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6C2" w:rsidRDefault="007D46C2">
      <w:pPr>
        <w:spacing w:line="800" w:lineRule="exact"/>
        <w:jc w:val="center"/>
        <w:rPr>
          <w:rFonts w:ascii="宋体" w:cs="宋体" w:hint="eastAsia"/>
          <w:b/>
          <w:sz w:val="56"/>
          <w:szCs w:val="72"/>
        </w:rPr>
      </w:pPr>
      <w:bookmarkStart w:id="0" w:name="_Toc39117063"/>
      <w:bookmarkStart w:id="1" w:name="_Toc39116049"/>
      <w:bookmarkStart w:id="2" w:name="_Toc27964760"/>
      <w:bookmarkStart w:id="3" w:name="_Toc39115111"/>
      <w:bookmarkStart w:id="4" w:name="_Toc39118413"/>
      <w:bookmarkStart w:id="5" w:name="_Toc39115684"/>
    </w:p>
    <w:p w:rsidR="007D46C2" w:rsidRDefault="00D56C20">
      <w:pPr>
        <w:jc w:val="center"/>
        <w:rPr>
          <w:rFonts w:ascii="宋体" w:hAnsi="宋体" w:cs="宋体"/>
          <w:b/>
          <w:sz w:val="52"/>
          <w:szCs w:val="72"/>
        </w:rPr>
      </w:pPr>
      <w:r>
        <w:rPr>
          <w:rFonts w:ascii="宋体" w:hAnsi="宋体" w:cs="宋体" w:hint="eastAsia"/>
          <w:b/>
          <w:sz w:val="52"/>
          <w:szCs w:val="72"/>
        </w:rPr>
        <w:t>永城市农业农村局2019年18.7万亩高标准农田建设项目委托第三方验收</w:t>
      </w:r>
    </w:p>
    <w:p w:rsidR="007D46C2" w:rsidRDefault="007D46C2">
      <w:pPr>
        <w:jc w:val="center"/>
        <w:rPr>
          <w:rFonts w:ascii="宋体" w:cs="宋体"/>
          <w:b/>
          <w:sz w:val="72"/>
          <w:szCs w:val="72"/>
        </w:rPr>
      </w:pPr>
    </w:p>
    <w:p w:rsidR="007D46C2" w:rsidRDefault="007D46C2">
      <w:pPr>
        <w:jc w:val="center"/>
        <w:rPr>
          <w:rFonts w:ascii="宋体" w:cs="宋体"/>
          <w:b/>
          <w:sz w:val="72"/>
          <w:szCs w:val="72"/>
        </w:rPr>
      </w:pPr>
    </w:p>
    <w:p w:rsidR="007D46C2" w:rsidRDefault="00D56C20">
      <w:pPr>
        <w:jc w:val="center"/>
        <w:rPr>
          <w:rFonts w:ascii="宋体" w:cs="宋体"/>
          <w:b/>
          <w:sz w:val="72"/>
          <w:szCs w:val="72"/>
        </w:rPr>
      </w:pPr>
      <w:r>
        <w:rPr>
          <w:rFonts w:ascii="宋体" w:hAnsi="宋体" w:cs="宋体" w:hint="eastAsia"/>
          <w:b/>
          <w:sz w:val="72"/>
          <w:szCs w:val="72"/>
        </w:rPr>
        <w:t>竞争性谈判文件</w:t>
      </w:r>
    </w:p>
    <w:p w:rsidR="007D46C2" w:rsidRDefault="007D46C2">
      <w:pPr>
        <w:jc w:val="center"/>
        <w:rPr>
          <w:rFonts w:ascii="宋体" w:cs="宋体"/>
          <w:b/>
          <w:sz w:val="72"/>
          <w:szCs w:val="72"/>
        </w:rPr>
      </w:pPr>
    </w:p>
    <w:p w:rsidR="007D46C2" w:rsidRDefault="007D46C2">
      <w:pPr>
        <w:jc w:val="center"/>
        <w:rPr>
          <w:rFonts w:ascii="宋体" w:cs="宋体"/>
          <w:b/>
          <w:sz w:val="72"/>
          <w:szCs w:val="72"/>
        </w:rPr>
      </w:pPr>
    </w:p>
    <w:p w:rsidR="007D46C2" w:rsidRDefault="007D46C2">
      <w:pPr>
        <w:rPr>
          <w:rFonts w:ascii="宋体" w:cs="宋体"/>
          <w:b/>
          <w:sz w:val="72"/>
          <w:szCs w:val="72"/>
        </w:rPr>
      </w:pPr>
    </w:p>
    <w:p w:rsidR="007D46C2" w:rsidRDefault="007D46C2">
      <w:pPr>
        <w:rPr>
          <w:rFonts w:ascii="宋体" w:cs="宋体"/>
          <w:b/>
          <w:sz w:val="72"/>
          <w:szCs w:val="72"/>
        </w:rPr>
      </w:pPr>
    </w:p>
    <w:p w:rsidR="007D46C2" w:rsidRDefault="007D46C2">
      <w:pPr>
        <w:rPr>
          <w:rFonts w:ascii="宋体" w:cs="宋体"/>
          <w:b/>
          <w:sz w:val="72"/>
          <w:szCs w:val="72"/>
        </w:rPr>
      </w:pPr>
    </w:p>
    <w:p w:rsidR="007D46C2" w:rsidRDefault="00D56C20">
      <w:pPr>
        <w:ind w:firstLineChars="529" w:firstLine="1699"/>
        <w:jc w:val="left"/>
        <w:rPr>
          <w:rFonts w:ascii="宋体" w:cs="宋体"/>
          <w:b/>
          <w:sz w:val="32"/>
          <w:szCs w:val="32"/>
        </w:rPr>
      </w:pPr>
      <w:r>
        <w:rPr>
          <w:rFonts w:ascii="宋体" w:hAnsi="宋体" w:cs="宋体" w:hint="eastAsia"/>
          <w:b/>
          <w:sz w:val="32"/>
          <w:szCs w:val="32"/>
        </w:rPr>
        <w:t>采购编号：</w:t>
      </w:r>
      <w:proofErr w:type="gramStart"/>
      <w:r>
        <w:rPr>
          <w:rFonts w:ascii="宋体" w:hAnsi="宋体" w:cs="宋体" w:hint="eastAsia"/>
          <w:b/>
          <w:sz w:val="32"/>
          <w:szCs w:val="32"/>
        </w:rPr>
        <w:t>永财竞谈</w:t>
      </w:r>
      <w:proofErr w:type="gramEnd"/>
      <w:r>
        <w:rPr>
          <w:rFonts w:ascii="宋体" w:hAnsi="宋体" w:cs="宋体" w:hint="eastAsia"/>
          <w:b/>
          <w:sz w:val="32"/>
          <w:szCs w:val="32"/>
        </w:rPr>
        <w:t>采购-</w:t>
      </w:r>
      <w:r>
        <w:rPr>
          <w:rFonts w:ascii="宋体" w:hAnsi="宋体" w:cs="宋体"/>
          <w:b/>
          <w:sz w:val="32"/>
          <w:szCs w:val="32"/>
        </w:rPr>
        <w:t>20</w:t>
      </w:r>
      <w:r>
        <w:rPr>
          <w:rFonts w:ascii="宋体" w:hAnsi="宋体" w:cs="宋体" w:hint="eastAsia"/>
          <w:b/>
          <w:sz w:val="32"/>
          <w:szCs w:val="32"/>
        </w:rPr>
        <w:t>20-</w:t>
      </w:r>
      <w:r w:rsidR="000226D0">
        <w:rPr>
          <w:rFonts w:ascii="宋体" w:hAnsi="宋体" w:cs="宋体" w:hint="eastAsia"/>
          <w:b/>
          <w:sz w:val="32"/>
          <w:szCs w:val="32"/>
        </w:rPr>
        <w:t>25</w:t>
      </w:r>
    </w:p>
    <w:p w:rsidR="007D46C2" w:rsidRDefault="00D56C20">
      <w:pPr>
        <w:ind w:firstLineChars="529" w:firstLine="1699"/>
        <w:jc w:val="left"/>
        <w:rPr>
          <w:rFonts w:ascii="宋体" w:cs="宋体"/>
          <w:b/>
          <w:sz w:val="32"/>
          <w:szCs w:val="32"/>
        </w:rPr>
      </w:pPr>
      <w:r>
        <w:rPr>
          <w:rFonts w:ascii="宋体" w:hAnsi="宋体" w:cs="宋体" w:hint="eastAsia"/>
          <w:b/>
          <w:sz w:val="32"/>
          <w:szCs w:val="32"/>
        </w:rPr>
        <w:t>中心编号：永</w:t>
      </w:r>
      <w:r>
        <w:rPr>
          <w:rFonts w:ascii="宋体" w:hAnsi="宋体" w:cs="宋体"/>
          <w:b/>
          <w:sz w:val="32"/>
          <w:szCs w:val="32"/>
        </w:rPr>
        <w:t xml:space="preserve"> </w:t>
      </w:r>
      <w:r>
        <w:rPr>
          <w:rFonts w:ascii="宋体" w:hAnsi="宋体" w:cs="宋体" w:hint="eastAsia"/>
          <w:b/>
          <w:sz w:val="32"/>
          <w:szCs w:val="32"/>
        </w:rPr>
        <w:t>公</w:t>
      </w:r>
      <w:r>
        <w:rPr>
          <w:rFonts w:ascii="宋体" w:hAnsi="宋体" w:cs="宋体"/>
          <w:b/>
          <w:sz w:val="32"/>
          <w:szCs w:val="32"/>
        </w:rPr>
        <w:t xml:space="preserve"> </w:t>
      </w:r>
      <w:r>
        <w:rPr>
          <w:rFonts w:ascii="宋体" w:hAnsi="宋体" w:cs="宋体" w:hint="eastAsia"/>
          <w:b/>
          <w:sz w:val="32"/>
          <w:szCs w:val="32"/>
        </w:rPr>
        <w:t>采【</w:t>
      </w:r>
      <w:r>
        <w:rPr>
          <w:rFonts w:ascii="宋体" w:hAnsi="宋体" w:cs="宋体"/>
          <w:b/>
          <w:sz w:val="32"/>
          <w:szCs w:val="32"/>
        </w:rPr>
        <w:t>20</w:t>
      </w:r>
      <w:r>
        <w:rPr>
          <w:rFonts w:ascii="宋体" w:hAnsi="宋体" w:cs="宋体" w:hint="eastAsia"/>
          <w:b/>
          <w:sz w:val="32"/>
          <w:szCs w:val="32"/>
        </w:rPr>
        <w:t>20】</w:t>
      </w:r>
      <w:r w:rsidR="000226D0">
        <w:rPr>
          <w:rFonts w:ascii="宋体" w:hAnsi="宋体" w:cs="宋体" w:hint="eastAsia"/>
          <w:b/>
          <w:sz w:val="32"/>
          <w:szCs w:val="32"/>
        </w:rPr>
        <w:t>160</w:t>
      </w:r>
      <w:r>
        <w:rPr>
          <w:rFonts w:ascii="宋体" w:hAnsi="宋体" w:cs="宋体" w:hint="eastAsia"/>
          <w:b/>
          <w:sz w:val="32"/>
          <w:szCs w:val="32"/>
        </w:rPr>
        <w:t>号</w:t>
      </w:r>
    </w:p>
    <w:p w:rsidR="007D46C2" w:rsidRDefault="00D56C20">
      <w:pPr>
        <w:ind w:firstLineChars="529" w:firstLine="1699"/>
        <w:jc w:val="left"/>
        <w:rPr>
          <w:rFonts w:ascii="宋体" w:cs="宋体"/>
          <w:b/>
          <w:sz w:val="32"/>
          <w:szCs w:val="32"/>
        </w:rPr>
      </w:pPr>
      <w:r>
        <w:rPr>
          <w:rFonts w:ascii="宋体" w:hAnsi="宋体" w:cs="宋体" w:hint="eastAsia"/>
          <w:b/>
          <w:sz w:val="32"/>
          <w:szCs w:val="32"/>
        </w:rPr>
        <w:t>采</w:t>
      </w:r>
      <w:r>
        <w:rPr>
          <w:rFonts w:ascii="宋体" w:hAnsi="宋体" w:cs="宋体"/>
          <w:b/>
          <w:sz w:val="32"/>
          <w:szCs w:val="32"/>
        </w:rPr>
        <w:t xml:space="preserve"> </w:t>
      </w:r>
      <w:r>
        <w:rPr>
          <w:rFonts w:ascii="宋体" w:hAnsi="宋体" w:cs="宋体" w:hint="eastAsia"/>
          <w:b/>
          <w:sz w:val="32"/>
          <w:szCs w:val="32"/>
        </w:rPr>
        <w:t>购</w:t>
      </w:r>
      <w:r>
        <w:rPr>
          <w:rFonts w:ascii="宋体" w:hAnsi="宋体" w:cs="宋体"/>
          <w:b/>
          <w:sz w:val="32"/>
          <w:szCs w:val="32"/>
        </w:rPr>
        <w:t xml:space="preserve"> </w:t>
      </w:r>
      <w:r>
        <w:rPr>
          <w:rFonts w:ascii="宋体" w:hAnsi="宋体" w:cs="宋体" w:hint="eastAsia"/>
          <w:b/>
          <w:sz w:val="32"/>
          <w:szCs w:val="32"/>
        </w:rPr>
        <w:t>人：永城市农业农村局</w:t>
      </w:r>
    </w:p>
    <w:p w:rsidR="007D46C2" w:rsidRDefault="00D56C20">
      <w:pPr>
        <w:ind w:firstLineChars="529" w:firstLine="1699"/>
        <w:jc w:val="left"/>
        <w:rPr>
          <w:rFonts w:ascii="宋体" w:cs="宋体"/>
          <w:b/>
          <w:sz w:val="32"/>
          <w:szCs w:val="32"/>
        </w:rPr>
      </w:pPr>
      <w:r>
        <w:rPr>
          <w:rFonts w:ascii="宋体" w:hAnsi="宋体" w:cs="宋体" w:hint="eastAsia"/>
          <w:b/>
          <w:sz w:val="32"/>
          <w:szCs w:val="32"/>
        </w:rPr>
        <w:t>代理机构：永城市公共资源交易中心政府</w:t>
      </w:r>
      <w:r>
        <w:rPr>
          <w:rFonts w:ascii="宋体" w:hAnsi="宋体" w:cs="宋体" w:hint="eastAsia"/>
          <w:b/>
          <w:bCs/>
          <w:sz w:val="32"/>
          <w:szCs w:val="32"/>
        </w:rPr>
        <w:t>采购科</w:t>
      </w:r>
    </w:p>
    <w:p w:rsidR="007D46C2" w:rsidRDefault="00D56C20">
      <w:pPr>
        <w:jc w:val="center"/>
        <w:rPr>
          <w:rFonts w:ascii="宋体" w:hAnsi="Times New Roman" w:cs="宋体"/>
          <w:sz w:val="56"/>
          <w:szCs w:val="20"/>
        </w:rPr>
        <w:sectPr w:rsidR="007D46C2">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hAnsi="宋体" w:cs="宋体" w:hint="eastAsia"/>
          <w:b/>
          <w:sz w:val="32"/>
          <w:szCs w:val="32"/>
        </w:rPr>
        <w:t>二零二零年十一月</w:t>
      </w:r>
      <w:bookmarkStart w:id="6" w:name="_Toc492552317"/>
    </w:p>
    <w:p w:rsidR="007D46C2" w:rsidRDefault="00D56C20">
      <w:pPr>
        <w:keepNext/>
        <w:keepLines/>
        <w:spacing w:before="260" w:after="260" w:line="413" w:lineRule="auto"/>
        <w:ind w:rightChars="-350" w:right="-735"/>
        <w:jc w:val="center"/>
        <w:outlineLvl w:val="2"/>
        <w:rPr>
          <w:rFonts w:ascii="宋体" w:hAnsi="Times New Roman" w:cs="宋体"/>
          <w:b/>
          <w:bCs/>
          <w:kern w:val="0"/>
          <w:sz w:val="56"/>
          <w:szCs w:val="32"/>
        </w:rPr>
      </w:pPr>
      <w:bookmarkStart w:id="7" w:name="_Toc51664241"/>
      <w:r>
        <w:rPr>
          <w:rFonts w:ascii="宋体" w:hAnsi="宋体" w:cs="宋体" w:hint="eastAsia"/>
          <w:b/>
          <w:bCs/>
          <w:kern w:val="0"/>
          <w:sz w:val="56"/>
          <w:szCs w:val="32"/>
        </w:rPr>
        <w:lastRenderedPageBreak/>
        <w:t>目录</w:t>
      </w:r>
      <w:bookmarkEnd w:id="6"/>
      <w:bookmarkEnd w:id="7"/>
    </w:p>
    <w:p w:rsidR="007D46C2" w:rsidRDefault="00D56C20">
      <w:pPr>
        <w:pStyle w:val="31"/>
        <w:tabs>
          <w:tab w:val="right" w:leader="dot" w:pos="8890"/>
        </w:tabs>
        <w:rPr>
          <w:rFonts w:asciiTheme="minorHAnsi" w:eastAsiaTheme="minorEastAsia" w:hAnsiTheme="minorHAnsi" w:cstheme="minorBidi"/>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51664241" w:history="1">
        <w:r>
          <w:rPr>
            <w:rStyle w:val="af6"/>
            <w:rFonts w:ascii="宋体" w:hAnsi="宋体" w:cs="宋体"/>
            <w:b/>
            <w:bCs/>
            <w:kern w:val="0"/>
          </w:rPr>
          <w:t>目录</w:t>
        </w:r>
        <w:r>
          <w:tab/>
        </w:r>
        <w:r>
          <w:fldChar w:fldCharType="begin"/>
        </w:r>
        <w:r>
          <w:instrText xml:space="preserve"> PAGEREF _Toc51664241 \h </w:instrText>
        </w:r>
        <w:r>
          <w:fldChar w:fldCharType="separate"/>
        </w:r>
        <w:r>
          <w:t>- 0 -</w:t>
        </w:r>
        <w:r>
          <w:fldChar w:fldCharType="end"/>
        </w:r>
      </w:hyperlink>
    </w:p>
    <w:p w:rsidR="007D46C2" w:rsidRDefault="002029B8">
      <w:pPr>
        <w:pStyle w:val="10"/>
        <w:tabs>
          <w:tab w:val="right" w:leader="dot" w:pos="8890"/>
        </w:tabs>
        <w:rPr>
          <w:rFonts w:asciiTheme="minorHAnsi" w:eastAsiaTheme="minorEastAsia" w:hAnsiTheme="minorHAnsi" w:cstheme="minorBidi"/>
          <w:szCs w:val="22"/>
        </w:rPr>
      </w:pPr>
      <w:hyperlink w:anchor="_Toc51664242" w:history="1">
        <w:r w:rsidR="00D56C20">
          <w:rPr>
            <w:rStyle w:val="af6"/>
            <w:rFonts w:ascii="宋体" w:hAnsi="宋体" w:cs="宋体"/>
            <w:b/>
            <w:bCs/>
            <w:kern w:val="44"/>
          </w:rPr>
          <w:t>第一章 永城市农业农村局2019年18.7万亩高标准农田建设项目委托第三方验收竞争性谈判公告</w:t>
        </w:r>
        <w:r w:rsidR="00D56C20">
          <w:tab/>
        </w:r>
        <w:r w:rsidR="00D56C20">
          <w:fldChar w:fldCharType="begin"/>
        </w:r>
        <w:r w:rsidR="00D56C20">
          <w:instrText xml:space="preserve"> PAGEREF _Toc51664242 \h </w:instrText>
        </w:r>
        <w:r w:rsidR="00D56C20">
          <w:fldChar w:fldCharType="separate"/>
        </w:r>
        <w:r w:rsidR="00D56C20">
          <w:t>- 1 -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43" w:history="1">
        <w:r w:rsidR="00D56C20">
          <w:rPr>
            <w:rStyle w:val="af6"/>
            <w:rFonts w:ascii="黑体" w:eastAsia="黑体" w:hAnsi="黑体" w:cs="宋体"/>
            <w:bCs/>
          </w:rPr>
          <w:t>一、项目基本情况</w:t>
        </w:r>
        <w:r w:rsidR="00D56C20">
          <w:tab/>
        </w:r>
        <w:r w:rsidR="00D56C20">
          <w:fldChar w:fldCharType="begin"/>
        </w:r>
        <w:r w:rsidR="00D56C20">
          <w:instrText xml:space="preserve"> PAGEREF _Toc51664243 \h </w:instrText>
        </w:r>
        <w:r w:rsidR="00D56C20">
          <w:fldChar w:fldCharType="separate"/>
        </w:r>
        <w:r w:rsidR="00D56C20">
          <w:t>- 1 -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44" w:history="1">
        <w:r w:rsidR="00D56C20">
          <w:rPr>
            <w:rStyle w:val="af6"/>
            <w:rFonts w:ascii="黑体" w:eastAsia="黑体" w:hAnsi="黑体" w:cs="宋体"/>
            <w:bCs/>
          </w:rPr>
          <w:t>二、申请人的资格要求：</w:t>
        </w:r>
        <w:r w:rsidR="00D56C20">
          <w:tab/>
        </w:r>
        <w:r w:rsidR="00D56C20">
          <w:fldChar w:fldCharType="begin"/>
        </w:r>
        <w:r w:rsidR="00D56C20">
          <w:instrText xml:space="preserve"> PAGEREF _Toc51664244 \h </w:instrText>
        </w:r>
        <w:r w:rsidR="00D56C20">
          <w:fldChar w:fldCharType="separate"/>
        </w:r>
        <w:r w:rsidR="00D56C20">
          <w:t>- 2 -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45" w:history="1">
        <w:r w:rsidR="00D56C20">
          <w:rPr>
            <w:rStyle w:val="af6"/>
            <w:rFonts w:ascii="黑体" w:eastAsia="黑体" w:hAnsi="黑体" w:cs="宋体"/>
            <w:bCs/>
          </w:rPr>
          <w:t>三、获取采购文件</w:t>
        </w:r>
        <w:r w:rsidR="00D56C20">
          <w:tab/>
        </w:r>
        <w:r w:rsidR="00D56C20">
          <w:fldChar w:fldCharType="begin"/>
        </w:r>
        <w:r w:rsidR="00D56C20">
          <w:instrText xml:space="preserve"> PAGEREF _Toc51664245 \h </w:instrText>
        </w:r>
        <w:r w:rsidR="00D56C20">
          <w:fldChar w:fldCharType="separate"/>
        </w:r>
        <w:r w:rsidR="00D56C20">
          <w:t>- 3 -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46" w:history="1">
        <w:r w:rsidR="00D56C20">
          <w:rPr>
            <w:rStyle w:val="af6"/>
            <w:rFonts w:ascii="黑体" w:eastAsia="黑体" w:hAnsi="黑体" w:cs="宋体"/>
            <w:bCs/>
          </w:rPr>
          <w:t>四、响应文件提交</w:t>
        </w:r>
        <w:r w:rsidR="00D56C20">
          <w:tab/>
        </w:r>
        <w:r w:rsidR="00D56C20">
          <w:fldChar w:fldCharType="begin"/>
        </w:r>
        <w:r w:rsidR="00D56C20">
          <w:instrText xml:space="preserve"> PAGEREF _Toc51664246 \h </w:instrText>
        </w:r>
        <w:r w:rsidR="00D56C20">
          <w:fldChar w:fldCharType="separate"/>
        </w:r>
        <w:r w:rsidR="00D56C20">
          <w:t>- 4 -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47" w:history="1">
        <w:r w:rsidR="00D56C20">
          <w:rPr>
            <w:rStyle w:val="af6"/>
            <w:rFonts w:ascii="黑体" w:eastAsia="黑体" w:hAnsi="黑体" w:cs="宋体"/>
            <w:bCs/>
          </w:rPr>
          <w:t>五、开启</w:t>
        </w:r>
        <w:r w:rsidR="00D56C20">
          <w:tab/>
        </w:r>
        <w:r w:rsidR="00D56C20">
          <w:fldChar w:fldCharType="begin"/>
        </w:r>
        <w:r w:rsidR="00D56C20">
          <w:instrText xml:space="preserve"> PAGEREF _Toc51664247 \h </w:instrText>
        </w:r>
        <w:r w:rsidR="00D56C20">
          <w:fldChar w:fldCharType="separate"/>
        </w:r>
        <w:r w:rsidR="00D56C20">
          <w:t>- 5 -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48" w:history="1">
        <w:r w:rsidR="00D56C20">
          <w:rPr>
            <w:rStyle w:val="af6"/>
            <w:rFonts w:ascii="黑体" w:eastAsia="黑体" w:hAnsi="黑体" w:cs="宋体"/>
            <w:bCs/>
          </w:rPr>
          <w:t>六、公告期限</w:t>
        </w:r>
        <w:r w:rsidR="00D56C20">
          <w:tab/>
        </w:r>
        <w:r w:rsidR="00D56C20">
          <w:fldChar w:fldCharType="begin"/>
        </w:r>
        <w:r w:rsidR="00D56C20">
          <w:instrText xml:space="preserve"> PAGEREF _Toc51664248 \h </w:instrText>
        </w:r>
        <w:r w:rsidR="00D56C20">
          <w:fldChar w:fldCharType="separate"/>
        </w:r>
        <w:r w:rsidR="00D56C20">
          <w:t>- 5 -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49" w:history="1">
        <w:r w:rsidR="00D56C20">
          <w:rPr>
            <w:rStyle w:val="af6"/>
            <w:rFonts w:ascii="黑体" w:eastAsia="黑体" w:hAnsi="黑体" w:cs="宋体"/>
            <w:bCs/>
          </w:rPr>
          <w:t>七、其他补充事宜</w:t>
        </w:r>
        <w:r w:rsidR="00D56C20">
          <w:tab/>
        </w:r>
        <w:r w:rsidR="00D56C20">
          <w:fldChar w:fldCharType="begin"/>
        </w:r>
        <w:r w:rsidR="00D56C20">
          <w:instrText xml:space="preserve"> PAGEREF _Toc51664249 \h </w:instrText>
        </w:r>
        <w:r w:rsidR="00D56C20">
          <w:fldChar w:fldCharType="separate"/>
        </w:r>
        <w:r w:rsidR="00D56C20">
          <w:t>- 5 -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50" w:history="1">
        <w:r w:rsidR="00D56C20">
          <w:rPr>
            <w:rStyle w:val="af6"/>
            <w:rFonts w:ascii="黑体" w:eastAsia="黑体" w:hAnsi="黑体" w:cs="宋体"/>
            <w:bCs/>
          </w:rPr>
          <w:t>八、凡对本次采购提出询问，请按以下方式联系。</w:t>
        </w:r>
        <w:r w:rsidR="00D56C20">
          <w:tab/>
        </w:r>
        <w:r w:rsidR="00D56C20">
          <w:fldChar w:fldCharType="begin"/>
        </w:r>
        <w:r w:rsidR="00D56C20">
          <w:instrText xml:space="preserve"> PAGEREF _Toc51664250 \h </w:instrText>
        </w:r>
        <w:r w:rsidR="00D56C20">
          <w:fldChar w:fldCharType="separate"/>
        </w:r>
        <w:r w:rsidR="00D56C20">
          <w:t>- 5 -</w:t>
        </w:r>
        <w:r w:rsidR="00D56C20">
          <w:fldChar w:fldCharType="end"/>
        </w:r>
      </w:hyperlink>
    </w:p>
    <w:p w:rsidR="007D46C2" w:rsidRDefault="002029B8">
      <w:pPr>
        <w:pStyle w:val="10"/>
        <w:tabs>
          <w:tab w:val="right" w:leader="dot" w:pos="8890"/>
        </w:tabs>
        <w:rPr>
          <w:rFonts w:asciiTheme="minorHAnsi" w:eastAsiaTheme="minorEastAsia" w:hAnsiTheme="minorHAnsi" w:cstheme="minorBidi"/>
          <w:szCs w:val="22"/>
        </w:rPr>
      </w:pPr>
      <w:hyperlink w:anchor="_Toc51664251" w:history="1">
        <w:r w:rsidR="00D56C20">
          <w:rPr>
            <w:rStyle w:val="af6"/>
          </w:rPr>
          <w:t>第二章</w:t>
        </w:r>
        <w:r w:rsidR="00D56C20">
          <w:rPr>
            <w:rStyle w:val="af6"/>
          </w:rPr>
          <w:t xml:space="preserve"> </w:t>
        </w:r>
        <w:r w:rsidR="00D56C20">
          <w:rPr>
            <w:rStyle w:val="af6"/>
          </w:rPr>
          <w:t>谈判供应商须知</w:t>
        </w:r>
        <w:r w:rsidR="00D56C20">
          <w:tab/>
        </w:r>
        <w:r w:rsidR="00D56C20">
          <w:fldChar w:fldCharType="begin"/>
        </w:r>
        <w:r w:rsidR="00D56C20">
          <w:instrText xml:space="preserve"> PAGEREF _Toc51664251 \h </w:instrText>
        </w:r>
        <w:r w:rsidR="00D56C20">
          <w:fldChar w:fldCharType="separate"/>
        </w:r>
        <w:r w:rsidR="00D56C20">
          <w:t>- 9 -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52" w:history="1">
        <w:r w:rsidR="00D56C20">
          <w:rPr>
            <w:rStyle w:val="af6"/>
            <w:rFonts w:ascii="宋体" w:hAnsi="宋体" w:cs="宋体"/>
            <w:b/>
            <w:bCs/>
            <w:kern w:val="0"/>
          </w:rPr>
          <w:t>一、说明</w:t>
        </w:r>
        <w:r w:rsidR="00D56C20">
          <w:tab/>
        </w:r>
        <w:r w:rsidR="00D56C20">
          <w:fldChar w:fldCharType="begin"/>
        </w:r>
        <w:r w:rsidR="00D56C20">
          <w:instrText xml:space="preserve"> PAGEREF _Toc51664252 \h </w:instrText>
        </w:r>
        <w:r w:rsidR="00D56C20">
          <w:fldChar w:fldCharType="separate"/>
        </w:r>
        <w:r w:rsidR="00D56C20">
          <w:t>- 9 -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53" w:history="1">
        <w:r w:rsidR="00D56C20">
          <w:rPr>
            <w:rStyle w:val="af6"/>
            <w:rFonts w:ascii="宋体" w:hAnsi="宋体" w:cs="宋体"/>
            <w:b/>
            <w:bCs/>
            <w:kern w:val="0"/>
          </w:rPr>
          <w:t>二、竞争性谈判文件</w:t>
        </w:r>
        <w:r w:rsidR="00D56C20">
          <w:tab/>
        </w:r>
        <w:r w:rsidR="00D56C20">
          <w:fldChar w:fldCharType="begin"/>
        </w:r>
        <w:r w:rsidR="00D56C20">
          <w:instrText xml:space="preserve"> PAGEREF _Toc51664253 \h </w:instrText>
        </w:r>
        <w:r w:rsidR="00D56C20">
          <w:fldChar w:fldCharType="separate"/>
        </w:r>
        <w:r w:rsidR="00D56C20">
          <w:t>- 10 -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54" w:history="1">
        <w:r w:rsidR="00D56C20">
          <w:rPr>
            <w:rStyle w:val="af6"/>
            <w:rFonts w:ascii="宋体" w:hAnsi="宋体" w:cs="宋体"/>
            <w:b/>
            <w:bCs/>
            <w:kern w:val="0"/>
          </w:rPr>
          <w:t>三、谈判响应文件的编写</w:t>
        </w:r>
        <w:r w:rsidR="00D56C20">
          <w:tab/>
        </w:r>
        <w:r w:rsidR="00D56C20">
          <w:fldChar w:fldCharType="begin"/>
        </w:r>
        <w:r w:rsidR="00D56C20">
          <w:instrText xml:space="preserve"> PAGEREF _Toc51664254 \h </w:instrText>
        </w:r>
        <w:r w:rsidR="00D56C20">
          <w:fldChar w:fldCharType="separate"/>
        </w:r>
        <w:r w:rsidR="00D56C20">
          <w:t>- 11 -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55" w:history="1">
        <w:r w:rsidR="00D56C20">
          <w:rPr>
            <w:rStyle w:val="af6"/>
            <w:rFonts w:ascii="宋体" w:hAnsi="宋体" w:cs="宋体"/>
            <w:b/>
            <w:bCs/>
            <w:kern w:val="0"/>
          </w:rPr>
          <w:t>四、谈判响应文件的递交</w:t>
        </w:r>
        <w:r w:rsidR="00D56C20">
          <w:tab/>
        </w:r>
        <w:r w:rsidR="00D56C20">
          <w:fldChar w:fldCharType="begin"/>
        </w:r>
        <w:r w:rsidR="00D56C20">
          <w:instrText xml:space="preserve"> PAGEREF _Toc51664255 \h </w:instrText>
        </w:r>
        <w:r w:rsidR="00D56C20">
          <w:fldChar w:fldCharType="separate"/>
        </w:r>
        <w:r w:rsidR="00D56C20">
          <w:t>- 12 -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56" w:history="1">
        <w:r w:rsidR="00D56C20">
          <w:rPr>
            <w:rStyle w:val="af6"/>
            <w:rFonts w:ascii="宋体" w:hAnsi="宋体" w:cs="宋体"/>
            <w:b/>
            <w:bCs/>
            <w:kern w:val="0"/>
          </w:rPr>
          <w:t>五、谈判程序</w:t>
        </w:r>
        <w:r w:rsidR="00D56C20">
          <w:tab/>
        </w:r>
        <w:r w:rsidR="00D56C20">
          <w:fldChar w:fldCharType="begin"/>
        </w:r>
        <w:r w:rsidR="00D56C20">
          <w:instrText xml:space="preserve"> PAGEREF _Toc51664256 \h </w:instrText>
        </w:r>
        <w:r w:rsidR="00D56C20">
          <w:fldChar w:fldCharType="separate"/>
        </w:r>
        <w:r w:rsidR="00D56C20">
          <w:t>- 13 -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57" w:history="1">
        <w:r w:rsidR="00D56C20">
          <w:rPr>
            <w:rStyle w:val="af6"/>
            <w:rFonts w:ascii="宋体" w:hAnsi="宋体" w:cs="宋体"/>
            <w:b/>
            <w:bCs/>
            <w:kern w:val="0"/>
          </w:rPr>
          <w:t>六、授予合同</w:t>
        </w:r>
        <w:r w:rsidR="00D56C20">
          <w:tab/>
        </w:r>
        <w:r w:rsidR="00D56C20">
          <w:fldChar w:fldCharType="begin"/>
        </w:r>
        <w:r w:rsidR="00D56C20">
          <w:instrText xml:space="preserve"> PAGEREF _Toc51664257 \h </w:instrText>
        </w:r>
        <w:r w:rsidR="00D56C20">
          <w:fldChar w:fldCharType="separate"/>
        </w:r>
        <w:r w:rsidR="00D56C20">
          <w:t>- 15 -</w:t>
        </w:r>
        <w:r w:rsidR="00D56C20">
          <w:fldChar w:fldCharType="end"/>
        </w:r>
      </w:hyperlink>
    </w:p>
    <w:p w:rsidR="007D46C2" w:rsidRDefault="002029B8">
      <w:pPr>
        <w:pStyle w:val="10"/>
        <w:tabs>
          <w:tab w:val="right" w:leader="dot" w:pos="8890"/>
        </w:tabs>
        <w:rPr>
          <w:rFonts w:asciiTheme="minorHAnsi" w:eastAsiaTheme="minorEastAsia" w:hAnsiTheme="minorHAnsi" w:cstheme="minorBidi"/>
          <w:szCs w:val="22"/>
        </w:rPr>
      </w:pPr>
      <w:hyperlink w:anchor="_Toc51664258" w:history="1">
        <w:r w:rsidR="00D56C20">
          <w:rPr>
            <w:rStyle w:val="af6"/>
            <w:rFonts w:ascii="宋体" w:hAnsi="宋体" w:cs="宋体"/>
            <w:b/>
            <w:bCs/>
            <w:kern w:val="44"/>
          </w:rPr>
          <w:t>第三章 谈判响应文件格式</w:t>
        </w:r>
        <w:r w:rsidR="00D56C20">
          <w:tab/>
        </w:r>
        <w:r w:rsidR="00D56C20">
          <w:fldChar w:fldCharType="begin"/>
        </w:r>
        <w:r w:rsidR="00D56C20">
          <w:instrText xml:space="preserve"> PAGEREF _Toc51664258 \h </w:instrText>
        </w:r>
        <w:r w:rsidR="00D56C20">
          <w:fldChar w:fldCharType="separate"/>
        </w:r>
        <w:r w:rsidR="00D56C20">
          <w:t>- 17 -</w:t>
        </w:r>
        <w:r w:rsidR="00D56C20">
          <w:fldChar w:fldCharType="end"/>
        </w:r>
      </w:hyperlink>
    </w:p>
    <w:p w:rsidR="007D46C2" w:rsidRDefault="002029B8">
      <w:pPr>
        <w:pStyle w:val="21"/>
        <w:tabs>
          <w:tab w:val="left" w:pos="1260"/>
        </w:tabs>
        <w:rPr>
          <w:rFonts w:asciiTheme="minorHAnsi" w:eastAsiaTheme="minorEastAsia" w:hAnsiTheme="minorHAnsi" w:cstheme="minorBidi"/>
          <w:szCs w:val="22"/>
        </w:rPr>
      </w:pPr>
      <w:hyperlink w:anchor="_Toc51664259" w:history="1">
        <w:r w:rsidR="00D56C20">
          <w:rPr>
            <w:rStyle w:val="af6"/>
            <w:rFonts w:ascii="宋体"/>
            <w:b/>
            <w:bCs/>
            <w:kern w:val="0"/>
          </w:rPr>
          <w:t>一、</w:t>
        </w:r>
        <w:r w:rsidR="00D56C20">
          <w:rPr>
            <w:rFonts w:asciiTheme="minorHAnsi" w:eastAsiaTheme="minorEastAsia" w:hAnsiTheme="minorHAnsi" w:cstheme="minorBidi"/>
            <w:szCs w:val="22"/>
          </w:rPr>
          <w:tab/>
        </w:r>
        <w:r w:rsidR="00D56C20">
          <w:rPr>
            <w:rStyle w:val="af6"/>
            <w:rFonts w:ascii="宋体" w:hAnsi="宋体" w:cs="宋体"/>
            <w:b/>
            <w:bCs/>
            <w:kern w:val="0"/>
          </w:rPr>
          <w:t>法定代表人授权书</w:t>
        </w:r>
        <w:r w:rsidR="00D56C20">
          <w:tab/>
        </w:r>
        <w:r w:rsidR="00D56C20">
          <w:fldChar w:fldCharType="begin"/>
        </w:r>
        <w:r w:rsidR="00D56C20">
          <w:instrText xml:space="preserve"> PAGEREF _Toc51664259 \h </w:instrText>
        </w:r>
        <w:r w:rsidR="00D56C20">
          <w:fldChar w:fldCharType="separate"/>
        </w:r>
        <w:r w:rsidR="00D56C20">
          <w:t>- 20 -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60" w:history="1">
        <w:r w:rsidR="00D56C20">
          <w:rPr>
            <w:rStyle w:val="af6"/>
            <w:rFonts w:ascii="宋体" w:hAnsi="宋体" w:cs="宋体"/>
            <w:b/>
            <w:bCs/>
            <w:kern w:val="0"/>
          </w:rPr>
          <w:t>二、谈判书</w:t>
        </w:r>
        <w:r w:rsidR="00D56C20">
          <w:tab/>
        </w:r>
        <w:r w:rsidR="00D56C20">
          <w:fldChar w:fldCharType="begin"/>
        </w:r>
        <w:r w:rsidR="00D56C20">
          <w:instrText xml:space="preserve"> PAGEREF _Toc51664260 \h </w:instrText>
        </w:r>
        <w:r w:rsidR="00D56C20">
          <w:fldChar w:fldCharType="separate"/>
        </w:r>
        <w:r w:rsidR="00D56C20">
          <w:t>- 21 -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61" w:history="1">
        <w:r w:rsidR="00D56C20">
          <w:rPr>
            <w:rStyle w:val="af6"/>
            <w:rFonts w:ascii="宋体" w:hAnsi="宋体" w:cs="宋体"/>
            <w:b/>
            <w:bCs/>
            <w:kern w:val="0"/>
          </w:rPr>
          <w:t>三、资格证明文件</w:t>
        </w:r>
        <w:r w:rsidR="00D56C20">
          <w:tab/>
        </w:r>
        <w:r w:rsidR="00D56C20">
          <w:fldChar w:fldCharType="begin"/>
        </w:r>
        <w:r w:rsidR="00D56C20">
          <w:instrText xml:space="preserve"> PAGEREF _Toc51664261 \h </w:instrText>
        </w:r>
        <w:r w:rsidR="00D56C20">
          <w:fldChar w:fldCharType="separate"/>
        </w:r>
        <w:r w:rsidR="00D56C20">
          <w:t>- 23 -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62" w:history="1">
        <w:r w:rsidR="00D56C20">
          <w:rPr>
            <w:rStyle w:val="af6"/>
            <w:rFonts w:ascii="宋体" w:hAnsi="宋体" w:cs="宋体"/>
            <w:b/>
            <w:bCs/>
            <w:kern w:val="0"/>
          </w:rPr>
          <w:t>四、报价表格</w:t>
        </w:r>
        <w:r w:rsidR="00D56C20">
          <w:tab/>
        </w:r>
        <w:r w:rsidR="00D56C20">
          <w:fldChar w:fldCharType="begin"/>
        </w:r>
        <w:r w:rsidR="00D56C20">
          <w:instrText xml:space="preserve"> PAGEREF _Toc51664262 \h </w:instrText>
        </w:r>
        <w:r w:rsidR="00D56C20">
          <w:fldChar w:fldCharType="separate"/>
        </w:r>
        <w:r w:rsidR="00D56C20">
          <w:t>- 26 -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63" w:history="1">
        <w:r w:rsidR="00D56C20">
          <w:rPr>
            <w:rStyle w:val="af6"/>
            <w:rFonts w:ascii="宋体" w:hAnsi="宋体" w:cs="宋体"/>
            <w:b/>
            <w:bCs/>
            <w:kern w:val="0"/>
          </w:rPr>
          <w:t>五、商务条款偏差表</w:t>
        </w:r>
        <w:r w:rsidR="00D56C20">
          <w:tab/>
        </w:r>
        <w:r w:rsidR="00D56C20">
          <w:fldChar w:fldCharType="begin"/>
        </w:r>
        <w:r w:rsidR="00D56C20">
          <w:instrText xml:space="preserve"> PAGEREF _Toc51664263 \h </w:instrText>
        </w:r>
        <w:r w:rsidR="00D56C20">
          <w:fldChar w:fldCharType="separate"/>
        </w:r>
        <w:r w:rsidR="00D56C20">
          <w:t>- 27 -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64" w:history="1">
        <w:r w:rsidR="00D56C20">
          <w:rPr>
            <w:rStyle w:val="af6"/>
            <w:rFonts w:ascii="宋体" w:hAnsi="宋体" w:cs="宋体"/>
            <w:b/>
            <w:bCs/>
            <w:kern w:val="0"/>
          </w:rPr>
          <w:t>六、项目实施方案</w:t>
        </w:r>
        <w:r w:rsidR="00D56C20">
          <w:tab/>
        </w:r>
        <w:r w:rsidR="00D56C20">
          <w:fldChar w:fldCharType="begin"/>
        </w:r>
        <w:r w:rsidR="00D56C20">
          <w:instrText xml:space="preserve"> PAGEREF _Toc51664264 \h </w:instrText>
        </w:r>
        <w:r w:rsidR="00D56C20">
          <w:fldChar w:fldCharType="separate"/>
        </w:r>
        <w:r w:rsidR="00D56C20">
          <w:t>- 28 -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65" w:history="1">
        <w:r w:rsidR="00D56C20">
          <w:rPr>
            <w:rStyle w:val="af6"/>
            <w:rFonts w:ascii="宋体" w:hAnsi="宋体" w:cs="宋体"/>
            <w:b/>
            <w:bCs/>
            <w:kern w:val="0"/>
          </w:rPr>
          <w:t>七、服务承诺</w:t>
        </w:r>
        <w:r w:rsidR="00D56C20">
          <w:tab/>
        </w:r>
        <w:r w:rsidR="00D56C20">
          <w:fldChar w:fldCharType="begin"/>
        </w:r>
        <w:r w:rsidR="00D56C20">
          <w:instrText xml:space="preserve"> PAGEREF _Toc51664265 \h </w:instrText>
        </w:r>
        <w:r w:rsidR="00D56C20">
          <w:fldChar w:fldCharType="separate"/>
        </w:r>
        <w:r w:rsidR="00D56C20">
          <w:t>- 28 -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66" w:history="1">
        <w:r w:rsidR="00D56C20">
          <w:rPr>
            <w:rStyle w:val="af6"/>
            <w:rFonts w:ascii="宋体" w:hAnsi="宋体" w:cs="宋体"/>
            <w:b/>
            <w:bCs/>
            <w:kern w:val="0"/>
          </w:rPr>
          <w:t>八、具有履行合同所必须的设备和专业技术能力的承诺函</w:t>
        </w:r>
        <w:r w:rsidR="00D56C20">
          <w:tab/>
        </w:r>
        <w:r w:rsidR="00D56C20">
          <w:fldChar w:fldCharType="begin"/>
        </w:r>
        <w:r w:rsidR="00D56C20">
          <w:instrText xml:space="preserve"> PAGEREF _Toc51664266 \h </w:instrText>
        </w:r>
        <w:r w:rsidR="00D56C20">
          <w:fldChar w:fldCharType="separate"/>
        </w:r>
        <w:r w:rsidR="00D56C20">
          <w:t>- 29 -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67" w:history="1">
        <w:r w:rsidR="00D56C20">
          <w:rPr>
            <w:rStyle w:val="af6"/>
            <w:rFonts w:ascii="宋体" w:hAnsi="宋体" w:cs="宋体"/>
            <w:b/>
            <w:bCs/>
            <w:kern w:val="0"/>
          </w:rPr>
          <w:t>九、反商业贿赂承诺书</w:t>
        </w:r>
        <w:r w:rsidR="00D56C20">
          <w:tab/>
        </w:r>
        <w:r w:rsidR="00D56C20">
          <w:fldChar w:fldCharType="begin"/>
        </w:r>
        <w:r w:rsidR="00D56C20">
          <w:instrText xml:space="preserve"> PAGEREF _Toc51664267 \h </w:instrText>
        </w:r>
        <w:r w:rsidR="00D56C20">
          <w:fldChar w:fldCharType="separate"/>
        </w:r>
        <w:r w:rsidR="00D56C20">
          <w:t>- 30 -</w:t>
        </w:r>
        <w:r w:rsidR="00D56C20">
          <w:fldChar w:fldCharType="end"/>
        </w:r>
      </w:hyperlink>
    </w:p>
    <w:p w:rsidR="007D46C2" w:rsidRDefault="002029B8">
      <w:pPr>
        <w:pStyle w:val="21"/>
        <w:rPr>
          <w:rFonts w:asciiTheme="minorHAnsi" w:eastAsiaTheme="minorEastAsia" w:hAnsiTheme="minorHAnsi" w:cstheme="minorBidi"/>
          <w:szCs w:val="22"/>
        </w:rPr>
      </w:pPr>
      <w:hyperlink w:anchor="_Toc51664268" w:history="1">
        <w:r w:rsidR="00D56C20">
          <w:rPr>
            <w:rStyle w:val="af6"/>
            <w:rFonts w:ascii="宋体" w:hAnsi="宋体" w:cs="宋体"/>
            <w:b/>
            <w:bCs/>
            <w:kern w:val="0"/>
          </w:rPr>
          <w:t>十、其他</w:t>
        </w:r>
        <w:r w:rsidR="00D56C20">
          <w:tab/>
        </w:r>
        <w:r w:rsidR="00D56C20">
          <w:fldChar w:fldCharType="begin"/>
        </w:r>
        <w:r w:rsidR="00D56C20">
          <w:instrText xml:space="preserve"> PAGEREF _Toc51664268 \h </w:instrText>
        </w:r>
        <w:r w:rsidR="00D56C20">
          <w:fldChar w:fldCharType="separate"/>
        </w:r>
        <w:r w:rsidR="00D56C20">
          <w:t>- 31 -</w:t>
        </w:r>
        <w:r w:rsidR="00D56C20">
          <w:fldChar w:fldCharType="end"/>
        </w:r>
      </w:hyperlink>
    </w:p>
    <w:p w:rsidR="007D46C2" w:rsidRDefault="002029B8">
      <w:pPr>
        <w:pStyle w:val="10"/>
        <w:tabs>
          <w:tab w:val="right" w:leader="dot" w:pos="8890"/>
        </w:tabs>
        <w:rPr>
          <w:rFonts w:asciiTheme="minorHAnsi" w:eastAsiaTheme="minorEastAsia" w:hAnsiTheme="minorHAnsi" w:cstheme="minorBidi"/>
          <w:szCs w:val="22"/>
        </w:rPr>
      </w:pPr>
      <w:hyperlink w:anchor="_Toc51664269" w:history="1">
        <w:r w:rsidR="00D56C20">
          <w:rPr>
            <w:rStyle w:val="af6"/>
            <w:rFonts w:ascii="宋体" w:hAnsi="宋体" w:cs="宋体"/>
            <w:b/>
            <w:bCs/>
            <w:kern w:val="44"/>
          </w:rPr>
          <w:t>第四章 项目采购资料表</w:t>
        </w:r>
        <w:r w:rsidR="00D56C20">
          <w:tab/>
        </w:r>
        <w:r w:rsidR="00D56C20">
          <w:fldChar w:fldCharType="begin"/>
        </w:r>
        <w:r w:rsidR="00D56C20">
          <w:instrText xml:space="preserve"> PAGEREF _Toc51664269 \h </w:instrText>
        </w:r>
        <w:r w:rsidR="00D56C20">
          <w:fldChar w:fldCharType="separate"/>
        </w:r>
        <w:r w:rsidR="00D56C20">
          <w:t>- 32 -</w:t>
        </w:r>
        <w:r w:rsidR="00D56C20">
          <w:fldChar w:fldCharType="end"/>
        </w:r>
      </w:hyperlink>
    </w:p>
    <w:p w:rsidR="007D46C2" w:rsidRDefault="002029B8">
      <w:pPr>
        <w:pStyle w:val="10"/>
        <w:tabs>
          <w:tab w:val="right" w:leader="dot" w:pos="8890"/>
        </w:tabs>
        <w:rPr>
          <w:rFonts w:asciiTheme="minorHAnsi" w:eastAsiaTheme="minorEastAsia" w:hAnsiTheme="minorHAnsi" w:cstheme="minorBidi"/>
          <w:szCs w:val="22"/>
        </w:rPr>
      </w:pPr>
      <w:hyperlink w:anchor="_Toc51664270" w:history="1">
        <w:r w:rsidR="00D56C20">
          <w:rPr>
            <w:rStyle w:val="af6"/>
            <w:rFonts w:ascii="宋体" w:hAnsi="宋体" w:cs="宋体"/>
            <w:b/>
            <w:bCs/>
            <w:kern w:val="44"/>
          </w:rPr>
          <w:t>第五章 谈判项目说明和要求</w:t>
        </w:r>
        <w:r w:rsidR="00D56C20">
          <w:tab/>
        </w:r>
        <w:r w:rsidR="00D56C20">
          <w:fldChar w:fldCharType="begin"/>
        </w:r>
        <w:r w:rsidR="00D56C20">
          <w:instrText xml:space="preserve"> PAGEREF _Toc51664270 \h </w:instrText>
        </w:r>
        <w:r w:rsidR="00D56C20">
          <w:fldChar w:fldCharType="separate"/>
        </w:r>
        <w:r w:rsidR="00D56C20">
          <w:t>- 35 -</w:t>
        </w:r>
        <w:r w:rsidR="00D56C20">
          <w:fldChar w:fldCharType="end"/>
        </w:r>
      </w:hyperlink>
    </w:p>
    <w:p w:rsidR="007D46C2" w:rsidRDefault="002029B8">
      <w:pPr>
        <w:pStyle w:val="10"/>
        <w:tabs>
          <w:tab w:val="right" w:leader="dot" w:pos="8890"/>
        </w:tabs>
        <w:rPr>
          <w:rFonts w:asciiTheme="minorHAnsi" w:eastAsiaTheme="minorEastAsia" w:hAnsiTheme="minorHAnsi" w:cstheme="minorBidi"/>
          <w:szCs w:val="22"/>
        </w:rPr>
      </w:pPr>
      <w:hyperlink w:anchor="_Toc51664271" w:history="1">
        <w:r w:rsidR="00D56C20">
          <w:rPr>
            <w:rStyle w:val="af6"/>
            <w:rFonts w:ascii="宋体" w:hAnsi="宋体" w:cs="宋体"/>
            <w:b/>
            <w:bCs/>
            <w:kern w:val="44"/>
          </w:rPr>
          <w:t>第六章 合同条款</w:t>
        </w:r>
        <w:r w:rsidR="00D56C20">
          <w:tab/>
        </w:r>
        <w:r w:rsidR="00D56C20">
          <w:fldChar w:fldCharType="begin"/>
        </w:r>
        <w:r w:rsidR="00D56C20">
          <w:instrText xml:space="preserve"> PAGEREF _Toc51664271 \h </w:instrText>
        </w:r>
        <w:r w:rsidR="00D56C20">
          <w:fldChar w:fldCharType="separate"/>
        </w:r>
        <w:r w:rsidR="00D56C20">
          <w:t>- 39 -</w:t>
        </w:r>
        <w:r w:rsidR="00D56C20">
          <w:fldChar w:fldCharType="end"/>
        </w:r>
      </w:hyperlink>
    </w:p>
    <w:p w:rsidR="007D46C2" w:rsidRDefault="00D56C20">
      <w:pPr>
        <w:rPr>
          <w:rFonts w:ascii="宋体" w:hAnsi="Times New Roman" w:cs="宋体"/>
          <w:sz w:val="28"/>
          <w:szCs w:val="28"/>
        </w:rPr>
      </w:pPr>
      <w:r>
        <w:rPr>
          <w:rFonts w:ascii="宋体" w:hAnsi="宋体" w:cs="宋体"/>
          <w:sz w:val="28"/>
          <w:szCs w:val="28"/>
        </w:rPr>
        <w:fldChar w:fldCharType="end"/>
      </w:r>
    </w:p>
    <w:p w:rsidR="007D46C2" w:rsidRDefault="007D46C2">
      <w:pPr>
        <w:rPr>
          <w:rFonts w:ascii="宋体" w:hAnsi="Times New Roman" w:cs="宋体"/>
          <w:sz w:val="28"/>
          <w:szCs w:val="28"/>
        </w:rPr>
      </w:pPr>
    </w:p>
    <w:p w:rsidR="007D46C2" w:rsidRDefault="007D46C2">
      <w:pPr>
        <w:rPr>
          <w:rFonts w:ascii="宋体" w:hAnsi="Times New Roman" w:cs="宋体"/>
          <w:sz w:val="28"/>
          <w:szCs w:val="28"/>
        </w:rPr>
      </w:pPr>
    </w:p>
    <w:bookmarkEnd w:id="0"/>
    <w:bookmarkEnd w:id="1"/>
    <w:bookmarkEnd w:id="2"/>
    <w:bookmarkEnd w:id="3"/>
    <w:bookmarkEnd w:id="4"/>
    <w:bookmarkEnd w:id="5"/>
    <w:p w:rsidR="007D46C2" w:rsidRDefault="007D46C2">
      <w:pPr>
        <w:keepNext/>
        <w:keepLines/>
        <w:spacing w:before="340" w:after="330" w:line="576" w:lineRule="auto"/>
        <w:jc w:val="center"/>
        <w:outlineLvl w:val="0"/>
        <w:rPr>
          <w:rFonts w:ascii="宋体" w:hAnsi="Times New Roman" w:cs="宋体"/>
          <w:b/>
          <w:bCs/>
          <w:kern w:val="44"/>
          <w:sz w:val="44"/>
          <w:szCs w:val="44"/>
        </w:rPr>
        <w:sectPr w:rsidR="007D46C2">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7D46C2" w:rsidRDefault="00D56C20">
      <w:pPr>
        <w:spacing w:before="340" w:after="330" w:line="576" w:lineRule="auto"/>
        <w:jc w:val="center"/>
        <w:outlineLvl w:val="0"/>
        <w:rPr>
          <w:rFonts w:ascii="宋体" w:hAnsi="宋体" w:cs="宋体"/>
          <w:b/>
          <w:bCs/>
          <w:kern w:val="44"/>
          <w:sz w:val="44"/>
          <w:szCs w:val="44"/>
        </w:rPr>
      </w:pPr>
      <w:bookmarkStart w:id="8" w:name="_Toc51664242"/>
      <w:r>
        <w:rPr>
          <w:rFonts w:ascii="宋体" w:hAnsi="宋体" w:cs="宋体" w:hint="eastAsia"/>
          <w:b/>
          <w:bCs/>
          <w:kern w:val="44"/>
          <w:sz w:val="44"/>
          <w:szCs w:val="44"/>
        </w:rPr>
        <w:lastRenderedPageBreak/>
        <w:t>第一章</w:t>
      </w:r>
      <w:r>
        <w:rPr>
          <w:rFonts w:ascii="宋体" w:hAnsi="宋体" w:cs="宋体"/>
          <w:b/>
          <w:bCs/>
          <w:kern w:val="44"/>
          <w:sz w:val="44"/>
          <w:szCs w:val="44"/>
        </w:rPr>
        <w:t xml:space="preserve"> </w:t>
      </w:r>
    </w:p>
    <w:p w:rsidR="007D46C2" w:rsidRDefault="00D56C20">
      <w:pPr>
        <w:spacing w:before="340" w:after="330" w:line="576" w:lineRule="auto"/>
        <w:jc w:val="center"/>
        <w:outlineLvl w:val="0"/>
        <w:rPr>
          <w:rFonts w:ascii="宋体" w:hAnsi="宋体" w:cs="宋体"/>
          <w:b/>
          <w:bCs/>
          <w:kern w:val="44"/>
          <w:sz w:val="44"/>
          <w:szCs w:val="44"/>
        </w:rPr>
      </w:pPr>
      <w:r>
        <w:rPr>
          <w:rFonts w:ascii="宋体" w:hAnsi="宋体" w:cs="宋体" w:hint="eastAsia"/>
          <w:b/>
          <w:bCs/>
          <w:kern w:val="44"/>
          <w:sz w:val="44"/>
          <w:szCs w:val="44"/>
        </w:rPr>
        <w:t>永城市农业农村局2019年18.7万亩高标准农田建设项目委托第三方验收</w:t>
      </w:r>
    </w:p>
    <w:p w:rsidR="007D46C2" w:rsidRDefault="00D56C20">
      <w:pPr>
        <w:spacing w:before="340" w:after="330" w:line="576" w:lineRule="auto"/>
        <w:jc w:val="center"/>
        <w:outlineLvl w:val="0"/>
        <w:rPr>
          <w:rFonts w:ascii="宋体" w:hAnsi="宋体" w:cs="宋体"/>
          <w:b/>
          <w:bCs/>
          <w:kern w:val="44"/>
          <w:sz w:val="44"/>
          <w:szCs w:val="44"/>
        </w:rPr>
      </w:pPr>
      <w:r>
        <w:rPr>
          <w:rFonts w:ascii="宋体" w:hAnsi="宋体" w:cs="宋体" w:hint="eastAsia"/>
          <w:b/>
          <w:bCs/>
          <w:kern w:val="44"/>
          <w:sz w:val="44"/>
          <w:szCs w:val="44"/>
        </w:rPr>
        <w:t>竞争性谈判</w:t>
      </w:r>
      <w:bookmarkStart w:id="9" w:name="_Toc22953455"/>
      <w:bookmarkStart w:id="10" w:name="_Toc22804133"/>
      <w:bookmarkStart w:id="11" w:name="_Toc22570552"/>
      <w:bookmarkStart w:id="12" w:name="_Toc22724013"/>
      <w:bookmarkStart w:id="13" w:name="_Toc22568845"/>
      <w:r>
        <w:rPr>
          <w:rFonts w:ascii="宋体" w:hAnsi="宋体" w:cs="宋体" w:hint="eastAsia"/>
          <w:b/>
          <w:bCs/>
          <w:kern w:val="44"/>
          <w:sz w:val="44"/>
          <w:szCs w:val="44"/>
        </w:rPr>
        <w:t>公告</w:t>
      </w:r>
      <w:bookmarkStart w:id="14" w:name="_Toc492552319"/>
      <w:bookmarkEnd w:id="8"/>
    </w:p>
    <w:p w:rsidR="007D46C2" w:rsidRDefault="00D56C20">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7D46C2" w:rsidRDefault="00D56C20">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永城市农业农村局2019年18.7万亩高标准农田建设项目委托第三方验收</w:t>
      </w:r>
      <w:r>
        <w:rPr>
          <w:rFonts w:ascii="仿宋" w:eastAsia="仿宋" w:hAnsi="仿宋" w:hint="eastAsia"/>
          <w:sz w:val="28"/>
          <w:szCs w:val="28"/>
        </w:rPr>
        <w:t>的潜在供应商</w:t>
      </w:r>
      <w:r>
        <w:rPr>
          <w:rFonts w:ascii="仿宋" w:eastAsia="仿宋" w:hAnsi="仿宋" w:hint="eastAsia"/>
          <w:color w:val="000000"/>
          <w:sz w:val="28"/>
          <w:szCs w:val="28"/>
          <w:u w:val="single"/>
        </w:rPr>
        <w:t>请使用企业数字证书（key）登录永城市公共资源交易中心网站进入投标专区进行网上报名并</w:t>
      </w:r>
      <w:r>
        <w:rPr>
          <w:rFonts w:ascii="仿宋" w:eastAsia="仿宋" w:hAnsi="仿宋" w:hint="eastAsia"/>
          <w:color w:val="000000"/>
          <w:sz w:val="28"/>
          <w:szCs w:val="28"/>
        </w:rPr>
        <w:t>获取采购文件</w:t>
      </w:r>
      <w:r>
        <w:rPr>
          <w:rFonts w:ascii="仿宋" w:eastAsia="仿宋" w:hAnsi="仿宋" w:hint="eastAsia"/>
          <w:sz w:val="28"/>
          <w:szCs w:val="28"/>
        </w:rPr>
        <w:t>，并于</w:t>
      </w:r>
      <w:r>
        <w:rPr>
          <w:rFonts w:ascii="仿宋" w:eastAsia="仿宋" w:hAnsi="仿宋" w:hint="eastAsia"/>
          <w:sz w:val="28"/>
          <w:szCs w:val="28"/>
          <w:u w:val="single"/>
        </w:rPr>
        <w:t>2020</w:t>
      </w:r>
      <w:r>
        <w:rPr>
          <w:rFonts w:ascii="仿宋" w:eastAsia="仿宋" w:hAnsi="仿宋" w:hint="eastAsia"/>
          <w:bCs/>
          <w:sz w:val="28"/>
          <w:szCs w:val="28"/>
          <w:u w:val="single"/>
        </w:rPr>
        <w:t>年</w:t>
      </w:r>
      <w:r w:rsidR="000226D0">
        <w:rPr>
          <w:rFonts w:ascii="仿宋" w:eastAsia="仿宋" w:hAnsi="仿宋" w:hint="eastAsia"/>
          <w:bCs/>
          <w:sz w:val="28"/>
          <w:szCs w:val="28"/>
          <w:u w:val="single"/>
        </w:rPr>
        <w:t>12</w:t>
      </w:r>
      <w:r>
        <w:rPr>
          <w:rFonts w:ascii="仿宋" w:eastAsia="仿宋" w:hAnsi="仿宋" w:hint="eastAsia"/>
          <w:bCs/>
          <w:sz w:val="28"/>
          <w:szCs w:val="28"/>
          <w:u w:val="single"/>
        </w:rPr>
        <w:t>月</w:t>
      </w:r>
      <w:r w:rsidR="000226D0">
        <w:rPr>
          <w:rFonts w:ascii="仿宋" w:eastAsia="仿宋" w:hAnsi="仿宋" w:hint="eastAsia"/>
          <w:bCs/>
          <w:sz w:val="28"/>
          <w:szCs w:val="28"/>
          <w:u w:val="single"/>
        </w:rPr>
        <w:t>3</w:t>
      </w:r>
      <w:r>
        <w:rPr>
          <w:rFonts w:ascii="仿宋" w:eastAsia="仿宋" w:hAnsi="仿宋" w:hint="eastAsia"/>
          <w:bCs/>
          <w:sz w:val="28"/>
          <w:szCs w:val="28"/>
          <w:u w:val="single"/>
        </w:rPr>
        <w:t>日</w:t>
      </w:r>
      <w:r w:rsidR="000226D0">
        <w:rPr>
          <w:rFonts w:ascii="仿宋" w:eastAsia="仿宋" w:hAnsi="仿宋" w:hint="eastAsia"/>
          <w:bCs/>
          <w:sz w:val="28"/>
          <w:szCs w:val="28"/>
          <w:u w:val="single"/>
        </w:rPr>
        <w:t>9</w:t>
      </w:r>
      <w:r>
        <w:rPr>
          <w:rFonts w:ascii="仿宋" w:eastAsia="仿宋" w:hAnsi="仿宋" w:hint="eastAsia"/>
          <w:bCs/>
          <w:sz w:val="28"/>
          <w:szCs w:val="28"/>
          <w:u w:val="single"/>
        </w:rPr>
        <w:t>点</w:t>
      </w:r>
      <w:r w:rsidR="000226D0">
        <w:rPr>
          <w:rFonts w:ascii="仿宋" w:eastAsia="仿宋" w:hAnsi="仿宋" w:hint="eastAsia"/>
          <w:bCs/>
          <w:sz w:val="28"/>
          <w:szCs w:val="28"/>
          <w:u w:val="single"/>
        </w:rPr>
        <w:t>3</w:t>
      </w:r>
      <w:r>
        <w:rPr>
          <w:rFonts w:ascii="仿宋" w:eastAsia="仿宋" w:hAnsi="仿宋" w:hint="eastAsia"/>
          <w:bCs/>
          <w:sz w:val="28"/>
          <w:szCs w:val="28"/>
          <w:u w:val="single"/>
        </w:rPr>
        <w:t>0分</w:t>
      </w:r>
      <w:r>
        <w:rPr>
          <w:rFonts w:ascii="仿宋" w:eastAsia="仿宋" w:hAnsi="仿宋" w:hint="eastAsia"/>
          <w:bCs/>
          <w:sz w:val="28"/>
          <w:szCs w:val="28"/>
        </w:rPr>
        <w:t>（北京时间）前提交响应</w:t>
      </w:r>
      <w:r>
        <w:rPr>
          <w:rFonts w:ascii="仿宋" w:eastAsia="仿宋" w:hAnsi="仿宋"/>
          <w:bCs/>
          <w:sz w:val="28"/>
          <w:szCs w:val="28"/>
        </w:rPr>
        <w:t>文件</w:t>
      </w:r>
      <w:r>
        <w:rPr>
          <w:rFonts w:ascii="仿宋" w:eastAsia="仿宋" w:hAnsi="仿宋" w:hint="eastAsia"/>
          <w:sz w:val="28"/>
          <w:szCs w:val="28"/>
        </w:rPr>
        <w:t>。</w:t>
      </w:r>
    </w:p>
    <w:p w:rsidR="007D46C2" w:rsidRDefault="007D46C2">
      <w:pPr>
        <w:rPr>
          <w:rFonts w:ascii="Times New Roman" w:hAnsi="Times New Roman"/>
          <w:szCs w:val="21"/>
        </w:rPr>
      </w:pPr>
    </w:p>
    <w:p w:rsidR="007D46C2" w:rsidRDefault="00D56C20">
      <w:pPr>
        <w:keepNext/>
        <w:keepLines/>
        <w:spacing w:before="260" w:after="260" w:line="360" w:lineRule="auto"/>
        <w:outlineLvl w:val="1"/>
        <w:rPr>
          <w:rFonts w:ascii="黑体" w:eastAsia="黑体" w:hAnsi="黑体" w:cs="宋体"/>
          <w:bCs/>
          <w:sz w:val="28"/>
          <w:szCs w:val="28"/>
        </w:rPr>
      </w:pPr>
      <w:bookmarkStart w:id="15" w:name="_Toc28359089"/>
      <w:bookmarkStart w:id="16" w:name="_Toc35393798"/>
      <w:bookmarkStart w:id="17" w:name="_Toc28359012"/>
      <w:bookmarkStart w:id="18" w:name="_Toc51664243"/>
      <w:bookmarkStart w:id="19" w:name="_Toc35393629"/>
      <w:r>
        <w:rPr>
          <w:rFonts w:ascii="黑体" w:eastAsia="黑体" w:hAnsi="黑体" w:cs="宋体" w:hint="eastAsia"/>
          <w:bCs/>
          <w:sz w:val="28"/>
          <w:szCs w:val="28"/>
        </w:rPr>
        <w:t>一、项目基本情况</w:t>
      </w:r>
      <w:bookmarkEnd w:id="15"/>
      <w:bookmarkEnd w:id="16"/>
      <w:bookmarkEnd w:id="17"/>
      <w:bookmarkEnd w:id="18"/>
      <w:bookmarkEnd w:id="19"/>
    </w:p>
    <w:p w:rsidR="007D46C2" w:rsidRDefault="00D56C20">
      <w:pPr>
        <w:ind w:firstLineChars="200" w:firstLine="560"/>
        <w:rPr>
          <w:rFonts w:ascii="仿宋" w:eastAsia="仿宋" w:hAnsi="仿宋" w:hint="eastAsia"/>
          <w:sz w:val="28"/>
          <w:szCs w:val="28"/>
        </w:rPr>
      </w:pPr>
      <w:r>
        <w:rPr>
          <w:rFonts w:ascii="仿宋" w:eastAsia="仿宋" w:hAnsi="仿宋" w:hint="eastAsia"/>
          <w:sz w:val="28"/>
          <w:szCs w:val="28"/>
        </w:rPr>
        <w:t>项目编号：</w:t>
      </w:r>
      <w:proofErr w:type="gramStart"/>
      <w:r>
        <w:rPr>
          <w:rFonts w:ascii="仿宋" w:eastAsia="仿宋" w:hAnsi="仿宋" w:hint="eastAsia"/>
          <w:sz w:val="28"/>
          <w:szCs w:val="28"/>
        </w:rPr>
        <w:t>永财竞谈</w:t>
      </w:r>
      <w:proofErr w:type="gramEnd"/>
      <w:r>
        <w:rPr>
          <w:rFonts w:ascii="仿宋" w:eastAsia="仿宋" w:hAnsi="仿宋" w:hint="eastAsia"/>
          <w:sz w:val="28"/>
          <w:szCs w:val="28"/>
        </w:rPr>
        <w:t>采购-2020-</w:t>
      </w:r>
      <w:r w:rsidR="000226D0">
        <w:rPr>
          <w:rFonts w:ascii="仿宋" w:eastAsia="仿宋" w:hAnsi="仿宋" w:hint="eastAsia"/>
          <w:sz w:val="28"/>
          <w:szCs w:val="28"/>
        </w:rPr>
        <w:t>25</w:t>
      </w:r>
      <w:r>
        <w:rPr>
          <w:rFonts w:ascii="仿宋" w:eastAsia="仿宋" w:hAnsi="仿宋" w:hint="eastAsia"/>
          <w:sz w:val="28"/>
          <w:szCs w:val="28"/>
        </w:rPr>
        <w:t>；</w:t>
      </w:r>
      <w:proofErr w:type="gramStart"/>
      <w:r w:rsidR="000226D0">
        <w:rPr>
          <w:rFonts w:ascii="仿宋" w:eastAsia="仿宋" w:hAnsi="仿宋" w:hint="eastAsia"/>
          <w:sz w:val="28"/>
          <w:szCs w:val="28"/>
        </w:rPr>
        <w:t>永公采【2020】</w:t>
      </w:r>
      <w:proofErr w:type="gramEnd"/>
      <w:r w:rsidR="000226D0">
        <w:rPr>
          <w:rFonts w:ascii="仿宋" w:eastAsia="仿宋" w:hAnsi="仿宋" w:hint="eastAsia"/>
          <w:sz w:val="28"/>
          <w:szCs w:val="28"/>
        </w:rPr>
        <w:t>160号</w:t>
      </w:r>
    </w:p>
    <w:p w:rsidR="007D46C2" w:rsidRDefault="00D56C20">
      <w:pPr>
        <w:ind w:firstLineChars="200" w:firstLine="560"/>
        <w:rPr>
          <w:rFonts w:ascii="仿宋" w:eastAsia="仿宋" w:hAnsi="仿宋"/>
          <w:sz w:val="28"/>
          <w:szCs w:val="28"/>
          <w:u w:val="single"/>
        </w:rPr>
      </w:pPr>
      <w:r>
        <w:rPr>
          <w:rFonts w:ascii="仿宋" w:eastAsia="仿宋" w:hAnsi="仿宋" w:hint="eastAsia"/>
          <w:sz w:val="28"/>
          <w:szCs w:val="28"/>
        </w:rPr>
        <w:t>项目名称：永城市农业农村局2019年18.7万亩高标准农田建设项目委托第三方验收；</w:t>
      </w:r>
    </w:p>
    <w:p w:rsidR="007D46C2" w:rsidRDefault="00D56C20">
      <w:pPr>
        <w:ind w:firstLineChars="200" w:firstLine="560"/>
        <w:rPr>
          <w:rFonts w:ascii="仿宋" w:eastAsia="仿宋" w:hAnsi="仿宋"/>
          <w:sz w:val="28"/>
          <w:szCs w:val="28"/>
        </w:rPr>
      </w:pPr>
      <w:r>
        <w:rPr>
          <w:rFonts w:ascii="仿宋" w:eastAsia="仿宋" w:hAnsi="仿宋" w:hint="eastAsia"/>
          <w:sz w:val="28"/>
          <w:szCs w:val="28"/>
        </w:rPr>
        <w:t>采购方式：竞争性谈判</w:t>
      </w:r>
    </w:p>
    <w:p w:rsidR="007D46C2" w:rsidRDefault="00D56C20">
      <w:pPr>
        <w:ind w:firstLineChars="200" w:firstLine="560"/>
        <w:rPr>
          <w:rFonts w:ascii="仿宋" w:eastAsia="仿宋" w:hAnsi="仿宋"/>
          <w:sz w:val="28"/>
          <w:szCs w:val="28"/>
          <w:highlight w:val="yellow"/>
        </w:rPr>
      </w:pPr>
      <w:r>
        <w:rPr>
          <w:rFonts w:ascii="仿宋" w:eastAsia="仿宋" w:hAnsi="仿宋" w:hint="eastAsia"/>
          <w:sz w:val="28"/>
          <w:szCs w:val="28"/>
        </w:rPr>
        <w:t>预算金额：987122.00元人民币。</w:t>
      </w:r>
    </w:p>
    <w:p w:rsidR="007D46C2" w:rsidRDefault="00D56C20">
      <w:pPr>
        <w:ind w:firstLineChars="200" w:firstLine="560"/>
        <w:rPr>
          <w:rFonts w:ascii="仿宋" w:eastAsia="仿宋" w:hAnsi="仿宋"/>
          <w:sz w:val="28"/>
          <w:szCs w:val="28"/>
        </w:rPr>
      </w:pPr>
      <w:r>
        <w:rPr>
          <w:rFonts w:ascii="仿宋" w:eastAsia="仿宋" w:hAnsi="仿宋" w:hint="eastAsia"/>
          <w:sz w:val="28"/>
          <w:szCs w:val="28"/>
        </w:rPr>
        <w:t>最高限价：987122.00元人民币。</w:t>
      </w:r>
    </w:p>
    <w:p w:rsidR="007D46C2" w:rsidRPr="00DE79CD" w:rsidRDefault="00D56C20">
      <w:pPr>
        <w:ind w:firstLineChars="200" w:firstLine="560"/>
        <w:rPr>
          <w:rFonts w:ascii="仿宋" w:eastAsia="仿宋" w:hAnsi="仿宋"/>
          <w:sz w:val="28"/>
          <w:szCs w:val="28"/>
        </w:rPr>
      </w:pPr>
      <w:r>
        <w:rPr>
          <w:rFonts w:ascii="仿宋" w:eastAsia="仿宋" w:hAnsi="仿宋" w:hint="eastAsia"/>
          <w:sz w:val="28"/>
          <w:szCs w:val="28"/>
        </w:rPr>
        <w:t>采购需求：</w:t>
      </w:r>
      <w:r>
        <w:rPr>
          <w:rFonts w:ascii="仿宋" w:eastAsia="仿宋" w:hAnsi="仿宋"/>
          <w:sz w:val="28"/>
          <w:szCs w:val="28"/>
        </w:rPr>
        <w:t xml:space="preserve"> </w:t>
      </w:r>
      <w:r>
        <w:rPr>
          <w:rFonts w:ascii="仿宋" w:eastAsia="仿宋" w:hAnsi="仿宋" w:hint="eastAsia"/>
          <w:sz w:val="28"/>
          <w:szCs w:val="28"/>
        </w:rPr>
        <w:t>完成永城市2019年18.7万亩高标准农田建设项目验收工作，</w:t>
      </w:r>
      <w:r w:rsidRPr="00DE79CD">
        <w:rPr>
          <w:rFonts w:ascii="仿宋" w:eastAsia="仿宋" w:hAnsi="仿宋" w:hint="eastAsia"/>
          <w:sz w:val="28"/>
          <w:szCs w:val="28"/>
        </w:rPr>
        <w:t>包括业内审查、外业工程复核、组织竣工验收等。</w:t>
      </w:r>
    </w:p>
    <w:p w:rsidR="007D46C2" w:rsidRPr="00DE79CD" w:rsidRDefault="00D56C20">
      <w:pPr>
        <w:ind w:firstLineChars="200" w:firstLine="560"/>
        <w:rPr>
          <w:rFonts w:ascii="仿宋" w:eastAsia="仿宋" w:hAnsi="仿宋"/>
          <w:sz w:val="28"/>
          <w:szCs w:val="28"/>
          <w:u w:val="single"/>
        </w:rPr>
      </w:pPr>
      <w:r w:rsidRPr="00DE79CD">
        <w:rPr>
          <w:rFonts w:ascii="仿宋" w:eastAsia="仿宋" w:hAnsi="仿宋" w:hint="eastAsia"/>
          <w:sz w:val="28"/>
          <w:szCs w:val="28"/>
        </w:rPr>
        <w:lastRenderedPageBreak/>
        <w:t>合同履行期限：</w:t>
      </w:r>
      <w:r w:rsidRPr="00DE79CD">
        <w:rPr>
          <w:rFonts w:ascii="仿宋" w:eastAsia="仿宋" w:hAnsi="仿宋"/>
          <w:sz w:val="28"/>
          <w:szCs w:val="28"/>
          <w:u w:val="single"/>
        </w:rPr>
        <w:t xml:space="preserve"> </w:t>
      </w:r>
      <w:r w:rsidRPr="00DE79CD">
        <w:rPr>
          <w:rFonts w:ascii="仿宋" w:eastAsia="仿宋" w:hAnsi="仿宋" w:hint="eastAsia"/>
          <w:sz w:val="28"/>
          <w:szCs w:val="28"/>
          <w:u w:val="single"/>
        </w:rPr>
        <w:t>20天</w:t>
      </w:r>
    </w:p>
    <w:p w:rsidR="007D46C2" w:rsidRPr="00DE79CD" w:rsidRDefault="00D56C20">
      <w:pPr>
        <w:spacing w:line="360" w:lineRule="auto"/>
        <w:ind w:firstLineChars="200" w:firstLine="560"/>
        <w:rPr>
          <w:rFonts w:ascii="仿宋" w:eastAsia="仿宋" w:hAnsi="仿宋"/>
          <w:sz w:val="28"/>
          <w:szCs w:val="28"/>
        </w:rPr>
      </w:pPr>
      <w:r w:rsidRPr="00DE79CD">
        <w:rPr>
          <w:rFonts w:ascii="仿宋" w:eastAsia="仿宋" w:hAnsi="仿宋" w:hint="eastAsia"/>
          <w:sz w:val="28"/>
          <w:szCs w:val="28"/>
        </w:rPr>
        <w:t>本项目（</w:t>
      </w:r>
      <w:r w:rsidRPr="00DE79CD">
        <w:rPr>
          <w:rFonts w:ascii="仿宋" w:eastAsia="仿宋" w:hAnsi="仿宋" w:hint="eastAsia"/>
          <w:i/>
          <w:sz w:val="28"/>
          <w:szCs w:val="28"/>
        </w:rPr>
        <w:t>是</w:t>
      </w:r>
      <w:r w:rsidRPr="00DE79CD">
        <w:rPr>
          <w:rFonts w:ascii="仿宋" w:eastAsia="仿宋" w:hAnsi="仿宋"/>
          <w:i/>
          <w:sz w:val="28"/>
          <w:szCs w:val="28"/>
        </w:rPr>
        <w:t>/否</w:t>
      </w:r>
      <w:r w:rsidRPr="00DE79CD">
        <w:rPr>
          <w:rFonts w:ascii="仿宋" w:eastAsia="仿宋" w:hAnsi="仿宋" w:hint="eastAsia"/>
          <w:sz w:val="28"/>
          <w:szCs w:val="28"/>
        </w:rPr>
        <w:t>）接受联合体:否。</w:t>
      </w:r>
    </w:p>
    <w:p w:rsidR="007D46C2" w:rsidRPr="00DE79CD" w:rsidRDefault="00D56C20">
      <w:pPr>
        <w:keepNext/>
        <w:keepLines/>
        <w:spacing w:before="260" w:after="260" w:line="360" w:lineRule="auto"/>
        <w:outlineLvl w:val="1"/>
        <w:rPr>
          <w:rFonts w:ascii="黑体" w:eastAsia="黑体" w:hAnsi="黑体" w:cs="宋体"/>
          <w:bCs/>
          <w:sz w:val="28"/>
          <w:szCs w:val="28"/>
        </w:rPr>
      </w:pPr>
      <w:bookmarkStart w:id="20" w:name="_Toc51664244"/>
      <w:bookmarkStart w:id="21" w:name="_Toc28359013"/>
      <w:bookmarkStart w:id="22" w:name="_Toc28359090"/>
      <w:bookmarkStart w:id="23" w:name="_Toc35393799"/>
      <w:bookmarkStart w:id="24" w:name="_Toc35393630"/>
      <w:r w:rsidRPr="00DE79CD">
        <w:rPr>
          <w:rFonts w:ascii="黑体" w:eastAsia="黑体" w:hAnsi="黑体" w:cs="宋体" w:hint="eastAsia"/>
          <w:bCs/>
          <w:sz w:val="28"/>
          <w:szCs w:val="28"/>
        </w:rPr>
        <w:t>二、申请人的资格要求：</w:t>
      </w:r>
      <w:bookmarkEnd w:id="20"/>
      <w:bookmarkEnd w:id="21"/>
      <w:bookmarkEnd w:id="22"/>
      <w:bookmarkEnd w:id="23"/>
      <w:bookmarkEnd w:id="24"/>
    </w:p>
    <w:p w:rsidR="007D46C2" w:rsidRPr="00DE79CD" w:rsidRDefault="00D56C20">
      <w:pPr>
        <w:ind w:firstLineChars="200" w:firstLine="560"/>
        <w:rPr>
          <w:rFonts w:ascii="仿宋" w:eastAsia="仿宋" w:hAnsi="仿宋"/>
          <w:sz w:val="28"/>
          <w:szCs w:val="28"/>
        </w:rPr>
      </w:pPr>
      <w:bookmarkStart w:id="25" w:name="_Toc35393631"/>
      <w:bookmarkStart w:id="26" w:name="_Toc35393800"/>
      <w:bookmarkStart w:id="27" w:name="_Toc28359091"/>
      <w:bookmarkStart w:id="28" w:name="_Toc28359014"/>
      <w:r w:rsidRPr="00DE79CD">
        <w:rPr>
          <w:rFonts w:ascii="仿宋" w:eastAsia="仿宋" w:hAnsi="仿宋" w:hint="eastAsia"/>
          <w:sz w:val="28"/>
          <w:szCs w:val="28"/>
        </w:rPr>
        <w:t>1.满足《中华人民共和国政府采购法》第二十二条规定；</w:t>
      </w:r>
    </w:p>
    <w:p w:rsidR="007D46C2" w:rsidRPr="00DE79CD" w:rsidRDefault="00D56C20">
      <w:pPr>
        <w:ind w:firstLineChars="200" w:firstLine="560"/>
        <w:rPr>
          <w:rFonts w:ascii="仿宋" w:eastAsia="仿宋" w:hAnsi="仿宋"/>
          <w:sz w:val="28"/>
          <w:szCs w:val="28"/>
        </w:rPr>
      </w:pPr>
      <w:r w:rsidRPr="00DE79CD">
        <w:rPr>
          <w:rFonts w:ascii="仿宋" w:eastAsia="仿宋" w:hAnsi="仿宋" w:hint="eastAsia"/>
          <w:sz w:val="28"/>
          <w:szCs w:val="28"/>
        </w:rPr>
        <w:t>2.落实政府采购政策需满足的资格要求：</w:t>
      </w:r>
    </w:p>
    <w:p w:rsidR="007D46C2" w:rsidRPr="00DE79CD" w:rsidRDefault="00D56C20">
      <w:pPr>
        <w:ind w:firstLineChars="200" w:firstLine="560"/>
        <w:rPr>
          <w:rFonts w:ascii="仿宋" w:eastAsia="仿宋" w:hAnsi="仿宋"/>
          <w:sz w:val="28"/>
          <w:szCs w:val="28"/>
        </w:rPr>
      </w:pPr>
      <w:r w:rsidRPr="00DE79CD">
        <w:rPr>
          <w:rFonts w:ascii="仿宋" w:eastAsia="仿宋" w:hAnsi="仿宋" w:hint="eastAsia"/>
          <w:sz w:val="28"/>
          <w:szCs w:val="28"/>
        </w:rPr>
        <w:t>（1）扶持中小企业政策：评审时小型和微型企业产品享受6%的价格折扣。监狱企业视同小型、微型企业。（财库【2011】181号、财库【2014】68号）；</w:t>
      </w:r>
    </w:p>
    <w:p w:rsidR="007D46C2" w:rsidRPr="00DE79CD" w:rsidRDefault="00D56C20">
      <w:pPr>
        <w:ind w:firstLineChars="200" w:firstLine="560"/>
        <w:rPr>
          <w:rFonts w:ascii="仿宋" w:eastAsia="仿宋" w:hAnsi="仿宋"/>
          <w:sz w:val="28"/>
          <w:szCs w:val="28"/>
        </w:rPr>
      </w:pPr>
      <w:r w:rsidRPr="00DE79CD">
        <w:rPr>
          <w:rFonts w:ascii="仿宋" w:eastAsia="仿宋" w:hAnsi="仿宋" w:hint="eastAsia"/>
          <w:sz w:val="28"/>
          <w:szCs w:val="28"/>
        </w:rPr>
        <w:t>（2）鼓励节能政策：在性能、技术、服务等指标同等条件下，优先采购政府部门公布的节能清单中所列的节能产品；</w:t>
      </w:r>
    </w:p>
    <w:p w:rsidR="007D46C2" w:rsidRPr="00DE79CD" w:rsidRDefault="00D56C20">
      <w:pPr>
        <w:ind w:firstLineChars="200" w:firstLine="560"/>
        <w:rPr>
          <w:rFonts w:ascii="仿宋" w:eastAsia="仿宋" w:hAnsi="仿宋"/>
          <w:sz w:val="28"/>
          <w:szCs w:val="28"/>
        </w:rPr>
      </w:pPr>
      <w:r w:rsidRPr="00DE79CD">
        <w:rPr>
          <w:rFonts w:ascii="仿宋" w:eastAsia="仿宋" w:hAnsi="仿宋" w:hint="eastAsia"/>
          <w:sz w:val="28"/>
          <w:szCs w:val="28"/>
        </w:rPr>
        <w:t>（3）鼓励环保政策：在性能、技术、服务等指标同等条件下，优先采购政府部门公布的环境标志产品政府采购清单中所列产品。</w:t>
      </w:r>
    </w:p>
    <w:p w:rsidR="007D46C2" w:rsidRPr="00DE79CD" w:rsidRDefault="00D56C20">
      <w:pPr>
        <w:ind w:firstLineChars="200" w:firstLine="560"/>
        <w:rPr>
          <w:rFonts w:ascii="仿宋" w:eastAsia="仿宋" w:hAnsi="仿宋"/>
          <w:sz w:val="28"/>
          <w:szCs w:val="28"/>
        </w:rPr>
      </w:pPr>
      <w:r w:rsidRPr="00DE79CD">
        <w:rPr>
          <w:rFonts w:ascii="仿宋" w:eastAsia="仿宋" w:hAnsi="仿宋" w:hint="eastAsia"/>
          <w:sz w:val="28"/>
          <w:szCs w:val="28"/>
        </w:rPr>
        <w:t>3.供应商资格条件：</w:t>
      </w:r>
    </w:p>
    <w:p w:rsidR="007D46C2" w:rsidRPr="00DE79CD" w:rsidRDefault="00D56C20">
      <w:pPr>
        <w:spacing w:line="440" w:lineRule="exact"/>
        <w:ind w:firstLineChars="200" w:firstLine="560"/>
        <w:rPr>
          <w:rFonts w:ascii="仿宋" w:eastAsia="仿宋" w:hAnsi="仿宋"/>
          <w:sz w:val="28"/>
          <w:szCs w:val="28"/>
        </w:rPr>
      </w:pPr>
      <w:bookmarkStart w:id="29" w:name="_Toc51664245"/>
      <w:r w:rsidRPr="00DE79CD">
        <w:rPr>
          <w:rFonts w:ascii="仿宋" w:eastAsia="仿宋" w:hAnsi="仿宋" w:hint="eastAsia"/>
          <w:sz w:val="28"/>
          <w:szCs w:val="28"/>
        </w:rPr>
        <w:t>3.1</w:t>
      </w:r>
    </w:p>
    <w:p w:rsidR="007D46C2" w:rsidRPr="00DE79CD" w:rsidRDefault="00D56C20">
      <w:pPr>
        <w:spacing w:line="440" w:lineRule="exact"/>
        <w:ind w:firstLineChars="200" w:firstLine="560"/>
        <w:rPr>
          <w:rFonts w:ascii="仿宋" w:eastAsia="仿宋" w:hAnsi="仿宋"/>
          <w:sz w:val="28"/>
          <w:szCs w:val="28"/>
        </w:rPr>
      </w:pPr>
      <w:r w:rsidRPr="00DE79CD">
        <w:rPr>
          <w:rFonts w:ascii="仿宋" w:eastAsia="仿宋" w:hAnsi="仿宋" w:hint="eastAsia"/>
          <w:sz w:val="28"/>
          <w:szCs w:val="28"/>
        </w:rPr>
        <w:t>（</w:t>
      </w:r>
      <w:r w:rsidRPr="00DE79CD">
        <w:rPr>
          <w:rFonts w:ascii="仿宋" w:eastAsia="仿宋" w:hAnsi="仿宋"/>
          <w:sz w:val="28"/>
          <w:szCs w:val="28"/>
        </w:rPr>
        <w:t>1</w:t>
      </w:r>
      <w:r w:rsidRPr="00DE79CD">
        <w:rPr>
          <w:rFonts w:ascii="仿宋" w:eastAsia="仿宋" w:hAnsi="仿宋" w:hint="eastAsia"/>
          <w:sz w:val="28"/>
          <w:szCs w:val="28"/>
        </w:rPr>
        <w:t>）具有有效的法人营业执照、税务登记证、组织机构代码证或“三证合一证书”；</w:t>
      </w:r>
    </w:p>
    <w:p w:rsidR="007D46C2" w:rsidRPr="00DE79CD" w:rsidRDefault="00D56C20">
      <w:pPr>
        <w:widowControl/>
        <w:wordWrap w:val="0"/>
        <w:spacing w:line="440" w:lineRule="exact"/>
        <w:ind w:firstLineChars="200" w:firstLine="560"/>
        <w:rPr>
          <w:rFonts w:ascii="仿宋" w:eastAsia="仿宋" w:hAnsi="仿宋"/>
          <w:sz w:val="28"/>
          <w:szCs w:val="28"/>
        </w:rPr>
      </w:pPr>
      <w:r w:rsidRPr="00DE79CD">
        <w:rPr>
          <w:rFonts w:ascii="仿宋" w:eastAsia="仿宋" w:hAnsi="仿宋" w:hint="eastAsia"/>
          <w:sz w:val="28"/>
          <w:szCs w:val="28"/>
        </w:rPr>
        <w:t>（</w:t>
      </w:r>
      <w:r w:rsidRPr="00DE79CD">
        <w:rPr>
          <w:rFonts w:ascii="仿宋" w:eastAsia="仿宋" w:hAnsi="仿宋"/>
          <w:sz w:val="28"/>
          <w:szCs w:val="28"/>
        </w:rPr>
        <w:t>2</w:t>
      </w:r>
      <w:r w:rsidRPr="00DE79CD">
        <w:rPr>
          <w:rFonts w:ascii="仿宋" w:eastAsia="仿宋" w:hAnsi="仿宋" w:hint="eastAsia"/>
          <w:sz w:val="28"/>
          <w:szCs w:val="28"/>
        </w:rPr>
        <w:t>）具有良好的商业信誉和健全的财务会计制度；（企业需提供2018年或2019年财务审计报告）；</w:t>
      </w:r>
    </w:p>
    <w:p w:rsidR="007D46C2" w:rsidRPr="00DE79CD" w:rsidRDefault="00D56C20">
      <w:pPr>
        <w:spacing w:line="440" w:lineRule="exact"/>
        <w:ind w:firstLineChars="200" w:firstLine="560"/>
        <w:rPr>
          <w:rFonts w:ascii="仿宋" w:eastAsia="仿宋" w:hAnsi="仿宋"/>
          <w:sz w:val="28"/>
          <w:szCs w:val="28"/>
        </w:rPr>
      </w:pPr>
      <w:r w:rsidRPr="00DE79CD">
        <w:rPr>
          <w:rFonts w:ascii="仿宋" w:eastAsia="仿宋" w:hAnsi="仿宋" w:hint="eastAsia"/>
          <w:sz w:val="28"/>
          <w:szCs w:val="28"/>
        </w:rPr>
        <w:t>（</w:t>
      </w:r>
      <w:r w:rsidRPr="00DE79CD">
        <w:rPr>
          <w:rFonts w:ascii="仿宋" w:eastAsia="仿宋" w:hAnsi="仿宋"/>
          <w:sz w:val="28"/>
          <w:szCs w:val="28"/>
        </w:rPr>
        <w:t>3</w:t>
      </w:r>
      <w:r w:rsidRPr="00DE79CD">
        <w:rPr>
          <w:rFonts w:ascii="仿宋" w:eastAsia="仿宋" w:hAnsi="仿宋" w:hint="eastAsia"/>
          <w:sz w:val="28"/>
          <w:szCs w:val="28"/>
        </w:rPr>
        <w:t>）具有依法缴纳税收和社会保障资金的良好记录；（须提供2018年6月1日以来交纳的税收和</w:t>
      </w:r>
      <w:proofErr w:type="gramStart"/>
      <w:r w:rsidRPr="00DE79CD">
        <w:rPr>
          <w:rFonts w:ascii="仿宋" w:eastAsia="仿宋" w:hAnsi="仿宋" w:hint="eastAsia"/>
          <w:sz w:val="28"/>
          <w:szCs w:val="28"/>
        </w:rPr>
        <w:t>社保证明</w:t>
      </w:r>
      <w:proofErr w:type="gramEnd"/>
      <w:r w:rsidRPr="00DE79CD">
        <w:rPr>
          <w:rFonts w:ascii="仿宋" w:eastAsia="仿宋" w:hAnsi="仿宋" w:hint="eastAsia"/>
          <w:sz w:val="28"/>
          <w:szCs w:val="28"/>
        </w:rPr>
        <w:t>，任意1个月即可）；</w:t>
      </w:r>
    </w:p>
    <w:p w:rsidR="007D46C2" w:rsidRPr="00DE79CD" w:rsidRDefault="00D56C20">
      <w:pPr>
        <w:spacing w:line="440" w:lineRule="exact"/>
        <w:ind w:firstLineChars="200" w:firstLine="560"/>
        <w:rPr>
          <w:rFonts w:ascii="仿宋" w:eastAsia="仿宋" w:hAnsi="仿宋"/>
          <w:sz w:val="28"/>
          <w:szCs w:val="28"/>
        </w:rPr>
      </w:pPr>
      <w:r w:rsidRPr="00DE79CD">
        <w:rPr>
          <w:rFonts w:ascii="仿宋" w:eastAsia="仿宋" w:hAnsi="仿宋" w:hint="eastAsia"/>
          <w:sz w:val="28"/>
          <w:szCs w:val="28"/>
        </w:rPr>
        <w:t>（</w:t>
      </w:r>
      <w:r w:rsidRPr="00DE79CD">
        <w:rPr>
          <w:rFonts w:ascii="仿宋" w:eastAsia="仿宋" w:hAnsi="仿宋"/>
          <w:sz w:val="28"/>
          <w:szCs w:val="28"/>
        </w:rPr>
        <w:t>4</w:t>
      </w:r>
      <w:r w:rsidRPr="00DE79CD">
        <w:rPr>
          <w:rFonts w:ascii="仿宋" w:eastAsia="仿宋" w:hAnsi="仿宋" w:hint="eastAsia"/>
          <w:sz w:val="28"/>
          <w:szCs w:val="28"/>
        </w:rPr>
        <w:t>）参加政府采购活动前三年内，在经营活动中没有重大违法记录的书面声明（格式自拟，公司盖章）。</w:t>
      </w:r>
    </w:p>
    <w:p w:rsidR="007D46C2" w:rsidRPr="00DE79CD" w:rsidRDefault="00D56C20">
      <w:pPr>
        <w:spacing w:line="440" w:lineRule="exact"/>
        <w:ind w:firstLineChars="200" w:firstLine="560"/>
        <w:rPr>
          <w:rFonts w:ascii="仿宋" w:eastAsia="仿宋" w:hAnsi="仿宋"/>
          <w:sz w:val="28"/>
          <w:szCs w:val="28"/>
        </w:rPr>
      </w:pPr>
      <w:r w:rsidRPr="00DE79CD">
        <w:rPr>
          <w:rFonts w:ascii="仿宋" w:eastAsia="仿宋" w:hAnsi="仿宋"/>
          <w:sz w:val="28"/>
          <w:szCs w:val="28"/>
        </w:rPr>
        <w:t>3.2</w:t>
      </w:r>
      <w:r w:rsidRPr="00DE79CD">
        <w:rPr>
          <w:rFonts w:ascii="仿宋" w:eastAsia="仿宋" w:hAnsi="仿宋" w:hint="eastAsia"/>
          <w:sz w:val="28"/>
          <w:szCs w:val="28"/>
        </w:rPr>
        <w:t>供应商须具有土地规划乙级资质或工程设计农林行业乙级资质或测绘行业乙级资质，项目负责人需具备中级及以上职称。</w:t>
      </w:r>
      <w:r w:rsidRPr="00DE79CD">
        <w:rPr>
          <w:rFonts w:ascii="仿宋" w:eastAsia="仿宋" w:hAnsi="仿宋"/>
          <w:sz w:val="28"/>
          <w:szCs w:val="28"/>
        </w:rPr>
        <w:t xml:space="preserve"> </w:t>
      </w:r>
    </w:p>
    <w:p w:rsidR="007D46C2" w:rsidRPr="00DE79CD" w:rsidRDefault="00D56C20">
      <w:pPr>
        <w:spacing w:line="440" w:lineRule="exact"/>
        <w:ind w:firstLineChars="200" w:firstLine="560"/>
        <w:rPr>
          <w:rFonts w:ascii="仿宋" w:eastAsia="仿宋" w:hAnsi="仿宋"/>
          <w:sz w:val="28"/>
          <w:szCs w:val="28"/>
        </w:rPr>
      </w:pPr>
      <w:r w:rsidRPr="00DE79CD">
        <w:rPr>
          <w:rFonts w:ascii="仿宋" w:eastAsia="仿宋" w:hAnsi="仿宋"/>
          <w:sz w:val="28"/>
          <w:szCs w:val="28"/>
        </w:rPr>
        <w:lastRenderedPageBreak/>
        <w:t xml:space="preserve">3.3 </w:t>
      </w:r>
      <w:r w:rsidRPr="00DE79CD">
        <w:rPr>
          <w:rFonts w:ascii="仿宋" w:eastAsia="仿宋" w:hAnsi="仿宋" w:hint="eastAsia"/>
          <w:sz w:val="28"/>
          <w:szCs w:val="28"/>
        </w:rPr>
        <w:t>投标人应当通过“信用中国”网站（</w:t>
      </w:r>
      <w:r w:rsidRPr="00DE79CD">
        <w:rPr>
          <w:rFonts w:ascii="仿宋" w:eastAsia="仿宋" w:hAnsi="仿宋"/>
          <w:sz w:val="28"/>
          <w:szCs w:val="28"/>
        </w:rPr>
        <w:t>www.creditchina.gov.cn</w:t>
      </w:r>
      <w:r w:rsidRPr="00DE79CD">
        <w:rPr>
          <w:rFonts w:ascii="仿宋" w:eastAsia="仿宋" w:hAnsi="仿宋" w:hint="eastAsia"/>
          <w:sz w:val="28"/>
          <w:szCs w:val="28"/>
        </w:rPr>
        <w:t>）的“失信被执行人查询”、“重大税收违法案件查询”、“政府采购严重违法失信名单”</w:t>
      </w:r>
      <w:r w:rsidRPr="00DE79CD">
        <w:rPr>
          <w:rFonts w:ascii="仿宋" w:eastAsia="仿宋" w:hAnsi="仿宋"/>
          <w:sz w:val="28"/>
          <w:szCs w:val="28"/>
        </w:rPr>
        <w:t> </w:t>
      </w:r>
      <w:r w:rsidRPr="00DE79CD">
        <w:rPr>
          <w:rFonts w:ascii="仿宋" w:eastAsia="仿宋" w:hAnsi="仿宋" w:hint="eastAsia"/>
          <w:sz w:val="28"/>
          <w:szCs w:val="28"/>
        </w:rPr>
        <w:t>和</w:t>
      </w:r>
      <w:r w:rsidRPr="00DE79CD">
        <w:rPr>
          <w:rFonts w:ascii="仿宋" w:eastAsia="仿宋" w:hAnsi="仿宋"/>
          <w:sz w:val="28"/>
          <w:szCs w:val="28"/>
        </w:rPr>
        <w:t> </w:t>
      </w:r>
      <w:r w:rsidRPr="00DE79CD">
        <w:rPr>
          <w:rFonts w:ascii="仿宋" w:eastAsia="仿宋" w:hAnsi="仿宋" w:hint="eastAsia"/>
          <w:sz w:val="28"/>
          <w:szCs w:val="28"/>
        </w:rPr>
        <w:t>“中国政府采购网（</w:t>
      </w:r>
      <w:r w:rsidRPr="00DE79CD">
        <w:rPr>
          <w:rFonts w:ascii="仿宋" w:eastAsia="仿宋" w:hAnsi="仿宋"/>
          <w:sz w:val="28"/>
          <w:szCs w:val="28"/>
        </w:rPr>
        <w:t>www.ccgp.gov.cn</w:t>
      </w:r>
      <w:r w:rsidRPr="00DE79CD">
        <w:rPr>
          <w:rFonts w:ascii="仿宋" w:eastAsia="仿宋" w:hAnsi="仿宋" w:hint="eastAsia"/>
          <w:sz w:val="28"/>
          <w:szCs w:val="28"/>
        </w:rPr>
        <w:t>）”的“政府采购严重违法失信行为记录名单”中查询其信用记录，需在投标</w:t>
      </w:r>
      <w:proofErr w:type="gramStart"/>
      <w:r w:rsidRPr="00DE79CD">
        <w:rPr>
          <w:rFonts w:ascii="仿宋" w:eastAsia="仿宋" w:hAnsi="仿宋" w:hint="eastAsia"/>
          <w:sz w:val="28"/>
          <w:szCs w:val="28"/>
        </w:rPr>
        <w:t>文件文件</w:t>
      </w:r>
      <w:proofErr w:type="gramEnd"/>
      <w:r w:rsidRPr="00DE79CD">
        <w:rPr>
          <w:rFonts w:ascii="仿宋" w:eastAsia="仿宋" w:hAnsi="仿宋" w:hint="eastAsia"/>
          <w:sz w:val="28"/>
          <w:szCs w:val="28"/>
        </w:rPr>
        <w:t>中提供相应网页截图并加盖投标人公章。</w:t>
      </w:r>
    </w:p>
    <w:p w:rsidR="007D46C2" w:rsidRPr="00DE79CD" w:rsidRDefault="00D56C20">
      <w:pPr>
        <w:spacing w:line="440" w:lineRule="exact"/>
        <w:ind w:firstLineChars="200" w:firstLine="560"/>
        <w:rPr>
          <w:rFonts w:ascii="仿宋" w:eastAsia="仿宋" w:hAnsi="仿宋"/>
          <w:sz w:val="28"/>
          <w:szCs w:val="28"/>
        </w:rPr>
      </w:pPr>
      <w:r w:rsidRPr="00DE79CD">
        <w:rPr>
          <w:rFonts w:ascii="仿宋" w:eastAsia="仿宋" w:hAnsi="仿宋"/>
          <w:sz w:val="28"/>
          <w:szCs w:val="28"/>
        </w:rPr>
        <w:t>3.4</w:t>
      </w:r>
      <w:r w:rsidRPr="00DE79CD">
        <w:rPr>
          <w:rFonts w:ascii="仿宋" w:eastAsia="仿宋" w:hAnsi="仿宋" w:hint="eastAsia"/>
          <w:sz w:val="28"/>
          <w:szCs w:val="28"/>
        </w:rPr>
        <w:t>供应</w:t>
      </w:r>
      <w:proofErr w:type="gramStart"/>
      <w:r w:rsidRPr="00DE79CD">
        <w:rPr>
          <w:rFonts w:ascii="仿宋" w:eastAsia="仿宋" w:hAnsi="仿宋" w:hint="eastAsia"/>
          <w:sz w:val="28"/>
          <w:szCs w:val="28"/>
        </w:rPr>
        <w:t>商符合</w:t>
      </w:r>
      <w:proofErr w:type="gramEnd"/>
      <w:r w:rsidRPr="00DE79CD">
        <w:rPr>
          <w:rFonts w:ascii="仿宋" w:eastAsia="仿宋" w:hAnsi="仿宋" w:hint="eastAsia"/>
          <w:sz w:val="28"/>
          <w:szCs w:val="28"/>
        </w:rPr>
        <w:t>相关法律、法规规定的其他条件。</w:t>
      </w:r>
      <w:r w:rsidRPr="00DE79CD">
        <w:rPr>
          <w:rFonts w:ascii="仿宋" w:eastAsia="仿宋" w:hAnsi="仿宋"/>
          <w:sz w:val="28"/>
          <w:szCs w:val="28"/>
        </w:rPr>
        <w:br/>
      </w:r>
      <w:r w:rsidRPr="00DE79CD">
        <w:rPr>
          <w:rFonts w:ascii="黑体" w:eastAsia="黑体" w:hAnsi="黑体" w:cs="宋体" w:hint="eastAsia"/>
          <w:bCs/>
          <w:sz w:val="28"/>
          <w:szCs w:val="28"/>
        </w:rPr>
        <w:t>三、获取采购文件</w:t>
      </w:r>
      <w:bookmarkEnd w:id="25"/>
      <w:bookmarkEnd w:id="26"/>
      <w:bookmarkEnd w:id="27"/>
      <w:bookmarkEnd w:id="28"/>
      <w:bookmarkEnd w:id="29"/>
    </w:p>
    <w:p w:rsidR="007D46C2" w:rsidRPr="00DE79CD" w:rsidRDefault="00D56C20">
      <w:pPr>
        <w:spacing w:line="360" w:lineRule="auto"/>
        <w:ind w:firstLine="540"/>
        <w:rPr>
          <w:rFonts w:ascii="仿宋" w:eastAsia="仿宋" w:hAnsi="仿宋" w:cs="宋体"/>
          <w:sz w:val="28"/>
          <w:szCs w:val="28"/>
        </w:rPr>
      </w:pPr>
      <w:bookmarkStart w:id="30" w:name="_Toc35393801"/>
      <w:bookmarkStart w:id="31" w:name="_Toc35393632"/>
      <w:bookmarkStart w:id="32" w:name="_Toc28359092"/>
      <w:bookmarkStart w:id="33" w:name="_Toc28359015"/>
      <w:r w:rsidRPr="00DE79CD">
        <w:rPr>
          <w:rFonts w:ascii="仿宋" w:eastAsia="仿宋" w:hAnsi="仿宋" w:cs="宋体" w:hint="eastAsia"/>
          <w:sz w:val="28"/>
          <w:szCs w:val="28"/>
        </w:rPr>
        <w:t>报名时间：2020年</w:t>
      </w:r>
      <w:r w:rsidR="000226D0">
        <w:rPr>
          <w:rFonts w:ascii="仿宋" w:eastAsia="仿宋" w:hAnsi="仿宋" w:cs="宋体" w:hint="eastAsia"/>
          <w:sz w:val="28"/>
          <w:szCs w:val="28"/>
        </w:rPr>
        <w:t>11</w:t>
      </w:r>
      <w:r w:rsidRPr="00DE79CD">
        <w:rPr>
          <w:rFonts w:ascii="仿宋" w:eastAsia="仿宋" w:hAnsi="仿宋" w:cs="宋体" w:hint="eastAsia"/>
          <w:sz w:val="28"/>
          <w:szCs w:val="28"/>
        </w:rPr>
        <w:t>月</w:t>
      </w:r>
      <w:r w:rsidR="000226D0">
        <w:rPr>
          <w:rFonts w:ascii="仿宋" w:eastAsia="仿宋" w:hAnsi="仿宋" w:cs="宋体" w:hint="eastAsia"/>
          <w:sz w:val="28"/>
          <w:szCs w:val="28"/>
        </w:rPr>
        <w:t>28</w:t>
      </w:r>
      <w:r w:rsidRPr="00DE79CD">
        <w:rPr>
          <w:rFonts w:ascii="仿宋" w:eastAsia="仿宋" w:hAnsi="仿宋" w:cs="宋体" w:hint="eastAsia"/>
          <w:sz w:val="28"/>
          <w:szCs w:val="28"/>
        </w:rPr>
        <w:t>日至2020年</w:t>
      </w:r>
      <w:r w:rsidR="000226D0">
        <w:rPr>
          <w:rFonts w:ascii="仿宋" w:eastAsia="仿宋" w:hAnsi="仿宋" w:cs="宋体" w:hint="eastAsia"/>
          <w:sz w:val="28"/>
          <w:szCs w:val="28"/>
        </w:rPr>
        <w:t>12</w:t>
      </w:r>
      <w:r w:rsidRPr="00DE79CD">
        <w:rPr>
          <w:rFonts w:ascii="仿宋" w:eastAsia="仿宋" w:hAnsi="仿宋" w:cs="宋体" w:hint="eastAsia"/>
          <w:sz w:val="28"/>
          <w:szCs w:val="28"/>
        </w:rPr>
        <w:t>月</w:t>
      </w:r>
      <w:r w:rsidR="000226D0">
        <w:rPr>
          <w:rFonts w:ascii="仿宋" w:eastAsia="仿宋" w:hAnsi="仿宋" w:cs="宋体" w:hint="eastAsia"/>
          <w:sz w:val="28"/>
          <w:szCs w:val="28"/>
        </w:rPr>
        <w:t>2</w:t>
      </w:r>
      <w:r w:rsidRPr="00DE79CD">
        <w:rPr>
          <w:rFonts w:ascii="仿宋" w:eastAsia="仿宋" w:hAnsi="仿宋" w:cs="宋体" w:hint="eastAsia"/>
          <w:sz w:val="28"/>
          <w:szCs w:val="28"/>
        </w:rPr>
        <w:t>日17:30（北京时间）；</w:t>
      </w:r>
    </w:p>
    <w:p w:rsidR="007D46C2" w:rsidRDefault="00D56C20">
      <w:pPr>
        <w:spacing w:line="360" w:lineRule="auto"/>
        <w:ind w:firstLine="540"/>
        <w:rPr>
          <w:rFonts w:ascii="仿宋" w:eastAsia="仿宋" w:hAnsi="仿宋" w:cs="宋体"/>
          <w:sz w:val="28"/>
          <w:szCs w:val="28"/>
        </w:rPr>
      </w:pPr>
      <w:r w:rsidRPr="00DE79CD">
        <w:rPr>
          <w:rFonts w:ascii="仿宋" w:eastAsia="仿宋" w:hAnsi="仿宋" w:cs="宋体" w:hint="eastAsia"/>
          <w:sz w:val="28"/>
          <w:szCs w:val="28"/>
        </w:rPr>
        <w:t>文件下载时间：2020年</w:t>
      </w:r>
      <w:r w:rsidR="000226D0">
        <w:rPr>
          <w:rFonts w:ascii="仿宋" w:eastAsia="仿宋" w:hAnsi="仿宋" w:cs="宋体" w:hint="eastAsia"/>
          <w:sz w:val="28"/>
          <w:szCs w:val="28"/>
        </w:rPr>
        <w:t>11</w:t>
      </w:r>
      <w:r w:rsidRPr="00DE79CD">
        <w:rPr>
          <w:rFonts w:ascii="仿宋" w:eastAsia="仿宋" w:hAnsi="仿宋" w:cs="宋体" w:hint="eastAsia"/>
          <w:sz w:val="28"/>
          <w:szCs w:val="28"/>
        </w:rPr>
        <w:t>月</w:t>
      </w:r>
      <w:r w:rsidR="000226D0">
        <w:rPr>
          <w:rFonts w:ascii="仿宋" w:eastAsia="仿宋" w:hAnsi="仿宋" w:cs="宋体" w:hint="eastAsia"/>
          <w:sz w:val="28"/>
          <w:szCs w:val="28"/>
        </w:rPr>
        <w:t>28</w:t>
      </w:r>
      <w:r w:rsidRPr="00DE79CD">
        <w:rPr>
          <w:rFonts w:ascii="仿宋" w:eastAsia="仿宋" w:hAnsi="仿宋" w:cs="宋体" w:hint="eastAsia"/>
          <w:sz w:val="28"/>
          <w:szCs w:val="28"/>
        </w:rPr>
        <w:t>日至2020年</w:t>
      </w:r>
      <w:r w:rsidR="000226D0">
        <w:rPr>
          <w:rFonts w:ascii="仿宋" w:eastAsia="仿宋" w:hAnsi="仿宋" w:cs="宋体" w:hint="eastAsia"/>
          <w:sz w:val="28"/>
          <w:szCs w:val="28"/>
        </w:rPr>
        <w:t>12</w:t>
      </w:r>
      <w:r w:rsidRPr="00DE79CD">
        <w:rPr>
          <w:rFonts w:ascii="仿宋" w:eastAsia="仿宋" w:hAnsi="仿宋" w:cs="宋体" w:hint="eastAsia"/>
          <w:sz w:val="28"/>
          <w:szCs w:val="28"/>
        </w:rPr>
        <w:t>月</w:t>
      </w:r>
      <w:r w:rsidR="000226D0">
        <w:rPr>
          <w:rFonts w:ascii="仿宋" w:eastAsia="仿宋" w:hAnsi="仿宋" w:cs="宋体" w:hint="eastAsia"/>
          <w:sz w:val="28"/>
          <w:szCs w:val="28"/>
        </w:rPr>
        <w:t>3</w:t>
      </w:r>
      <w:r w:rsidRPr="00DE79CD">
        <w:rPr>
          <w:rFonts w:ascii="仿宋" w:eastAsia="仿宋" w:hAnsi="仿宋" w:cs="宋体" w:hint="eastAsia"/>
          <w:sz w:val="28"/>
          <w:szCs w:val="28"/>
        </w:rPr>
        <w:t>日</w:t>
      </w:r>
      <w:r w:rsidR="000226D0">
        <w:rPr>
          <w:rFonts w:ascii="仿宋" w:eastAsia="仿宋" w:hAnsi="仿宋" w:cs="宋体" w:hint="eastAsia"/>
          <w:sz w:val="28"/>
          <w:szCs w:val="28"/>
        </w:rPr>
        <w:t>9</w:t>
      </w:r>
      <w:r w:rsidRPr="00DE79CD">
        <w:rPr>
          <w:rFonts w:ascii="仿宋" w:eastAsia="仿宋" w:hAnsi="仿宋" w:cs="宋体" w:hint="eastAsia"/>
          <w:sz w:val="28"/>
          <w:szCs w:val="28"/>
        </w:rPr>
        <w:t>:</w:t>
      </w:r>
      <w:r w:rsidR="000226D0">
        <w:rPr>
          <w:rFonts w:ascii="仿宋" w:eastAsia="仿宋" w:hAnsi="仿宋" w:cs="宋体" w:hint="eastAsia"/>
          <w:sz w:val="28"/>
          <w:szCs w:val="28"/>
        </w:rPr>
        <w:t>3</w:t>
      </w:r>
      <w:r w:rsidRPr="00DE79CD">
        <w:rPr>
          <w:rFonts w:ascii="仿宋" w:eastAsia="仿宋" w:hAnsi="仿宋" w:cs="宋体" w:hint="eastAsia"/>
          <w:sz w:val="28"/>
          <w:szCs w:val="28"/>
        </w:rPr>
        <w:t>0（北京时间）；</w:t>
      </w:r>
    </w:p>
    <w:p w:rsidR="007D46C2" w:rsidRDefault="00D56C20">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t>地点：永城市公共资源交易中心官网。</w:t>
      </w:r>
    </w:p>
    <w:p w:rsidR="007D46C2" w:rsidRDefault="00D56C20">
      <w:pPr>
        <w:ind w:firstLineChars="200" w:firstLine="560"/>
        <w:rPr>
          <w:rFonts w:ascii="仿宋" w:eastAsia="仿宋" w:hAnsi="仿宋"/>
          <w:sz w:val="28"/>
          <w:szCs w:val="28"/>
        </w:rPr>
      </w:pPr>
      <w:r>
        <w:rPr>
          <w:rFonts w:ascii="仿宋" w:eastAsia="仿宋" w:hAnsi="仿宋" w:hint="eastAsia"/>
          <w:sz w:val="28"/>
          <w:szCs w:val="28"/>
        </w:rPr>
        <w:t>方式：网上获取。</w:t>
      </w:r>
    </w:p>
    <w:p w:rsidR="007D46C2" w:rsidRDefault="00D56C20">
      <w:pPr>
        <w:ind w:firstLineChars="200" w:firstLine="560"/>
        <w:rPr>
          <w:rFonts w:ascii="仿宋" w:eastAsia="仿宋" w:hAnsi="仿宋"/>
          <w:sz w:val="28"/>
          <w:szCs w:val="28"/>
        </w:rPr>
      </w:pPr>
      <w:r>
        <w:rPr>
          <w:rFonts w:ascii="仿宋" w:eastAsia="仿宋" w:hAnsi="仿宋" w:hint="eastAsia"/>
          <w:sz w:val="28"/>
          <w:szCs w:val="28"/>
        </w:rPr>
        <w:t>售价：招标文件获取免费。</w:t>
      </w:r>
    </w:p>
    <w:p w:rsidR="007D46C2" w:rsidRDefault="00D56C20">
      <w:pPr>
        <w:ind w:firstLineChars="200" w:firstLine="560"/>
        <w:rPr>
          <w:rFonts w:ascii="仿宋" w:eastAsia="仿宋" w:hAnsi="仿宋"/>
          <w:sz w:val="28"/>
          <w:szCs w:val="28"/>
        </w:rPr>
      </w:pPr>
      <w:r>
        <w:rPr>
          <w:rFonts w:ascii="仿宋" w:eastAsia="仿宋" w:hAnsi="仿宋" w:hint="eastAsia"/>
          <w:sz w:val="28"/>
          <w:szCs w:val="28"/>
        </w:rPr>
        <w:t>凡有意参加投标者，请使用企业数字证书（key）登录永城市公共资源交易中心网站进入投标专区进行网上报名并下载招标文件。</w:t>
      </w:r>
    </w:p>
    <w:p w:rsidR="007D46C2" w:rsidRDefault="00D56C20">
      <w:pPr>
        <w:ind w:firstLineChars="200" w:firstLine="560"/>
        <w:rPr>
          <w:rFonts w:ascii="仿宋" w:eastAsia="仿宋" w:hAnsi="仿宋"/>
          <w:sz w:val="28"/>
          <w:szCs w:val="28"/>
        </w:rPr>
      </w:pPr>
      <w:r>
        <w:rPr>
          <w:rFonts w:ascii="仿宋" w:eastAsia="仿宋" w:hAnsi="仿宋" w:hint="eastAsia"/>
          <w:sz w:val="28"/>
          <w:szCs w:val="28"/>
        </w:rPr>
        <w:t>特别提醒：未在永城市公共资源交易中心办理数字证书的供应商请在永城市公共资源交易中心登记入库办理数字证书。供应商报</w:t>
      </w:r>
      <w:proofErr w:type="gramStart"/>
      <w:r>
        <w:rPr>
          <w:rFonts w:ascii="仿宋" w:eastAsia="仿宋" w:hAnsi="仿宋" w:hint="eastAsia"/>
          <w:sz w:val="28"/>
          <w:szCs w:val="28"/>
        </w:rPr>
        <w:t>名操作</w:t>
      </w:r>
      <w:proofErr w:type="gramEnd"/>
      <w:r>
        <w:rPr>
          <w:rFonts w:ascii="仿宋" w:eastAsia="仿宋" w:hAnsi="仿宋" w:hint="eastAsia"/>
          <w:sz w:val="28"/>
          <w:szCs w:val="28"/>
        </w:rPr>
        <w:t>说明书请在永城市公共资源交易网站下载专区下载。</w:t>
      </w:r>
    </w:p>
    <w:p w:rsidR="007D46C2" w:rsidRDefault="00D56C20">
      <w:pPr>
        <w:keepNext/>
        <w:keepLines/>
        <w:spacing w:before="260" w:after="260" w:line="360" w:lineRule="auto"/>
        <w:outlineLvl w:val="1"/>
        <w:rPr>
          <w:rFonts w:ascii="黑体" w:eastAsia="黑体" w:hAnsi="黑体" w:cs="宋体"/>
          <w:bCs/>
          <w:sz w:val="28"/>
          <w:szCs w:val="28"/>
        </w:rPr>
      </w:pPr>
      <w:bookmarkStart w:id="34" w:name="_Toc51664246"/>
      <w:r>
        <w:rPr>
          <w:rFonts w:ascii="黑体" w:eastAsia="黑体" w:hAnsi="黑体" w:cs="宋体" w:hint="eastAsia"/>
          <w:bCs/>
          <w:sz w:val="28"/>
          <w:szCs w:val="28"/>
        </w:rPr>
        <w:t>四、响应文件提交</w:t>
      </w:r>
      <w:bookmarkEnd w:id="30"/>
      <w:bookmarkEnd w:id="31"/>
      <w:bookmarkEnd w:id="32"/>
      <w:bookmarkEnd w:id="33"/>
      <w:bookmarkEnd w:id="34"/>
    </w:p>
    <w:p w:rsidR="007D46C2" w:rsidRDefault="00D56C20">
      <w:pPr>
        <w:ind w:firstLineChars="200" w:firstLine="560"/>
        <w:rPr>
          <w:rFonts w:ascii="仿宋" w:eastAsia="仿宋" w:hAnsi="仿宋"/>
          <w:sz w:val="28"/>
          <w:szCs w:val="28"/>
        </w:rPr>
      </w:pPr>
      <w:bookmarkStart w:id="35" w:name="_Toc28359093"/>
      <w:bookmarkStart w:id="36" w:name="_Toc35393633"/>
      <w:bookmarkStart w:id="37" w:name="_Toc35393802"/>
      <w:bookmarkStart w:id="38" w:name="_Toc28359016"/>
      <w:r>
        <w:rPr>
          <w:rFonts w:ascii="仿宋" w:eastAsia="仿宋" w:hAnsi="仿宋" w:hint="eastAsia"/>
          <w:sz w:val="28"/>
          <w:szCs w:val="28"/>
        </w:rPr>
        <w:t>截止时间：2020年</w:t>
      </w:r>
      <w:r w:rsidR="000226D0">
        <w:rPr>
          <w:rFonts w:ascii="仿宋" w:eastAsia="仿宋" w:hAnsi="仿宋" w:hint="eastAsia"/>
          <w:sz w:val="28"/>
          <w:szCs w:val="28"/>
        </w:rPr>
        <w:t>12</w:t>
      </w:r>
      <w:r>
        <w:rPr>
          <w:rFonts w:ascii="仿宋" w:eastAsia="仿宋" w:hAnsi="仿宋" w:hint="eastAsia"/>
          <w:sz w:val="28"/>
          <w:szCs w:val="28"/>
        </w:rPr>
        <w:t>月</w:t>
      </w:r>
      <w:r w:rsidR="000226D0">
        <w:rPr>
          <w:rFonts w:ascii="仿宋" w:eastAsia="仿宋" w:hAnsi="仿宋" w:hint="eastAsia"/>
          <w:sz w:val="28"/>
          <w:szCs w:val="28"/>
        </w:rPr>
        <w:t>3</w:t>
      </w:r>
      <w:r>
        <w:rPr>
          <w:rFonts w:ascii="仿宋" w:eastAsia="仿宋" w:hAnsi="仿宋" w:hint="eastAsia"/>
          <w:sz w:val="28"/>
          <w:szCs w:val="28"/>
        </w:rPr>
        <w:t>日</w:t>
      </w:r>
      <w:r w:rsidR="000226D0">
        <w:rPr>
          <w:rFonts w:ascii="仿宋" w:eastAsia="仿宋" w:hAnsi="仿宋" w:hint="eastAsia"/>
          <w:sz w:val="28"/>
          <w:szCs w:val="28"/>
        </w:rPr>
        <w:t>9</w:t>
      </w:r>
      <w:r>
        <w:rPr>
          <w:rFonts w:ascii="仿宋" w:eastAsia="仿宋" w:hAnsi="仿宋" w:hint="eastAsia"/>
          <w:sz w:val="28"/>
          <w:szCs w:val="28"/>
        </w:rPr>
        <w:t>时</w:t>
      </w:r>
      <w:r w:rsidR="000226D0">
        <w:rPr>
          <w:rFonts w:ascii="仿宋" w:eastAsia="仿宋" w:hAnsi="仿宋" w:hint="eastAsia"/>
          <w:sz w:val="28"/>
          <w:szCs w:val="28"/>
        </w:rPr>
        <w:t>3</w:t>
      </w:r>
      <w:r>
        <w:rPr>
          <w:rFonts w:ascii="仿宋" w:eastAsia="仿宋" w:hAnsi="仿宋" w:hint="eastAsia"/>
          <w:sz w:val="28"/>
          <w:szCs w:val="28"/>
        </w:rPr>
        <w:t>0分（北京时间）</w:t>
      </w:r>
    </w:p>
    <w:p w:rsidR="007D46C2" w:rsidRDefault="00D56C20">
      <w:pPr>
        <w:ind w:firstLineChars="200" w:firstLine="560"/>
        <w:rPr>
          <w:rFonts w:ascii="仿宋" w:eastAsia="仿宋" w:hAnsi="仿宋"/>
          <w:sz w:val="28"/>
          <w:szCs w:val="28"/>
        </w:rPr>
      </w:pPr>
      <w:r>
        <w:rPr>
          <w:rFonts w:ascii="仿宋" w:eastAsia="仿宋" w:hAnsi="仿宋" w:hint="eastAsia"/>
          <w:sz w:val="28"/>
          <w:szCs w:val="28"/>
        </w:rPr>
        <w:t>地点：永城市公共资源交易中心。</w:t>
      </w:r>
    </w:p>
    <w:p w:rsidR="007D46C2" w:rsidRDefault="00D56C20">
      <w:pPr>
        <w:ind w:firstLineChars="200" w:firstLine="560"/>
        <w:rPr>
          <w:rFonts w:ascii="仿宋" w:eastAsia="仿宋" w:hAnsi="仿宋"/>
          <w:bCs/>
          <w:sz w:val="28"/>
          <w:szCs w:val="28"/>
          <w:u w:val="single"/>
        </w:rPr>
      </w:pPr>
      <w:r>
        <w:rPr>
          <w:rFonts w:ascii="仿宋" w:eastAsia="仿宋" w:hAnsi="仿宋" w:hint="eastAsia"/>
          <w:bCs/>
          <w:sz w:val="28"/>
          <w:szCs w:val="28"/>
          <w:u w:val="single"/>
        </w:rPr>
        <w:t>本项目为全流程电子化交易项目。</w:t>
      </w:r>
    </w:p>
    <w:p w:rsidR="007D46C2" w:rsidRDefault="00D56C20">
      <w:pPr>
        <w:ind w:firstLineChars="200" w:firstLine="560"/>
        <w:rPr>
          <w:rFonts w:ascii="仿宋" w:eastAsia="仿宋" w:hAnsi="仿宋"/>
          <w:bCs/>
          <w:sz w:val="28"/>
          <w:szCs w:val="28"/>
          <w:u w:val="single"/>
        </w:rPr>
      </w:pPr>
      <w:r>
        <w:rPr>
          <w:rFonts w:ascii="仿宋" w:eastAsia="仿宋" w:hAnsi="仿宋"/>
          <w:bCs/>
          <w:sz w:val="28"/>
          <w:szCs w:val="28"/>
          <w:u w:val="single"/>
        </w:rPr>
        <w:t>1</w:t>
      </w:r>
      <w:r>
        <w:rPr>
          <w:rFonts w:ascii="仿宋" w:eastAsia="仿宋" w:hAnsi="仿宋" w:hint="eastAsia"/>
          <w:bCs/>
          <w:sz w:val="28"/>
          <w:szCs w:val="28"/>
          <w:u w:val="single"/>
        </w:rPr>
        <w:t>、加密电子投标文件（</w:t>
      </w:r>
      <w:r>
        <w:rPr>
          <w:rFonts w:ascii="仿宋" w:eastAsia="仿宋" w:hAnsi="仿宋"/>
          <w:bCs/>
          <w:sz w:val="28"/>
          <w:szCs w:val="28"/>
          <w:u w:val="single"/>
        </w:rPr>
        <w:t>.file</w:t>
      </w:r>
      <w:r>
        <w:rPr>
          <w:rFonts w:ascii="仿宋" w:eastAsia="仿宋" w:hAnsi="仿宋" w:hint="eastAsia"/>
          <w:bCs/>
          <w:sz w:val="28"/>
          <w:szCs w:val="28"/>
          <w:u w:val="single"/>
        </w:rPr>
        <w:t>格式）须在投标截止时间（开标时间）</w:t>
      </w:r>
      <w:r>
        <w:rPr>
          <w:rFonts w:ascii="仿宋" w:eastAsia="仿宋" w:hAnsi="仿宋" w:hint="eastAsia"/>
          <w:bCs/>
          <w:sz w:val="28"/>
          <w:szCs w:val="28"/>
          <w:u w:val="single"/>
        </w:rPr>
        <w:lastRenderedPageBreak/>
        <w:t>前通过《全国公共资源交易平台（河南省</w:t>
      </w:r>
      <w:r>
        <w:rPr>
          <w:rFonts w:ascii="MS Mincho" w:eastAsia="MS Mincho" w:hAnsi="MS Mincho" w:cs="MS Mincho" w:hint="eastAsia"/>
          <w:bCs/>
          <w:sz w:val="28"/>
          <w:szCs w:val="28"/>
          <w:u w:val="single"/>
        </w:rPr>
        <w:t>▪</w:t>
      </w:r>
      <w:r>
        <w:rPr>
          <w:rFonts w:ascii="仿宋" w:eastAsia="仿宋" w:hAnsi="仿宋" w:hint="eastAsia"/>
          <w:bCs/>
          <w:sz w:val="28"/>
          <w:szCs w:val="28"/>
          <w:u w:val="single"/>
        </w:rPr>
        <w:t>永城市）》公共资源交易系统成功上传。</w:t>
      </w:r>
    </w:p>
    <w:p w:rsidR="007D46C2" w:rsidRDefault="00D56C20">
      <w:pPr>
        <w:ind w:firstLineChars="200" w:firstLine="560"/>
        <w:rPr>
          <w:rFonts w:ascii="仿宋" w:eastAsia="仿宋" w:hAnsi="仿宋"/>
          <w:bCs/>
          <w:sz w:val="28"/>
          <w:szCs w:val="28"/>
          <w:u w:val="single"/>
        </w:rPr>
      </w:pPr>
      <w:r>
        <w:rPr>
          <w:rFonts w:ascii="仿宋" w:eastAsia="仿宋" w:hAnsi="仿宋" w:hint="eastAsia"/>
          <w:bCs/>
          <w:sz w:val="28"/>
          <w:szCs w:val="28"/>
          <w:u w:val="single"/>
        </w:rPr>
        <w:t>2、投标人电子投标文件制作系统、CA签章工具需投标人自行登陆永城市公共资源交易平台系统-组件下载进行下载安装。</w:t>
      </w:r>
    </w:p>
    <w:p w:rsidR="007D46C2" w:rsidRDefault="00D56C20">
      <w:pPr>
        <w:ind w:firstLineChars="200" w:firstLine="560"/>
        <w:rPr>
          <w:rFonts w:ascii="仿宋" w:eastAsia="仿宋" w:hAnsi="仿宋"/>
          <w:bCs/>
          <w:sz w:val="28"/>
          <w:szCs w:val="28"/>
          <w:u w:val="single"/>
        </w:rPr>
      </w:pPr>
      <w:r>
        <w:rPr>
          <w:rFonts w:ascii="仿宋" w:eastAsia="仿宋" w:hAnsi="仿宋" w:hint="eastAsia"/>
          <w:bCs/>
          <w:sz w:val="28"/>
          <w:szCs w:val="28"/>
          <w:u w:val="single"/>
        </w:rPr>
        <w:t>（四）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7D46C2" w:rsidRDefault="00D56C20">
      <w:pPr>
        <w:ind w:firstLineChars="200" w:firstLine="560"/>
        <w:rPr>
          <w:rFonts w:ascii="仿宋" w:eastAsia="仿宋" w:hAnsi="仿宋"/>
          <w:bCs/>
          <w:sz w:val="28"/>
          <w:szCs w:val="28"/>
          <w:u w:val="single"/>
        </w:rPr>
      </w:pPr>
      <w:r>
        <w:rPr>
          <w:rFonts w:ascii="仿宋" w:eastAsia="仿宋" w:hAnsi="仿宋" w:hint="eastAsia"/>
          <w:bCs/>
          <w:sz w:val="28"/>
          <w:szCs w:val="28"/>
          <w:u w:val="single"/>
        </w:rPr>
        <w:t>本项目开标、评标活动，由招标（采购）人代表参加开标，代理机构人员1名。须全程佩戴口罩。</w:t>
      </w:r>
    </w:p>
    <w:p w:rsidR="007D46C2" w:rsidRDefault="00D56C20">
      <w:pPr>
        <w:ind w:firstLineChars="200" w:firstLine="560"/>
        <w:rPr>
          <w:rFonts w:ascii="仿宋" w:eastAsia="仿宋" w:hAnsi="仿宋"/>
          <w:bCs/>
          <w:sz w:val="28"/>
          <w:szCs w:val="28"/>
          <w:u w:val="single"/>
        </w:rPr>
      </w:pPr>
      <w:r>
        <w:rPr>
          <w:rFonts w:ascii="仿宋" w:eastAsia="仿宋" w:hAnsi="仿宋" w:hint="eastAsia"/>
          <w:bCs/>
          <w:sz w:val="28"/>
          <w:szCs w:val="28"/>
          <w:u w:val="single"/>
        </w:rPr>
        <w:t>评标时，所有评审事项，均以电子投标文件为准。投标人不再提供原件等证明材料。</w:t>
      </w:r>
    </w:p>
    <w:p w:rsidR="007D46C2" w:rsidRDefault="00D56C20">
      <w:pPr>
        <w:keepNext/>
        <w:keepLines/>
        <w:spacing w:before="260" w:after="260" w:line="360" w:lineRule="auto"/>
        <w:outlineLvl w:val="1"/>
        <w:rPr>
          <w:rFonts w:ascii="黑体" w:eastAsia="黑体" w:hAnsi="黑体" w:cs="宋体"/>
          <w:bCs/>
          <w:sz w:val="28"/>
          <w:szCs w:val="28"/>
        </w:rPr>
      </w:pPr>
      <w:bookmarkStart w:id="39" w:name="_Toc51664247"/>
      <w:r>
        <w:rPr>
          <w:rFonts w:ascii="黑体" w:eastAsia="黑体" w:hAnsi="黑体" w:cs="宋体" w:hint="eastAsia"/>
          <w:bCs/>
          <w:sz w:val="28"/>
          <w:szCs w:val="28"/>
        </w:rPr>
        <w:t>五、开启</w:t>
      </w:r>
      <w:bookmarkEnd w:id="35"/>
      <w:bookmarkEnd w:id="36"/>
      <w:bookmarkEnd w:id="37"/>
      <w:bookmarkEnd w:id="38"/>
      <w:bookmarkEnd w:id="39"/>
    </w:p>
    <w:p w:rsidR="007D46C2" w:rsidRDefault="00D56C20">
      <w:pPr>
        <w:ind w:firstLineChars="200" w:firstLine="560"/>
        <w:rPr>
          <w:rFonts w:ascii="仿宋" w:eastAsia="仿宋" w:hAnsi="仿宋" w:cs="宋体"/>
          <w:kern w:val="0"/>
          <w:sz w:val="28"/>
          <w:szCs w:val="28"/>
        </w:rPr>
      </w:pPr>
      <w:bookmarkStart w:id="40" w:name="_Toc35393634"/>
      <w:bookmarkStart w:id="41" w:name="_Toc28359094"/>
      <w:bookmarkStart w:id="42" w:name="_Toc28359017"/>
      <w:bookmarkStart w:id="43" w:name="_Toc35393803"/>
      <w:r>
        <w:rPr>
          <w:rFonts w:ascii="仿宋" w:eastAsia="仿宋" w:hAnsi="仿宋" w:cs="宋体" w:hint="eastAsia"/>
          <w:kern w:val="0"/>
          <w:sz w:val="28"/>
          <w:szCs w:val="28"/>
        </w:rPr>
        <w:t>时间：2020年</w:t>
      </w:r>
      <w:r w:rsidR="000226D0">
        <w:rPr>
          <w:rFonts w:ascii="仿宋" w:eastAsia="仿宋" w:hAnsi="仿宋" w:cs="宋体" w:hint="eastAsia"/>
          <w:kern w:val="0"/>
          <w:sz w:val="28"/>
          <w:szCs w:val="28"/>
        </w:rPr>
        <w:t>12</w:t>
      </w:r>
      <w:r>
        <w:rPr>
          <w:rFonts w:ascii="仿宋" w:eastAsia="仿宋" w:hAnsi="仿宋" w:cs="宋体" w:hint="eastAsia"/>
          <w:kern w:val="0"/>
          <w:sz w:val="28"/>
          <w:szCs w:val="28"/>
        </w:rPr>
        <w:t>月</w:t>
      </w:r>
      <w:r w:rsidR="000226D0">
        <w:rPr>
          <w:rFonts w:ascii="仿宋" w:eastAsia="仿宋" w:hAnsi="仿宋" w:cs="宋体" w:hint="eastAsia"/>
          <w:kern w:val="0"/>
          <w:sz w:val="28"/>
          <w:szCs w:val="28"/>
        </w:rPr>
        <w:t>3</w:t>
      </w:r>
      <w:r>
        <w:rPr>
          <w:rFonts w:ascii="仿宋" w:eastAsia="仿宋" w:hAnsi="仿宋" w:cs="宋体" w:hint="eastAsia"/>
          <w:kern w:val="0"/>
          <w:sz w:val="28"/>
          <w:szCs w:val="28"/>
        </w:rPr>
        <w:t>日</w:t>
      </w:r>
      <w:r w:rsidR="000226D0">
        <w:rPr>
          <w:rFonts w:ascii="仿宋" w:eastAsia="仿宋" w:hAnsi="仿宋" w:cs="宋体" w:hint="eastAsia"/>
          <w:kern w:val="0"/>
          <w:sz w:val="28"/>
          <w:szCs w:val="28"/>
        </w:rPr>
        <w:t>9</w:t>
      </w:r>
      <w:r>
        <w:rPr>
          <w:rFonts w:ascii="仿宋" w:eastAsia="仿宋" w:hAnsi="仿宋" w:cs="宋体" w:hint="eastAsia"/>
          <w:kern w:val="0"/>
          <w:sz w:val="28"/>
          <w:szCs w:val="28"/>
        </w:rPr>
        <w:t>时</w:t>
      </w:r>
      <w:r w:rsidR="000226D0">
        <w:rPr>
          <w:rFonts w:ascii="仿宋" w:eastAsia="仿宋" w:hAnsi="仿宋" w:cs="宋体" w:hint="eastAsia"/>
          <w:kern w:val="0"/>
          <w:sz w:val="28"/>
          <w:szCs w:val="28"/>
        </w:rPr>
        <w:t>3</w:t>
      </w:r>
      <w:r>
        <w:rPr>
          <w:rFonts w:ascii="仿宋" w:eastAsia="仿宋" w:hAnsi="仿宋" w:cs="宋体" w:hint="eastAsia"/>
          <w:kern w:val="0"/>
          <w:sz w:val="28"/>
          <w:szCs w:val="28"/>
        </w:rPr>
        <w:t>0分（北京时间）</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地点：永城市公共资源交易中心二楼开标室。</w:t>
      </w:r>
    </w:p>
    <w:p w:rsidR="007D46C2" w:rsidRDefault="00D56C20">
      <w:pPr>
        <w:keepNext/>
        <w:keepLines/>
        <w:spacing w:before="260" w:after="260" w:line="360" w:lineRule="auto"/>
        <w:outlineLvl w:val="1"/>
        <w:rPr>
          <w:rFonts w:ascii="黑体" w:eastAsia="黑体" w:hAnsi="黑体" w:cs="宋体"/>
          <w:bCs/>
          <w:sz w:val="28"/>
          <w:szCs w:val="28"/>
        </w:rPr>
      </w:pPr>
      <w:bookmarkStart w:id="44" w:name="_Toc51664248"/>
      <w:r>
        <w:rPr>
          <w:rFonts w:ascii="黑体" w:eastAsia="黑体" w:hAnsi="黑体" w:cs="宋体" w:hint="eastAsia"/>
          <w:bCs/>
          <w:sz w:val="28"/>
          <w:szCs w:val="28"/>
        </w:rPr>
        <w:t>六、公告期限</w:t>
      </w:r>
      <w:bookmarkEnd w:id="40"/>
      <w:bookmarkEnd w:id="41"/>
      <w:bookmarkEnd w:id="42"/>
      <w:bookmarkEnd w:id="43"/>
      <w:bookmarkEnd w:id="44"/>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自本公告发布之日起3个工作日。</w:t>
      </w:r>
    </w:p>
    <w:p w:rsidR="007D46C2" w:rsidRDefault="00D56C20">
      <w:pPr>
        <w:ind w:firstLineChars="200" w:firstLine="560"/>
        <w:rPr>
          <w:rFonts w:ascii="仿宋" w:eastAsia="仿宋" w:hAnsi="仿宋" w:cs="宋体"/>
          <w:sz w:val="28"/>
          <w:szCs w:val="28"/>
        </w:rPr>
      </w:pPr>
      <w:r>
        <w:rPr>
          <w:rFonts w:ascii="仿宋" w:eastAsia="仿宋" w:hAnsi="仿宋" w:cs="宋体" w:hint="eastAsia"/>
          <w:sz w:val="28"/>
          <w:szCs w:val="28"/>
        </w:rPr>
        <w:t>本次公告在《河南省政府采购网》、《永城市政府门户网》、《永城市公</w:t>
      </w:r>
      <w:r>
        <w:rPr>
          <w:rFonts w:ascii="仿宋" w:eastAsia="仿宋" w:hAnsi="仿宋" w:cs="宋体" w:hint="eastAsia"/>
          <w:sz w:val="28"/>
          <w:szCs w:val="28"/>
        </w:rPr>
        <w:lastRenderedPageBreak/>
        <w:t>共资源交易中心网》上发布。</w:t>
      </w:r>
    </w:p>
    <w:p w:rsidR="007D46C2" w:rsidRDefault="00D56C20">
      <w:pPr>
        <w:keepNext/>
        <w:keepLines/>
        <w:spacing w:before="260" w:after="260" w:line="360" w:lineRule="auto"/>
        <w:outlineLvl w:val="1"/>
        <w:rPr>
          <w:rFonts w:ascii="黑体" w:eastAsia="黑体" w:hAnsi="黑体" w:cs="宋体"/>
          <w:bCs/>
          <w:sz w:val="28"/>
          <w:szCs w:val="28"/>
        </w:rPr>
      </w:pPr>
      <w:bookmarkStart w:id="45" w:name="_Toc51664249"/>
      <w:bookmarkStart w:id="46" w:name="_Toc35393635"/>
      <w:bookmarkStart w:id="47" w:name="_Toc35393804"/>
      <w:r>
        <w:rPr>
          <w:rFonts w:ascii="黑体" w:eastAsia="黑体" w:hAnsi="黑体" w:cs="宋体" w:hint="eastAsia"/>
          <w:bCs/>
          <w:sz w:val="28"/>
          <w:szCs w:val="28"/>
        </w:rPr>
        <w:t>七、其他补充事宜</w:t>
      </w:r>
      <w:bookmarkEnd w:id="45"/>
      <w:bookmarkEnd w:id="46"/>
      <w:bookmarkEnd w:id="47"/>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无。</w:t>
      </w:r>
    </w:p>
    <w:p w:rsidR="007D46C2" w:rsidRDefault="00D56C20">
      <w:pPr>
        <w:keepNext/>
        <w:keepLines/>
        <w:spacing w:before="260" w:after="260" w:line="360" w:lineRule="auto"/>
        <w:outlineLvl w:val="1"/>
        <w:rPr>
          <w:rFonts w:ascii="黑体" w:eastAsia="黑体" w:hAnsi="黑体" w:cs="宋体"/>
          <w:bCs/>
          <w:sz w:val="28"/>
          <w:szCs w:val="28"/>
        </w:rPr>
      </w:pPr>
      <w:bookmarkStart w:id="48" w:name="_Toc51664250"/>
      <w:bookmarkStart w:id="49" w:name="_Toc28359095"/>
      <w:bookmarkStart w:id="50" w:name="_Toc35393805"/>
      <w:bookmarkStart w:id="51" w:name="_Toc28359018"/>
      <w:bookmarkStart w:id="52" w:name="_Toc35393636"/>
      <w:r>
        <w:rPr>
          <w:rFonts w:ascii="黑体" w:eastAsia="黑体" w:hAnsi="黑体" w:cs="宋体" w:hint="eastAsia"/>
          <w:bCs/>
          <w:sz w:val="28"/>
          <w:szCs w:val="28"/>
        </w:rPr>
        <w:t>八、凡对本次采购提出询问，请按</w:t>
      </w:r>
      <w:r>
        <w:rPr>
          <w:rFonts w:ascii="黑体" w:eastAsia="黑体" w:hAnsi="黑体" w:cs="宋体"/>
          <w:bCs/>
          <w:sz w:val="28"/>
          <w:szCs w:val="28"/>
        </w:rPr>
        <w:t>以下方式</w:t>
      </w:r>
      <w:r>
        <w:rPr>
          <w:rFonts w:ascii="黑体" w:eastAsia="黑体" w:hAnsi="黑体" w:cs="宋体" w:hint="eastAsia"/>
          <w:bCs/>
          <w:sz w:val="28"/>
          <w:szCs w:val="28"/>
        </w:rPr>
        <w:t>联系。</w:t>
      </w:r>
      <w:bookmarkEnd w:id="48"/>
      <w:bookmarkEnd w:id="49"/>
      <w:bookmarkEnd w:id="50"/>
      <w:bookmarkEnd w:id="51"/>
      <w:bookmarkEnd w:id="52"/>
    </w:p>
    <w:p w:rsidR="007D46C2" w:rsidRDefault="00D56C20">
      <w:pPr>
        <w:ind w:firstLineChars="200" w:firstLine="560"/>
        <w:rPr>
          <w:rFonts w:ascii="仿宋" w:eastAsia="仿宋" w:hAnsi="仿宋" w:cs="宋体"/>
          <w:kern w:val="0"/>
          <w:sz w:val="28"/>
          <w:szCs w:val="28"/>
        </w:rPr>
      </w:pPr>
      <w:bookmarkStart w:id="53" w:name="_Toc28359096"/>
      <w:bookmarkStart w:id="54" w:name="_Toc35393806"/>
      <w:bookmarkStart w:id="55" w:name="_Toc35393637"/>
      <w:bookmarkStart w:id="56" w:name="_Toc28359019"/>
      <w:r>
        <w:rPr>
          <w:rFonts w:ascii="仿宋" w:eastAsia="仿宋" w:hAnsi="仿宋" w:cs="宋体" w:hint="eastAsia"/>
          <w:kern w:val="0"/>
          <w:sz w:val="28"/>
          <w:szCs w:val="28"/>
        </w:rPr>
        <w:t>1.采购人信息</w:t>
      </w:r>
      <w:bookmarkEnd w:id="53"/>
      <w:bookmarkEnd w:id="54"/>
      <w:bookmarkEnd w:id="55"/>
      <w:bookmarkEnd w:id="56"/>
    </w:p>
    <w:p w:rsidR="007D46C2" w:rsidRPr="00DE79CD" w:rsidRDefault="00D56C20">
      <w:pPr>
        <w:ind w:firstLineChars="200" w:firstLine="560"/>
        <w:rPr>
          <w:rFonts w:ascii="仿宋" w:eastAsia="仿宋" w:hAnsi="仿宋" w:cs="宋体"/>
          <w:kern w:val="0"/>
          <w:sz w:val="28"/>
          <w:szCs w:val="28"/>
        </w:rPr>
      </w:pPr>
      <w:r w:rsidRPr="00DE79CD">
        <w:rPr>
          <w:rFonts w:ascii="仿宋" w:eastAsia="仿宋" w:hAnsi="仿宋" w:cs="宋体" w:hint="eastAsia"/>
          <w:kern w:val="0"/>
          <w:sz w:val="28"/>
          <w:szCs w:val="28"/>
        </w:rPr>
        <w:t>名    称：永城市农业农村局</w:t>
      </w:r>
    </w:p>
    <w:p w:rsidR="007D46C2" w:rsidRPr="00DE79CD" w:rsidRDefault="00D56C20">
      <w:pPr>
        <w:ind w:firstLineChars="200" w:firstLine="560"/>
        <w:rPr>
          <w:rFonts w:ascii="仿宋" w:eastAsia="仿宋" w:hAnsi="仿宋" w:cs="宋体"/>
          <w:kern w:val="0"/>
          <w:sz w:val="28"/>
          <w:szCs w:val="28"/>
        </w:rPr>
      </w:pPr>
      <w:r w:rsidRPr="00DE79CD">
        <w:rPr>
          <w:rFonts w:ascii="仿宋" w:eastAsia="仿宋" w:hAnsi="仿宋" w:cs="宋体" w:hint="eastAsia"/>
          <w:kern w:val="0"/>
          <w:sz w:val="28"/>
          <w:szCs w:val="28"/>
        </w:rPr>
        <w:t>地    址：</w:t>
      </w:r>
      <w:r w:rsidR="00DE79CD">
        <w:rPr>
          <w:rFonts w:ascii="仿宋" w:eastAsia="仿宋" w:hAnsi="仿宋" w:cs="宋体" w:hint="eastAsia"/>
          <w:kern w:val="0"/>
          <w:sz w:val="28"/>
          <w:szCs w:val="28"/>
        </w:rPr>
        <w:t>永城市东方大道</w:t>
      </w:r>
    </w:p>
    <w:p w:rsidR="007D46C2" w:rsidRDefault="00D56C20">
      <w:pPr>
        <w:ind w:firstLineChars="200" w:firstLine="560"/>
        <w:rPr>
          <w:rFonts w:ascii="仿宋" w:eastAsia="仿宋" w:hAnsi="仿宋" w:cs="宋体"/>
          <w:kern w:val="0"/>
          <w:sz w:val="28"/>
          <w:szCs w:val="28"/>
        </w:rPr>
      </w:pPr>
      <w:r w:rsidRPr="00DE79CD">
        <w:rPr>
          <w:rFonts w:ascii="仿宋" w:eastAsia="仿宋" w:hAnsi="仿宋" w:cs="宋体" w:hint="eastAsia"/>
          <w:kern w:val="0"/>
          <w:sz w:val="28"/>
          <w:szCs w:val="28"/>
        </w:rPr>
        <w:t>联系方式</w:t>
      </w:r>
      <w:r w:rsidR="00DE79CD" w:rsidRPr="00DE79CD">
        <w:rPr>
          <w:rFonts w:ascii="仿宋" w:eastAsia="仿宋" w:hAnsi="仿宋" w:cs="宋体" w:hint="eastAsia"/>
          <w:kern w:val="0"/>
          <w:sz w:val="28"/>
          <w:szCs w:val="28"/>
        </w:rPr>
        <w:t>：13938926891</w:t>
      </w:r>
    </w:p>
    <w:p w:rsidR="007D46C2" w:rsidRDefault="00D56C20">
      <w:pPr>
        <w:ind w:firstLineChars="200" w:firstLine="560"/>
        <w:rPr>
          <w:rFonts w:ascii="仿宋" w:eastAsia="仿宋" w:hAnsi="仿宋" w:cs="宋体"/>
          <w:kern w:val="0"/>
          <w:sz w:val="28"/>
          <w:szCs w:val="28"/>
        </w:rPr>
      </w:pPr>
      <w:bookmarkStart w:id="57" w:name="_Toc35393638"/>
      <w:bookmarkStart w:id="58" w:name="_Toc28359020"/>
      <w:bookmarkStart w:id="59" w:name="_Toc28359097"/>
      <w:bookmarkStart w:id="60" w:name="_Toc35393807"/>
      <w:r>
        <w:rPr>
          <w:rFonts w:ascii="仿宋" w:eastAsia="仿宋" w:hAnsi="仿宋" w:cs="宋体" w:hint="eastAsia"/>
          <w:kern w:val="0"/>
          <w:sz w:val="28"/>
          <w:szCs w:val="28"/>
        </w:rPr>
        <w:t>2.采购代理机构信息</w:t>
      </w:r>
      <w:bookmarkEnd w:id="57"/>
      <w:bookmarkEnd w:id="58"/>
      <w:bookmarkEnd w:id="59"/>
      <w:bookmarkEnd w:id="60"/>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名    称：永城市公共资源交易中心政府采购科</w:t>
      </w:r>
    </w:p>
    <w:p w:rsidR="007D46C2" w:rsidRDefault="00D56C20">
      <w:pPr>
        <w:ind w:firstLineChars="200" w:firstLine="560"/>
        <w:rPr>
          <w:rFonts w:ascii="仿宋" w:eastAsia="仿宋" w:hAnsi="仿宋" w:cs="宋体"/>
          <w:kern w:val="0"/>
          <w:sz w:val="28"/>
          <w:szCs w:val="28"/>
        </w:rPr>
      </w:pPr>
      <w:proofErr w:type="gramStart"/>
      <w:r>
        <w:rPr>
          <w:rFonts w:ascii="仿宋" w:eastAsia="仿宋" w:hAnsi="仿宋" w:cs="宋体" w:hint="eastAsia"/>
          <w:kern w:val="0"/>
          <w:sz w:val="28"/>
          <w:szCs w:val="28"/>
        </w:rPr>
        <w:t>地　　址</w:t>
      </w:r>
      <w:proofErr w:type="gramEnd"/>
      <w:r>
        <w:rPr>
          <w:rFonts w:ascii="仿宋" w:eastAsia="仿宋" w:hAnsi="仿宋" w:cs="宋体" w:hint="eastAsia"/>
          <w:kern w:val="0"/>
          <w:sz w:val="28"/>
          <w:szCs w:val="28"/>
        </w:rPr>
        <w:t>：永城市</w:t>
      </w:r>
      <w:proofErr w:type="gramStart"/>
      <w:r>
        <w:rPr>
          <w:rFonts w:ascii="仿宋" w:eastAsia="仿宋" w:hAnsi="仿宋" w:cs="宋体" w:hint="eastAsia"/>
          <w:kern w:val="0"/>
          <w:sz w:val="28"/>
          <w:szCs w:val="28"/>
        </w:rPr>
        <w:t>浍</w:t>
      </w:r>
      <w:proofErr w:type="gramEnd"/>
      <w:r>
        <w:rPr>
          <w:rFonts w:ascii="仿宋" w:eastAsia="仿宋" w:hAnsi="仿宋" w:cs="宋体" w:hint="eastAsia"/>
          <w:kern w:val="0"/>
          <w:sz w:val="28"/>
          <w:szCs w:val="28"/>
        </w:rPr>
        <w:t>河路</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联系方式：</w:t>
      </w:r>
      <w:r>
        <w:rPr>
          <w:rFonts w:ascii="仿宋" w:eastAsia="仿宋" w:hAnsi="仿宋" w:cs="宋体"/>
          <w:kern w:val="0"/>
          <w:sz w:val="28"/>
          <w:szCs w:val="28"/>
        </w:rPr>
        <w:t>0370-5019918</w:t>
      </w:r>
    </w:p>
    <w:p w:rsidR="007D46C2" w:rsidRPr="00DE79CD" w:rsidRDefault="00D56C20">
      <w:pPr>
        <w:ind w:firstLineChars="200" w:firstLine="560"/>
        <w:rPr>
          <w:rFonts w:ascii="仿宋" w:eastAsia="仿宋" w:hAnsi="仿宋" w:cs="宋体"/>
          <w:kern w:val="0"/>
          <w:sz w:val="28"/>
          <w:szCs w:val="28"/>
        </w:rPr>
      </w:pPr>
      <w:bookmarkStart w:id="61" w:name="_Toc35393639"/>
      <w:bookmarkStart w:id="62" w:name="_Toc28359098"/>
      <w:bookmarkStart w:id="63" w:name="_Toc35393808"/>
      <w:bookmarkStart w:id="64" w:name="_Toc28359021"/>
      <w:r w:rsidRPr="00DE79CD">
        <w:rPr>
          <w:rFonts w:ascii="仿宋" w:eastAsia="仿宋" w:hAnsi="仿宋" w:cs="宋体" w:hint="eastAsia"/>
          <w:kern w:val="0"/>
          <w:sz w:val="28"/>
          <w:szCs w:val="28"/>
        </w:rPr>
        <w:t>3.项目联系</w:t>
      </w:r>
      <w:r w:rsidRPr="00DE79CD">
        <w:rPr>
          <w:rFonts w:ascii="仿宋" w:eastAsia="仿宋" w:hAnsi="仿宋" w:cs="宋体"/>
          <w:kern w:val="0"/>
          <w:sz w:val="28"/>
          <w:szCs w:val="28"/>
        </w:rPr>
        <w:t>方式</w:t>
      </w:r>
      <w:bookmarkEnd w:id="61"/>
      <w:bookmarkEnd w:id="62"/>
      <w:bookmarkEnd w:id="63"/>
      <w:bookmarkEnd w:id="64"/>
    </w:p>
    <w:p w:rsidR="007D46C2" w:rsidRPr="00DE79CD" w:rsidRDefault="00D56C20">
      <w:pPr>
        <w:ind w:firstLineChars="200" w:firstLine="560"/>
        <w:rPr>
          <w:rFonts w:ascii="仿宋" w:eastAsia="仿宋" w:hAnsi="仿宋" w:cs="宋体"/>
          <w:kern w:val="0"/>
          <w:sz w:val="28"/>
          <w:szCs w:val="28"/>
        </w:rPr>
      </w:pPr>
      <w:r w:rsidRPr="00DE79CD">
        <w:rPr>
          <w:rFonts w:ascii="仿宋" w:eastAsia="仿宋" w:hAnsi="仿宋" w:cs="宋体" w:hint="eastAsia"/>
          <w:kern w:val="0"/>
          <w:sz w:val="28"/>
          <w:szCs w:val="28"/>
        </w:rPr>
        <w:t>项目联系人：</w:t>
      </w:r>
      <w:r w:rsidR="00DE79CD" w:rsidRPr="00DE79CD">
        <w:rPr>
          <w:rFonts w:ascii="仿宋" w:eastAsia="仿宋" w:hAnsi="仿宋" w:cs="宋体" w:hint="eastAsia"/>
          <w:kern w:val="0"/>
          <w:sz w:val="28"/>
          <w:szCs w:val="28"/>
        </w:rPr>
        <w:t>张先生</w:t>
      </w:r>
    </w:p>
    <w:p w:rsidR="007D46C2" w:rsidRDefault="00D56C20">
      <w:pPr>
        <w:ind w:firstLineChars="200" w:firstLine="560"/>
        <w:rPr>
          <w:rFonts w:ascii="仿宋" w:eastAsia="仿宋" w:hAnsi="仿宋" w:cs="宋体"/>
          <w:kern w:val="0"/>
          <w:sz w:val="28"/>
          <w:szCs w:val="28"/>
        </w:rPr>
      </w:pPr>
      <w:r w:rsidRPr="00DE79CD">
        <w:rPr>
          <w:rFonts w:ascii="仿宋" w:eastAsia="仿宋" w:hAnsi="仿宋" w:cs="宋体" w:hint="eastAsia"/>
          <w:kern w:val="0"/>
          <w:sz w:val="28"/>
          <w:szCs w:val="28"/>
        </w:rPr>
        <w:t>电　　 话</w:t>
      </w:r>
      <w:bookmarkEnd w:id="14"/>
      <w:r w:rsidRPr="00DE79CD">
        <w:rPr>
          <w:rFonts w:ascii="仿宋" w:eastAsia="仿宋" w:hAnsi="仿宋" w:cs="宋体" w:hint="eastAsia"/>
          <w:kern w:val="0"/>
          <w:sz w:val="28"/>
          <w:szCs w:val="28"/>
        </w:rPr>
        <w:t>：</w:t>
      </w:r>
      <w:r w:rsidR="00DE79CD" w:rsidRPr="00DE79CD">
        <w:rPr>
          <w:rFonts w:ascii="仿宋" w:eastAsia="仿宋" w:hAnsi="仿宋" w:cs="宋体" w:hint="eastAsia"/>
          <w:kern w:val="0"/>
          <w:sz w:val="28"/>
          <w:szCs w:val="28"/>
        </w:rPr>
        <w:t>1393</w:t>
      </w:r>
      <w:r w:rsidR="00DE79CD">
        <w:rPr>
          <w:rFonts w:ascii="仿宋" w:eastAsia="仿宋" w:hAnsi="仿宋" w:cs="宋体" w:hint="eastAsia"/>
          <w:kern w:val="0"/>
          <w:sz w:val="28"/>
          <w:szCs w:val="28"/>
        </w:rPr>
        <w:t>8926891</w:t>
      </w:r>
    </w:p>
    <w:p w:rsidR="007D46C2" w:rsidRDefault="00D56C20">
      <w:pPr>
        <w:ind w:firstLineChars="200" w:firstLine="640"/>
        <w:rPr>
          <w:rFonts w:ascii="仿宋" w:eastAsia="仿宋" w:hAnsi="仿宋" w:cs="宋体"/>
          <w:kern w:val="0"/>
          <w:sz w:val="28"/>
          <w:szCs w:val="28"/>
        </w:rPr>
      </w:pPr>
      <w:r>
        <w:rPr>
          <w:rFonts w:ascii="Times New Roman" w:eastAsia="仿宋_GB2312" w:hAnsi="Times New Roman"/>
          <w:sz w:val="32"/>
          <w:szCs w:val="32"/>
        </w:rPr>
        <w:br w:type="page"/>
      </w:r>
      <w:r>
        <w:rPr>
          <w:rFonts w:ascii="仿宋" w:eastAsia="仿宋" w:hAnsi="仿宋" w:cs="宋体" w:hint="eastAsia"/>
          <w:kern w:val="0"/>
          <w:sz w:val="28"/>
          <w:szCs w:val="28"/>
        </w:rPr>
        <w:lastRenderedPageBreak/>
        <w:t>温馨提示：</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本项目为全流程电子化交易项目，请认真阅读招标文件，并注意以下事项。</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1.投标人应按招标文件规定编制投标文件。</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2.电子文件下载、制作、提交期间和开标（电子投标文件的解密）环节，投标人须使用CA数字证书（证书须在有效期内）。</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*在此期间CA数字证书请勿进行变更、延期等操作！</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3.电子投标文件的制作</w:t>
      </w:r>
    </w:p>
    <w:p w:rsidR="007D46C2" w:rsidRDefault="00D56C20">
      <w:pPr>
        <w:ind w:firstLineChars="200" w:firstLine="560"/>
        <w:rPr>
          <w:rFonts w:ascii="仿宋" w:eastAsia="仿宋" w:hAnsi="仿宋" w:cs="宋体"/>
          <w:kern w:val="0"/>
          <w:sz w:val="28"/>
          <w:szCs w:val="28"/>
        </w:rPr>
      </w:pPr>
      <w:r>
        <w:rPr>
          <w:rFonts w:ascii="仿宋" w:eastAsia="仿宋" w:hAnsi="仿宋" w:cs="宋体"/>
          <w:kern w:val="0"/>
          <w:sz w:val="28"/>
          <w:szCs w:val="28"/>
        </w:rPr>
        <w:t xml:space="preserve">3.1 </w:t>
      </w:r>
      <w:r>
        <w:rPr>
          <w:rFonts w:ascii="仿宋" w:eastAsia="仿宋" w:hAnsi="仿宋" w:cs="宋体" w:hint="eastAsia"/>
          <w:kern w:val="0"/>
          <w:sz w:val="28"/>
          <w:szCs w:val="28"/>
        </w:rPr>
        <w:t>投标人登录《全国公共资源交易平台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w:t>
      </w:r>
      <w:r>
        <w:rPr>
          <w:rFonts w:ascii="仿宋" w:eastAsia="仿宋" w:hAnsi="仿宋" w:cs="宋体"/>
          <w:kern w:val="0"/>
          <w:sz w:val="28"/>
          <w:szCs w:val="28"/>
        </w:rPr>
        <w:t>http://www.ycggzyjy.com:7001/ggzy/</w:t>
      </w:r>
      <w:r>
        <w:rPr>
          <w:rFonts w:ascii="仿宋" w:eastAsia="仿宋" w:hAnsi="仿宋" w:cs="宋体" w:hint="eastAsia"/>
          <w:kern w:val="0"/>
          <w:sz w:val="28"/>
          <w:szCs w:val="28"/>
        </w:rPr>
        <w:t>）下载“永城投标文件制作系统</w:t>
      </w:r>
      <w:r>
        <w:rPr>
          <w:rFonts w:ascii="仿宋" w:eastAsia="仿宋" w:hAnsi="仿宋" w:cs="宋体"/>
          <w:kern w:val="0"/>
          <w:sz w:val="28"/>
          <w:szCs w:val="28"/>
        </w:rPr>
        <w:t xml:space="preserve">SEARUN </w:t>
      </w:r>
      <w:r>
        <w:rPr>
          <w:rFonts w:ascii="仿宋" w:eastAsia="仿宋" w:hAnsi="仿宋" w:cs="宋体" w:hint="eastAsia"/>
          <w:kern w:val="0"/>
          <w:sz w:val="28"/>
          <w:szCs w:val="28"/>
        </w:rPr>
        <w:t>最新版本”及</w:t>
      </w:r>
      <w:r>
        <w:rPr>
          <w:rFonts w:ascii="仿宋" w:eastAsia="仿宋" w:hAnsi="仿宋" w:cs="宋体"/>
          <w:kern w:val="0"/>
          <w:sz w:val="28"/>
          <w:szCs w:val="28"/>
        </w:rPr>
        <w:t>CA</w:t>
      </w:r>
      <w:r>
        <w:rPr>
          <w:rFonts w:ascii="仿宋" w:eastAsia="仿宋" w:hAnsi="仿宋" w:cs="宋体" w:hint="eastAsia"/>
          <w:kern w:val="0"/>
          <w:sz w:val="28"/>
          <w:szCs w:val="28"/>
        </w:rPr>
        <w:t>签章工具，按招标文件要求制作电子投标文件。</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电子投标文件的制作，参考《全国公共资源交易平台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》公共资源交易系统——组件下载——交易系统操作手册（投标人、供应商）。</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3.2 投标人须将招标文件要求的资质、业绩、荣誉及相关人员证明材料等资料原件扫描件（或图片）制作到所提交的电子投标文件中。</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3.3投标人对同一项目多个标段进行投标的，应分别下载所投标段的招标文件，按标段制作电子投标文件，并按招标文件要求在相应位置加盖投标人电子印章和法人电子印章。</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一个标段对应生成一个文件夹（xxxx项目xx标段）, 其中包含2个文件和1个文件夹。后缀名为“.file”的文件用于电子投标使用，后缀</w:t>
      </w:r>
      <w:r>
        <w:rPr>
          <w:rFonts w:ascii="仿宋" w:eastAsia="仿宋" w:hAnsi="仿宋" w:cs="宋体" w:hint="eastAsia"/>
          <w:kern w:val="0"/>
          <w:sz w:val="28"/>
          <w:szCs w:val="28"/>
        </w:rPr>
        <w:lastRenderedPageBreak/>
        <w:t>名为“.PDF”的文件用于打印纸质投标文件，名称为“备份”的文件夹使用电子介质存储，供备用。</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4.加密电子投标文件的提交</w:t>
      </w:r>
    </w:p>
    <w:p w:rsidR="007D46C2" w:rsidRDefault="00D56C20">
      <w:pPr>
        <w:ind w:firstLineChars="200" w:firstLine="560"/>
        <w:rPr>
          <w:rFonts w:ascii="仿宋" w:eastAsia="仿宋" w:hAnsi="仿宋" w:cs="宋体"/>
          <w:kern w:val="0"/>
          <w:sz w:val="28"/>
          <w:szCs w:val="28"/>
        </w:rPr>
      </w:pPr>
      <w:r>
        <w:rPr>
          <w:rFonts w:ascii="仿宋" w:eastAsia="仿宋" w:hAnsi="仿宋" w:cs="宋体"/>
          <w:kern w:val="0"/>
          <w:sz w:val="28"/>
          <w:szCs w:val="28"/>
        </w:rPr>
        <w:t>4.1</w:t>
      </w:r>
      <w:r>
        <w:rPr>
          <w:rFonts w:ascii="仿宋" w:eastAsia="仿宋" w:hAnsi="仿宋" w:cs="宋体" w:hint="eastAsia"/>
          <w:kern w:val="0"/>
          <w:sz w:val="28"/>
          <w:szCs w:val="28"/>
        </w:rPr>
        <w:t>加密电子投标文件应在招标文件规定的投标截止时间（开标时间）之前成功提交至《全国公共资源交易平台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w:t>
      </w:r>
      <w:r>
        <w:rPr>
          <w:rFonts w:ascii="仿宋" w:eastAsia="仿宋" w:hAnsi="仿宋" w:cs="宋体"/>
          <w:kern w:val="0"/>
          <w:sz w:val="28"/>
          <w:szCs w:val="28"/>
        </w:rPr>
        <w:t>http://www.ycggzyjy.com:7001/ggzy/</w:t>
      </w:r>
      <w:r>
        <w:rPr>
          <w:rFonts w:ascii="仿宋" w:eastAsia="仿宋" w:hAnsi="仿宋" w:cs="宋体" w:hint="eastAsia"/>
          <w:kern w:val="0"/>
          <w:sz w:val="28"/>
          <w:szCs w:val="28"/>
        </w:rPr>
        <w:t>）。</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投标人应充分考虑并预留技术处理和上传数据所需时间。</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4.2 投标人对同一项目多个标段进行投标的，加密电子投标文件应按标段分别提交。</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4.3 加密电子投标文件成功提交后，投标人应打印“投标文件提交回执单”供备查。</w:t>
      </w:r>
    </w:p>
    <w:p w:rsidR="007D46C2" w:rsidRDefault="00D56C2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5.评标依据</w:t>
      </w:r>
    </w:p>
    <w:p w:rsidR="007D46C2" w:rsidRDefault="00D56C20">
      <w:pPr>
        <w:ind w:firstLineChars="200" w:firstLine="560"/>
        <w:rPr>
          <w:rFonts w:ascii="宋体" w:hAnsi="Times New Roman" w:cs="宋体"/>
          <w:b/>
          <w:bCs/>
          <w:kern w:val="44"/>
          <w:sz w:val="24"/>
          <w:szCs w:val="24"/>
        </w:rPr>
      </w:pPr>
      <w:r>
        <w:rPr>
          <w:rFonts w:ascii="仿宋" w:eastAsia="仿宋" w:hAnsi="仿宋" w:cs="宋体" w:hint="eastAsia"/>
          <w:kern w:val="0"/>
          <w:sz w:val="28"/>
          <w:szCs w:val="28"/>
        </w:rPr>
        <w:t>5.1采用全流程电子化交易评标时，评标委员会以电子投标文件为依据评标。</w:t>
      </w:r>
      <w:r>
        <w:rPr>
          <w:rFonts w:ascii="宋体" w:hAnsi="Times New Roman" w:cs="宋体"/>
          <w:b/>
          <w:bCs/>
          <w:kern w:val="44"/>
          <w:sz w:val="24"/>
          <w:szCs w:val="24"/>
        </w:rPr>
        <w:br w:type="page"/>
      </w:r>
    </w:p>
    <w:p w:rsidR="007D46C2" w:rsidRDefault="00D56C20">
      <w:pPr>
        <w:pStyle w:val="1"/>
        <w:jc w:val="center"/>
        <w:rPr>
          <w:kern w:val="2"/>
          <w:sz w:val="24"/>
          <w:szCs w:val="24"/>
        </w:rPr>
      </w:pPr>
      <w:bookmarkStart w:id="65" w:name="_Toc51664251"/>
      <w:r>
        <w:rPr>
          <w:rFonts w:hint="eastAsia"/>
        </w:rPr>
        <w:lastRenderedPageBreak/>
        <w:t>第二章</w:t>
      </w:r>
      <w:r>
        <w:t xml:space="preserve"> </w:t>
      </w:r>
      <w:r>
        <w:rPr>
          <w:rFonts w:hint="eastAsia"/>
        </w:rPr>
        <w:t>谈判供应商须知</w:t>
      </w:r>
      <w:bookmarkEnd w:id="65"/>
    </w:p>
    <w:p w:rsidR="007D46C2" w:rsidRDefault="00D56C20">
      <w:pPr>
        <w:keepNext/>
        <w:keepLines/>
        <w:spacing w:line="360" w:lineRule="auto"/>
        <w:jc w:val="center"/>
        <w:outlineLvl w:val="1"/>
        <w:rPr>
          <w:rFonts w:ascii="宋体" w:cs="宋体"/>
          <w:b/>
          <w:bCs/>
          <w:kern w:val="0"/>
          <w:sz w:val="32"/>
          <w:szCs w:val="32"/>
        </w:rPr>
      </w:pPr>
      <w:bookmarkStart w:id="66" w:name="_Toc51664252"/>
      <w:r>
        <w:rPr>
          <w:rFonts w:ascii="宋体" w:hAnsi="宋体" w:cs="宋体" w:hint="eastAsia"/>
          <w:b/>
          <w:bCs/>
          <w:kern w:val="0"/>
          <w:sz w:val="32"/>
          <w:szCs w:val="32"/>
        </w:rPr>
        <w:t>一、说明</w:t>
      </w:r>
      <w:bookmarkEnd w:id="66"/>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hAnsi="宋体" w:cs="宋体" w:hint="eastAsia"/>
          <w:b/>
          <w:bCs/>
          <w:kern w:val="0"/>
          <w:sz w:val="24"/>
          <w:szCs w:val="20"/>
          <w:lang w:val="zh-CN"/>
        </w:rPr>
        <w:t>、适用范围</w:t>
      </w:r>
    </w:p>
    <w:p w:rsidR="007D46C2" w:rsidRDefault="00D56C20">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1.1</w:t>
      </w:r>
      <w:r>
        <w:rPr>
          <w:rFonts w:ascii="宋体" w:hAnsi="宋体" w:cs="宋体" w:hint="eastAsia"/>
          <w:bCs/>
          <w:kern w:val="0"/>
          <w:sz w:val="24"/>
          <w:szCs w:val="20"/>
          <w:lang w:val="zh-CN"/>
        </w:rPr>
        <w:t>本竞争性谈判文件仅适用于</w:t>
      </w:r>
      <w:r>
        <w:rPr>
          <w:rFonts w:ascii="宋体" w:hAnsi="宋体" w:cs="宋体" w:hint="eastAsia"/>
          <w:sz w:val="24"/>
          <w:szCs w:val="24"/>
        </w:rPr>
        <w:t>永城市农业农村局2019年18.7万亩高标准农田建设项目委托第三方验收</w:t>
      </w:r>
      <w:r>
        <w:rPr>
          <w:rFonts w:ascii="宋体" w:hAnsi="宋体" w:cs="宋体" w:hint="eastAsia"/>
          <w:bCs/>
          <w:kern w:val="0"/>
          <w:sz w:val="24"/>
          <w:szCs w:val="20"/>
          <w:lang w:val="zh-CN"/>
        </w:rPr>
        <w:t>。</w:t>
      </w:r>
    </w:p>
    <w:p w:rsidR="007D46C2" w:rsidRDefault="00D56C20">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2</w:t>
      </w:r>
      <w:r>
        <w:rPr>
          <w:rFonts w:ascii="宋体" w:hAnsi="宋体" w:cs="宋体" w:hint="eastAsia"/>
          <w:b/>
          <w:bCs/>
          <w:kern w:val="0"/>
          <w:sz w:val="24"/>
          <w:szCs w:val="20"/>
          <w:lang w:val="zh-CN"/>
        </w:rPr>
        <w:t>、词汇定义</w:t>
      </w:r>
    </w:p>
    <w:p w:rsidR="007D46C2" w:rsidRDefault="00D56C20">
      <w:pPr>
        <w:spacing w:line="440" w:lineRule="exact"/>
        <w:ind w:firstLineChars="200" w:firstLine="480"/>
        <w:rPr>
          <w:rFonts w:ascii="宋体" w:cs="宋体"/>
          <w:sz w:val="24"/>
          <w:szCs w:val="24"/>
        </w:rPr>
      </w:pPr>
      <w:r>
        <w:rPr>
          <w:rFonts w:ascii="宋体" w:hAnsi="宋体" w:cs="宋体"/>
          <w:bCs/>
          <w:kern w:val="0"/>
          <w:sz w:val="24"/>
          <w:szCs w:val="20"/>
          <w:lang w:val="zh-CN"/>
        </w:rPr>
        <w:t>2.1</w:t>
      </w:r>
      <w:r>
        <w:rPr>
          <w:rFonts w:ascii="宋体" w:hAnsi="宋体" w:cs="宋体" w:hint="eastAsia"/>
          <w:bCs/>
          <w:kern w:val="0"/>
          <w:sz w:val="24"/>
          <w:szCs w:val="20"/>
          <w:lang w:val="zh-CN"/>
        </w:rPr>
        <w:t>“采购人”系指</w:t>
      </w:r>
      <w:r>
        <w:rPr>
          <w:rFonts w:ascii="宋体" w:hAnsi="宋体" w:cs="宋体" w:hint="eastAsia"/>
          <w:sz w:val="24"/>
          <w:szCs w:val="24"/>
        </w:rPr>
        <w:t>永城市农业农村局</w:t>
      </w:r>
      <w:r>
        <w:rPr>
          <w:rFonts w:ascii="宋体" w:hAnsi="宋体" w:cs="宋体" w:hint="eastAsia"/>
          <w:bCs/>
          <w:kern w:val="0"/>
          <w:sz w:val="24"/>
          <w:szCs w:val="20"/>
          <w:lang w:val="zh-CN"/>
        </w:rPr>
        <w:t>。</w:t>
      </w:r>
    </w:p>
    <w:p w:rsidR="007D46C2" w:rsidRDefault="00D56C20">
      <w:pPr>
        <w:tabs>
          <w:tab w:val="left" w:pos="90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2.2</w:t>
      </w:r>
      <w:r>
        <w:rPr>
          <w:rFonts w:ascii="宋体" w:hAnsi="宋体" w:cs="宋体" w:hint="eastAsia"/>
          <w:bCs/>
          <w:kern w:val="0"/>
          <w:sz w:val="24"/>
          <w:szCs w:val="20"/>
          <w:lang w:val="zh-CN"/>
        </w:rPr>
        <w:t>“谈判供应商”系指向采购人提供谈判响应文件的单位。</w:t>
      </w:r>
    </w:p>
    <w:p w:rsidR="007D46C2" w:rsidRPr="00DE79CD" w:rsidRDefault="00D56C20">
      <w:pPr>
        <w:spacing w:line="360" w:lineRule="auto"/>
        <w:ind w:firstLineChars="200" w:firstLine="480"/>
        <w:rPr>
          <w:rFonts w:ascii="宋体" w:hAnsi="宋体" w:cs="宋体"/>
          <w:bCs/>
          <w:kern w:val="0"/>
          <w:sz w:val="24"/>
          <w:szCs w:val="20"/>
          <w:lang w:val="zh-CN"/>
        </w:rPr>
      </w:pPr>
      <w:r>
        <w:rPr>
          <w:rFonts w:ascii="宋体" w:hAnsi="宋体" w:cs="宋体"/>
          <w:bCs/>
          <w:kern w:val="0"/>
          <w:sz w:val="24"/>
          <w:szCs w:val="20"/>
          <w:lang w:val="zh-CN"/>
        </w:rPr>
        <w:t>2.3</w:t>
      </w:r>
      <w:r w:rsidRPr="00DE79CD">
        <w:rPr>
          <w:rFonts w:ascii="宋体" w:hAnsi="宋体" w:cs="宋体" w:hint="eastAsia"/>
          <w:bCs/>
          <w:kern w:val="0"/>
          <w:sz w:val="24"/>
          <w:szCs w:val="20"/>
          <w:lang w:val="zh-CN"/>
        </w:rPr>
        <w:t>合格的谈判供应商</w:t>
      </w:r>
    </w:p>
    <w:p w:rsidR="007D46C2" w:rsidRPr="00DE79CD" w:rsidRDefault="00D56C20">
      <w:pPr>
        <w:spacing w:line="360" w:lineRule="auto"/>
        <w:ind w:firstLineChars="200" w:firstLine="480"/>
        <w:rPr>
          <w:rFonts w:ascii="宋体" w:cs="宋体"/>
          <w:bCs/>
          <w:kern w:val="0"/>
          <w:sz w:val="24"/>
          <w:szCs w:val="20"/>
          <w:lang w:val="zh-CN"/>
        </w:rPr>
      </w:pPr>
      <w:r w:rsidRPr="00DE79CD">
        <w:rPr>
          <w:rFonts w:ascii="宋体" w:cs="宋体" w:hint="eastAsia"/>
          <w:bCs/>
          <w:kern w:val="0"/>
          <w:sz w:val="24"/>
          <w:szCs w:val="20"/>
          <w:lang w:val="zh-CN"/>
        </w:rPr>
        <w:t>2.</w:t>
      </w:r>
      <w:r w:rsidRPr="00DE79CD">
        <w:rPr>
          <w:rFonts w:ascii="宋体" w:cs="宋体"/>
          <w:bCs/>
          <w:kern w:val="0"/>
          <w:sz w:val="24"/>
          <w:szCs w:val="20"/>
          <w:lang w:val="zh-CN"/>
        </w:rPr>
        <w:t>3.1</w:t>
      </w:r>
    </w:p>
    <w:p w:rsidR="007D46C2" w:rsidRPr="00DE79CD" w:rsidRDefault="00D56C20">
      <w:pPr>
        <w:spacing w:line="360" w:lineRule="auto"/>
        <w:ind w:firstLineChars="200" w:firstLine="480"/>
        <w:rPr>
          <w:rFonts w:ascii="宋体" w:cs="宋体"/>
          <w:bCs/>
          <w:kern w:val="0"/>
          <w:sz w:val="24"/>
          <w:szCs w:val="20"/>
          <w:lang w:val="zh-CN"/>
        </w:rPr>
      </w:pPr>
      <w:r w:rsidRPr="00DE79CD">
        <w:rPr>
          <w:rFonts w:ascii="宋体" w:cs="宋体" w:hint="eastAsia"/>
          <w:bCs/>
          <w:kern w:val="0"/>
          <w:sz w:val="24"/>
          <w:szCs w:val="20"/>
          <w:lang w:val="zh-CN"/>
        </w:rPr>
        <w:t>（1）具有有效的法人营业执照、税务登记证、组织机构代码证或“三证合一证书”；</w:t>
      </w:r>
    </w:p>
    <w:p w:rsidR="007D46C2" w:rsidRPr="00DE79CD" w:rsidRDefault="00D56C20">
      <w:pPr>
        <w:spacing w:line="360" w:lineRule="auto"/>
        <w:ind w:firstLineChars="200" w:firstLine="480"/>
        <w:rPr>
          <w:rFonts w:ascii="宋体" w:cs="宋体"/>
          <w:bCs/>
          <w:kern w:val="0"/>
          <w:sz w:val="24"/>
          <w:szCs w:val="20"/>
          <w:lang w:val="zh-CN"/>
        </w:rPr>
      </w:pPr>
      <w:r w:rsidRPr="00DE79CD">
        <w:rPr>
          <w:rFonts w:ascii="宋体" w:cs="宋体" w:hint="eastAsia"/>
          <w:bCs/>
          <w:kern w:val="0"/>
          <w:sz w:val="24"/>
          <w:szCs w:val="20"/>
          <w:lang w:val="zh-CN"/>
        </w:rPr>
        <w:t>（2）具有良好的商业信誉和健全的财务会计制度；（企业需提供2018年或2019年财务审计报告）；</w:t>
      </w:r>
    </w:p>
    <w:p w:rsidR="007D46C2" w:rsidRPr="00DE79CD" w:rsidRDefault="00D56C20">
      <w:pPr>
        <w:spacing w:line="360" w:lineRule="auto"/>
        <w:ind w:firstLineChars="200" w:firstLine="480"/>
        <w:rPr>
          <w:rFonts w:ascii="宋体" w:cs="宋体"/>
          <w:bCs/>
          <w:kern w:val="0"/>
          <w:sz w:val="24"/>
          <w:szCs w:val="20"/>
          <w:lang w:val="zh-CN"/>
        </w:rPr>
      </w:pPr>
      <w:r w:rsidRPr="00DE79CD">
        <w:rPr>
          <w:rFonts w:ascii="宋体" w:cs="宋体" w:hint="eastAsia"/>
          <w:bCs/>
          <w:kern w:val="0"/>
          <w:sz w:val="24"/>
          <w:szCs w:val="20"/>
          <w:lang w:val="zh-CN"/>
        </w:rPr>
        <w:t>（3）具有依法缴纳税收和社会保障资金的良好记录；（须提供2018年6月1日以来交纳的税收和</w:t>
      </w:r>
      <w:proofErr w:type="gramStart"/>
      <w:r w:rsidRPr="00DE79CD">
        <w:rPr>
          <w:rFonts w:ascii="宋体" w:cs="宋体" w:hint="eastAsia"/>
          <w:bCs/>
          <w:kern w:val="0"/>
          <w:sz w:val="24"/>
          <w:szCs w:val="20"/>
          <w:lang w:val="zh-CN"/>
        </w:rPr>
        <w:t>社保证明</w:t>
      </w:r>
      <w:proofErr w:type="gramEnd"/>
      <w:r w:rsidRPr="00DE79CD">
        <w:rPr>
          <w:rFonts w:ascii="宋体" w:cs="宋体" w:hint="eastAsia"/>
          <w:bCs/>
          <w:kern w:val="0"/>
          <w:sz w:val="24"/>
          <w:szCs w:val="20"/>
          <w:lang w:val="zh-CN"/>
        </w:rPr>
        <w:t>，任意1个月即可）；</w:t>
      </w:r>
    </w:p>
    <w:p w:rsidR="007D46C2" w:rsidRPr="00DE79CD" w:rsidRDefault="00D56C20">
      <w:pPr>
        <w:spacing w:line="360" w:lineRule="auto"/>
        <w:ind w:firstLineChars="200" w:firstLine="480"/>
        <w:rPr>
          <w:rFonts w:ascii="宋体" w:cs="宋体"/>
          <w:bCs/>
          <w:kern w:val="0"/>
          <w:sz w:val="24"/>
          <w:szCs w:val="20"/>
          <w:lang w:val="zh-CN"/>
        </w:rPr>
      </w:pPr>
      <w:r w:rsidRPr="00DE79CD">
        <w:rPr>
          <w:rFonts w:ascii="宋体" w:cs="宋体" w:hint="eastAsia"/>
          <w:bCs/>
          <w:kern w:val="0"/>
          <w:sz w:val="24"/>
          <w:szCs w:val="20"/>
          <w:lang w:val="zh-CN"/>
        </w:rPr>
        <w:t>（4）参加政府采购活动前三年内，在经营活动中没有重大违法记录的书面声明（格式自拟，公司盖章）。</w:t>
      </w:r>
    </w:p>
    <w:p w:rsidR="007D46C2" w:rsidRPr="00DE79CD" w:rsidRDefault="00D56C20">
      <w:pPr>
        <w:spacing w:line="360" w:lineRule="auto"/>
        <w:ind w:firstLineChars="200" w:firstLine="480"/>
        <w:rPr>
          <w:rFonts w:ascii="宋体" w:cs="宋体"/>
          <w:bCs/>
          <w:kern w:val="0"/>
          <w:sz w:val="24"/>
          <w:szCs w:val="20"/>
          <w:lang w:val="zh-CN"/>
        </w:rPr>
      </w:pPr>
      <w:r w:rsidRPr="00DE79CD">
        <w:rPr>
          <w:rFonts w:ascii="宋体" w:cs="宋体" w:hint="eastAsia"/>
          <w:bCs/>
          <w:kern w:val="0"/>
          <w:sz w:val="24"/>
          <w:szCs w:val="20"/>
          <w:lang w:val="zh-CN"/>
        </w:rPr>
        <w:t xml:space="preserve">2.3.2供应商须具有土地规划乙级资质或工程设计农林行业乙级资质或测绘行业乙级资质，项目负责人需具备中级及以上职称。 </w:t>
      </w:r>
    </w:p>
    <w:p w:rsidR="007D46C2" w:rsidRPr="00DE79CD" w:rsidRDefault="00D56C20">
      <w:pPr>
        <w:spacing w:line="360" w:lineRule="auto"/>
        <w:ind w:firstLineChars="200" w:firstLine="480"/>
        <w:rPr>
          <w:rFonts w:ascii="宋体" w:cs="宋体"/>
          <w:bCs/>
          <w:kern w:val="0"/>
          <w:sz w:val="24"/>
          <w:szCs w:val="20"/>
          <w:lang w:val="zh-CN"/>
        </w:rPr>
      </w:pPr>
      <w:r w:rsidRPr="00DE79CD">
        <w:rPr>
          <w:rFonts w:ascii="宋体" w:cs="宋体" w:hint="eastAsia"/>
          <w:bCs/>
          <w:kern w:val="0"/>
          <w:sz w:val="24"/>
          <w:szCs w:val="20"/>
          <w:lang w:val="zh-CN"/>
        </w:rPr>
        <w:t>2.3.3 投标人应当通过“信用中国”网站（www.creditchina.gov.cn）的“失信被执行人查询”、“重大税收违法案件查询”、“政府采购严重违法失信名单” 和 “中国政府采购网（www.ccgp.gov.cn）”的“政府采购严重违法失信行为记录名单”中查询其信用记录，需在投标</w:t>
      </w:r>
      <w:proofErr w:type="gramStart"/>
      <w:r w:rsidRPr="00DE79CD">
        <w:rPr>
          <w:rFonts w:ascii="宋体" w:cs="宋体" w:hint="eastAsia"/>
          <w:bCs/>
          <w:kern w:val="0"/>
          <w:sz w:val="24"/>
          <w:szCs w:val="20"/>
          <w:lang w:val="zh-CN"/>
        </w:rPr>
        <w:t>文件文件</w:t>
      </w:r>
      <w:proofErr w:type="gramEnd"/>
      <w:r w:rsidRPr="00DE79CD">
        <w:rPr>
          <w:rFonts w:ascii="宋体" w:cs="宋体" w:hint="eastAsia"/>
          <w:bCs/>
          <w:kern w:val="0"/>
          <w:sz w:val="24"/>
          <w:szCs w:val="20"/>
          <w:lang w:val="zh-CN"/>
        </w:rPr>
        <w:t>中提供相应网页截图并加盖投标人公章。</w:t>
      </w:r>
    </w:p>
    <w:p w:rsidR="007D46C2" w:rsidRPr="00DE79CD" w:rsidRDefault="00D56C20">
      <w:pPr>
        <w:spacing w:line="360" w:lineRule="auto"/>
        <w:ind w:firstLineChars="200" w:firstLine="480"/>
        <w:rPr>
          <w:rFonts w:ascii="宋体" w:cs="宋体"/>
          <w:bCs/>
          <w:kern w:val="0"/>
          <w:sz w:val="24"/>
          <w:szCs w:val="20"/>
          <w:lang w:val="zh-CN"/>
        </w:rPr>
      </w:pPr>
      <w:r w:rsidRPr="00DE79CD">
        <w:rPr>
          <w:rFonts w:ascii="宋体" w:cs="宋体" w:hint="eastAsia"/>
          <w:bCs/>
          <w:kern w:val="0"/>
          <w:sz w:val="24"/>
          <w:szCs w:val="20"/>
          <w:lang w:val="zh-CN"/>
        </w:rPr>
        <w:t>2.3.4供应</w:t>
      </w:r>
      <w:proofErr w:type="gramStart"/>
      <w:r w:rsidRPr="00DE79CD">
        <w:rPr>
          <w:rFonts w:ascii="宋体" w:cs="宋体" w:hint="eastAsia"/>
          <w:bCs/>
          <w:kern w:val="0"/>
          <w:sz w:val="24"/>
          <w:szCs w:val="20"/>
          <w:lang w:val="zh-CN"/>
        </w:rPr>
        <w:t>商符合</w:t>
      </w:r>
      <w:proofErr w:type="gramEnd"/>
      <w:r w:rsidRPr="00DE79CD">
        <w:rPr>
          <w:rFonts w:ascii="宋体" w:cs="宋体" w:hint="eastAsia"/>
          <w:bCs/>
          <w:kern w:val="0"/>
          <w:sz w:val="24"/>
          <w:szCs w:val="20"/>
          <w:lang w:val="zh-CN"/>
        </w:rPr>
        <w:t>相关法律、法规规定的其他条件。</w:t>
      </w:r>
    </w:p>
    <w:p w:rsidR="007D46C2" w:rsidRPr="00DE79CD" w:rsidRDefault="00D56C20">
      <w:pPr>
        <w:spacing w:line="360" w:lineRule="auto"/>
        <w:ind w:firstLineChars="200" w:firstLine="480"/>
        <w:rPr>
          <w:rFonts w:ascii="宋体" w:cs="宋体"/>
          <w:bCs/>
          <w:kern w:val="0"/>
          <w:sz w:val="24"/>
          <w:szCs w:val="20"/>
          <w:lang w:val="zh-CN"/>
        </w:rPr>
      </w:pPr>
      <w:r w:rsidRPr="00DE79CD">
        <w:rPr>
          <w:rFonts w:ascii="宋体" w:cs="宋体" w:hint="eastAsia"/>
          <w:bCs/>
          <w:kern w:val="0"/>
          <w:sz w:val="24"/>
          <w:szCs w:val="20"/>
          <w:lang w:val="zh-CN"/>
        </w:rPr>
        <w:t>2.3.5本项目不接受联合体投标。</w:t>
      </w:r>
    </w:p>
    <w:p w:rsidR="007D46C2" w:rsidRDefault="00D56C20">
      <w:pPr>
        <w:spacing w:line="360" w:lineRule="auto"/>
        <w:ind w:firstLineChars="200" w:firstLine="480"/>
        <w:rPr>
          <w:rFonts w:ascii="宋体" w:hAnsi="Times New Roman" w:cs="宋体"/>
          <w:sz w:val="24"/>
          <w:szCs w:val="20"/>
        </w:rPr>
      </w:pPr>
      <w:r w:rsidRPr="00DE79CD">
        <w:rPr>
          <w:rFonts w:ascii="宋体" w:hAnsi="宋体" w:cs="宋体"/>
          <w:sz w:val="24"/>
          <w:szCs w:val="20"/>
        </w:rPr>
        <w:t>2.4</w:t>
      </w:r>
      <w:r w:rsidRPr="00DE79CD">
        <w:rPr>
          <w:rFonts w:ascii="宋体" w:hAnsi="宋体" w:cs="宋体" w:hint="eastAsia"/>
          <w:sz w:val="24"/>
          <w:szCs w:val="20"/>
        </w:rPr>
        <w:t>“服务”系指竞争性谈判文件规定</w:t>
      </w:r>
      <w:r>
        <w:rPr>
          <w:rFonts w:ascii="宋体" w:hAnsi="宋体" w:cs="宋体" w:hint="eastAsia"/>
          <w:sz w:val="24"/>
          <w:szCs w:val="20"/>
        </w:rPr>
        <w:t>谈判方须承担的售后服务及其承诺。</w:t>
      </w:r>
    </w:p>
    <w:p w:rsidR="007D46C2" w:rsidRDefault="00D56C20">
      <w:pPr>
        <w:spacing w:line="360" w:lineRule="auto"/>
        <w:ind w:firstLineChars="200" w:firstLine="480"/>
        <w:rPr>
          <w:rFonts w:ascii="宋体" w:hAnsi="Times New Roman" w:cs="宋体"/>
          <w:b/>
          <w:sz w:val="24"/>
          <w:szCs w:val="20"/>
        </w:rPr>
      </w:pPr>
      <w:r>
        <w:rPr>
          <w:rFonts w:ascii="宋体" w:hAnsi="宋体" w:cs="宋体"/>
          <w:sz w:val="24"/>
          <w:szCs w:val="20"/>
        </w:rPr>
        <w:lastRenderedPageBreak/>
        <w:t>2.5</w:t>
      </w:r>
      <w:r>
        <w:rPr>
          <w:rFonts w:ascii="宋体" w:hAnsi="宋体" w:cs="宋体" w:hint="eastAsia"/>
          <w:sz w:val="24"/>
          <w:szCs w:val="20"/>
        </w:rPr>
        <w:t>“货物”系指卖方按竞争性谈判文件规定，须向买方提供的货物及其他有关技术资料和材料。</w:t>
      </w:r>
    </w:p>
    <w:p w:rsidR="007D46C2" w:rsidRDefault="00D56C20">
      <w:pPr>
        <w:spacing w:line="360" w:lineRule="auto"/>
        <w:ind w:firstLineChars="200" w:firstLine="480"/>
        <w:jc w:val="left"/>
        <w:rPr>
          <w:rFonts w:ascii="宋体" w:hAnsi="Times New Roman" w:cs="宋体"/>
          <w:sz w:val="24"/>
          <w:szCs w:val="20"/>
        </w:rPr>
      </w:pPr>
      <w:r>
        <w:rPr>
          <w:rFonts w:ascii="宋体" w:hAnsi="宋体" w:cs="宋体"/>
          <w:sz w:val="24"/>
          <w:szCs w:val="20"/>
        </w:rPr>
        <w:t>2.6</w:t>
      </w:r>
      <w:r>
        <w:rPr>
          <w:rFonts w:ascii="宋体" w:hAnsi="宋体" w:cs="宋体" w:hint="eastAsia"/>
          <w:sz w:val="24"/>
          <w:szCs w:val="20"/>
        </w:rPr>
        <w:t>合格的服务</w:t>
      </w:r>
    </w:p>
    <w:p w:rsidR="007D46C2" w:rsidRDefault="00D56C20">
      <w:pPr>
        <w:spacing w:line="440" w:lineRule="exact"/>
        <w:ind w:firstLineChars="150" w:firstLine="360"/>
        <w:rPr>
          <w:rFonts w:ascii="宋体" w:hAnsi="Times New Roman" w:cs="宋体"/>
          <w:sz w:val="24"/>
          <w:szCs w:val="24"/>
        </w:rPr>
      </w:pPr>
      <w:r>
        <w:rPr>
          <w:rFonts w:ascii="宋体" w:hAnsi="宋体" w:cs="宋体" w:hint="eastAsia"/>
          <w:sz w:val="24"/>
          <w:szCs w:val="24"/>
        </w:rPr>
        <w:t>成交人对合同义务全面负责；对本项目的技术服务全面负责；对本项目的验收全面负责。</w:t>
      </w:r>
    </w:p>
    <w:p w:rsidR="007D46C2" w:rsidRDefault="00D56C20">
      <w:pPr>
        <w:spacing w:line="440" w:lineRule="exact"/>
        <w:ind w:firstLineChars="200" w:firstLine="480"/>
        <w:rPr>
          <w:rFonts w:ascii="宋体" w:hAnsi="Times New Roman" w:cs="宋体"/>
          <w:sz w:val="24"/>
          <w:szCs w:val="24"/>
        </w:rPr>
      </w:pPr>
      <w:r>
        <w:rPr>
          <w:rFonts w:ascii="宋体" w:hAnsi="宋体" w:cs="宋体"/>
          <w:sz w:val="24"/>
          <w:szCs w:val="24"/>
        </w:rPr>
        <w:t>2.7</w:t>
      </w:r>
      <w:r>
        <w:rPr>
          <w:rFonts w:ascii="宋体" w:hAnsi="宋体" w:cs="宋体" w:hint="eastAsia"/>
          <w:sz w:val="24"/>
          <w:szCs w:val="24"/>
        </w:rPr>
        <w:t>“成交人”接到并接受成交通知，最终被授予合同的谈判供应商。</w:t>
      </w:r>
    </w:p>
    <w:p w:rsidR="007D46C2" w:rsidRDefault="00D56C20">
      <w:pPr>
        <w:spacing w:line="440" w:lineRule="exact"/>
        <w:ind w:firstLineChars="200" w:firstLine="480"/>
        <w:rPr>
          <w:rFonts w:ascii="宋体" w:hAnsi="Times New Roman" w:cs="宋体"/>
          <w:sz w:val="24"/>
          <w:szCs w:val="24"/>
        </w:rPr>
      </w:pPr>
      <w:r>
        <w:rPr>
          <w:rFonts w:ascii="宋体" w:hAnsi="宋体" w:cs="宋体"/>
          <w:sz w:val="24"/>
          <w:szCs w:val="24"/>
        </w:rPr>
        <w:t>2.8</w:t>
      </w:r>
      <w:r>
        <w:rPr>
          <w:rFonts w:ascii="宋体" w:hAnsi="宋体" w:cs="宋体" w:hint="eastAsia"/>
          <w:sz w:val="24"/>
          <w:szCs w:val="24"/>
        </w:rPr>
        <w:t>“竞争性谈判文件”采购人根据国家有关规定并针对本采购项目的需求编制并发出的全部文件。</w:t>
      </w:r>
    </w:p>
    <w:p w:rsidR="007D46C2" w:rsidRDefault="00D56C20">
      <w:pPr>
        <w:spacing w:line="440" w:lineRule="exact"/>
        <w:ind w:firstLineChars="200" w:firstLine="480"/>
        <w:rPr>
          <w:rFonts w:ascii="宋体" w:hAnsi="Times New Roman" w:cs="宋体"/>
          <w:sz w:val="24"/>
          <w:szCs w:val="24"/>
        </w:rPr>
      </w:pPr>
      <w:r>
        <w:rPr>
          <w:rFonts w:ascii="宋体" w:hAnsi="宋体" w:cs="宋体"/>
          <w:sz w:val="24"/>
          <w:szCs w:val="24"/>
        </w:rPr>
        <w:t>2.9</w:t>
      </w:r>
      <w:r>
        <w:rPr>
          <w:rFonts w:ascii="宋体" w:hAnsi="宋体" w:cs="宋体" w:hint="eastAsia"/>
          <w:sz w:val="24"/>
          <w:szCs w:val="24"/>
        </w:rPr>
        <w:t>“谈判响应文件”指谈判供应商根据竞争性谈判文件的要求提交的所有文件。</w:t>
      </w:r>
    </w:p>
    <w:p w:rsidR="007D46C2" w:rsidRDefault="00D56C20">
      <w:pPr>
        <w:spacing w:line="440" w:lineRule="exact"/>
        <w:ind w:firstLineChars="200" w:firstLine="480"/>
        <w:rPr>
          <w:rFonts w:ascii="宋体" w:cs="宋体"/>
          <w:sz w:val="24"/>
          <w:szCs w:val="24"/>
        </w:rPr>
      </w:pPr>
      <w:r>
        <w:rPr>
          <w:rFonts w:ascii="宋体" w:hAnsi="宋体" w:cs="宋体"/>
          <w:sz w:val="24"/>
          <w:szCs w:val="24"/>
        </w:rPr>
        <w:t>2.10</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rsidR="007D46C2" w:rsidRDefault="007D46C2">
      <w:pPr>
        <w:spacing w:line="440" w:lineRule="exact"/>
        <w:ind w:firstLineChars="150" w:firstLine="360"/>
        <w:rPr>
          <w:rFonts w:ascii="宋体" w:hAnsi="Times New Roman" w:cs="宋体"/>
          <w:sz w:val="24"/>
          <w:szCs w:val="20"/>
        </w:rPr>
      </w:pPr>
    </w:p>
    <w:p w:rsidR="007D46C2" w:rsidRDefault="00D56C20">
      <w:pPr>
        <w:keepNext/>
        <w:keepLines/>
        <w:spacing w:line="360" w:lineRule="auto"/>
        <w:jc w:val="center"/>
        <w:outlineLvl w:val="1"/>
        <w:rPr>
          <w:rFonts w:ascii="宋体" w:cs="宋体"/>
          <w:b/>
          <w:bCs/>
          <w:kern w:val="0"/>
          <w:sz w:val="32"/>
          <w:szCs w:val="32"/>
        </w:rPr>
      </w:pPr>
      <w:bookmarkStart w:id="67" w:name="_Toc51664253"/>
      <w:r>
        <w:rPr>
          <w:rFonts w:ascii="宋体" w:hAnsi="宋体" w:cs="宋体" w:hint="eastAsia"/>
          <w:b/>
          <w:bCs/>
          <w:kern w:val="0"/>
          <w:sz w:val="32"/>
          <w:szCs w:val="32"/>
        </w:rPr>
        <w:t>二、竞争性谈判文件</w:t>
      </w:r>
      <w:bookmarkEnd w:id="67"/>
    </w:p>
    <w:p w:rsidR="007D46C2" w:rsidRDefault="007D46C2">
      <w:pPr>
        <w:rPr>
          <w:rFonts w:ascii="Times New Roman" w:hAnsi="Times New Roman"/>
          <w:szCs w:val="20"/>
        </w:rPr>
      </w:pP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3</w:t>
      </w:r>
      <w:r>
        <w:rPr>
          <w:rFonts w:ascii="宋体" w:hAnsi="宋体" w:cs="宋体" w:hint="eastAsia"/>
          <w:b/>
          <w:bCs/>
          <w:kern w:val="0"/>
          <w:sz w:val="24"/>
          <w:szCs w:val="20"/>
          <w:lang w:val="zh-CN"/>
        </w:rPr>
        <w:t>、竞争性谈判文件构成</w:t>
      </w:r>
    </w:p>
    <w:p w:rsidR="007D46C2" w:rsidRDefault="00D56C20">
      <w:pPr>
        <w:spacing w:line="360" w:lineRule="auto"/>
        <w:ind w:firstLineChars="200" w:firstLine="472"/>
        <w:rPr>
          <w:rFonts w:ascii="宋体" w:hAnsi="Times New Roman" w:cs="宋体"/>
          <w:bCs/>
          <w:kern w:val="0"/>
          <w:sz w:val="24"/>
          <w:szCs w:val="20"/>
          <w:lang w:val="zh-CN"/>
        </w:rPr>
      </w:pPr>
      <w:r>
        <w:rPr>
          <w:rFonts w:ascii="宋体" w:hAnsi="宋体" w:cs="宋体" w:hint="eastAsia"/>
          <w:spacing w:val="-2"/>
          <w:sz w:val="24"/>
          <w:szCs w:val="20"/>
        </w:rPr>
        <w:t>竞争性谈判文件</w:t>
      </w:r>
      <w:r>
        <w:rPr>
          <w:rFonts w:ascii="宋体" w:hAnsi="宋体" w:cs="宋体" w:hint="eastAsia"/>
          <w:bCs/>
          <w:kern w:val="0"/>
          <w:sz w:val="24"/>
          <w:szCs w:val="20"/>
          <w:lang w:val="zh-CN"/>
        </w:rPr>
        <w:t>由下述部分组成：</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第一章竞争性谈判邀请函；</w:t>
      </w:r>
    </w:p>
    <w:p w:rsidR="007D46C2" w:rsidRDefault="00D56C20">
      <w:pPr>
        <w:spacing w:line="360" w:lineRule="auto"/>
        <w:ind w:firstLineChars="200" w:firstLine="480"/>
        <w:rPr>
          <w:rFonts w:ascii="宋体" w:hAnsi="宋体" w:cs="宋体"/>
          <w:bCs/>
          <w:kern w:val="0"/>
          <w:sz w:val="24"/>
          <w:szCs w:val="20"/>
          <w:lang w:val="zh-CN"/>
        </w:rPr>
      </w:pPr>
      <w:r>
        <w:rPr>
          <w:rFonts w:ascii="宋体" w:hAnsi="宋体" w:cs="宋体" w:hint="eastAsia"/>
          <w:bCs/>
          <w:kern w:val="0"/>
          <w:sz w:val="24"/>
          <w:szCs w:val="20"/>
          <w:lang w:val="zh-CN"/>
        </w:rPr>
        <w:t>第二章谈判供应商须知；</w:t>
      </w:r>
    </w:p>
    <w:p w:rsidR="007D46C2" w:rsidRDefault="00D56C20">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第三章谈判供应商</w:t>
      </w:r>
      <w:r>
        <w:rPr>
          <w:rFonts w:ascii="宋体" w:hAnsi="宋体" w:cs="宋体" w:hint="eastAsia"/>
          <w:bCs/>
          <w:kern w:val="0"/>
          <w:sz w:val="24"/>
          <w:szCs w:val="20"/>
        </w:rPr>
        <w:t>应当提交的资格证明文件（格式）；</w:t>
      </w:r>
    </w:p>
    <w:p w:rsidR="007D46C2" w:rsidRPr="00DE79CD" w:rsidRDefault="00D56C20">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第四</w:t>
      </w:r>
      <w:proofErr w:type="gramStart"/>
      <w:r>
        <w:rPr>
          <w:rFonts w:ascii="宋体" w:hAnsi="宋体" w:cs="宋体" w:hint="eastAsia"/>
          <w:bCs/>
          <w:kern w:val="0"/>
          <w:sz w:val="24"/>
          <w:szCs w:val="20"/>
          <w:lang w:val="zh-CN"/>
        </w:rPr>
        <w:t>章</w:t>
      </w:r>
      <w:r>
        <w:rPr>
          <w:rFonts w:ascii="宋体" w:hAnsi="宋体" w:cs="宋体" w:hint="eastAsia"/>
          <w:bCs/>
          <w:kern w:val="0"/>
          <w:sz w:val="24"/>
          <w:szCs w:val="20"/>
        </w:rPr>
        <w:t>项目</w:t>
      </w:r>
      <w:proofErr w:type="gramEnd"/>
      <w:r>
        <w:rPr>
          <w:rFonts w:ascii="宋体" w:hAnsi="宋体" w:cs="宋体" w:hint="eastAsia"/>
          <w:bCs/>
          <w:kern w:val="0"/>
          <w:sz w:val="24"/>
          <w:szCs w:val="20"/>
        </w:rPr>
        <w:t>采购资</w:t>
      </w:r>
      <w:r w:rsidRPr="00DE79CD">
        <w:rPr>
          <w:rFonts w:ascii="宋体" w:hAnsi="宋体" w:cs="宋体" w:hint="eastAsia"/>
          <w:bCs/>
          <w:kern w:val="0"/>
          <w:sz w:val="24"/>
          <w:szCs w:val="20"/>
        </w:rPr>
        <w:t>料表；</w:t>
      </w:r>
    </w:p>
    <w:p w:rsidR="007D46C2" w:rsidRPr="00DE79CD" w:rsidRDefault="00D56C20">
      <w:pPr>
        <w:spacing w:line="360" w:lineRule="auto"/>
        <w:ind w:firstLineChars="200" w:firstLine="480"/>
        <w:rPr>
          <w:rFonts w:ascii="宋体" w:hAnsi="Times New Roman" w:cs="宋体"/>
          <w:bCs/>
          <w:kern w:val="0"/>
          <w:sz w:val="24"/>
          <w:szCs w:val="20"/>
          <w:lang w:val="zh-CN"/>
        </w:rPr>
      </w:pPr>
      <w:r w:rsidRPr="00DE79CD">
        <w:rPr>
          <w:rFonts w:ascii="宋体" w:hAnsi="宋体" w:cs="宋体" w:hint="eastAsia"/>
          <w:bCs/>
          <w:kern w:val="0"/>
          <w:sz w:val="24"/>
          <w:szCs w:val="20"/>
          <w:lang w:val="zh-CN"/>
        </w:rPr>
        <w:t>第五章谈判项目说明和要</w:t>
      </w:r>
      <w:r w:rsidRPr="00DE79CD">
        <w:rPr>
          <w:rFonts w:ascii="宋体" w:hAnsi="宋体" w:cs="宋体" w:hint="eastAsia"/>
          <w:bCs/>
          <w:kern w:val="0"/>
          <w:sz w:val="24"/>
          <w:szCs w:val="20"/>
        </w:rPr>
        <w:t>求</w:t>
      </w:r>
      <w:r w:rsidRPr="00DE79CD">
        <w:rPr>
          <w:rFonts w:ascii="宋体" w:hAnsi="宋体" w:cs="宋体" w:hint="eastAsia"/>
          <w:bCs/>
          <w:kern w:val="0"/>
          <w:sz w:val="24"/>
          <w:szCs w:val="20"/>
          <w:lang w:val="zh-CN"/>
        </w:rPr>
        <w:t>；</w:t>
      </w:r>
    </w:p>
    <w:p w:rsidR="007D46C2" w:rsidRDefault="00D56C20">
      <w:pPr>
        <w:spacing w:line="360" w:lineRule="auto"/>
        <w:ind w:firstLineChars="200" w:firstLine="480"/>
        <w:rPr>
          <w:rFonts w:ascii="宋体" w:hAnsi="Times New Roman" w:cs="宋体"/>
          <w:bCs/>
          <w:kern w:val="0"/>
          <w:sz w:val="24"/>
          <w:szCs w:val="20"/>
          <w:lang w:val="zh-CN"/>
        </w:rPr>
      </w:pPr>
      <w:r w:rsidRPr="00DE79CD">
        <w:rPr>
          <w:rFonts w:ascii="宋体" w:hAnsi="宋体" w:cs="宋体" w:hint="eastAsia"/>
          <w:bCs/>
          <w:kern w:val="0"/>
          <w:sz w:val="24"/>
          <w:szCs w:val="20"/>
          <w:lang w:val="zh-CN"/>
        </w:rPr>
        <w:t>第六章合同条款及补充格式</w:t>
      </w:r>
      <w:r>
        <w:rPr>
          <w:rFonts w:ascii="宋体" w:hAnsi="宋体" w:cs="宋体" w:hint="eastAsia"/>
          <w:bCs/>
          <w:kern w:val="0"/>
          <w:sz w:val="24"/>
          <w:szCs w:val="20"/>
          <w:lang w:val="zh-CN"/>
        </w:rPr>
        <w:t>。</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4</w:t>
      </w:r>
      <w:r>
        <w:rPr>
          <w:rFonts w:ascii="宋体" w:hAnsi="宋体" w:cs="宋体" w:hint="eastAsia"/>
          <w:b/>
          <w:bCs/>
          <w:kern w:val="0"/>
          <w:sz w:val="24"/>
          <w:szCs w:val="20"/>
          <w:lang w:val="zh-CN"/>
        </w:rPr>
        <w:t>、竞争性谈判文件的澄清</w:t>
      </w:r>
    </w:p>
    <w:p w:rsidR="007D46C2" w:rsidRDefault="00D56C20">
      <w:pPr>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谈判供应商对</w:t>
      </w:r>
      <w:r>
        <w:rPr>
          <w:rFonts w:ascii="宋体" w:hAnsi="宋体" w:cs="宋体" w:hint="eastAsia"/>
          <w:spacing w:val="-2"/>
          <w:sz w:val="24"/>
          <w:szCs w:val="20"/>
        </w:rPr>
        <w:t>竞争性谈判文件</w:t>
      </w:r>
      <w:r>
        <w:rPr>
          <w:rFonts w:ascii="宋体" w:hAnsi="宋体" w:cs="宋体" w:hint="eastAsia"/>
          <w:bCs/>
          <w:kern w:val="0"/>
          <w:sz w:val="24"/>
          <w:szCs w:val="20"/>
          <w:lang w:val="zh-CN"/>
        </w:rPr>
        <w:t>如有需要澄清的疑问，应在谈判响应文件递交截止时间前</w:t>
      </w:r>
      <w:r>
        <w:rPr>
          <w:rFonts w:ascii="宋体" w:hAnsi="宋体" w:cs="宋体"/>
          <w:bCs/>
          <w:kern w:val="0"/>
          <w:sz w:val="24"/>
          <w:szCs w:val="20"/>
          <w:lang w:val="zh-CN"/>
        </w:rPr>
        <w:t>3</w:t>
      </w:r>
      <w:r>
        <w:rPr>
          <w:rFonts w:ascii="宋体" w:hAnsi="宋体" w:cs="宋体" w:hint="eastAsia"/>
          <w:bCs/>
          <w:kern w:val="0"/>
          <w:sz w:val="24"/>
          <w:szCs w:val="20"/>
          <w:lang w:val="zh-CN"/>
        </w:rPr>
        <w:t>天按竞争性谈判问中载明的地址以书面形式通知到采购人。采购人将视情况在谈判响应文件递交截止日</w:t>
      </w:r>
      <w:r>
        <w:rPr>
          <w:rFonts w:ascii="宋体" w:hAnsi="宋体" w:cs="宋体"/>
          <w:bCs/>
          <w:kern w:val="0"/>
          <w:sz w:val="24"/>
          <w:szCs w:val="20"/>
          <w:lang w:val="zh-CN"/>
        </w:rPr>
        <w:t>3</w:t>
      </w:r>
      <w:r>
        <w:rPr>
          <w:rFonts w:ascii="宋体" w:hAnsi="宋体" w:cs="宋体" w:hint="eastAsia"/>
          <w:bCs/>
          <w:kern w:val="0"/>
          <w:sz w:val="24"/>
          <w:szCs w:val="20"/>
          <w:lang w:val="zh-CN"/>
        </w:rPr>
        <w:t>日前采用适当方式予以澄清或以书面形式予以答复。</w:t>
      </w:r>
      <w:r>
        <w:rPr>
          <w:rFonts w:ascii="宋体" w:hAnsi="宋体" w:cs="宋体" w:hint="eastAsia"/>
          <w:sz w:val="24"/>
          <w:szCs w:val="20"/>
        </w:rPr>
        <w:t>同时将不标明疑问来源的书面答复函</w:t>
      </w:r>
      <w:proofErr w:type="gramStart"/>
      <w:r>
        <w:rPr>
          <w:rFonts w:ascii="宋体" w:hAnsi="宋体" w:cs="宋体" w:hint="eastAsia"/>
          <w:sz w:val="24"/>
          <w:szCs w:val="20"/>
        </w:rPr>
        <w:t>发每个</w:t>
      </w:r>
      <w:proofErr w:type="gramEnd"/>
      <w:r>
        <w:rPr>
          <w:rFonts w:ascii="宋体" w:hAnsi="宋体" w:cs="宋体" w:hint="eastAsia"/>
          <w:sz w:val="24"/>
          <w:szCs w:val="20"/>
        </w:rPr>
        <w:t>领取竞争性谈判文件的所有潜在谈判供应商。</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5</w:t>
      </w:r>
      <w:r>
        <w:rPr>
          <w:rFonts w:ascii="宋体" w:hAnsi="宋体" w:cs="宋体" w:hint="eastAsia"/>
          <w:b/>
          <w:bCs/>
          <w:kern w:val="0"/>
          <w:sz w:val="24"/>
          <w:szCs w:val="20"/>
          <w:lang w:val="zh-CN"/>
        </w:rPr>
        <w:t>、竞争性谈判文件的修改</w:t>
      </w:r>
    </w:p>
    <w:p w:rsidR="007D46C2" w:rsidRDefault="00D56C20">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5.1</w:t>
      </w:r>
      <w:r>
        <w:rPr>
          <w:rFonts w:ascii="宋体" w:hAnsi="宋体" w:cs="宋体" w:hint="eastAsia"/>
          <w:sz w:val="24"/>
          <w:szCs w:val="20"/>
        </w:rPr>
        <w:t>在竞争性谈判邀请函中所述的谈判响应文件递交截止日期前，采购人可主动</w:t>
      </w:r>
      <w:r>
        <w:rPr>
          <w:rFonts w:ascii="宋体" w:hAnsi="宋体" w:cs="宋体" w:hint="eastAsia"/>
          <w:sz w:val="24"/>
          <w:szCs w:val="20"/>
        </w:rPr>
        <w:lastRenderedPageBreak/>
        <w:t>地或在解答谈判供应商提出的澄清问题时对</w:t>
      </w:r>
      <w:r>
        <w:rPr>
          <w:rFonts w:ascii="宋体" w:hAnsi="宋体" w:cs="宋体" w:hint="eastAsia"/>
          <w:spacing w:val="-2"/>
          <w:sz w:val="24"/>
          <w:szCs w:val="20"/>
        </w:rPr>
        <w:t>竞争性谈判文件</w:t>
      </w:r>
      <w:r>
        <w:rPr>
          <w:rFonts w:ascii="宋体" w:hAnsi="宋体" w:cs="宋体" w:hint="eastAsia"/>
          <w:sz w:val="24"/>
          <w:szCs w:val="20"/>
        </w:rPr>
        <w:t>进行修改。</w:t>
      </w:r>
    </w:p>
    <w:p w:rsidR="007D46C2" w:rsidRDefault="00D56C20">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5.2</w:t>
      </w:r>
      <w:r>
        <w:rPr>
          <w:rFonts w:ascii="宋体" w:hAnsi="宋体" w:cs="宋体" w:hint="eastAsia"/>
          <w:spacing w:val="-2"/>
          <w:sz w:val="24"/>
          <w:szCs w:val="20"/>
        </w:rPr>
        <w:t>竞争性谈判文件</w:t>
      </w:r>
      <w:r>
        <w:rPr>
          <w:rFonts w:ascii="宋体" w:hAnsi="宋体" w:cs="宋体" w:hint="eastAsia"/>
          <w:sz w:val="24"/>
          <w:szCs w:val="20"/>
        </w:rPr>
        <w:t>的修改将以书面方式通知到已购买</w:t>
      </w:r>
      <w:r>
        <w:rPr>
          <w:rFonts w:ascii="宋体" w:hAnsi="宋体" w:cs="宋体" w:hint="eastAsia"/>
          <w:spacing w:val="-2"/>
          <w:sz w:val="24"/>
          <w:szCs w:val="20"/>
        </w:rPr>
        <w:t>竞争性谈判文件</w:t>
      </w:r>
      <w:r>
        <w:rPr>
          <w:rFonts w:ascii="宋体" w:hAnsi="宋体" w:cs="宋体" w:hint="eastAsia"/>
          <w:sz w:val="24"/>
          <w:szCs w:val="20"/>
        </w:rPr>
        <w:t>的所有潜在谈判供应商，并构成</w:t>
      </w:r>
      <w:r>
        <w:rPr>
          <w:rFonts w:ascii="宋体" w:hAnsi="宋体" w:cs="宋体" w:hint="eastAsia"/>
          <w:spacing w:val="-2"/>
          <w:sz w:val="24"/>
          <w:szCs w:val="20"/>
        </w:rPr>
        <w:t>竞争性谈判文件</w:t>
      </w:r>
      <w:r>
        <w:rPr>
          <w:rFonts w:ascii="宋体" w:hAnsi="宋体" w:cs="宋体" w:hint="eastAsia"/>
          <w:sz w:val="24"/>
          <w:szCs w:val="20"/>
        </w:rPr>
        <w:t>的一部分，对所有谈判供应商均具有约束力。</w:t>
      </w:r>
    </w:p>
    <w:p w:rsidR="007D46C2" w:rsidRDefault="00D56C20">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5.3</w:t>
      </w:r>
      <w:r>
        <w:rPr>
          <w:rFonts w:ascii="宋体" w:hAnsi="宋体" w:cs="宋体" w:hint="eastAsia"/>
          <w:sz w:val="24"/>
          <w:szCs w:val="20"/>
        </w:rPr>
        <w:t>谈判供应商在收到上述通知后，应立即向采购人回函确认。</w:t>
      </w:r>
    </w:p>
    <w:p w:rsidR="007D46C2" w:rsidRDefault="00D56C20">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5.4</w:t>
      </w:r>
      <w:r>
        <w:rPr>
          <w:rFonts w:ascii="宋体" w:hAnsi="宋体" w:cs="宋体" w:hint="eastAsia"/>
          <w:sz w:val="24"/>
          <w:szCs w:val="20"/>
        </w:rPr>
        <w:t>为使谈判供应商有充分的时间对</w:t>
      </w:r>
      <w:r>
        <w:rPr>
          <w:rFonts w:ascii="宋体" w:hAnsi="宋体" w:cs="宋体" w:hint="eastAsia"/>
          <w:spacing w:val="-2"/>
          <w:sz w:val="24"/>
          <w:szCs w:val="20"/>
        </w:rPr>
        <w:t>竞争性谈判文件</w:t>
      </w:r>
      <w:r>
        <w:rPr>
          <w:rFonts w:ascii="宋体" w:hAnsi="宋体" w:cs="宋体" w:hint="eastAsia"/>
          <w:sz w:val="24"/>
          <w:szCs w:val="20"/>
        </w:rPr>
        <w:t>的修改部分进行研究，采购人可适当延长谈判响应文件递交截止期。</w:t>
      </w:r>
    </w:p>
    <w:p w:rsidR="007D46C2" w:rsidRDefault="007D46C2">
      <w:pPr>
        <w:widowControl/>
        <w:jc w:val="left"/>
        <w:rPr>
          <w:rFonts w:ascii="宋体" w:hAnsi="Times New Roman" w:cs="宋体"/>
          <w:sz w:val="24"/>
          <w:szCs w:val="20"/>
        </w:rPr>
      </w:pPr>
    </w:p>
    <w:p w:rsidR="007D46C2" w:rsidRDefault="00D56C20">
      <w:pPr>
        <w:keepNext/>
        <w:keepLines/>
        <w:spacing w:line="360" w:lineRule="auto"/>
        <w:jc w:val="center"/>
        <w:outlineLvl w:val="1"/>
        <w:rPr>
          <w:rFonts w:ascii="宋体" w:cs="宋体"/>
          <w:b/>
          <w:bCs/>
          <w:kern w:val="0"/>
          <w:sz w:val="32"/>
          <w:szCs w:val="32"/>
        </w:rPr>
      </w:pPr>
      <w:bookmarkStart w:id="68" w:name="_Toc39117000"/>
      <w:bookmarkStart w:id="69" w:name="_Toc22568791"/>
      <w:bookmarkStart w:id="70" w:name="_Toc22953399"/>
      <w:bookmarkStart w:id="71" w:name="_Toc51664254"/>
      <w:bookmarkStart w:id="72" w:name="_Toc39115621"/>
      <w:bookmarkStart w:id="73" w:name="_Toc22804077"/>
      <w:bookmarkStart w:id="74" w:name="_Toc39115986"/>
      <w:bookmarkStart w:id="75" w:name="_Toc22570498"/>
      <w:bookmarkStart w:id="76" w:name="_Toc57004526"/>
      <w:bookmarkStart w:id="77" w:name="_Toc39118350"/>
      <w:bookmarkStart w:id="78" w:name="_Toc27964697"/>
      <w:bookmarkStart w:id="79" w:name="_Toc22723958"/>
      <w:bookmarkStart w:id="80" w:name="_Toc39115048"/>
      <w:r>
        <w:rPr>
          <w:rFonts w:ascii="宋体" w:hAnsi="宋体" w:cs="宋体" w:hint="eastAsia"/>
          <w:b/>
          <w:bCs/>
          <w:kern w:val="0"/>
          <w:sz w:val="32"/>
          <w:szCs w:val="32"/>
        </w:rPr>
        <w:t>三、谈判响应文件的编写</w:t>
      </w:r>
      <w:bookmarkEnd w:id="68"/>
      <w:bookmarkEnd w:id="69"/>
      <w:bookmarkEnd w:id="70"/>
      <w:bookmarkEnd w:id="71"/>
      <w:bookmarkEnd w:id="72"/>
      <w:bookmarkEnd w:id="73"/>
      <w:bookmarkEnd w:id="74"/>
      <w:bookmarkEnd w:id="75"/>
      <w:bookmarkEnd w:id="76"/>
      <w:bookmarkEnd w:id="77"/>
      <w:bookmarkEnd w:id="78"/>
      <w:bookmarkEnd w:id="79"/>
      <w:bookmarkEnd w:id="80"/>
    </w:p>
    <w:p w:rsidR="007D46C2" w:rsidRDefault="007D46C2">
      <w:pPr>
        <w:rPr>
          <w:rFonts w:ascii="Times New Roman" w:hAnsi="Times New Roman"/>
          <w:szCs w:val="20"/>
        </w:rPr>
      </w:pP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6</w:t>
      </w:r>
      <w:r>
        <w:rPr>
          <w:rFonts w:ascii="宋体" w:hAnsi="宋体" w:cs="宋体" w:hint="eastAsia"/>
          <w:b/>
          <w:bCs/>
          <w:kern w:val="0"/>
          <w:sz w:val="24"/>
          <w:szCs w:val="20"/>
          <w:lang w:val="zh-CN"/>
        </w:rPr>
        <w:t>、要求</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谈判供应商应仔细阅读</w:t>
      </w:r>
      <w:r>
        <w:rPr>
          <w:rFonts w:ascii="宋体" w:hAnsi="宋体" w:cs="宋体" w:hint="eastAsia"/>
          <w:spacing w:val="-2"/>
          <w:sz w:val="24"/>
          <w:szCs w:val="20"/>
        </w:rPr>
        <w:t>竞争性谈判文件</w:t>
      </w:r>
      <w:r>
        <w:rPr>
          <w:rFonts w:ascii="宋体" w:hAnsi="宋体" w:cs="宋体" w:hint="eastAsia"/>
          <w:bCs/>
          <w:kern w:val="0"/>
          <w:sz w:val="24"/>
          <w:szCs w:val="20"/>
          <w:lang w:val="zh-CN"/>
        </w:rPr>
        <w:t>的所有内容，按</w:t>
      </w:r>
      <w:r>
        <w:rPr>
          <w:rFonts w:ascii="宋体" w:hAnsi="宋体" w:cs="宋体" w:hint="eastAsia"/>
          <w:spacing w:val="-2"/>
          <w:sz w:val="24"/>
          <w:szCs w:val="20"/>
        </w:rPr>
        <w:t>竞争性谈判文件</w:t>
      </w:r>
      <w:r>
        <w:rPr>
          <w:rFonts w:ascii="宋体" w:hAnsi="宋体" w:cs="宋体" w:hint="eastAsia"/>
          <w:bCs/>
          <w:kern w:val="0"/>
          <w:sz w:val="24"/>
          <w:szCs w:val="20"/>
          <w:lang w:val="zh-CN"/>
        </w:rPr>
        <w:t>要求提供谈判响应文件，并保证所提供的全部资料的真实性，以使其谈判响应文件对</w:t>
      </w:r>
      <w:r>
        <w:rPr>
          <w:rFonts w:ascii="宋体" w:hAnsi="宋体" w:cs="宋体" w:hint="eastAsia"/>
          <w:spacing w:val="-2"/>
          <w:sz w:val="24"/>
          <w:szCs w:val="20"/>
        </w:rPr>
        <w:t>竞争性谈判文件</w:t>
      </w:r>
      <w:r>
        <w:rPr>
          <w:rFonts w:ascii="宋体" w:hAnsi="宋体" w:cs="宋体" w:hint="eastAsia"/>
          <w:bCs/>
          <w:kern w:val="0"/>
          <w:sz w:val="24"/>
          <w:szCs w:val="20"/>
          <w:lang w:val="zh-CN"/>
        </w:rPr>
        <w:t>做出实质性响应，否则，其谈判响应文件将被拒绝。</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7</w:t>
      </w:r>
      <w:r>
        <w:rPr>
          <w:rFonts w:ascii="宋体" w:hAnsi="宋体" w:cs="宋体" w:hint="eastAsia"/>
          <w:b/>
          <w:bCs/>
          <w:kern w:val="0"/>
          <w:sz w:val="24"/>
          <w:szCs w:val="20"/>
          <w:lang w:val="zh-CN"/>
        </w:rPr>
        <w:t>、谈判响应文件计量单位</w:t>
      </w:r>
    </w:p>
    <w:p w:rsidR="007D46C2" w:rsidRDefault="00D56C20">
      <w:pPr>
        <w:tabs>
          <w:tab w:val="left" w:pos="721"/>
        </w:tabs>
        <w:spacing w:line="360" w:lineRule="auto"/>
        <w:ind w:firstLineChars="200" w:firstLine="480"/>
        <w:rPr>
          <w:rFonts w:ascii="宋体" w:cs="宋体"/>
          <w:sz w:val="24"/>
          <w:szCs w:val="20"/>
        </w:rPr>
      </w:pPr>
      <w:r>
        <w:rPr>
          <w:rFonts w:ascii="宋体" w:hAnsi="宋体" w:cs="宋体" w:hint="eastAsia"/>
          <w:sz w:val="24"/>
          <w:szCs w:val="20"/>
        </w:rPr>
        <w:t>除在竞争性谈判文件的技术文件中另有规定外，计量单位均使用公制计量单位。</w:t>
      </w:r>
    </w:p>
    <w:p w:rsidR="007D46C2" w:rsidRDefault="00D56C20">
      <w:pPr>
        <w:spacing w:line="360" w:lineRule="auto"/>
        <w:ind w:firstLineChars="200" w:firstLine="482"/>
        <w:rPr>
          <w:rFonts w:ascii="宋体" w:hAnsi="宋体" w:cs="宋体"/>
          <w:b/>
          <w:bCs/>
          <w:kern w:val="0"/>
          <w:sz w:val="24"/>
          <w:szCs w:val="20"/>
          <w:lang w:val="zh-CN"/>
        </w:rPr>
      </w:pPr>
      <w:r>
        <w:rPr>
          <w:rFonts w:ascii="宋体" w:hAnsi="宋体" w:cs="宋体"/>
          <w:b/>
          <w:bCs/>
          <w:kern w:val="0"/>
          <w:sz w:val="24"/>
          <w:szCs w:val="20"/>
          <w:lang w:val="zh-CN"/>
        </w:rPr>
        <w:t>8</w:t>
      </w:r>
      <w:r>
        <w:rPr>
          <w:rFonts w:ascii="宋体" w:hAnsi="宋体" w:cs="宋体" w:hint="eastAsia"/>
          <w:b/>
          <w:bCs/>
          <w:kern w:val="0"/>
          <w:sz w:val="24"/>
          <w:szCs w:val="20"/>
          <w:lang w:val="zh-CN"/>
        </w:rPr>
        <w:t>、谈判响应文件的组成</w:t>
      </w:r>
      <w:r>
        <w:rPr>
          <w:rFonts w:ascii="宋体" w:hAnsi="宋体" w:cs="宋体"/>
          <w:b/>
          <w:bCs/>
          <w:kern w:val="0"/>
          <w:sz w:val="24"/>
          <w:szCs w:val="20"/>
          <w:lang w:val="zh-CN"/>
        </w:rPr>
        <w:t>(</w:t>
      </w:r>
      <w:r>
        <w:rPr>
          <w:rFonts w:ascii="宋体" w:hAnsi="宋体" w:cs="宋体" w:hint="eastAsia"/>
          <w:b/>
          <w:bCs/>
          <w:kern w:val="0"/>
          <w:sz w:val="24"/>
          <w:szCs w:val="20"/>
          <w:lang w:val="zh-CN"/>
        </w:rPr>
        <w:t>包括不限于</w:t>
      </w:r>
      <w:r>
        <w:rPr>
          <w:rFonts w:ascii="宋体" w:hAnsi="宋体" w:cs="宋体"/>
          <w:b/>
          <w:bCs/>
          <w:kern w:val="0"/>
          <w:sz w:val="24"/>
          <w:szCs w:val="20"/>
          <w:lang w:val="zh-CN"/>
        </w:rPr>
        <w:t>)</w:t>
      </w:r>
    </w:p>
    <w:p w:rsidR="007D46C2" w:rsidRDefault="00D56C20">
      <w:pPr>
        <w:tabs>
          <w:tab w:val="left" w:pos="72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8.1</w:t>
      </w:r>
      <w:r>
        <w:rPr>
          <w:rFonts w:ascii="宋体" w:hAnsi="宋体" w:cs="宋体" w:hint="eastAsia"/>
          <w:bCs/>
          <w:kern w:val="0"/>
          <w:sz w:val="24"/>
          <w:szCs w:val="20"/>
          <w:lang w:val="zh-CN"/>
        </w:rPr>
        <w:t>谈判响应文件</w:t>
      </w:r>
      <w:r>
        <w:rPr>
          <w:rFonts w:ascii="宋体" w:hAnsi="宋体" w:cs="宋体" w:hint="eastAsia"/>
          <w:sz w:val="24"/>
          <w:szCs w:val="20"/>
        </w:rPr>
        <w:t>包括下列部分：</w:t>
      </w:r>
    </w:p>
    <w:p w:rsidR="007D46C2" w:rsidRDefault="00D56C20">
      <w:pPr>
        <w:spacing w:line="360" w:lineRule="auto"/>
        <w:ind w:firstLineChars="200" w:firstLine="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）法定代表人授权书</w:t>
      </w:r>
    </w:p>
    <w:p w:rsidR="007D46C2" w:rsidRDefault="00D56C20">
      <w:pPr>
        <w:spacing w:line="360" w:lineRule="auto"/>
        <w:ind w:firstLineChars="200" w:firstLine="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）谈判书</w:t>
      </w:r>
    </w:p>
    <w:p w:rsidR="007D46C2" w:rsidRDefault="00D56C20">
      <w:pPr>
        <w:spacing w:line="360" w:lineRule="auto"/>
        <w:ind w:firstLineChars="200" w:firstLine="480"/>
        <w:rPr>
          <w:rFonts w:ascii="宋体" w:hAnsi="Times New Roman" w:cs="宋体"/>
          <w:sz w:val="24"/>
          <w:szCs w:val="20"/>
        </w:rPr>
      </w:pPr>
      <w:r>
        <w:rPr>
          <w:rFonts w:ascii="宋体" w:hAnsi="宋体" w:cs="宋体"/>
          <w:sz w:val="24"/>
          <w:szCs w:val="20"/>
        </w:rPr>
        <w:t>3</w:t>
      </w:r>
      <w:r>
        <w:rPr>
          <w:rFonts w:ascii="宋体" w:hAnsi="宋体" w:cs="宋体" w:hint="eastAsia"/>
          <w:sz w:val="24"/>
          <w:szCs w:val="20"/>
        </w:rPr>
        <w:t>）资格证明文件</w:t>
      </w:r>
    </w:p>
    <w:p w:rsidR="007D46C2" w:rsidRDefault="00D56C20">
      <w:pPr>
        <w:spacing w:line="360" w:lineRule="auto"/>
        <w:ind w:firstLineChars="200" w:firstLine="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）报价表格</w:t>
      </w:r>
    </w:p>
    <w:p w:rsidR="007D46C2" w:rsidRDefault="00D56C20">
      <w:pPr>
        <w:spacing w:line="360" w:lineRule="auto"/>
        <w:ind w:firstLineChars="200" w:firstLine="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）商务条款偏差表</w:t>
      </w:r>
    </w:p>
    <w:p w:rsidR="007D46C2" w:rsidRDefault="00D56C20">
      <w:pPr>
        <w:spacing w:line="360" w:lineRule="auto"/>
        <w:ind w:firstLineChars="200" w:firstLine="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）服务计划</w:t>
      </w:r>
    </w:p>
    <w:p w:rsidR="007D46C2" w:rsidRDefault="00D56C20">
      <w:pPr>
        <w:spacing w:line="360" w:lineRule="auto"/>
        <w:ind w:firstLineChars="200" w:firstLine="480"/>
        <w:rPr>
          <w:rFonts w:ascii="宋体" w:hAnsi="宋体" w:cs="宋体"/>
          <w:sz w:val="24"/>
          <w:szCs w:val="20"/>
        </w:rPr>
      </w:pPr>
      <w:r>
        <w:rPr>
          <w:rFonts w:ascii="宋体" w:hAnsi="宋体" w:cs="宋体"/>
          <w:sz w:val="24"/>
          <w:szCs w:val="20"/>
        </w:rPr>
        <w:t>7</w:t>
      </w:r>
      <w:r>
        <w:rPr>
          <w:rFonts w:ascii="宋体" w:hAnsi="宋体" w:cs="宋体" w:hint="eastAsia"/>
          <w:sz w:val="24"/>
          <w:szCs w:val="20"/>
        </w:rPr>
        <w:t>）具有履行合同所必须的设备和专业技术能力的承诺函</w:t>
      </w:r>
    </w:p>
    <w:p w:rsidR="007D46C2" w:rsidRDefault="00D56C20">
      <w:pPr>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）反商业贿赂承诺书</w:t>
      </w:r>
    </w:p>
    <w:p w:rsidR="007D46C2" w:rsidRDefault="00D56C20">
      <w:pPr>
        <w:spacing w:line="360" w:lineRule="auto"/>
        <w:ind w:firstLineChars="200" w:firstLine="480"/>
        <w:rPr>
          <w:rFonts w:ascii="宋体" w:cs="宋体"/>
          <w:sz w:val="24"/>
          <w:szCs w:val="20"/>
        </w:rPr>
      </w:pPr>
      <w:r>
        <w:rPr>
          <w:rFonts w:ascii="宋体" w:hAnsi="宋体" w:cs="宋体"/>
          <w:sz w:val="24"/>
          <w:szCs w:val="20"/>
        </w:rPr>
        <w:t>9</w:t>
      </w:r>
      <w:r>
        <w:rPr>
          <w:rFonts w:ascii="宋体" w:hAnsi="宋体" w:cs="宋体" w:hint="eastAsia"/>
          <w:sz w:val="24"/>
          <w:szCs w:val="20"/>
        </w:rPr>
        <w:t>）其他</w:t>
      </w:r>
    </w:p>
    <w:p w:rsidR="007D46C2" w:rsidRDefault="00D56C20">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8.2</w:t>
      </w:r>
      <w:r>
        <w:rPr>
          <w:rFonts w:ascii="宋体" w:hAnsi="宋体" w:cs="宋体" w:hint="eastAsia"/>
          <w:sz w:val="24"/>
          <w:szCs w:val="20"/>
        </w:rPr>
        <w:t>谈判供应商所投谈判响应文件</w:t>
      </w:r>
      <w:r>
        <w:rPr>
          <w:rFonts w:ascii="宋体" w:hAnsi="宋体" w:cs="宋体" w:hint="eastAsia"/>
          <w:b/>
          <w:sz w:val="24"/>
          <w:szCs w:val="20"/>
        </w:rPr>
        <w:t>为电子投标文件。</w:t>
      </w:r>
    </w:p>
    <w:p w:rsidR="007D46C2" w:rsidRDefault="00D56C20">
      <w:pPr>
        <w:spacing w:line="360" w:lineRule="auto"/>
        <w:ind w:firstLineChars="200" w:firstLine="480"/>
        <w:rPr>
          <w:rFonts w:ascii="宋体" w:hAnsi="Times New Roman" w:cs="宋体"/>
          <w:sz w:val="24"/>
          <w:szCs w:val="20"/>
        </w:rPr>
      </w:pPr>
      <w:r>
        <w:rPr>
          <w:rFonts w:ascii="宋体" w:hAnsi="宋体" w:cs="宋体"/>
          <w:sz w:val="24"/>
          <w:szCs w:val="20"/>
        </w:rPr>
        <w:t>8.3</w:t>
      </w:r>
      <w:r>
        <w:rPr>
          <w:rFonts w:ascii="宋体" w:hAnsi="宋体" w:cs="宋体" w:hint="eastAsia"/>
          <w:sz w:val="24"/>
          <w:szCs w:val="20"/>
        </w:rPr>
        <w:t>谈判供应商必须按竞争性谈判文件的要求编制谈判响应文件，提交相应的文件资料。未响应竞争性谈判文件将视为漏项或非实质性响应竞争性谈判文件而取消谈</w:t>
      </w:r>
      <w:r>
        <w:rPr>
          <w:rFonts w:ascii="宋体" w:hAnsi="宋体" w:cs="宋体" w:hint="eastAsia"/>
          <w:sz w:val="24"/>
          <w:szCs w:val="20"/>
        </w:rPr>
        <w:lastRenderedPageBreak/>
        <w:t>判资格。</w:t>
      </w:r>
    </w:p>
    <w:p w:rsidR="007D46C2" w:rsidRDefault="00D56C20">
      <w:pPr>
        <w:tabs>
          <w:tab w:val="left" w:pos="720"/>
        </w:tabs>
        <w:spacing w:line="360" w:lineRule="auto"/>
        <w:ind w:firstLineChars="200" w:firstLine="482"/>
        <w:rPr>
          <w:rFonts w:ascii="宋体" w:cs="宋体"/>
          <w:b/>
          <w:bCs/>
          <w:kern w:val="0"/>
          <w:sz w:val="24"/>
          <w:szCs w:val="20"/>
          <w:lang w:val="zh-CN"/>
        </w:rPr>
      </w:pPr>
      <w:r>
        <w:rPr>
          <w:rFonts w:ascii="宋体" w:hAnsi="Times New Roman" w:cs="宋体"/>
          <w:b/>
          <w:sz w:val="24"/>
          <w:szCs w:val="20"/>
        </w:rPr>
        <w:t>9</w:t>
      </w:r>
      <w:r>
        <w:rPr>
          <w:rFonts w:ascii="宋体" w:hAnsi="Times New Roman" w:cs="宋体" w:hint="eastAsia"/>
          <w:b/>
          <w:sz w:val="24"/>
          <w:szCs w:val="20"/>
        </w:rPr>
        <w:t>、</w:t>
      </w:r>
      <w:r>
        <w:rPr>
          <w:rFonts w:ascii="宋体" w:hAnsi="宋体" w:cs="宋体" w:hint="eastAsia"/>
          <w:b/>
          <w:bCs/>
          <w:kern w:val="0"/>
          <w:sz w:val="24"/>
          <w:szCs w:val="20"/>
          <w:lang w:val="zh-CN"/>
        </w:rPr>
        <w:t>谈判响应文件有效期</w:t>
      </w:r>
    </w:p>
    <w:p w:rsidR="007D46C2" w:rsidRDefault="00D56C20">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9.1</w:t>
      </w:r>
      <w:r>
        <w:rPr>
          <w:rFonts w:ascii="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7D46C2" w:rsidRDefault="00D56C20">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9.2</w:t>
      </w:r>
      <w:r>
        <w:rPr>
          <w:rFonts w:ascii="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cs="宋体"/>
          <w:b/>
          <w:bCs/>
          <w:kern w:val="0"/>
          <w:sz w:val="24"/>
          <w:szCs w:val="20"/>
          <w:lang w:val="zh-CN"/>
        </w:rPr>
        <w:t>0</w:t>
      </w:r>
      <w:r>
        <w:rPr>
          <w:rFonts w:ascii="宋体" w:hAnsi="宋体" w:cs="宋体" w:hint="eastAsia"/>
          <w:b/>
          <w:bCs/>
          <w:kern w:val="0"/>
          <w:sz w:val="24"/>
          <w:szCs w:val="20"/>
          <w:lang w:val="zh-CN"/>
        </w:rPr>
        <w:t>、谈判响应文件的签署及规定</w:t>
      </w:r>
    </w:p>
    <w:p w:rsidR="007D46C2" w:rsidRDefault="00D56C20">
      <w:pPr>
        <w:tabs>
          <w:tab w:val="left" w:pos="720"/>
        </w:tabs>
        <w:spacing w:line="360" w:lineRule="auto"/>
        <w:rPr>
          <w:rFonts w:ascii="宋体" w:hAnsi="Times New Roman" w:cs="宋体"/>
          <w:bCs/>
          <w:kern w:val="0"/>
          <w:sz w:val="24"/>
          <w:szCs w:val="20"/>
        </w:rPr>
      </w:pPr>
      <w:r>
        <w:rPr>
          <w:rFonts w:ascii="宋体" w:hAnsi="宋体" w:cs="宋体" w:hint="eastAsia"/>
          <w:bCs/>
          <w:kern w:val="0"/>
          <w:sz w:val="24"/>
          <w:szCs w:val="20"/>
          <w:lang w:val="zh-CN"/>
        </w:rPr>
        <w:t>谈判供应商在线递交电子投标文件。</w:t>
      </w:r>
    </w:p>
    <w:p w:rsidR="007D46C2" w:rsidRDefault="00D56C20">
      <w:pPr>
        <w:keepNext/>
        <w:keepLines/>
        <w:spacing w:line="360" w:lineRule="auto"/>
        <w:jc w:val="center"/>
        <w:outlineLvl w:val="1"/>
        <w:rPr>
          <w:rFonts w:ascii="宋体" w:cs="宋体"/>
          <w:b/>
          <w:bCs/>
          <w:kern w:val="0"/>
          <w:sz w:val="32"/>
          <w:szCs w:val="32"/>
        </w:rPr>
      </w:pPr>
      <w:bookmarkStart w:id="81" w:name="_Toc51664255"/>
      <w:r>
        <w:rPr>
          <w:rFonts w:ascii="宋体" w:hAnsi="宋体" w:cs="宋体" w:hint="eastAsia"/>
          <w:b/>
          <w:bCs/>
          <w:kern w:val="0"/>
          <w:sz w:val="32"/>
          <w:szCs w:val="32"/>
        </w:rPr>
        <w:t>四、谈判响应文件的递交</w:t>
      </w:r>
      <w:bookmarkEnd w:id="81"/>
    </w:p>
    <w:p w:rsidR="007D46C2" w:rsidRDefault="007D46C2">
      <w:pPr>
        <w:rPr>
          <w:rFonts w:ascii="Times New Roman" w:hAnsi="Times New Roman"/>
          <w:szCs w:val="20"/>
        </w:rPr>
      </w:pP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11</w:t>
      </w:r>
      <w:r>
        <w:rPr>
          <w:rFonts w:ascii="宋体" w:hAnsi="宋体" w:cs="宋体" w:hint="eastAsia"/>
          <w:b/>
          <w:bCs/>
          <w:kern w:val="0"/>
          <w:sz w:val="24"/>
          <w:szCs w:val="20"/>
          <w:lang w:val="zh-CN"/>
        </w:rPr>
        <w:t>、谈判响应文件的密封和标记</w:t>
      </w:r>
    </w:p>
    <w:p w:rsidR="007D46C2" w:rsidRDefault="00D56C20">
      <w:pPr>
        <w:tabs>
          <w:tab w:val="left" w:pos="720"/>
        </w:tabs>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无</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12</w:t>
      </w:r>
      <w:r>
        <w:rPr>
          <w:rFonts w:ascii="宋体" w:hAnsi="宋体" w:cs="宋体" w:hint="eastAsia"/>
          <w:b/>
          <w:bCs/>
          <w:kern w:val="0"/>
          <w:sz w:val="24"/>
          <w:szCs w:val="20"/>
          <w:lang w:val="zh-CN"/>
        </w:rPr>
        <w:t>、递送谈判响应文件的截止时间</w:t>
      </w:r>
    </w:p>
    <w:p w:rsidR="007D46C2" w:rsidRDefault="00D56C20">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12.1</w:t>
      </w:r>
      <w:r>
        <w:rPr>
          <w:rFonts w:ascii="宋体" w:hAnsi="宋体" w:cs="宋体" w:hint="eastAsia"/>
          <w:bCs/>
          <w:kern w:val="0"/>
          <w:sz w:val="24"/>
          <w:szCs w:val="20"/>
          <w:lang w:val="zh-CN"/>
        </w:rPr>
        <w:t>谈判供应商</w:t>
      </w:r>
      <w:r>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hAnsi="宋体" w:cs="宋体" w:hint="eastAsia"/>
          <w:bCs/>
          <w:kern w:val="0"/>
          <w:sz w:val="24"/>
          <w:szCs w:val="20"/>
          <w:lang w:val="zh-CN"/>
        </w:rPr>
        <w:t>采购人将拒绝在谈判响应文件递交截止时间后送交的谈判响应文件。</w:t>
      </w:r>
    </w:p>
    <w:p w:rsidR="007D46C2" w:rsidRDefault="007D46C2">
      <w:pPr>
        <w:spacing w:line="360" w:lineRule="auto"/>
        <w:ind w:firstLineChars="200" w:firstLine="480"/>
        <w:rPr>
          <w:rFonts w:ascii="宋体" w:cs="宋体"/>
          <w:bCs/>
          <w:kern w:val="0"/>
          <w:sz w:val="24"/>
          <w:szCs w:val="20"/>
          <w:lang w:val="zh-CN"/>
        </w:rPr>
      </w:pP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投标人解密：投标人使用本单位CA数字证书远程或现场进行解密。</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rsidR="007D46C2" w:rsidRDefault="00D56C20">
      <w:pPr>
        <w:spacing w:line="360" w:lineRule="auto"/>
        <w:ind w:firstLineChars="200" w:firstLine="482"/>
        <w:rPr>
          <w:rFonts w:ascii="宋体" w:hAnsi="Times New Roman" w:cs="宋体"/>
          <w:bCs/>
          <w:kern w:val="0"/>
          <w:sz w:val="24"/>
          <w:szCs w:val="20"/>
          <w:lang w:val="zh-CN"/>
        </w:rPr>
      </w:pPr>
      <w:r>
        <w:rPr>
          <w:rFonts w:ascii="宋体" w:hAnsi="Times New Roman" w:cs="宋体" w:hint="eastAsia"/>
          <w:b/>
          <w:bCs/>
          <w:kern w:val="0"/>
          <w:sz w:val="24"/>
          <w:szCs w:val="20"/>
          <w:lang w:val="zh-CN"/>
        </w:rPr>
        <w:t>a. 因投标人原因电子投标文件解密失败的，由系统技术人员协助投标人将备份文件（电子介质存储）导入系统。若备份文件（电子介质存储）无法导入系统或导入系统仍无法解密的，其投标将被拒绝。</w:t>
      </w:r>
    </w:p>
    <w:p w:rsidR="007D46C2" w:rsidRDefault="00D56C20">
      <w:pPr>
        <w:keepNext/>
        <w:keepLines/>
        <w:spacing w:line="360" w:lineRule="auto"/>
        <w:jc w:val="center"/>
        <w:outlineLvl w:val="1"/>
        <w:rPr>
          <w:rFonts w:ascii="宋体" w:cs="宋体"/>
          <w:b/>
          <w:bCs/>
          <w:kern w:val="0"/>
          <w:sz w:val="32"/>
          <w:szCs w:val="32"/>
        </w:rPr>
      </w:pPr>
      <w:bookmarkStart w:id="82" w:name="_Toc51664256"/>
      <w:r>
        <w:rPr>
          <w:rFonts w:ascii="宋体" w:hAnsi="宋体" w:cs="宋体" w:hint="eastAsia"/>
          <w:b/>
          <w:bCs/>
          <w:kern w:val="0"/>
          <w:sz w:val="32"/>
          <w:szCs w:val="32"/>
        </w:rPr>
        <w:lastRenderedPageBreak/>
        <w:t>五、谈判程序</w:t>
      </w:r>
      <w:bookmarkEnd w:id="82"/>
    </w:p>
    <w:p w:rsidR="007D46C2" w:rsidRDefault="007D46C2">
      <w:pPr>
        <w:rPr>
          <w:rFonts w:ascii="Times New Roman" w:hAnsi="Times New Roman"/>
          <w:szCs w:val="20"/>
        </w:rPr>
      </w:pP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13</w:t>
      </w:r>
      <w:r>
        <w:rPr>
          <w:rFonts w:ascii="宋体" w:hAnsi="宋体" w:cs="宋体" w:hint="eastAsia"/>
          <w:b/>
          <w:bCs/>
          <w:kern w:val="0"/>
          <w:sz w:val="24"/>
          <w:szCs w:val="20"/>
          <w:lang w:val="zh-CN"/>
        </w:rPr>
        <w:t>、谈判程序</w:t>
      </w:r>
    </w:p>
    <w:p w:rsidR="007D46C2" w:rsidRDefault="00D56C20">
      <w:pPr>
        <w:spacing w:line="360" w:lineRule="auto"/>
        <w:ind w:firstLineChars="200" w:firstLine="480"/>
        <w:rPr>
          <w:rFonts w:ascii="宋体" w:hAnsi="宋体" w:cs="宋体"/>
          <w:sz w:val="24"/>
          <w:szCs w:val="20"/>
        </w:rPr>
      </w:pPr>
      <w:r>
        <w:rPr>
          <w:rFonts w:ascii="宋体" w:hAnsi="宋体" w:cs="宋体" w:hint="eastAsia"/>
          <w:sz w:val="24"/>
          <w:szCs w:val="20"/>
        </w:rPr>
        <w:t>13.1本次竞争性谈判采购采取两轮报价制，第一轮报价为谈判响应文件的书面报价，第二轮报价在谈判中电子线上递交。</w:t>
      </w:r>
    </w:p>
    <w:p w:rsidR="007D46C2" w:rsidRDefault="00D56C20">
      <w:pPr>
        <w:spacing w:line="360" w:lineRule="auto"/>
        <w:ind w:firstLineChars="200" w:firstLine="480"/>
        <w:rPr>
          <w:rFonts w:ascii="宋体" w:hAnsi="宋体" w:cs="宋体"/>
          <w:sz w:val="24"/>
          <w:szCs w:val="20"/>
        </w:rPr>
      </w:pPr>
      <w:r>
        <w:rPr>
          <w:rFonts w:ascii="宋体" w:hAnsi="宋体" w:cs="宋体" w:hint="eastAsia"/>
          <w:sz w:val="24"/>
          <w:szCs w:val="20"/>
        </w:rPr>
        <w:t>13.2第二轮谈判的顺序由谈判供应商代表经抽签确定。</w:t>
      </w:r>
    </w:p>
    <w:p w:rsidR="007D46C2" w:rsidRDefault="00D56C20">
      <w:pPr>
        <w:spacing w:line="360" w:lineRule="auto"/>
        <w:ind w:firstLineChars="200" w:firstLine="480"/>
        <w:rPr>
          <w:rFonts w:ascii="宋体" w:hAnsi="宋体" w:cs="宋体"/>
          <w:sz w:val="24"/>
          <w:szCs w:val="20"/>
        </w:rPr>
      </w:pPr>
      <w:r>
        <w:rPr>
          <w:rFonts w:ascii="宋体" w:hAnsi="宋体" w:cs="宋体" w:hint="eastAsia"/>
          <w:sz w:val="24"/>
          <w:szCs w:val="20"/>
        </w:rPr>
        <w:t>13.3第二轮谈判：由谈判小组按抽签顺序逐一与单位进行谈判，主要对单位谈判响应文件中的不确切、不确定、不全面的内容以及其他内容进行沟通澄清。通过符合性审查的谈判供应商依据质疑表及谈判内容，进行第二次报价，供应商的第二轮报价不允许高于第一轮报价。</w:t>
      </w:r>
    </w:p>
    <w:p w:rsidR="007D46C2" w:rsidRDefault="00D56C20">
      <w:pPr>
        <w:spacing w:line="360" w:lineRule="auto"/>
        <w:ind w:firstLineChars="200" w:firstLine="480"/>
        <w:rPr>
          <w:rFonts w:ascii="宋体" w:hAnsi="宋体" w:cs="宋体"/>
          <w:sz w:val="24"/>
          <w:szCs w:val="20"/>
        </w:rPr>
      </w:pPr>
      <w:r>
        <w:rPr>
          <w:rFonts w:ascii="宋体" w:hAnsi="宋体" w:cs="宋体" w:hint="eastAsia"/>
          <w:sz w:val="24"/>
          <w:szCs w:val="20"/>
        </w:rPr>
        <w:t>13.4谈判小组根据谈判和质疑答复情况以及竞争性谈判文件中的内容，对所有谈判供应商进行比较评价，根据竞争性谈判文件规定的评审办法提交评审意见。</w:t>
      </w:r>
    </w:p>
    <w:p w:rsidR="007D46C2" w:rsidRDefault="00D56C20">
      <w:pPr>
        <w:spacing w:line="360" w:lineRule="auto"/>
        <w:ind w:firstLineChars="200" w:firstLine="480"/>
        <w:rPr>
          <w:rFonts w:ascii="宋体" w:hAnsi="宋体" w:cs="宋体"/>
          <w:sz w:val="24"/>
          <w:szCs w:val="20"/>
        </w:rPr>
      </w:pPr>
      <w:r>
        <w:rPr>
          <w:rFonts w:ascii="宋体" w:hAnsi="宋体" w:cs="宋体" w:hint="eastAsia"/>
          <w:sz w:val="24"/>
          <w:szCs w:val="20"/>
        </w:rPr>
        <w:t>13.5谈判小组根据评审意见，将谈判报价按由低到高的顺序进行排序，写出书面评审报告，确定排序第一的供应商为成交人。</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14</w:t>
      </w:r>
      <w:r>
        <w:rPr>
          <w:rFonts w:ascii="宋体" w:hAnsi="宋体" w:cs="宋体" w:hint="eastAsia"/>
          <w:b/>
          <w:bCs/>
          <w:kern w:val="0"/>
          <w:sz w:val="24"/>
          <w:szCs w:val="20"/>
          <w:lang w:val="zh-CN"/>
        </w:rPr>
        <w:t>、谈判小组</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14.1</w:t>
      </w:r>
      <w:r>
        <w:rPr>
          <w:rFonts w:ascii="宋体" w:hAnsi="宋体" w:cs="宋体" w:hint="eastAsia"/>
          <w:bCs/>
          <w:kern w:val="0"/>
          <w:sz w:val="24"/>
          <w:szCs w:val="20"/>
          <w:lang w:val="zh-CN"/>
        </w:rPr>
        <w:t>采购人将根据竞争性谈判文件的有关要求组建谈判小组。谈判小组对谈判响应文件进行审查、质疑、评估、比较。</w:t>
      </w:r>
    </w:p>
    <w:p w:rsidR="007D46C2" w:rsidRDefault="00D56C20">
      <w:pPr>
        <w:tabs>
          <w:tab w:val="left" w:pos="840"/>
        </w:tabs>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14.2</w:t>
      </w:r>
      <w:r>
        <w:rPr>
          <w:rFonts w:ascii="宋体" w:hAnsi="宋体" w:cs="宋体" w:hint="eastAsia"/>
          <w:bCs/>
          <w:kern w:val="0"/>
          <w:sz w:val="24"/>
          <w:szCs w:val="20"/>
        </w:rPr>
        <w:t>谈判小组由</w:t>
      </w:r>
      <w:r>
        <w:rPr>
          <w:rFonts w:ascii="宋体" w:hAnsi="宋体" w:cs="宋体"/>
          <w:bCs/>
          <w:kern w:val="0"/>
          <w:sz w:val="24"/>
          <w:szCs w:val="20"/>
          <w:u w:val="single"/>
        </w:rPr>
        <w:t>3</w:t>
      </w:r>
      <w:r>
        <w:rPr>
          <w:rFonts w:ascii="宋体" w:hAnsi="宋体" w:cs="宋体" w:hint="eastAsia"/>
          <w:bCs/>
          <w:kern w:val="0"/>
          <w:sz w:val="24"/>
          <w:szCs w:val="20"/>
        </w:rPr>
        <w:t>人组成。</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15</w:t>
      </w:r>
      <w:r>
        <w:rPr>
          <w:rFonts w:ascii="宋体" w:hAnsi="宋体" w:cs="宋体" w:hint="eastAsia"/>
          <w:b/>
          <w:bCs/>
          <w:kern w:val="0"/>
          <w:sz w:val="24"/>
          <w:szCs w:val="20"/>
          <w:lang w:val="zh-CN"/>
        </w:rPr>
        <w:t>、谈判响应文件的审查</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15.1</w:t>
      </w:r>
      <w:r>
        <w:rPr>
          <w:rFonts w:ascii="宋体" w:hAnsi="宋体" w:cs="宋体" w:hint="eastAsia"/>
          <w:bCs/>
          <w:kern w:val="0"/>
          <w:sz w:val="24"/>
          <w:szCs w:val="20"/>
          <w:lang w:val="zh-CN"/>
        </w:rPr>
        <w:t>谈判开始后，谈判小组将组织审查谈判响应文件是否完整，</w:t>
      </w:r>
      <w:r>
        <w:rPr>
          <w:rFonts w:ascii="宋体" w:hAnsi="宋体" w:cs="宋体" w:hint="eastAsia"/>
          <w:sz w:val="24"/>
          <w:szCs w:val="20"/>
        </w:rPr>
        <w:t>总体编排是否有序，</w:t>
      </w:r>
      <w:r>
        <w:rPr>
          <w:rFonts w:ascii="宋体" w:hAnsi="宋体" w:cs="宋体" w:hint="eastAsia"/>
          <w:bCs/>
          <w:kern w:val="0"/>
          <w:sz w:val="24"/>
          <w:szCs w:val="20"/>
          <w:lang w:val="zh-CN"/>
        </w:rPr>
        <w:t>文件是否已恰当的签署，</w:t>
      </w:r>
      <w:r>
        <w:rPr>
          <w:rFonts w:ascii="宋体" w:hAnsi="宋体" w:cs="宋体" w:hint="eastAsia"/>
          <w:sz w:val="24"/>
          <w:szCs w:val="20"/>
        </w:rPr>
        <w:t>有无计算上的错误等</w:t>
      </w:r>
      <w:r>
        <w:rPr>
          <w:rFonts w:ascii="宋体" w:hAnsi="宋体" w:cs="宋体" w:hint="eastAsia"/>
          <w:bCs/>
          <w:kern w:val="0"/>
          <w:sz w:val="24"/>
          <w:szCs w:val="20"/>
          <w:lang w:val="zh-CN"/>
        </w:rPr>
        <w:t>。若汉字表示的数据与数字表示的有差别，则以汉字表示的数据为准。若谈判供应</w:t>
      </w:r>
      <w:proofErr w:type="gramStart"/>
      <w:r>
        <w:rPr>
          <w:rFonts w:ascii="宋体" w:hAnsi="宋体" w:cs="宋体" w:hint="eastAsia"/>
          <w:bCs/>
          <w:kern w:val="0"/>
          <w:sz w:val="24"/>
          <w:szCs w:val="20"/>
          <w:lang w:val="zh-CN"/>
        </w:rPr>
        <w:t>商拒绝</w:t>
      </w:r>
      <w:proofErr w:type="gramEnd"/>
      <w:r>
        <w:rPr>
          <w:rFonts w:ascii="宋体" w:hAnsi="宋体" w:cs="宋体" w:hint="eastAsia"/>
          <w:bCs/>
          <w:kern w:val="0"/>
          <w:sz w:val="24"/>
          <w:szCs w:val="20"/>
          <w:lang w:val="zh-CN"/>
        </w:rPr>
        <w:t>接受上述修正，其谈判响应文件将被拒绝。</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15.2</w:t>
      </w:r>
      <w:r>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7D46C2" w:rsidRDefault="00D56C20">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15.3</w:t>
      </w:r>
      <w:r>
        <w:rPr>
          <w:rFonts w:ascii="宋体" w:hAnsi="宋体" w:cs="宋体" w:hint="eastAsia"/>
          <w:bCs/>
          <w:kern w:val="0"/>
          <w:sz w:val="24"/>
          <w:szCs w:val="20"/>
        </w:rPr>
        <w:t>允许修正谈判响应文件中不构成重大偏离的、微小的、非正规的、不一致或不规则的地方。</w:t>
      </w:r>
    </w:p>
    <w:p w:rsidR="007D46C2" w:rsidRDefault="00D56C20">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15.4</w:t>
      </w:r>
      <w:r>
        <w:rPr>
          <w:rFonts w:ascii="宋体" w:hAnsi="宋体" w:cs="宋体" w:hint="eastAsia"/>
          <w:bCs/>
          <w:kern w:val="0"/>
          <w:sz w:val="24"/>
          <w:szCs w:val="20"/>
        </w:rPr>
        <w:t>谈判小组判断谈判响应文件的响应性仅基于竞争性谈判文件本身内容而不</w:t>
      </w:r>
      <w:r>
        <w:rPr>
          <w:rFonts w:ascii="宋体" w:hAnsi="宋体" w:cs="宋体" w:hint="eastAsia"/>
          <w:bCs/>
          <w:kern w:val="0"/>
          <w:sz w:val="24"/>
          <w:szCs w:val="20"/>
        </w:rPr>
        <w:lastRenderedPageBreak/>
        <w:t>靠外部证据。</w:t>
      </w:r>
    </w:p>
    <w:p w:rsidR="007D46C2" w:rsidRDefault="00D56C20">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15.5</w:t>
      </w:r>
      <w:r>
        <w:rPr>
          <w:rFonts w:ascii="宋体" w:hAnsi="宋体" w:cs="宋体" w:hint="eastAsia"/>
          <w:sz w:val="24"/>
          <w:szCs w:val="20"/>
        </w:rPr>
        <w:t>没有实质上响应竞争性谈判文件要求的谈判响应文件将被拒绝。</w:t>
      </w:r>
    </w:p>
    <w:p w:rsidR="007D46C2" w:rsidRDefault="00D56C20">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15.6</w:t>
      </w:r>
      <w:r>
        <w:rPr>
          <w:rFonts w:ascii="宋体" w:hAnsi="宋体" w:cs="宋体" w:hint="eastAsia"/>
          <w:sz w:val="24"/>
          <w:szCs w:val="20"/>
        </w:rPr>
        <w:t>评审中有下列情形之一的，谈判供应商的谈判或成交资格将会被取消：</w:t>
      </w:r>
    </w:p>
    <w:p w:rsidR="007D46C2" w:rsidRDefault="00D56C20">
      <w:pPr>
        <w:tabs>
          <w:tab w:val="left" w:pos="1260"/>
        </w:tabs>
        <w:spacing w:line="360" w:lineRule="auto"/>
        <w:ind w:left="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采购项目超出其经营范围的；</w:t>
      </w:r>
    </w:p>
    <w:p w:rsidR="007D46C2" w:rsidRDefault="00D56C20">
      <w:pPr>
        <w:tabs>
          <w:tab w:val="left" w:pos="1260"/>
        </w:tabs>
        <w:spacing w:line="360" w:lineRule="auto"/>
        <w:ind w:left="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资格证明文件不全，或不满足竞争性谈判文件规定的谈判资质要求的；</w:t>
      </w:r>
    </w:p>
    <w:p w:rsidR="007D46C2" w:rsidRDefault="00D56C20">
      <w:pPr>
        <w:tabs>
          <w:tab w:val="left" w:pos="1260"/>
        </w:tabs>
        <w:spacing w:line="360" w:lineRule="auto"/>
        <w:rPr>
          <w:rFonts w:ascii="宋体" w:hAnsi="Times New Roman" w:cs="宋体"/>
          <w:sz w:val="24"/>
          <w:szCs w:val="20"/>
        </w:rPr>
      </w:pPr>
      <w:r>
        <w:rPr>
          <w:rFonts w:ascii="宋体" w:hAnsi="宋体" w:cs="宋体"/>
          <w:sz w:val="24"/>
          <w:szCs w:val="20"/>
        </w:rPr>
        <w:t xml:space="preserve">    (3)</w:t>
      </w:r>
      <w:r>
        <w:rPr>
          <w:rFonts w:ascii="宋体" w:hAnsi="宋体" w:cs="宋体" w:hint="eastAsia"/>
          <w:sz w:val="24"/>
          <w:szCs w:val="20"/>
        </w:rPr>
        <w:t>谈判响应文件没有法定代表人签字或盖章或签字人没有法定代表人有效委托书的、没有被授权代表签字或盖章和加盖公章的；</w:t>
      </w:r>
    </w:p>
    <w:p w:rsidR="007D46C2" w:rsidRDefault="00D56C20">
      <w:pPr>
        <w:tabs>
          <w:tab w:val="left" w:pos="1260"/>
        </w:tabs>
        <w:spacing w:line="360" w:lineRule="auto"/>
        <w:ind w:left="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谈判响应文件有效期不足的；</w:t>
      </w:r>
    </w:p>
    <w:p w:rsidR="007D46C2" w:rsidRDefault="00D56C20">
      <w:pPr>
        <w:tabs>
          <w:tab w:val="left" w:pos="1260"/>
        </w:tabs>
        <w:spacing w:line="360" w:lineRule="auto"/>
        <w:ind w:left="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不满足谈判项目说明和要求的；</w:t>
      </w:r>
    </w:p>
    <w:p w:rsidR="007D46C2" w:rsidRDefault="00D56C20">
      <w:pPr>
        <w:tabs>
          <w:tab w:val="left" w:pos="1260"/>
        </w:tabs>
        <w:spacing w:line="360" w:lineRule="auto"/>
        <w:ind w:left="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谈判响应文件中载明的标准和方法等不符合竞争性谈判文件要求；</w:t>
      </w:r>
    </w:p>
    <w:p w:rsidR="007D46C2" w:rsidRDefault="00D56C20">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谈判响应文件附有采购人不能接受的条件；</w:t>
      </w:r>
    </w:p>
    <w:p w:rsidR="007D46C2" w:rsidRDefault="00D56C20">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不符合竞争性谈判文件中规定的其他实质性要求。</w:t>
      </w:r>
    </w:p>
    <w:p w:rsidR="007D46C2" w:rsidRDefault="00D56C20">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w:t>
      </w:r>
      <w:r>
        <w:rPr>
          <w:rFonts w:ascii="宋体" w:hAnsi="宋体" w:cs="宋体" w:hint="eastAsia"/>
          <w:sz w:val="24"/>
          <w:szCs w:val="20"/>
        </w:rPr>
        <w:t>9</w:t>
      </w:r>
      <w:r>
        <w:rPr>
          <w:rFonts w:ascii="宋体" w:hAnsi="宋体" w:cs="宋体"/>
          <w:sz w:val="24"/>
          <w:szCs w:val="20"/>
        </w:rPr>
        <w:t>)</w:t>
      </w:r>
      <w:r>
        <w:rPr>
          <w:rFonts w:ascii="宋体" w:hAnsi="宋体" w:cs="宋体" w:hint="eastAsia"/>
          <w:sz w:val="24"/>
          <w:szCs w:val="20"/>
        </w:rPr>
        <w:t>谈判响应文件未按规定和格式填写，字迹模糊；</w:t>
      </w:r>
    </w:p>
    <w:p w:rsidR="007D46C2" w:rsidRDefault="00D56C20">
      <w:pPr>
        <w:tabs>
          <w:tab w:val="left" w:pos="840"/>
          <w:tab w:val="left" w:pos="1080"/>
        </w:tabs>
        <w:spacing w:line="360" w:lineRule="auto"/>
        <w:ind w:firstLineChars="200" w:firstLine="482"/>
        <w:rPr>
          <w:rFonts w:ascii="宋体" w:hAnsi="Times New Roman" w:cs="宋体"/>
          <w:b/>
          <w:sz w:val="24"/>
          <w:szCs w:val="20"/>
          <w:lang w:val="zh-CN"/>
        </w:rPr>
      </w:pPr>
      <w:r>
        <w:rPr>
          <w:rFonts w:ascii="宋体" w:hAnsi="宋体" w:cs="宋体"/>
          <w:b/>
          <w:sz w:val="24"/>
          <w:szCs w:val="20"/>
          <w:lang w:val="zh-CN"/>
        </w:rPr>
        <w:t>16</w:t>
      </w:r>
      <w:r>
        <w:rPr>
          <w:rFonts w:ascii="宋体" w:hAnsi="宋体" w:cs="宋体" w:hint="eastAsia"/>
          <w:b/>
          <w:sz w:val="24"/>
          <w:szCs w:val="20"/>
          <w:lang w:val="zh-CN"/>
        </w:rPr>
        <w:t>、谈判响应文件的澄清</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16.1</w:t>
      </w:r>
      <w:r>
        <w:rPr>
          <w:rFonts w:ascii="宋体" w:hAnsi="宋体" w:cs="宋体" w:hint="eastAsia"/>
          <w:bCs/>
          <w:kern w:val="0"/>
          <w:sz w:val="24"/>
          <w:szCs w:val="20"/>
          <w:lang w:val="zh-CN"/>
        </w:rPr>
        <w:t>为了有助于对谈判响应文件进行审查、评估和比较，谈判小组有权向谈判供应商质疑，</w:t>
      </w:r>
      <w:proofErr w:type="gramStart"/>
      <w:r>
        <w:rPr>
          <w:rFonts w:ascii="宋体" w:hAnsi="宋体" w:cs="宋体" w:hint="eastAsia"/>
          <w:bCs/>
          <w:kern w:val="0"/>
          <w:sz w:val="24"/>
          <w:szCs w:val="20"/>
          <w:lang w:val="zh-CN"/>
        </w:rPr>
        <w:t>请谈判</w:t>
      </w:r>
      <w:proofErr w:type="gramEnd"/>
      <w:r>
        <w:rPr>
          <w:rFonts w:ascii="宋体" w:hAnsi="宋体" w:cs="宋体" w:hint="eastAsia"/>
          <w:bCs/>
          <w:kern w:val="0"/>
          <w:sz w:val="24"/>
          <w:szCs w:val="20"/>
          <w:lang w:val="zh-CN"/>
        </w:rPr>
        <w:t>供应商澄清其相关内容。谈判供应商有责任按照谈判小组通知的时间、地点、方式指派专人进行答疑和澄清。</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16.2</w:t>
      </w:r>
      <w:r>
        <w:rPr>
          <w:rFonts w:ascii="宋体" w:hAnsi="宋体" w:cs="宋体" w:hint="eastAsia"/>
          <w:bCs/>
          <w:kern w:val="0"/>
          <w:sz w:val="24"/>
          <w:szCs w:val="20"/>
          <w:lang w:val="zh-CN"/>
        </w:rPr>
        <w:t>重要澄清的答复内容应是书面的，并由法定代表人或其</w:t>
      </w:r>
      <w:r>
        <w:rPr>
          <w:rFonts w:ascii="宋体" w:hAnsi="宋体" w:cs="宋体" w:hint="eastAsia"/>
          <w:sz w:val="24"/>
          <w:szCs w:val="20"/>
        </w:rPr>
        <w:t>授权委托人</w:t>
      </w:r>
      <w:r>
        <w:rPr>
          <w:rFonts w:ascii="宋体" w:hAnsi="宋体" w:cs="宋体" w:hint="eastAsia"/>
          <w:bCs/>
          <w:kern w:val="0"/>
          <w:sz w:val="24"/>
          <w:szCs w:val="20"/>
          <w:lang w:val="zh-CN"/>
        </w:rPr>
        <w:t>签字或盖章。</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16.3</w:t>
      </w:r>
      <w:r>
        <w:rPr>
          <w:rFonts w:ascii="宋体" w:hAnsi="宋体" w:cs="宋体" w:hint="eastAsia"/>
          <w:bCs/>
          <w:kern w:val="0"/>
          <w:sz w:val="24"/>
          <w:szCs w:val="20"/>
          <w:lang w:val="zh-CN"/>
        </w:rPr>
        <w:t>谈判供应商的澄清文件是谈判响应文件的组成部分，并取代谈判响应文件中被澄清的部分。</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16.4</w:t>
      </w:r>
      <w:r>
        <w:rPr>
          <w:rFonts w:ascii="宋体" w:hAnsi="宋体" w:cs="宋体" w:hint="eastAsia"/>
          <w:bCs/>
          <w:kern w:val="0"/>
          <w:sz w:val="24"/>
          <w:szCs w:val="20"/>
          <w:lang w:val="zh-CN"/>
        </w:rPr>
        <w:t>谈判响应文件的澄清不得对谈判响应文件进行实质性修改。</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17</w:t>
      </w:r>
      <w:r>
        <w:rPr>
          <w:rFonts w:ascii="宋体" w:hAnsi="宋体" w:cs="宋体" w:hint="eastAsia"/>
          <w:b/>
          <w:bCs/>
          <w:kern w:val="0"/>
          <w:sz w:val="24"/>
          <w:szCs w:val="20"/>
          <w:lang w:val="zh-CN"/>
        </w:rPr>
        <w:t>、评审原则和方法</w:t>
      </w:r>
    </w:p>
    <w:p w:rsidR="007D46C2" w:rsidRDefault="00D56C20">
      <w:pPr>
        <w:spacing w:line="360" w:lineRule="auto"/>
        <w:ind w:firstLineChars="200" w:firstLine="482"/>
        <w:rPr>
          <w:rFonts w:ascii="宋体" w:hAnsi="Times New Roman" w:cs="宋体"/>
          <w:b/>
          <w:bCs/>
          <w:kern w:val="0"/>
          <w:sz w:val="24"/>
          <w:szCs w:val="20"/>
        </w:rPr>
      </w:pPr>
      <w:r>
        <w:rPr>
          <w:rFonts w:ascii="宋体" w:hAnsi="宋体" w:cs="宋体" w:hint="eastAsia"/>
          <w:b/>
          <w:bCs/>
          <w:kern w:val="0"/>
          <w:sz w:val="24"/>
          <w:szCs w:val="20"/>
        </w:rPr>
        <w:t>详见“第四章项目采购资料表”</w:t>
      </w:r>
    </w:p>
    <w:p w:rsidR="007D46C2" w:rsidRDefault="00D56C20">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18</w:t>
      </w:r>
      <w:r>
        <w:rPr>
          <w:rFonts w:ascii="宋体" w:hAnsi="宋体" w:cs="宋体" w:hint="eastAsia"/>
          <w:b/>
          <w:bCs/>
          <w:kern w:val="0"/>
          <w:sz w:val="24"/>
          <w:szCs w:val="20"/>
          <w:lang w:val="zh-CN"/>
        </w:rPr>
        <w:t>、保密及其他注意事项</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18.1</w:t>
      </w:r>
      <w:r>
        <w:rPr>
          <w:rFonts w:ascii="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7D46C2" w:rsidRDefault="00D56C20">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18.2</w:t>
      </w:r>
      <w:r>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rsidR="007D46C2" w:rsidRDefault="00D56C20">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lastRenderedPageBreak/>
        <w:t>18.3</w:t>
      </w:r>
      <w:r>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7D46C2" w:rsidRDefault="00D56C20">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18.4</w:t>
      </w:r>
      <w:r>
        <w:rPr>
          <w:rFonts w:ascii="宋体" w:hAnsi="宋体" w:cs="宋体" w:hint="eastAsia"/>
          <w:bCs/>
          <w:kern w:val="0"/>
          <w:sz w:val="24"/>
          <w:szCs w:val="20"/>
        </w:rPr>
        <w:t>采购人不退还谈判响应文件。</w:t>
      </w:r>
    </w:p>
    <w:p w:rsidR="007D46C2" w:rsidRDefault="007D46C2">
      <w:pPr>
        <w:spacing w:line="360" w:lineRule="auto"/>
        <w:rPr>
          <w:rFonts w:ascii="宋体" w:hAnsi="Times New Roman" w:cs="宋体"/>
          <w:bCs/>
          <w:kern w:val="0"/>
          <w:sz w:val="24"/>
          <w:szCs w:val="20"/>
        </w:rPr>
      </w:pPr>
    </w:p>
    <w:p w:rsidR="007D46C2" w:rsidRDefault="00D56C20">
      <w:pPr>
        <w:keepNext/>
        <w:keepLines/>
        <w:spacing w:line="360" w:lineRule="auto"/>
        <w:jc w:val="center"/>
        <w:outlineLvl w:val="1"/>
        <w:rPr>
          <w:rFonts w:ascii="宋体" w:cs="宋体"/>
          <w:b/>
          <w:bCs/>
          <w:kern w:val="0"/>
          <w:sz w:val="32"/>
          <w:szCs w:val="32"/>
        </w:rPr>
      </w:pPr>
      <w:bookmarkStart w:id="83" w:name="_Toc51664257"/>
      <w:r>
        <w:rPr>
          <w:rFonts w:ascii="宋体" w:hAnsi="宋体" w:cs="宋体" w:hint="eastAsia"/>
          <w:b/>
          <w:bCs/>
          <w:kern w:val="0"/>
          <w:sz w:val="32"/>
          <w:szCs w:val="32"/>
        </w:rPr>
        <w:t>六、授予合同</w:t>
      </w:r>
      <w:bookmarkEnd w:id="83"/>
    </w:p>
    <w:p w:rsidR="007D46C2" w:rsidRDefault="007D46C2">
      <w:pPr>
        <w:rPr>
          <w:rFonts w:ascii="Times New Roman" w:hAnsi="Times New Roman"/>
          <w:szCs w:val="20"/>
        </w:rPr>
      </w:pPr>
    </w:p>
    <w:p w:rsidR="007D46C2" w:rsidRDefault="00D56C20">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19</w:t>
      </w:r>
      <w:r>
        <w:rPr>
          <w:rFonts w:ascii="宋体" w:hAnsi="宋体" w:cs="宋体" w:hint="eastAsia"/>
          <w:b/>
          <w:bCs/>
          <w:kern w:val="0"/>
          <w:sz w:val="24"/>
          <w:szCs w:val="20"/>
          <w:lang w:val="zh-CN"/>
        </w:rPr>
        <w:t>、成交确定</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19.1</w:t>
      </w:r>
      <w:r>
        <w:rPr>
          <w:rFonts w:ascii="宋体" w:hAnsi="宋体" w:cs="宋体" w:hint="eastAsia"/>
          <w:bCs/>
          <w:kern w:val="0"/>
          <w:sz w:val="24"/>
          <w:szCs w:val="20"/>
          <w:lang w:val="zh-CN"/>
        </w:rPr>
        <w:t>评审结束后，依据谈判小组的评审结果，择优确定成交人。</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w:t>
      </w:r>
      <w:r>
        <w:rPr>
          <w:rFonts w:ascii="宋体" w:cs="宋体"/>
          <w:b/>
          <w:bCs/>
          <w:kern w:val="0"/>
          <w:sz w:val="24"/>
          <w:szCs w:val="20"/>
          <w:lang w:val="zh-CN"/>
        </w:rPr>
        <w:t>0</w:t>
      </w:r>
      <w:r>
        <w:rPr>
          <w:rFonts w:ascii="宋体" w:hAnsi="宋体" w:cs="宋体" w:hint="eastAsia"/>
          <w:b/>
          <w:bCs/>
          <w:kern w:val="0"/>
          <w:sz w:val="24"/>
          <w:szCs w:val="20"/>
          <w:lang w:val="zh-CN"/>
        </w:rPr>
        <w:t>、成交通知</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.1</w:t>
      </w:r>
      <w:r>
        <w:rPr>
          <w:rFonts w:ascii="宋体" w:hAnsi="宋体" w:cs="宋体" w:hint="eastAsia"/>
          <w:bCs/>
          <w:kern w:val="0"/>
          <w:sz w:val="24"/>
          <w:szCs w:val="20"/>
          <w:lang w:val="zh-CN"/>
        </w:rPr>
        <w:t>成交人确定后，采购人在以书面形式向成交人发出“成交通知书”。</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.2</w:t>
      </w:r>
      <w:r>
        <w:rPr>
          <w:rFonts w:ascii="宋体" w:hAnsi="宋体" w:cs="宋体" w:hint="eastAsia"/>
          <w:bCs/>
          <w:kern w:val="0"/>
          <w:sz w:val="24"/>
          <w:szCs w:val="20"/>
          <w:lang w:val="zh-CN"/>
        </w:rPr>
        <w:t>“成交通知书”将作为签订合同的依据。</w:t>
      </w:r>
    </w:p>
    <w:p w:rsidR="007D46C2" w:rsidRDefault="00D56C20">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21</w:t>
      </w:r>
      <w:r>
        <w:rPr>
          <w:rFonts w:ascii="宋体" w:hAnsi="宋体" w:cs="宋体" w:hint="eastAsia"/>
          <w:b/>
          <w:bCs/>
          <w:kern w:val="0"/>
          <w:sz w:val="24"/>
          <w:szCs w:val="20"/>
          <w:lang w:val="zh-CN"/>
        </w:rPr>
        <w:t>、评审结果的公示</w:t>
      </w:r>
    </w:p>
    <w:p w:rsidR="007D46C2" w:rsidRDefault="00D56C20">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21.1</w:t>
      </w:r>
      <w:r>
        <w:rPr>
          <w:rFonts w:ascii="宋体" w:hAnsi="宋体" w:cs="宋体" w:hint="eastAsia"/>
          <w:bCs/>
          <w:kern w:val="0"/>
          <w:sz w:val="24"/>
          <w:szCs w:val="20"/>
        </w:rPr>
        <w:t>政府</w:t>
      </w:r>
      <w:proofErr w:type="gramStart"/>
      <w:r>
        <w:rPr>
          <w:rFonts w:ascii="宋体" w:hAnsi="宋体" w:cs="宋体" w:hint="eastAsia"/>
          <w:bCs/>
          <w:kern w:val="0"/>
          <w:sz w:val="24"/>
          <w:szCs w:val="20"/>
        </w:rPr>
        <w:t>采购科</w:t>
      </w:r>
      <w:proofErr w:type="gramEnd"/>
      <w:r>
        <w:rPr>
          <w:rFonts w:ascii="宋体" w:hAnsi="宋体" w:cs="宋体" w:hint="eastAsia"/>
          <w:bCs/>
          <w:kern w:val="0"/>
          <w:sz w:val="24"/>
          <w:szCs w:val="20"/>
        </w:rPr>
        <w:t>在收到采购人的《成交单位确认函》后，</w:t>
      </w:r>
      <w:r>
        <w:rPr>
          <w:rFonts w:ascii="宋体" w:hAnsi="宋体" w:cs="宋体"/>
          <w:bCs/>
          <w:kern w:val="0"/>
          <w:sz w:val="24"/>
          <w:szCs w:val="20"/>
        </w:rPr>
        <w:t>1</w:t>
      </w:r>
      <w:r>
        <w:rPr>
          <w:rFonts w:ascii="宋体" w:hAnsi="宋体" w:cs="宋体" w:hint="eastAsia"/>
          <w:bCs/>
          <w:kern w:val="0"/>
          <w:sz w:val="24"/>
          <w:szCs w:val="20"/>
        </w:rPr>
        <w:t>个工作日内，将成交结果在《河南省政府采购网》、《永城市政府门户网》、《永城市公共资源交易中心网》上发布。</w:t>
      </w:r>
    </w:p>
    <w:p w:rsidR="007D46C2" w:rsidRDefault="00D56C20">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21.2</w:t>
      </w:r>
      <w:r>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22</w:t>
      </w:r>
      <w:r>
        <w:rPr>
          <w:rFonts w:ascii="宋体" w:hAnsi="宋体" w:cs="宋体" w:hint="eastAsia"/>
          <w:b/>
          <w:bCs/>
          <w:kern w:val="0"/>
          <w:sz w:val="24"/>
          <w:szCs w:val="20"/>
          <w:lang w:val="zh-CN"/>
        </w:rPr>
        <w:t>、接受和拒绝</w:t>
      </w:r>
      <w:proofErr w:type="gramStart"/>
      <w:r>
        <w:rPr>
          <w:rFonts w:ascii="宋体" w:hAnsi="宋体" w:cs="宋体" w:hint="eastAsia"/>
          <w:b/>
          <w:bCs/>
          <w:kern w:val="0"/>
          <w:sz w:val="24"/>
          <w:szCs w:val="20"/>
          <w:lang w:val="zh-CN"/>
        </w:rPr>
        <w:t>任何或</w:t>
      </w:r>
      <w:proofErr w:type="gramEnd"/>
      <w:r>
        <w:rPr>
          <w:rFonts w:ascii="宋体" w:hAnsi="宋体" w:cs="宋体" w:hint="eastAsia"/>
          <w:b/>
          <w:bCs/>
          <w:kern w:val="0"/>
          <w:sz w:val="24"/>
          <w:szCs w:val="20"/>
          <w:lang w:val="zh-CN"/>
        </w:rPr>
        <w:t>所有谈判供应商的权利</w:t>
      </w:r>
    </w:p>
    <w:p w:rsidR="007D46C2" w:rsidRDefault="00D56C20">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22.1</w:t>
      </w:r>
      <w:r>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7D46C2" w:rsidRDefault="00D56C20">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23</w:t>
      </w:r>
      <w:r>
        <w:rPr>
          <w:rFonts w:ascii="宋体" w:hAnsi="宋体" w:cs="宋体" w:hint="eastAsia"/>
          <w:b/>
          <w:bCs/>
          <w:kern w:val="0"/>
          <w:sz w:val="24"/>
          <w:szCs w:val="20"/>
          <w:lang w:val="zh-CN"/>
        </w:rPr>
        <w:t>、</w:t>
      </w:r>
      <w:proofErr w:type="gramStart"/>
      <w:r>
        <w:rPr>
          <w:rFonts w:ascii="宋体" w:hAnsi="宋体" w:cs="宋体" w:hint="eastAsia"/>
          <w:b/>
          <w:bCs/>
          <w:kern w:val="0"/>
          <w:sz w:val="24"/>
          <w:szCs w:val="20"/>
          <w:lang w:val="zh-CN"/>
        </w:rPr>
        <w:t>签定</w:t>
      </w:r>
      <w:proofErr w:type="gramEnd"/>
      <w:r>
        <w:rPr>
          <w:rFonts w:ascii="宋体" w:hAnsi="宋体" w:cs="宋体" w:hint="eastAsia"/>
          <w:b/>
          <w:bCs/>
          <w:kern w:val="0"/>
          <w:sz w:val="24"/>
          <w:szCs w:val="20"/>
          <w:lang w:val="zh-CN"/>
        </w:rPr>
        <w:t>合同</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23.1</w:t>
      </w:r>
      <w:r>
        <w:rPr>
          <w:rFonts w:ascii="宋体" w:hAnsi="宋体" w:cs="宋体" w:hint="eastAsia"/>
          <w:bCs/>
          <w:kern w:val="0"/>
          <w:sz w:val="24"/>
          <w:szCs w:val="20"/>
          <w:lang w:val="zh-CN"/>
        </w:rPr>
        <w:t>成交人按“成交通知书”指定的时间、地点与采购方签订合同。合同内容</w:t>
      </w:r>
      <w:proofErr w:type="gramStart"/>
      <w:r>
        <w:rPr>
          <w:rFonts w:ascii="宋体" w:hAnsi="宋体" w:cs="宋体" w:hint="eastAsia"/>
          <w:bCs/>
          <w:kern w:val="0"/>
          <w:sz w:val="24"/>
          <w:szCs w:val="20"/>
          <w:lang w:val="zh-CN"/>
        </w:rPr>
        <w:t>由成交人</w:t>
      </w:r>
      <w:proofErr w:type="gramEnd"/>
      <w:r>
        <w:rPr>
          <w:rFonts w:ascii="宋体" w:hAnsi="宋体" w:cs="宋体" w:hint="eastAsia"/>
          <w:bCs/>
          <w:kern w:val="0"/>
          <w:sz w:val="24"/>
          <w:szCs w:val="20"/>
          <w:lang w:val="zh-CN"/>
        </w:rPr>
        <w:t>拟定。</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23.2</w:t>
      </w:r>
      <w:r>
        <w:rPr>
          <w:rFonts w:ascii="宋体" w:hAnsi="宋体" w:cs="宋体" w:hint="eastAsia"/>
          <w:sz w:val="24"/>
          <w:szCs w:val="20"/>
        </w:rPr>
        <w:t>竞争性谈判文件</w:t>
      </w:r>
      <w:r>
        <w:rPr>
          <w:rFonts w:ascii="宋体" w:hAnsi="宋体" w:cs="宋体" w:hint="eastAsia"/>
          <w:bCs/>
          <w:kern w:val="0"/>
          <w:sz w:val="24"/>
          <w:szCs w:val="20"/>
          <w:lang w:val="zh-CN"/>
        </w:rPr>
        <w:t>、成交人的谈判响应文件及其澄清文件、质疑答复等均为</w:t>
      </w:r>
      <w:proofErr w:type="gramStart"/>
      <w:r>
        <w:rPr>
          <w:rFonts w:ascii="宋体" w:hAnsi="宋体" w:cs="宋体" w:hint="eastAsia"/>
          <w:bCs/>
          <w:kern w:val="0"/>
          <w:sz w:val="24"/>
          <w:szCs w:val="20"/>
          <w:lang w:val="zh-CN"/>
        </w:rPr>
        <w:t>签定</w:t>
      </w:r>
      <w:proofErr w:type="gramEnd"/>
      <w:r>
        <w:rPr>
          <w:rFonts w:ascii="宋体" w:hAnsi="宋体" w:cs="宋体" w:hint="eastAsia"/>
          <w:bCs/>
          <w:kern w:val="0"/>
          <w:sz w:val="24"/>
          <w:szCs w:val="20"/>
          <w:lang w:val="zh-CN"/>
        </w:rPr>
        <w:t>合同的依据。</w:t>
      </w:r>
    </w:p>
    <w:p w:rsidR="007D46C2" w:rsidRDefault="00D56C20">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23.3</w:t>
      </w:r>
      <w:r>
        <w:rPr>
          <w:rFonts w:ascii="宋体" w:hAnsi="宋体" w:cs="宋体" w:hint="eastAsia"/>
          <w:bCs/>
          <w:kern w:val="0"/>
          <w:sz w:val="24"/>
          <w:szCs w:val="20"/>
          <w:lang w:val="zh-CN"/>
        </w:rPr>
        <w:t>严禁成交人分包或转包项目。</w:t>
      </w:r>
    </w:p>
    <w:p w:rsidR="007D46C2" w:rsidRDefault="00D56C20">
      <w:pPr>
        <w:spacing w:line="360" w:lineRule="auto"/>
        <w:ind w:firstLineChars="200" w:firstLine="480"/>
        <w:rPr>
          <w:rFonts w:ascii="宋体" w:hAnsi="Times New Roman" w:cs="宋体"/>
          <w:sz w:val="24"/>
          <w:szCs w:val="20"/>
        </w:rPr>
      </w:pPr>
      <w:r>
        <w:rPr>
          <w:rFonts w:ascii="宋体" w:hAnsi="宋体" w:cs="宋体"/>
          <w:bCs/>
          <w:kern w:val="0"/>
          <w:sz w:val="24"/>
          <w:szCs w:val="20"/>
          <w:lang w:val="zh-CN"/>
        </w:rPr>
        <w:t>23.4</w:t>
      </w:r>
      <w:r>
        <w:rPr>
          <w:rFonts w:ascii="宋体" w:hAnsi="宋体" w:cs="宋体" w:hint="eastAsia"/>
          <w:sz w:val="24"/>
          <w:szCs w:val="20"/>
        </w:rPr>
        <w:t>如采购人或成交人拒签合同，则按违约处理。对违约方收取成交金额</w:t>
      </w:r>
      <w:r>
        <w:rPr>
          <w:rFonts w:ascii="宋体" w:hAnsi="宋体" w:cs="宋体"/>
          <w:sz w:val="24"/>
          <w:szCs w:val="20"/>
        </w:rPr>
        <w:t>5%</w:t>
      </w:r>
      <w:r>
        <w:rPr>
          <w:rFonts w:ascii="宋体" w:hAnsi="宋体" w:cs="宋体" w:hint="eastAsia"/>
          <w:sz w:val="24"/>
          <w:szCs w:val="20"/>
        </w:rPr>
        <w:t>的</w:t>
      </w:r>
      <w:r>
        <w:rPr>
          <w:rFonts w:ascii="宋体" w:hAnsi="宋体" w:cs="宋体" w:hint="eastAsia"/>
          <w:sz w:val="24"/>
          <w:szCs w:val="20"/>
        </w:rPr>
        <w:lastRenderedPageBreak/>
        <w:t>违约金。</w:t>
      </w:r>
    </w:p>
    <w:p w:rsidR="007D46C2" w:rsidRDefault="00D56C20">
      <w:pPr>
        <w:spacing w:line="360" w:lineRule="auto"/>
        <w:ind w:firstLineChars="200" w:firstLine="480"/>
        <w:rPr>
          <w:rFonts w:ascii="宋体" w:hAnsi="Times New Roman" w:cs="宋体"/>
          <w:sz w:val="24"/>
          <w:szCs w:val="20"/>
        </w:rPr>
      </w:pPr>
      <w:r>
        <w:rPr>
          <w:rFonts w:ascii="宋体" w:hAnsi="宋体" w:cs="宋体"/>
          <w:sz w:val="24"/>
          <w:szCs w:val="20"/>
        </w:rPr>
        <w:t>23.5</w:t>
      </w:r>
      <w:r>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7D46C2" w:rsidRDefault="00D56C20">
      <w:pPr>
        <w:rPr>
          <w:rFonts w:ascii="宋体" w:hAnsi="Times New Roman" w:cs="宋体"/>
          <w:szCs w:val="20"/>
          <w:lang w:val="zh-CN"/>
        </w:rPr>
      </w:pPr>
      <w:r>
        <w:rPr>
          <w:rFonts w:ascii="宋体" w:hAnsi="Times New Roman" w:cs="宋体"/>
          <w:sz w:val="24"/>
          <w:szCs w:val="20"/>
        </w:rPr>
        <w:br w:type="page"/>
      </w:r>
      <w:bookmarkStart w:id="84" w:name="_Toc39118354"/>
      <w:bookmarkStart w:id="85" w:name="_Toc22568795"/>
      <w:bookmarkStart w:id="86" w:name="_Toc39115990"/>
      <w:bookmarkStart w:id="87" w:name="_Toc39117004"/>
      <w:bookmarkStart w:id="88" w:name="_Toc22804081"/>
      <w:bookmarkStart w:id="89" w:name="_Toc22570502"/>
      <w:bookmarkStart w:id="90" w:name="_Toc22723962"/>
      <w:bookmarkStart w:id="91" w:name="_Toc39115052"/>
      <w:bookmarkStart w:id="92" w:name="_Toc22953403"/>
      <w:bookmarkStart w:id="93" w:name="_Toc27964701"/>
      <w:bookmarkStart w:id="94" w:name="_Toc39115625"/>
      <w:bookmarkStart w:id="95" w:name="_Toc57004530"/>
      <w:bookmarkEnd w:id="9"/>
      <w:bookmarkEnd w:id="10"/>
      <w:bookmarkEnd w:id="11"/>
      <w:bookmarkEnd w:id="12"/>
      <w:bookmarkEnd w:id="13"/>
    </w:p>
    <w:p w:rsidR="007D46C2" w:rsidRDefault="00D56C20">
      <w:pPr>
        <w:keepNext/>
        <w:keepLines/>
        <w:spacing w:before="340" w:after="330" w:line="576" w:lineRule="auto"/>
        <w:jc w:val="center"/>
        <w:outlineLvl w:val="0"/>
        <w:rPr>
          <w:rFonts w:ascii="宋体" w:hAnsi="Times New Roman" w:cs="宋体"/>
          <w:b/>
          <w:bCs/>
          <w:kern w:val="44"/>
          <w:sz w:val="44"/>
          <w:szCs w:val="44"/>
        </w:rPr>
      </w:pPr>
      <w:bookmarkStart w:id="96" w:name="_Toc51664258"/>
      <w:r>
        <w:rPr>
          <w:rFonts w:ascii="宋体" w:hAnsi="宋体" w:cs="宋体" w:hint="eastAsia"/>
          <w:b/>
          <w:bCs/>
          <w:kern w:val="44"/>
          <w:sz w:val="44"/>
          <w:szCs w:val="44"/>
        </w:rPr>
        <w:lastRenderedPageBreak/>
        <w:t>第三章</w:t>
      </w:r>
      <w:r>
        <w:rPr>
          <w:rFonts w:ascii="宋体" w:hAnsi="宋体" w:cs="宋体"/>
          <w:b/>
          <w:bCs/>
          <w:kern w:val="44"/>
          <w:sz w:val="44"/>
          <w:szCs w:val="44"/>
        </w:rPr>
        <w:t xml:space="preserve"> </w:t>
      </w:r>
      <w:r>
        <w:rPr>
          <w:rFonts w:ascii="宋体" w:hAnsi="宋体" w:cs="宋体" w:hint="eastAsia"/>
          <w:b/>
          <w:bCs/>
          <w:kern w:val="44"/>
          <w:sz w:val="44"/>
          <w:szCs w:val="44"/>
        </w:rPr>
        <w:t>谈判响应文件格式</w:t>
      </w:r>
      <w:bookmarkEnd w:id="96"/>
    </w:p>
    <w:p w:rsidR="007D46C2" w:rsidRDefault="007D46C2">
      <w:pPr>
        <w:rPr>
          <w:rFonts w:ascii="宋体" w:hAnsi="Times New Roman" w:cs="宋体"/>
          <w:szCs w:val="20"/>
          <w:lang w:val="zh-CN"/>
        </w:rPr>
      </w:pPr>
    </w:p>
    <w:p w:rsidR="007D46C2" w:rsidRDefault="00D56C20">
      <w:pPr>
        <w:spacing w:line="500" w:lineRule="exact"/>
        <w:jc w:val="left"/>
        <w:rPr>
          <w:rFonts w:ascii="宋体" w:hAnsi="Times New Roman" w:cs="宋体"/>
          <w:szCs w:val="20"/>
          <w:lang w:val="zh-CN"/>
        </w:rPr>
      </w:pPr>
      <w:r>
        <w:rPr>
          <w:rFonts w:ascii="宋体" w:hAnsi="Times New Roman" w:cs="宋体"/>
          <w:szCs w:val="20"/>
          <w:lang w:val="zh-CN"/>
        </w:rPr>
        <w:br w:type="page"/>
      </w:r>
      <w:bookmarkStart w:id="97" w:name="_Toc422495736"/>
    </w:p>
    <w:p w:rsidR="007D46C2" w:rsidRDefault="00D56C20">
      <w:pPr>
        <w:spacing w:line="500" w:lineRule="exact"/>
        <w:jc w:val="left"/>
        <w:rPr>
          <w:rFonts w:ascii="宋体" w:cs="宋体"/>
          <w:b/>
          <w:sz w:val="36"/>
          <w:szCs w:val="36"/>
        </w:rPr>
      </w:pPr>
      <w:r>
        <w:rPr>
          <w:rFonts w:ascii="宋体" w:hAnsi="宋体" w:cs="宋体" w:hint="eastAsia"/>
          <w:b/>
          <w:sz w:val="36"/>
          <w:szCs w:val="36"/>
        </w:rPr>
        <w:lastRenderedPageBreak/>
        <w:t>封面格式：</w:t>
      </w:r>
      <w:bookmarkEnd w:id="97"/>
    </w:p>
    <w:p w:rsidR="007D46C2" w:rsidRDefault="007D46C2">
      <w:pPr>
        <w:spacing w:line="360" w:lineRule="auto"/>
        <w:jc w:val="center"/>
        <w:rPr>
          <w:rFonts w:ascii="宋体" w:cs="宋体"/>
          <w:b/>
          <w:spacing w:val="-20"/>
          <w:sz w:val="48"/>
          <w:szCs w:val="48"/>
        </w:rPr>
      </w:pPr>
    </w:p>
    <w:p w:rsidR="007D46C2" w:rsidRDefault="00D56C20">
      <w:pPr>
        <w:jc w:val="center"/>
        <w:rPr>
          <w:rFonts w:ascii="宋体" w:cs="宋体"/>
          <w:b/>
          <w:spacing w:val="-20"/>
          <w:sz w:val="48"/>
          <w:szCs w:val="48"/>
        </w:rPr>
      </w:pPr>
      <w:r>
        <w:rPr>
          <w:rFonts w:ascii="宋体" w:hAnsi="宋体" w:cs="宋体" w:hint="eastAsia"/>
          <w:b/>
          <w:spacing w:val="-20"/>
          <w:sz w:val="48"/>
          <w:szCs w:val="48"/>
        </w:rPr>
        <w:t>永城市农业农村局2019年18.7万亩高标准农田建设项目委托第三方验收</w:t>
      </w:r>
    </w:p>
    <w:p w:rsidR="007D46C2" w:rsidRDefault="007D46C2">
      <w:pPr>
        <w:jc w:val="center"/>
        <w:rPr>
          <w:rFonts w:ascii="宋体" w:cs="宋体"/>
          <w:b/>
          <w:spacing w:val="-20"/>
          <w:sz w:val="48"/>
          <w:szCs w:val="48"/>
        </w:rPr>
      </w:pPr>
    </w:p>
    <w:p w:rsidR="007D46C2" w:rsidRDefault="007D46C2">
      <w:pPr>
        <w:jc w:val="center"/>
        <w:rPr>
          <w:rFonts w:ascii="宋体" w:hAnsi="Times New Roman" w:cs="宋体"/>
          <w:sz w:val="44"/>
          <w:szCs w:val="44"/>
          <w:u w:val="single"/>
        </w:rPr>
      </w:pPr>
    </w:p>
    <w:p w:rsidR="007D46C2" w:rsidRDefault="007D46C2">
      <w:pPr>
        <w:jc w:val="center"/>
        <w:rPr>
          <w:rFonts w:ascii="宋体" w:hAnsi="Times New Roman" w:cs="宋体"/>
          <w:sz w:val="44"/>
          <w:szCs w:val="44"/>
          <w:u w:val="single"/>
        </w:rPr>
      </w:pPr>
    </w:p>
    <w:p w:rsidR="007D46C2" w:rsidRDefault="007D46C2">
      <w:pPr>
        <w:jc w:val="center"/>
        <w:rPr>
          <w:rFonts w:ascii="宋体" w:hAnsi="Times New Roman" w:cs="宋体"/>
          <w:sz w:val="44"/>
          <w:szCs w:val="44"/>
          <w:u w:val="single"/>
        </w:rPr>
      </w:pPr>
    </w:p>
    <w:p w:rsidR="007D46C2" w:rsidRDefault="00D56C20">
      <w:pPr>
        <w:jc w:val="center"/>
        <w:rPr>
          <w:rFonts w:ascii="宋体" w:hAnsi="Times New Roman" w:cs="宋体"/>
          <w:sz w:val="48"/>
          <w:szCs w:val="48"/>
        </w:rPr>
      </w:pPr>
      <w:bookmarkStart w:id="98" w:name="_Toc256695438"/>
      <w:bookmarkStart w:id="99" w:name="_Toc256691562"/>
      <w:r>
        <w:rPr>
          <w:rFonts w:ascii="宋体" w:hAnsi="宋体" w:cs="宋体" w:hint="eastAsia"/>
          <w:b/>
          <w:spacing w:val="-20"/>
          <w:sz w:val="48"/>
          <w:szCs w:val="48"/>
        </w:rPr>
        <w:t>竞争性谈判响应文件</w:t>
      </w:r>
      <w:bookmarkEnd w:id="98"/>
      <w:bookmarkEnd w:id="99"/>
    </w:p>
    <w:p w:rsidR="007D46C2" w:rsidRDefault="007D46C2">
      <w:pPr>
        <w:jc w:val="center"/>
        <w:rPr>
          <w:rFonts w:ascii="宋体" w:hAnsi="Times New Roman" w:cs="宋体"/>
          <w:sz w:val="44"/>
          <w:szCs w:val="44"/>
          <w:u w:val="single"/>
        </w:rPr>
      </w:pPr>
    </w:p>
    <w:p w:rsidR="007D46C2" w:rsidRDefault="007D46C2">
      <w:pPr>
        <w:jc w:val="center"/>
        <w:rPr>
          <w:rFonts w:ascii="宋体" w:hAnsi="Times New Roman" w:cs="宋体"/>
          <w:sz w:val="44"/>
          <w:szCs w:val="44"/>
          <w:u w:val="single"/>
        </w:rPr>
      </w:pPr>
    </w:p>
    <w:p w:rsidR="007D46C2" w:rsidRDefault="007D46C2">
      <w:pPr>
        <w:jc w:val="center"/>
        <w:rPr>
          <w:rFonts w:ascii="宋体" w:hAnsi="Times New Roman" w:cs="宋体"/>
          <w:sz w:val="44"/>
          <w:szCs w:val="44"/>
          <w:u w:val="single"/>
        </w:rPr>
      </w:pPr>
    </w:p>
    <w:p w:rsidR="007D46C2" w:rsidRDefault="007D46C2">
      <w:pPr>
        <w:jc w:val="center"/>
        <w:rPr>
          <w:rFonts w:ascii="宋体" w:hAnsi="Times New Roman" w:cs="宋体"/>
          <w:sz w:val="44"/>
          <w:szCs w:val="44"/>
          <w:u w:val="single"/>
        </w:rPr>
      </w:pPr>
    </w:p>
    <w:p w:rsidR="007D46C2" w:rsidRDefault="007D46C2">
      <w:pPr>
        <w:jc w:val="center"/>
        <w:rPr>
          <w:rFonts w:ascii="宋体" w:hAnsi="Times New Roman" w:cs="宋体"/>
          <w:sz w:val="44"/>
          <w:szCs w:val="44"/>
          <w:u w:val="single"/>
        </w:rPr>
      </w:pPr>
    </w:p>
    <w:p w:rsidR="007D46C2" w:rsidRDefault="00D56C20">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供应商名称：</w:t>
      </w:r>
      <w:r>
        <w:rPr>
          <w:rFonts w:ascii="宋体" w:hAnsi="Times New Roman" w:cs="宋体"/>
          <w:b/>
          <w:kern w:val="0"/>
          <w:sz w:val="32"/>
          <w:szCs w:val="32"/>
          <w:u w:val="single"/>
        </w:rPr>
        <w:tab/>
      </w:r>
      <w:r>
        <w:rPr>
          <w:rFonts w:ascii="宋体" w:hAnsi="宋体" w:cs="宋体" w:hint="eastAsia"/>
          <w:b/>
          <w:kern w:val="0"/>
          <w:sz w:val="32"/>
          <w:szCs w:val="32"/>
        </w:rPr>
        <w:t>（盖单位公章）</w:t>
      </w:r>
    </w:p>
    <w:p w:rsidR="007D46C2" w:rsidRDefault="007D46C2">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rsidR="007D46C2" w:rsidRDefault="00D56C20">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法定代表人或其委托代理人：</w:t>
      </w:r>
      <w:r>
        <w:rPr>
          <w:rFonts w:ascii="宋体" w:hAnsi="Times New Roman" w:cs="宋体"/>
          <w:b/>
          <w:kern w:val="0"/>
          <w:sz w:val="32"/>
          <w:szCs w:val="32"/>
          <w:u w:val="single"/>
        </w:rPr>
        <w:tab/>
      </w:r>
      <w:r>
        <w:rPr>
          <w:rFonts w:ascii="宋体" w:hAnsi="Times New Roman" w:cs="宋体"/>
          <w:b/>
          <w:kern w:val="0"/>
          <w:sz w:val="32"/>
          <w:szCs w:val="32"/>
          <w:u w:val="single"/>
        </w:rPr>
        <w:tab/>
      </w:r>
      <w:r>
        <w:rPr>
          <w:rFonts w:ascii="宋体" w:hAnsi="宋体" w:cs="宋体" w:hint="eastAsia"/>
          <w:b/>
          <w:kern w:val="0"/>
          <w:sz w:val="32"/>
          <w:szCs w:val="32"/>
        </w:rPr>
        <w:t>（签字或盖章）</w:t>
      </w:r>
    </w:p>
    <w:p w:rsidR="007D46C2" w:rsidRDefault="007D46C2">
      <w:pPr>
        <w:spacing w:line="700" w:lineRule="exact"/>
        <w:jc w:val="center"/>
        <w:rPr>
          <w:rFonts w:ascii="宋体" w:hAnsi="Times New Roman" w:cs="宋体"/>
          <w:b/>
          <w:sz w:val="32"/>
          <w:szCs w:val="32"/>
        </w:rPr>
      </w:pPr>
    </w:p>
    <w:p w:rsidR="007D46C2" w:rsidRDefault="00D56C20">
      <w:pPr>
        <w:jc w:val="center"/>
        <w:rPr>
          <w:rFonts w:ascii="宋体" w:hAnsi="Times New Roman" w:cs="宋体"/>
          <w:sz w:val="28"/>
          <w:szCs w:val="28"/>
        </w:rPr>
      </w:pPr>
      <w:r>
        <w:rPr>
          <w:rFonts w:ascii="宋体" w:hAnsi="Times New Roman" w:cs="宋体"/>
          <w:b/>
          <w:kern w:val="0"/>
          <w:sz w:val="32"/>
          <w:szCs w:val="32"/>
          <w:u w:val="single"/>
        </w:rPr>
        <w:tab/>
        <w:t xml:space="preserve"> </w:t>
      </w:r>
      <w:r>
        <w:rPr>
          <w:rFonts w:ascii="宋体" w:hAnsi="宋体" w:cs="宋体" w:hint="eastAsia"/>
          <w:b/>
          <w:kern w:val="0"/>
          <w:sz w:val="32"/>
          <w:szCs w:val="32"/>
        </w:rPr>
        <w:t>年</w:t>
      </w:r>
      <w:r>
        <w:rPr>
          <w:rFonts w:ascii="宋体" w:hAnsi="Times New Roman" w:cs="宋体"/>
          <w:b/>
          <w:kern w:val="0"/>
          <w:sz w:val="32"/>
          <w:szCs w:val="32"/>
          <w:u w:val="single"/>
        </w:rPr>
        <w:tab/>
      </w:r>
      <w:r>
        <w:rPr>
          <w:rFonts w:ascii="宋体" w:hAnsi="宋体" w:cs="宋体" w:hint="eastAsia"/>
          <w:b/>
          <w:kern w:val="0"/>
          <w:sz w:val="32"/>
          <w:szCs w:val="32"/>
        </w:rPr>
        <w:t>月</w:t>
      </w:r>
      <w:r>
        <w:rPr>
          <w:rFonts w:ascii="宋体" w:hAnsi="Times New Roman" w:cs="宋体"/>
          <w:b/>
          <w:kern w:val="0"/>
          <w:sz w:val="32"/>
          <w:szCs w:val="32"/>
          <w:u w:val="single"/>
        </w:rPr>
        <w:tab/>
        <w:t xml:space="preserve"> </w:t>
      </w:r>
      <w:r>
        <w:rPr>
          <w:rFonts w:ascii="宋体" w:hAnsi="宋体" w:cs="宋体" w:hint="eastAsia"/>
          <w:b/>
          <w:kern w:val="0"/>
          <w:sz w:val="32"/>
          <w:szCs w:val="32"/>
        </w:rPr>
        <w:t>日</w:t>
      </w:r>
    </w:p>
    <w:p w:rsidR="007D46C2" w:rsidRDefault="007D46C2">
      <w:pPr>
        <w:rPr>
          <w:rFonts w:ascii="宋体" w:hAnsi="Times New Roman" w:cs="宋体"/>
          <w:szCs w:val="20"/>
          <w:lang w:val="zh-CN"/>
        </w:rPr>
      </w:pPr>
    </w:p>
    <w:p w:rsidR="007D46C2" w:rsidRDefault="00D56C20">
      <w:pPr>
        <w:spacing w:beforeLines="100" w:before="312" w:afterLines="100" w:after="312"/>
        <w:jc w:val="center"/>
        <w:rPr>
          <w:rFonts w:ascii="宋体" w:hAnsi="Times New Roman" w:cs="宋体"/>
          <w:sz w:val="32"/>
          <w:szCs w:val="32"/>
        </w:rPr>
      </w:pPr>
      <w:r>
        <w:rPr>
          <w:rFonts w:ascii="宋体" w:hAnsi="Times New Roman" w:cs="宋体"/>
          <w:szCs w:val="20"/>
          <w:lang w:val="zh-CN"/>
        </w:rPr>
        <w:br w:type="page"/>
      </w:r>
      <w:r>
        <w:rPr>
          <w:rFonts w:ascii="宋体" w:hAnsi="宋体" w:cs="宋体" w:hint="eastAsia"/>
          <w:sz w:val="32"/>
          <w:szCs w:val="32"/>
        </w:rPr>
        <w:lastRenderedPageBreak/>
        <w:t>目录</w:t>
      </w:r>
    </w:p>
    <w:p w:rsidR="007D46C2" w:rsidRDefault="00D56C20">
      <w:pPr>
        <w:tabs>
          <w:tab w:val="center" w:pos="4450"/>
        </w:tabs>
        <w:spacing w:line="600" w:lineRule="exact"/>
        <w:rPr>
          <w:rFonts w:ascii="宋体" w:hAnsi="Times New Roman" w:cs="宋体"/>
          <w:sz w:val="24"/>
          <w:szCs w:val="20"/>
        </w:rPr>
      </w:pPr>
      <w:r>
        <w:rPr>
          <w:rFonts w:ascii="宋体" w:hAnsi="宋体" w:cs="宋体" w:hint="eastAsia"/>
          <w:sz w:val="24"/>
          <w:szCs w:val="20"/>
        </w:rPr>
        <w:t>一、法定代表人授权书</w:t>
      </w:r>
    </w:p>
    <w:p w:rsidR="007D46C2" w:rsidRDefault="00D56C20">
      <w:pPr>
        <w:spacing w:line="600" w:lineRule="exact"/>
        <w:rPr>
          <w:rFonts w:ascii="宋体" w:hAnsi="Times New Roman" w:cs="宋体"/>
          <w:sz w:val="24"/>
          <w:szCs w:val="20"/>
        </w:rPr>
      </w:pPr>
      <w:r>
        <w:rPr>
          <w:rFonts w:ascii="宋体" w:hAnsi="宋体" w:cs="宋体" w:hint="eastAsia"/>
          <w:sz w:val="24"/>
          <w:szCs w:val="20"/>
        </w:rPr>
        <w:t>二、谈判书</w:t>
      </w:r>
    </w:p>
    <w:p w:rsidR="007D46C2" w:rsidRDefault="00D56C20">
      <w:pPr>
        <w:spacing w:line="600" w:lineRule="exact"/>
        <w:rPr>
          <w:rFonts w:ascii="宋体" w:hAnsi="Times New Roman" w:cs="宋体"/>
          <w:sz w:val="24"/>
          <w:szCs w:val="20"/>
        </w:rPr>
      </w:pPr>
      <w:r>
        <w:rPr>
          <w:rFonts w:ascii="宋体" w:hAnsi="宋体" w:cs="宋体" w:hint="eastAsia"/>
          <w:sz w:val="24"/>
          <w:szCs w:val="20"/>
        </w:rPr>
        <w:t>三、资格证明文件</w:t>
      </w:r>
    </w:p>
    <w:p w:rsidR="007D46C2" w:rsidRDefault="00D56C20">
      <w:pPr>
        <w:spacing w:line="600" w:lineRule="exact"/>
        <w:rPr>
          <w:rFonts w:ascii="宋体" w:hAnsi="Times New Roman" w:cs="宋体"/>
          <w:sz w:val="24"/>
          <w:szCs w:val="20"/>
        </w:rPr>
      </w:pPr>
      <w:r>
        <w:rPr>
          <w:rFonts w:ascii="宋体" w:hAnsi="宋体" w:cs="宋体" w:hint="eastAsia"/>
          <w:sz w:val="24"/>
          <w:szCs w:val="20"/>
        </w:rPr>
        <w:t>四、报价表格</w:t>
      </w:r>
    </w:p>
    <w:p w:rsidR="007D46C2" w:rsidRDefault="00D56C20">
      <w:pPr>
        <w:spacing w:line="600" w:lineRule="exact"/>
        <w:rPr>
          <w:rFonts w:ascii="宋体" w:hAnsi="Times New Roman" w:cs="宋体"/>
          <w:sz w:val="24"/>
          <w:szCs w:val="20"/>
        </w:rPr>
      </w:pPr>
      <w:r>
        <w:rPr>
          <w:rFonts w:ascii="宋体" w:hAnsi="宋体" w:cs="宋体" w:hint="eastAsia"/>
          <w:sz w:val="24"/>
          <w:szCs w:val="20"/>
        </w:rPr>
        <w:t>五、商务条款偏差表</w:t>
      </w:r>
    </w:p>
    <w:p w:rsidR="007D46C2" w:rsidRDefault="00D56C20">
      <w:pPr>
        <w:spacing w:line="600" w:lineRule="exact"/>
        <w:rPr>
          <w:rFonts w:ascii="宋体" w:hAnsi="Times New Roman" w:cs="宋体"/>
          <w:sz w:val="24"/>
          <w:szCs w:val="20"/>
        </w:rPr>
      </w:pPr>
      <w:r>
        <w:rPr>
          <w:rFonts w:ascii="宋体" w:hAnsi="宋体" w:cs="宋体" w:hint="eastAsia"/>
          <w:sz w:val="24"/>
          <w:szCs w:val="20"/>
        </w:rPr>
        <w:t>六、服务计划</w:t>
      </w:r>
    </w:p>
    <w:p w:rsidR="007D46C2" w:rsidRDefault="00D56C20">
      <w:pPr>
        <w:spacing w:line="600" w:lineRule="exact"/>
        <w:rPr>
          <w:rFonts w:ascii="宋体" w:hAnsi="宋体" w:cs="宋体"/>
          <w:sz w:val="24"/>
          <w:szCs w:val="20"/>
        </w:rPr>
      </w:pPr>
      <w:r>
        <w:rPr>
          <w:rFonts w:ascii="宋体" w:hAnsi="宋体" w:cs="宋体" w:hint="eastAsia"/>
          <w:sz w:val="24"/>
          <w:szCs w:val="20"/>
        </w:rPr>
        <w:t>七、具有履行合同所必须的设备和专业技术能力的承诺函</w:t>
      </w:r>
    </w:p>
    <w:p w:rsidR="007D46C2" w:rsidRDefault="00D56C20">
      <w:pPr>
        <w:spacing w:line="600" w:lineRule="exact"/>
        <w:rPr>
          <w:rFonts w:ascii="宋体" w:hAnsi="Times New Roman" w:cs="宋体"/>
          <w:sz w:val="24"/>
          <w:szCs w:val="20"/>
        </w:rPr>
      </w:pPr>
      <w:r>
        <w:rPr>
          <w:rFonts w:ascii="宋体" w:hAnsi="宋体" w:cs="宋体" w:hint="eastAsia"/>
          <w:sz w:val="24"/>
          <w:szCs w:val="20"/>
        </w:rPr>
        <w:t>八、反商业贿赂承诺书</w:t>
      </w:r>
    </w:p>
    <w:p w:rsidR="007D46C2" w:rsidRDefault="00D56C20">
      <w:pPr>
        <w:spacing w:line="600" w:lineRule="exact"/>
        <w:rPr>
          <w:rFonts w:ascii="宋体" w:cs="宋体"/>
          <w:sz w:val="24"/>
          <w:szCs w:val="20"/>
        </w:rPr>
      </w:pPr>
      <w:r>
        <w:rPr>
          <w:rFonts w:ascii="宋体" w:hAnsi="宋体" w:cs="宋体" w:hint="eastAsia"/>
          <w:sz w:val="24"/>
          <w:szCs w:val="20"/>
        </w:rPr>
        <w:t>九、其他</w:t>
      </w:r>
    </w:p>
    <w:p w:rsidR="007D46C2" w:rsidRDefault="00D56C20">
      <w:pPr>
        <w:rPr>
          <w:rFonts w:ascii="宋体" w:hAnsi="Times New Roman" w:cs="宋体"/>
          <w:szCs w:val="20"/>
          <w:lang w:val="zh-CN"/>
        </w:rPr>
      </w:pPr>
      <w:r>
        <w:rPr>
          <w:rFonts w:ascii="宋体" w:hAnsi="Times New Roman" w:cs="宋体"/>
          <w:szCs w:val="20"/>
          <w:lang w:val="zh-CN"/>
        </w:rPr>
        <w:br w:type="page"/>
      </w:r>
    </w:p>
    <w:p w:rsidR="007D46C2" w:rsidRDefault="00D56C20">
      <w:pPr>
        <w:keepNext/>
        <w:keepLines/>
        <w:numPr>
          <w:ilvl w:val="0"/>
          <w:numId w:val="1"/>
        </w:numPr>
        <w:spacing w:line="360" w:lineRule="auto"/>
        <w:jc w:val="center"/>
        <w:outlineLvl w:val="1"/>
        <w:rPr>
          <w:rFonts w:ascii="宋体" w:cs="宋体"/>
          <w:b/>
          <w:bCs/>
          <w:kern w:val="0"/>
          <w:sz w:val="32"/>
          <w:szCs w:val="32"/>
        </w:rPr>
      </w:pPr>
      <w:bookmarkStart w:id="100" w:name="_Toc51664259"/>
      <w:bookmarkStart w:id="101" w:name="_Toc492552333"/>
      <w:r>
        <w:rPr>
          <w:rFonts w:ascii="宋体" w:hAnsi="宋体" w:cs="宋体" w:hint="eastAsia"/>
          <w:b/>
          <w:bCs/>
          <w:kern w:val="0"/>
          <w:sz w:val="32"/>
          <w:szCs w:val="32"/>
        </w:rPr>
        <w:lastRenderedPageBreak/>
        <w:t>法定代表人授权书</w:t>
      </w:r>
      <w:bookmarkEnd w:id="100"/>
      <w:bookmarkEnd w:id="101"/>
    </w:p>
    <w:p w:rsidR="007D46C2" w:rsidRDefault="007D46C2">
      <w:pPr>
        <w:rPr>
          <w:rFonts w:ascii="Times New Roman" w:hAnsi="Times New Roman"/>
          <w:szCs w:val="20"/>
        </w:rPr>
      </w:pPr>
    </w:p>
    <w:p w:rsidR="007D46C2" w:rsidRDefault="00D56C20">
      <w:pPr>
        <w:widowControl/>
        <w:overflowPunct w:val="0"/>
        <w:spacing w:line="620" w:lineRule="exact"/>
        <w:rPr>
          <w:rFonts w:ascii="宋体" w:cs="宋体"/>
          <w:sz w:val="24"/>
          <w:szCs w:val="20"/>
        </w:rPr>
      </w:pPr>
      <w:r>
        <w:rPr>
          <w:rFonts w:ascii="宋体" w:hAnsi="宋体" w:cs="宋体" w:hint="eastAsia"/>
          <w:sz w:val="24"/>
          <w:szCs w:val="20"/>
        </w:rPr>
        <w:t>本授权书声明：</w:t>
      </w:r>
    </w:p>
    <w:p w:rsidR="007D46C2" w:rsidRDefault="00D56C20">
      <w:pPr>
        <w:widowControl/>
        <w:overflowPunct w:val="0"/>
        <w:spacing w:line="620" w:lineRule="exact"/>
        <w:ind w:firstLineChars="200" w:firstLine="480"/>
        <w:rPr>
          <w:rFonts w:ascii="宋体" w:cs="宋体"/>
          <w:sz w:val="24"/>
          <w:szCs w:val="20"/>
        </w:rPr>
      </w:pPr>
      <w:r>
        <w:rPr>
          <w:rFonts w:ascii="宋体" w:hAnsi="宋体" w:cs="宋体" w:hint="eastAsia"/>
          <w:sz w:val="24"/>
          <w:szCs w:val="20"/>
        </w:rPr>
        <w:t>注册于</w:t>
      </w:r>
      <w:r>
        <w:rPr>
          <w:rFonts w:ascii="宋体" w:hAnsi="宋体" w:cs="宋体"/>
          <w:sz w:val="24"/>
          <w:szCs w:val="20"/>
        </w:rPr>
        <w:t>(</w:t>
      </w:r>
      <w:r>
        <w:rPr>
          <w:rFonts w:ascii="宋体" w:hAnsi="宋体" w:cs="宋体" w:hint="eastAsia"/>
          <w:sz w:val="24"/>
          <w:szCs w:val="20"/>
        </w:rPr>
        <w:t>注册地址</w:t>
      </w:r>
      <w:r>
        <w:rPr>
          <w:rFonts w:ascii="宋体" w:hAnsi="宋体" w:cs="宋体"/>
          <w:sz w:val="24"/>
          <w:szCs w:val="20"/>
        </w:rPr>
        <w:t>)</w:t>
      </w:r>
      <w:r>
        <w:rPr>
          <w:rFonts w:ascii="宋体" w:hAnsi="宋体" w:cs="宋体" w:hint="eastAsia"/>
          <w:sz w:val="24"/>
          <w:szCs w:val="20"/>
        </w:rPr>
        <w:t>的公司的法定代表人</w:t>
      </w:r>
      <w:r>
        <w:rPr>
          <w:rFonts w:ascii="宋体" w:hAnsi="宋体" w:cs="宋体"/>
          <w:sz w:val="24"/>
          <w:szCs w:val="20"/>
        </w:rPr>
        <w:t>(</w:t>
      </w:r>
      <w:r>
        <w:rPr>
          <w:rFonts w:ascii="宋体" w:hAnsi="宋体" w:cs="宋体" w:hint="eastAsia"/>
          <w:sz w:val="24"/>
          <w:szCs w:val="20"/>
        </w:rPr>
        <w:t>法定代表人姓名、职务</w:t>
      </w:r>
      <w:r>
        <w:rPr>
          <w:rFonts w:ascii="宋体" w:hAnsi="宋体" w:cs="宋体"/>
          <w:sz w:val="24"/>
          <w:szCs w:val="20"/>
        </w:rPr>
        <w:t>)</w:t>
      </w:r>
      <w:r>
        <w:rPr>
          <w:rFonts w:ascii="宋体" w:hAnsi="宋体" w:cs="宋体" w:hint="eastAsia"/>
          <w:sz w:val="24"/>
          <w:szCs w:val="20"/>
        </w:rPr>
        <w:t>代表本公司授权</w:t>
      </w:r>
      <w:r>
        <w:rPr>
          <w:rFonts w:ascii="宋体" w:hAnsi="宋体" w:cs="宋体"/>
          <w:sz w:val="24"/>
          <w:szCs w:val="20"/>
        </w:rPr>
        <w:t>(</w:t>
      </w:r>
      <w:r>
        <w:rPr>
          <w:rFonts w:ascii="宋体" w:hAnsi="宋体" w:cs="宋体" w:hint="eastAsia"/>
          <w:sz w:val="24"/>
          <w:szCs w:val="20"/>
        </w:rPr>
        <w:t>单位</w:t>
      </w:r>
      <w:r>
        <w:rPr>
          <w:rFonts w:ascii="宋体" w:hAnsi="宋体" w:cs="宋体"/>
          <w:sz w:val="24"/>
          <w:szCs w:val="20"/>
        </w:rPr>
        <w:t>)</w:t>
      </w:r>
      <w:r>
        <w:rPr>
          <w:rFonts w:ascii="宋体" w:hAnsi="宋体" w:cs="宋体" w:hint="eastAsia"/>
          <w:sz w:val="24"/>
          <w:szCs w:val="20"/>
        </w:rPr>
        <w:t>的在下面签字的</w:t>
      </w:r>
      <w:r>
        <w:rPr>
          <w:rFonts w:ascii="宋体" w:hAnsi="宋体" w:cs="宋体"/>
          <w:sz w:val="24"/>
          <w:szCs w:val="20"/>
        </w:rPr>
        <w:t>(</w:t>
      </w:r>
      <w:r>
        <w:rPr>
          <w:rFonts w:ascii="宋体" w:hAnsi="宋体" w:cs="宋体" w:hint="eastAsia"/>
          <w:sz w:val="24"/>
          <w:szCs w:val="20"/>
        </w:rPr>
        <w:t>被授权人的姓名、职务</w:t>
      </w:r>
      <w:r>
        <w:rPr>
          <w:rFonts w:ascii="宋体" w:hAnsi="宋体" w:cs="宋体"/>
          <w:sz w:val="24"/>
          <w:szCs w:val="20"/>
        </w:rPr>
        <w:t>)</w:t>
      </w:r>
      <w:r>
        <w:rPr>
          <w:rFonts w:ascii="宋体" w:hAnsi="宋体" w:cs="宋体" w:hint="eastAsia"/>
          <w:sz w:val="24"/>
          <w:szCs w:val="20"/>
        </w:rPr>
        <w:t>为本公司的合法代理人，就项目编号为</w:t>
      </w:r>
      <w:proofErr w:type="gramStart"/>
      <w:r>
        <w:rPr>
          <w:rFonts w:ascii="宋体" w:hAnsi="宋体" w:cs="宋体" w:hint="eastAsia"/>
          <w:sz w:val="24"/>
          <w:szCs w:val="20"/>
          <w:u w:val="single"/>
        </w:rPr>
        <w:t>永财竞谈</w:t>
      </w:r>
      <w:proofErr w:type="gramEnd"/>
      <w:r>
        <w:rPr>
          <w:rFonts w:ascii="宋体" w:hAnsi="宋体" w:cs="宋体" w:hint="eastAsia"/>
          <w:sz w:val="24"/>
          <w:szCs w:val="20"/>
          <w:u w:val="single"/>
        </w:rPr>
        <w:t>采购-</w:t>
      </w:r>
      <w:r>
        <w:rPr>
          <w:rFonts w:ascii="宋体" w:hAnsi="宋体" w:cs="宋体"/>
          <w:sz w:val="24"/>
          <w:szCs w:val="20"/>
          <w:u w:val="single"/>
        </w:rPr>
        <w:t>20</w:t>
      </w:r>
      <w:r>
        <w:rPr>
          <w:rFonts w:ascii="宋体" w:hAnsi="宋体" w:cs="宋体" w:hint="eastAsia"/>
          <w:sz w:val="24"/>
          <w:szCs w:val="20"/>
          <w:u w:val="single"/>
        </w:rPr>
        <w:t>20-</w:t>
      </w:r>
      <w:r w:rsidR="000226D0">
        <w:rPr>
          <w:rFonts w:ascii="宋体" w:hAnsi="宋体" w:cs="宋体" w:hint="eastAsia"/>
          <w:sz w:val="24"/>
          <w:szCs w:val="20"/>
          <w:u w:val="single"/>
        </w:rPr>
        <w:t>25</w:t>
      </w:r>
      <w:r>
        <w:rPr>
          <w:rFonts w:ascii="宋体" w:hAnsi="宋体" w:cs="宋体" w:hint="eastAsia"/>
          <w:sz w:val="24"/>
          <w:szCs w:val="20"/>
          <w:u w:val="single"/>
        </w:rPr>
        <w:t>、</w:t>
      </w:r>
      <w:proofErr w:type="gramStart"/>
      <w:r>
        <w:rPr>
          <w:rFonts w:ascii="宋体" w:hAnsi="宋体" w:cs="宋体" w:hint="eastAsia"/>
          <w:sz w:val="24"/>
          <w:szCs w:val="20"/>
          <w:u w:val="single"/>
        </w:rPr>
        <w:t>永公采【</w:t>
      </w:r>
      <w:r>
        <w:rPr>
          <w:rFonts w:ascii="宋体" w:hAnsi="宋体" w:cs="宋体"/>
          <w:sz w:val="24"/>
          <w:szCs w:val="20"/>
          <w:u w:val="single"/>
        </w:rPr>
        <w:t>20</w:t>
      </w:r>
      <w:r>
        <w:rPr>
          <w:rFonts w:ascii="宋体" w:hAnsi="宋体" w:cs="宋体" w:hint="eastAsia"/>
          <w:sz w:val="24"/>
          <w:szCs w:val="20"/>
          <w:u w:val="single"/>
        </w:rPr>
        <w:t>20】</w:t>
      </w:r>
      <w:proofErr w:type="gramEnd"/>
      <w:r w:rsidR="000226D0">
        <w:rPr>
          <w:rFonts w:ascii="宋体" w:hAnsi="宋体" w:cs="宋体" w:hint="eastAsia"/>
          <w:sz w:val="24"/>
          <w:szCs w:val="20"/>
          <w:u w:val="single"/>
        </w:rPr>
        <w:t>160</w:t>
      </w:r>
      <w:r>
        <w:rPr>
          <w:rFonts w:ascii="宋体" w:hAnsi="宋体" w:cs="宋体" w:hint="eastAsia"/>
          <w:sz w:val="24"/>
          <w:szCs w:val="20"/>
          <w:u w:val="single"/>
        </w:rPr>
        <w:t>号</w:t>
      </w:r>
      <w:r>
        <w:rPr>
          <w:rFonts w:ascii="宋体" w:hAnsi="宋体" w:cs="宋体" w:hint="eastAsia"/>
          <w:sz w:val="24"/>
          <w:szCs w:val="20"/>
        </w:rPr>
        <w:t>的</w:t>
      </w:r>
      <w:r>
        <w:rPr>
          <w:rFonts w:ascii="宋体" w:hAnsi="宋体" w:cs="宋体" w:hint="eastAsia"/>
          <w:b/>
          <w:sz w:val="24"/>
          <w:szCs w:val="24"/>
          <w:u w:val="single"/>
        </w:rPr>
        <w:t>永城市农业农村局2019年18.7万亩高标准农田建设项目委托第三方验收</w:t>
      </w:r>
      <w:r>
        <w:rPr>
          <w:rFonts w:ascii="宋体" w:hAnsi="宋体" w:cs="宋体" w:hint="eastAsia"/>
          <w:sz w:val="24"/>
          <w:szCs w:val="20"/>
        </w:rPr>
        <w:t>的谈判及合同执行，以本公司名义处理一切与之有关的事务。</w:t>
      </w:r>
    </w:p>
    <w:p w:rsidR="007D46C2" w:rsidRDefault="00D56C20">
      <w:pPr>
        <w:widowControl/>
        <w:overflowPunct w:val="0"/>
        <w:spacing w:line="620" w:lineRule="exact"/>
        <w:ind w:firstLineChars="200" w:firstLine="480"/>
        <w:rPr>
          <w:rFonts w:ascii="宋体" w:cs="宋体"/>
          <w:sz w:val="24"/>
          <w:szCs w:val="20"/>
        </w:rPr>
      </w:pPr>
      <w:r>
        <w:rPr>
          <w:rFonts w:ascii="宋体" w:hAnsi="宋体" w:cs="宋体" w:hint="eastAsia"/>
          <w:sz w:val="24"/>
          <w:szCs w:val="20"/>
        </w:rPr>
        <w:t>本授权书于年月日签字生效，特此声明。</w:t>
      </w:r>
    </w:p>
    <w:p w:rsidR="007D46C2" w:rsidRDefault="00D56C20">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供应商名称（盖章）：</w:t>
      </w:r>
    </w:p>
    <w:p w:rsidR="007D46C2" w:rsidRDefault="00D56C20">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7D46C2" w:rsidRDefault="00D56C20">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7D46C2" w:rsidRDefault="00D56C20">
      <w:pPr>
        <w:spacing w:line="360" w:lineRule="auto"/>
        <w:ind w:leftChars="1800" w:left="3780"/>
        <w:rPr>
          <w:rFonts w:ascii="宋体" w:hAnsi="Times New Roman" w:cs="宋体"/>
          <w:sz w:val="24"/>
          <w:szCs w:val="28"/>
        </w:rPr>
      </w:pPr>
      <w:r>
        <w:rPr>
          <w:rFonts w:ascii="宋体" w:hAnsi="宋体" w:cs="宋体" w:hint="eastAsia"/>
          <w:sz w:val="24"/>
          <w:szCs w:val="28"/>
        </w:rPr>
        <w:t>日期：</w:t>
      </w:r>
      <w:r>
        <w:rPr>
          <w:rFonts w:ascii="宋体" w:hAnsi="宋体" w:cs="宋体"/>
          <w:sz w:val="24"/>
          <w:szCs w:val="28"/>
        </w:rPr>
        <w:t xml:space="preserve">   </w:t>
      </w: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7D46C2" w:rsidRDefault="00D56C20">
      <w:pPr>
        <w:keepNext/>
        <w:keepLines/>
        <w:spacing w:line="360" w:lineRule="auto"/>
        <w:jc w:val="center"/>
        <w:outlineLvl w:val="1"/>
        <w:rPr>
          <w:rFonts w:ascii="宋体" w:cs="宋体"/>
          <w:b/>
          <w:bCs/>
          <w:kern w:val="0"/>
          <w:sz w:val="32"/>
          <w:szCs w:val="32"/>
        </w:rPr>
      </w:pPr>
      <w:r>
        <w:rPr>
          <w:rFonts w:ascii="宋体" w:cs="宋体"/>
          <w:b/>
          <w:bCs/>
          <w:kern w:val="0"/>
          <w:sz w:val="24"/>
          <w:szCs w:val="32"/>
        </w:rPr>
        <w:br w:type="page"/>
      </w:r>
      <w:bookmarkStart w:id="102" w:name="_Toc51664260"/>
      <w:r>
        <w:rPr>
          <w:rFonts w:ascii="宋体" w:hAnsi="宋体" w:cs="宋体" w:hint="eastAsia"/>
          <w:b/>
          <w:bCs/>
          <w:kern w:val="0"/>
          <w:sz w:val="32"/>
          <w:szCs w:val="32"/>
        </w:rPr>
        <w:lastRenderedPageBreak/>
        <w:t>二、</w:t>
      </w:r>
      <w:bookmarkStart w:id="103" w:name="_Toc492552334"/>
      <w:r>
        <w:rPr>
          <w:rFonts w:ascii="宋体" w:hAnsi="宋体" w:cs="宋体" w:hint="eastAsia"/>
          <w:b/>
          <w:bCs/>
          <w:kern w:val="0"/>
          <w:sz w:val="32"/>
          <w:szCs w:val="32"/>
        </w:rPr>
        <w:t>谈判书</w:t>
      </w:r>
      <w:bookmarkEnd w:id="102"/>
      <w:bookmarkEnd w:id="103"/>
    </w:p>
    <w:p w:rsidR="007D46C2" w:rsidRDefault="007D46C2">
      <w:pPr>
        <w:rPr>
          <w:rFonts w:ascii="Times New Roman" w:hAnsi="Times New Roman"/>
          <w:szCs w:val="20"/>
        </w:rPr>
      </w:pPr>
    </w:p>
    <w:p w:rsidR="007D46C2" w:rsidRDefault="00D56C20">
      <w:pPr>
        <w:spacing w:line="360" w:lineRule="auto"/>
        <w:rPr>
          <w:rFonts w:ascii="宋体" w:hAnsi="Times New Roman" w:cs="宋体"/>
          <w:b/>
          <w:bCs/>
          <w:sz w:val="24"/>
          <w:szCs w:val="20"/>
        </w:rPr>
      </w:pPr>
      <w:r>
        <w:rPr>
          <w:rFonts w:ascii="宋体" w:hAnsi="宋体" w:cs="宋体" w:hint="eastAsia"/>
          <w:sz w:val="24"/>
          <w:szCs w:val="20"/>
        </w:rPr>
        <w:t>致：（采购单位名称）</w:t>
      </w:r>
    </w:p>
    <w:p w:rsidR="007D46C2" w:rsidRDefault="00D56C20">
      <w:pPr>
        <w:ind w:firstLineChars="200" w:firstLine="480"/>
        <w:rPr>
          <w:rFonts w:ascii="宋体" w:cs="宋体"/>
          <w:kern w:val="0"/>
          <w:sz w:val="24"/>
          <w:szCs w:val="20"/>
        </w:rPr>
      </w:pPr>
      <w:r>
        <w:rPr>
          <w:rFonts w:ascii="宋体" w:hAnsi="宋体" w:cs="宋体" w:hint="eastAsia"/>
          <w:kern w:val="0"/>
          <w:sz w:val="24"/>
          <w:szCs w:val="20"/>
        </w:rPr>
        <w:t>在研究了项目编号为的竞争性谈判文件，签字代表</w:t>
      </w:r>
      <w:r>
        <w:rPr>
          <w:rFonts w:ascii="宋体" w:hAnsi="宋体" w:cs="宋体" w:hint="eastAsia"/>
          <w:b/>
          <w:bCs/>
          <w:iCs/>
          <w:kern w:val="0"/>
          <w:sz w:val="24"/>
          <w:szCs w:val="20"/>
        </w:rPr>
        <w:t>（</w:t>
      </w:r>
      <w:r>
        <w:rPr>
          <w:rFonts w:ascii="宋体" w:hAnsi="宋体" w:cs="宋体" w:hint="eastAsia"/>
          <w:b/>
          <w:bCs/>
          <w:iCs/>
          <w:kern w:val="0"/>
          <w:sz w:val="24"/>
          <w:szCs w:val="20"/>
          <w:u w:val="single"/>
        </w:rPr>
        <w:t>全名、职务</w:t>
      </w:r>
      <w:r>
        <w:rPr>
          <w:rFonts w:ascii="宋体" w:hAnsi="宋体" w:cs="宋体" w:hint="eastAsia"/>
          <w:b/>
          <w:bCs/>
          <w:iCs/>
          <w:kern w:val="0"/>
          <w:sz w:val="24"/>
          <w:szCs w:val="20"/>
        </w:rPr>
        <w:t>）</w:t>
      </w:r>
      <w:r>
        <w:rPr>
          <w:rFonts w:ascii="宋体" w:hAnsi="宋体" w:cs="宋体" w:hint="eastAsia"/>
          <w:kern w:val="0"/>
          <w:sz w:val="24"/>
          <w:szCs w:val="20"/>
        </w:rPr>
        <w:t>经正式授权并代表谈判供应商</w:t>
      </w:r>
      <w:r>
        <w:rPr>
          <w:rFonts w:ascii="宋体" w:hAnsi="宋体" w:cs="宋体" w:hint="eastAsia"/>
          <w:b/>
          <w:bCs/>
          <w:iCs/>
          <w:kern w:val="0"/>
          <w:sz w:val="24"/>
          <w:szCs w:val="20"/>
        </w:rPr>
        <w:t>（</w:t>
      </w:r>
      <w:r>
        <w:rPr>
          <w:rFonts w:ascii="宋体" w:hAnsi="宋体" w:cs="宋体" w:hint="eastAsia"/>
          <w:b/>
          <w:bCs/>
          <w:iCs/>
          <w:kern w:val="0"/>
          <w:sz w:val="24"/>
          <w:szCs w:val="20"/>
          <w:u w:val="single"/>
        </w:rPr>
        <w:t>谈判供应商名称、地址</w:t>
      </w:r>
      <w:r>
        <w:rPr>
          <w:rFonts w:ascii="宋体" w:hAnsi="宋体" w:cs="宋体" w:hint="eastAsia"/>
          <w:b/>
          <w:bCs/>
          <w:iCs/>
          <w:kern w:val="0"/>
          <w:sz w:val="24"/>
          <w:szCs w:val="20"/>
        </w:rPr>
        <w:t>）</w:t>
      </w:r>
      <w:r>
        <w:rPr>
          <w:rFonts w:ascii="宋体" w:hAnsi="宋体" w:cs="宋体" w:hint="eastAsia"/>
          <w:kern w:val="0"/>
          <w:sz w:val="24"/>
          <w:szCs w:val="20"/>
        </w:rPr>
        <w:t>提交下述文件，并对之负法律责任。</w:t>
      </w:r>
    </w:p>
    <w:p w:rsidR="007D46C2" w:rsidRDefault="00D56C20">
      <w:pPr>
        <w:numPr>
          <w:ilvl w:val="0"/>
          <w:numId w:val="2"/>
        </w:numPr>
        <w:spacing w:line="360" w:lineRule="auto"/>
        <w:rPr>
          <w:rFonts w:ascii="宋体" w:hAnsi="Times New Roman" w:cs="宋体"/>
          <w:sz w:val="24"/>
          <w:szCs w:val="20"/>
        </w:rPr>
      </w:pPr>
      <w:r>
        <w:rPr>
          <w:rFonts w:ascii="宋体" w:hAnsi="宋体" w:cs="宋体" w:hint="eastAsia"/>
          <w:sz w:val="24"/>
          <w:szCs w:val="20"/>
        </w:rPr>
        <w:t>法定代表人授权书</w:t>
      </w:r>
    </w:p>
    <w:p w:rsidR="007D46C2" w:rsidRDefault="00D56C20">
      <w:pPr>
        <w:numPr>
          <w:ilvl w:val="0"/>
          <w:numId w:val="2"/>
        </w:numPr>
        <w:spacing w:line="360" w:lineRule="auto"/>
        <w:rPr>
          <w:rFonts w:ascii="宋体" w:hAnsi="Times New Roman" w:cs="宋体"/>
          <w:sz w:val="24"/>
          <w:szCs w:val="20"/>
        </w:rPr>
      </w:pPr>
      <w:r>
        <w:rPr>
          <w:rFonts w:ascii="宋体" w:hAnsi="宋体" w:cs="宋体" w:hint="eastAsia"/>
          <w:sz w:val="24"/>
          <w:szCs w:val="20"/>
        </w:rPr>
        <w:t>谈判书</w:t>
      </w:r>
    </w:p>
    <w:p w:rsidR="007D46C2" w:rsidRDefault="00D56C20">
      <w:pPr>
        <w:numPr>
          <w:ilvl w:val="0"/>
          <w:numId w:val="2"/>
        </w:numPr>
        <w:spacing w:line="360" w:lineRule="auto"/>
        <w:rPr>
          <w:rFonts w:ascii="宋体" w:hAnsi="Times New Roman" w:cs="宋体"/>
          <w:sz w:val="24"/>
          <w:szCs w:val="20"/>
        </w:rPr>
      </w:pPr>
      <w:r>
        <w:rPr>
          <w:rFonts w:ascii="宋体" w:hAnsi="宋体" w:cs="宋体" w:hint="eastAsia"/>
          <w:sz w:val="24"/>
          <w:szCs w:val="20"/>
        </w:rPr>
        <w:t>资格证明文件</w:t>
      </w:r>
    </w:p>
    <w:p w:rsidR="007D46C2" w:rsidRDefault="00D56C20">
      <w:pPr>
        <w:numPr>
          <w:ilvl w:val="0"/>
          <w:numId w:val="2"/>
        </w:numPr>
        <w:spacing w:line="360" w:lineRule="auto"/>
        <w:rPr>
          <w:rFonts w:ascii="宋体" w:hAnsi="Times New Roman" w:cs="宋体"/>
          <w:sz w:val="24"/>
          <w:szCs w:val="20"/>
        </w:rPr>
      </w:pPr>
      <w:r>
        <w:rPr>
          <w:rFonts w:ascii="宋体" w:hAnsi="宋体" w:cs="宋体" w:hint="eastAsia"/>
          <w:sz w:val="24"/>
          <w:szCs w:val="20"/>
        </w:rPr>
        <w:t>报价表格</w:t>
      </w:r>
    </w:p>
    <w:p w:rsidR="007D46C2" w:rsidRDefault="00D56C20">
      <w:pPr>
        <w:numPr>
          <w:ilvl w:val="0"/>
          <w:numId w:val="2"/>
        </w:numPr>
        <w:spacing w:line="360" w:lineRule="auto"/>
        <w:rPr>
          <w:rFonts w:ascii="宋体" w:hAnsi="Times New Roman" w:cs="宋体"/>
          <w:sz w:val="24"/>
          <w:szCs w:val="20"/>
        </w:rPr>
      </w:pPr>
      <w:r>
        <w:rPr>
          <w:rFonts w:ascii="宋体" w:hAnsi="宋体" w:cs="宋体" w:hint="eastAsia"/>
          <w:sz w:val="24"/>
          <w:szCs w:val="20"/>
        </w:rPr>
        <w:t>商务条款偏差表</w:t>
      </w:r>
    </w:p>
    <w:p w:rsidR="007D46C2" w:rsidRDefault="00D56C20">
      <w:pPr>
        <w:numPr>
          <w:ilvl w:val="0"/>
          <w:numId w:val="2"/>
        </w:numPr>
        <w:spacing w:line="360" w:lineRule="auto"/>
        <w:rPr>
          <w:rFonts w:ascii="宋体" w:hAnsi="Times New Roman" w:cs="宋体"/>
          <w:sz w:val="24"/>
          <w:szCs w:val="20"/>
        </w:rPr>
      </w:pPr>
      <w:r>
        <w:rPr>
          <w:rFonts w:ascii="宋体" w:hAnsi="宋体" w:cs="宋体" w:hint="eastAsia"/>
          <w:sz w:val="24"/>
          <w:szCs w:val="20"/>
        </w:rPr>
        <w:t>项目实施方案</w:t>
      </w:r>
    </w:p>
    <w:p w:rsidR="007D46C2" w:rsidRDefault="00D56C20">
      <w:pPr>
        <w:numPr>
          <w:ilvl w:val="0"/>
          <w:numId w:val="2"/>
        </w:numPr>
        <w:spacing w:line="360" w:lineRule="auto"/>
        <w:rPr>
          <w:rFonts w:ascii="宋体" w:hAnsi="Times New Roman" w:cs="宋体"/>
          <w:sz w:val="24"/>
          <w:szCs w:val="20"/>
        </w:rPr>
      </w:pPr>
      <w:r>
        <w:rPr>
          <w:rFonts w:ascii="宋体" w:hAnsi="宋体" w:cs="宋体" w:hint="eastAsia"/>
          <w:sz w:val="24"/>
          <w:szCs w:val="20"/>
        </w:rPr>
        <w:t>服务计划</w:t>
      </w:r>
    </w:p>
    <w:p w:rsidR="007D46C2" w:rsidRDefault="00D56C20">
      <w:pPr>
        <w:numPr>
          <w:ilvl w:val="0"/>
          <w:numId w:val="2"/>
        </w:numPr>
        <w:spacing w:line="360" w:lineRule="auto"/>
        <w:rPr>
          <w:rFonts w:ascii="宋体" w:hAnsi="Times New Roman" w:cs="宋体"/>
          <w:sz w:val="24"/>
          <w:szCs w:val="20"/>
        </w:rPr>
      </w:pPr>
      <w:r>
        <w:rPr>
          <w:rFonts w:ascii="宋体" w:hAnsi="Times New Roman" w:cs="宋体" w:hint="eastAsia"/>
          <w:sz w:val="24"/>
          <w:szCs w:val="20"/>
        </w:rPr>
        <w:t>具有履行合同所必须的设备和专业技术能力的承诺函</w:t>
      </w:r>
    </w:p>
    <w:p w:rsidR="007D46C2" w:rsidRDefault="00D56C20">
      <w:pPr>
        <w:numPr>
          <w:ilvl w:val="0"/>
          <w:numId w:val="2"/>
        </w:numPr>
        <w:spacing w:line="360" w:lineRule="auto"/>
        <w:rPr>
          <w:rFonts w:ascii="宋体" w:hAnsi="Times New Roman" w:cs="宋体"/>
          <w:sz w:val="24"/>
          <w:szCs w:val="20"/>
        </w:rPr>
      </w:pPr>
      <w:r>
        <w:rPr>
          <w:rFonts w:ascii="宋体" w:hAnsi="宋体" w:cs="宋体" w:hint="eastAsia"/>
          <w:sz w:val="24"/>
          <w:szCs w:val="20"/>
        </w:rPr>
        <w:t>反商业贿赂承诺书</w:t>
      </w:r>
    </w:p>
    <w:p w:rsidR="007D46C2" w:rsidRDefault="00D56C20">
      <w:pPr>
        <w:numPr>
          <w:ilvl w:val="0"/>
          <w:numId w:val="2"/>
        </w:numPr>
        <w:spacing w:line="360" w:lineRule="auto"/>
        <w:rPr>
          <w:rFonts w:ascii="宋体" w:hAnsi="Times New Roman" w:cs="宋体"/>
          <w:sz w:val="24"/>
          <w:szCs w:val="20"/>
        </w:rPr>
      </w:pPr>
      <w:r>
        <w:rPr>
          <w:rFonts w:ascii="宋体" w:hAnsi="宋体" w:cs="宋体" w:hint="eastAsia"/>
          <w:sz w:val="24"/>
          <w:szCs w:val="20"/>
        </w:rPr>
        <w:t>其他</w:t>
      </w:r>
    </w:p>
    <w:p w:rsidR="007D46C2" w:rsidRDefault="00D56C20">
      <w:pPr>
        <w:spacing w:after="120" w:line="480" w:lineRule="auto"/>
        <w:rPr>
          <w:rFonts w:ascii="宋体" w:cs="宋体"/>
          <w:sz w:val="24"/>
          <w:szCs w:val="20"/>
        </w:rPr>
      </w:pPr>
      <w:r>
        <w:rPr>
          <w:rFonts w:ascii="宋体" w:hAnsi="宋体" w:cs="宋体" w:hint="eastAsia"/>
          <w:sz w:val="24"/>
          <w:szCs w:val="20"/>
        </w:rPr>
        <w:t>据此函，签字代表宣布同意如下：</w:t>
      </w:r>
    </w:p>
    <w:p w:rsidR="007D46C2" w:rsidRDefault="00D56C20">
      <w:pPr>
        <w:numPr>
          <w:ilvl w:val="0"/>
          <w:numId w:val="3"/>
        </w:numPr>
        <w:tabs>
          <w:tab w:val="left" w:pos="720"/>
        </w:tabs>
        <w:spacing w:line="480" w:lineRule="auto"/>
        <w:ind w:firstLineChars="200" w:firstLine="480"/>
        <w:rPr>
          <w:rFonts w:ascii="宋体" w:cs="宋体"/>
          <w:sz w:val="24"/>
          <w:szCs w:val="20"/>
          <w:u w:val="single"/>
        </w:rPr>
      </w:pPr>
      <w:r>
        <w:rPr>
          <w:rFonts w:ascii="宋体" w:hAnsi="宋体" w:cs="宋体" w:hint="eastAsia"/>
          <w:sz w:val="24"/>
          <w:szCs w:val="20"/>
        </w:rPr>
        <w:t>所附谈判报价表中规定的应提供的第一轮报价为人民币，（文字表示）</w:t>
      </w:r>
      <w:r>
        <w:rPr>
          <w:rFonts w:ascii="宋体" w:hAnsi="宋体" w:cs="宋体" w:hint="eastAsia"/>
          <w:sz w:val="24"/>
        </w:rPr>
        <w:t>服务期</w:t>
      </w:r>
      <w:r>
        <w:rPr>
          <w:rFonts w:ascii="宋体" w:hAnsi="宋体" w:cs="宋体" w:hint="eastAsia"/>
          <w:sz w:val="24"/>
          <w:szCs w:val="20"/>
        </w:rPr>
        <w:t>，在上述时间内，我们将按照竞争性谈判文件的要求完成本项目的全部服务工作。</w:t>
      </w:r>
    </w:p>
    <w:p w:rsidR="007D46C2" w:rsidRDefault="00D56C20">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如果我们的谈判响应文件被接受并中标，我们将按竞争性谈判文件的规定签订并严格履行合同中的责任和义务。</w:t>
      </w:r>
    </w:p>
    <w:p w:rsidR="007D46C2" w:rsidRDefault="00D56C20">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我们已详细审查全部竞争性谈判文件，包括修改文件以及全部参考资料和有关附件。我们完全理解并同意放弃对这方面有不明及误解的权力。</w:t>
      </w:r>
    </w:p>
    <w:p w:rsidR="007D46C2" w:rsidRDefault="00D56C20">
      <w:pPr>
        <w:numPr>
          <w:ilvl w:val="0"/>
          <w:numId w:val="3"/>
        </w:numPr>
        <w:tabs>
          <w:tab w:val="left" w:pos="720"/>
        </w:tabs>
        <w:spacing w:line="480" w:lineRule="auto"/>
        <w:ind w:firstLineChars="200" w:firstLine="480"/>
        <w:rPr>
          <w:rFonts w:ascii="宋体" w:cs="宋体"/>
          <w:sz w:val="24"/>
          <w:szCs w:val="20"/>
        </w:rPr>
      </w:pPr>
      <w:proofErr w:type="gramStart"/>
      <w:r>
        <w:rPr>
          <w:rFonts w:ascii="宋体" w:hAnsi="宋体" w:cs="宋体" w:hint="eastAsia"/>
          <w:sz w:val="24"/>
          <w:szCs w:val="20"/>
        </w:rPr>
        <w:t>本谈判</w:t>
      </w:r>
      <w:proofErr w:type="gramEnd"/>
      <w:r>
        <w:rPr>
          <w:rFonts w:ascii="宋体" w:hAnsi="宋体" w:cs="宋体" w:hint="eastAsia"/>
          <w:sz w:val="24"/>
          <w:szCs w:val="20"/>
        </w:rPr>
        <w:t>响应文件自递交截止日起有效期为</w:t>
      </w:r>
      <w:r>
        <w:rPr>
          <w:rFonts w:ascii="宋体" w:hAnsi="宋体" w:cs="宋体"/>
          <w:sz w:val="24"/>
          <w:szCs w:val="20"/>
          <w:u w:val="single"/>
        </w:rPr>
        <w:t>60</w:t>
      </w:r>
      <w:r>
        <w:rPr>
          <w:rFonts w:ascii="宋体" w:hAnsi="宋体" w:cs="宋体" w:hint="eastAsia"/>
          <w:sz w:val="24"/>
          <w:szCs w:val="20"/>
        </w:rPr>
        <w:t>个工作日。</w:t>
      </w:r>
    </w:p>
    <w:p w:rsidR="007D46C2" w:rsidRDefault="00D56C20">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我们承诺，与采购方聘请的为此项目提供咨询服务及任何附属机构均无关联，非采购方的附属机构。</w:t>
      </w:r>
    </w:p>
    <w:p w:rsidR="007D46C2" w:rsidRDefault="00D56C20">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lastRenderedPageBreak/>
        <w:t>我们同意提供按照贵方可能要求的与其谈判有关的一切数据或资料，完全理解贵方不一定接受最低价的谈判响应文件或收到的任何谈判响应文件。</w:t>
      </w:r>
    </w:p>
    <w:p w:rsidR="007D46C2" w:rsidRDefault="00D56C20">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与</w:t>
      </w:r>
      <w:proofErr w:type="gramStart"/>
      <w:r>
        <w:rPr>
          <w:rFonts w:ascii="宋体" w:hAnsi="宋体" w:cs="宋体" w:hint="eastAsia"/>
          <w:sz w:val="24"/>
          <w:szCs w:val="20"/>
        </w:rPr>
        <w:t>本谈判</w:t>
      </w:r>
      <w:proofErr w:type="gramEnd"/>
      <w:r>
        <w:rPr>
          <w:rFonts w:ascii="宋体" w:hAnsi="宋体" w:cs="宋体" w:hint="eastAsia"/>
          <w:sz w:val="24"/>
          <w:szCs w:val="20"/>
        </w:rPr>
        <w:t>有关的一切正式</w:t>
      </w:r>
      <w:proofErr w:type="gramStart"/>
      <w:r>
        <w:rPr>
          <w:rFonts w:ascii="宋体" w:hAnsi="宋体" w:cs="宋体" w:hint="eastAsia"/>
          <w:sz w:val="24"/>
          <w:szCs w:val="20"/>
        </w:rPr>
        <w:t>往来请</w:t>
      </w:r>
      <w:proofErr w:type="gramEnd"/>
      <w:r>
        <w:rPr>
          <w:rFonts w:ascii="宋体" w:hAnsi="宋体" w:cs="宋体" w:hint="eastAsia"/>
          <w:sz w:val="24"/>
          <w:szCs w:val="20"/>
        </w:rPr>
        <w:t>寄：</w:t>
      </w:r>
    </w:p>
    <w:p w:rsidR="007D46C2" w:rsidRDefault="007D46C2">
      <w:pPr>
        <w:spacing w:line="480" w:lineRule="auto"/>
        <w:rPr>
          <w:rFonts w:ascii="宋体" w:cs="宋体"/>
          <w:sz w:val="24"/>
          <w:szCs w:val="20"/>
        </w:rPr>
      </w:pPr>
    </w:p>
    <w:p w:rsidR="007D46C2" w:rsidRDefault="00D56C20">
      <w:pPr>
        <w:spacing w:line="480" w:lineRule="auto"/>
        <w:rPr>
          <w:rFonts w:ascii="宋体" w:hAnsi="宋体" w:cs="宋体"/>
          <w:sz w:val="24"/>
          <w:szCs w:val="20"/>
        </w:rPr>
      </w:pPr>
      <w:r>
        <w:rPr>
          <w:rFonts w:ascii="宋体" w:hAnsi="宋体" w:cs="宋体" w:hint="eastAsia"/>
          <w:sz w:val="24"/>
          <w:szCs w:val="20"/>
        </w:rPr>
        <w:t>地址：</w:t>
      </w:r>
      <w:r>
        <w:rPr>
          <w:rFonts w:ascii="宋体" w:hAnsi="宋体" w:cs="宋体"/>
          <w:sz w:val="24"/>
          <w:szCs w:val="20"/>
        </w:rPr>
        <w:t xml:space="preserve"> </w:t>
      </w:r>
    </w:p>
    <w:p w:rsidR="007D46C2" w:rsidRDefault="00D56C20">
      <w:pPr>
        <w:spacing w:line="480" w:lineRule="auto"/>
        <w:rPr>
          <w:rFonts w:ascii="宋体" w:cs="宋体"/>
          <w:sz w:val="24"/>
          <w:szCs w:val="20"/>
        </w:rPr>
      </w:pPr>
      <w:r>
        <w:rPr>
          <w:rFonts w:ascii="宋体" w:hAnsi="宋体" w:cs="宋体" w:hint="eastAsia"/>
          <w:sz w:val="24"/>
          <w:szCs w:val="20"/>
        </w:rPr>
        <w:t>邮政编码：电话：</w:t>
      </w:r>
      <w:r>
        <w:rPr>
          <w:rFonts w:ascii="宋体" w:hAnsi="宋体" w:cs="宋体"/>
          <w:sz w:val="24"/>
          <w:szCs w:val="20"/>
        </w:rPr>
        <w:t xml:space="preserve">                       </w:t>
      </w:r>
      <w:r>
        <w:rPr>
          <w:rFonts w:ascii="宋体" w:hAnsi="宋体" w:cs="宋体" w:hint="eastAsia"/>
          <w:sz w:val="24"/>
          <w:szCs w:val="20"/>
        </w:rPr>
        <w:t>传真：</w:t>
      </w:r>
    </w:p>
    <w:p w:rsidR="007D46C2" w:rsidRDefault="007D46C2">
      <w:pPr>
        <w:adjustRightInd w:val="0"/>
        <w:spacing w:line="480" w:lineRule="auto"/>
        <w:jc w:val="left"/>
        <w:textAlignment w:val="baseline"/>
        <w:rPr>
          <w:rFonts w:ascii="宋体" w:cs="宋体"/>
          <w:kern w:val="0"/>
          <w:sz w:val="24"/>
          <w:szCs w:val="20"/>
        </w:rPr>
      </w:pPr>
    </w:p>
    <w:p w:rsidR="007D46C2" w:rsidRDefault="007D46C2">
      <w:pPr>
        <w:adjustRightInd w:val="0"/>
        <w:spacing w:line="480" w:lineRule="auto"/>
        <w:jc w:val="left"/>
        <w:textAlignment w:val="baseline"/>
        <w:rPr>
          <w:rFonts w:ascii="宋体" w:cs="宋体"/>
          <w:kern w:val="0"/>
          <w:sz w:val="24"/>
          <w:szCs w:val="20"/>
        </w:rPr>
      </w:pPr>
    </w:p>
    <w:p w:rsidR="007D46C2" w:rsidRDefault="00D56C20" w:rsidP="00DE79CD">
      <w:pPr>
        <w:spacing w:beforeLines="300" w:before="936" w:line="360" w:lineRule="auto"/>
        <w:ind w:leftChars="1200" w:left="2520" w:firstLineChars="517" w:firstLine="1241"/>
        <w:rPr>
          <w:rFonts w:ascii="宋体" w:cs="宋体"/>
          <w:sz w:val="24"/>
          <w:szCs w:val="28"/>
        </w:rPr>
      </w:pPr>
      <w:r>
        <w:rPr>
          <w:rFonts w:ascii="宋体" w:hAnsi="宋体" w:cs="宋体" w:hint="eastAsia"/>
          <w:sz w:val="24"/>
          <w:szCs w:val="28"/>
        </w:rPr>
        <w:t>谈判供应商（盖章）：</w:t>
      </w:r>
    </w:p>
    <w:p w:rsidR="007D46C2" w:rsidRDefault="007D46C2" w:rsidP="00DE79CD">
      <w:pPr>
        <w:spacing w:beforeLines="300" w:before="936" w:line="360" w:lineRule="auto"/>
        <w:ind w:leftChars="1200" w:left="2520" w:firstLineChars="517" w:firstLine="1241"/>
        <w:rPr>
          <w:rFonts w:ascii="宋体" w:cs="宋体"/>
          <w:sz w:val="24"/>
          <w:szCs w:val="28"/>
        </w:rPr>
      </w:pPr>
    </w:p>
    <w:p w:rsidR="007D46C2" w:rsidRDefault="00D56C20">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7D46C2" w:rsidRDefault="007D46C2">
      <w:pPr>
        <w:spacing w:line="360" w:lineRule="auto"/>
        <w:ind w:leftChars="1800" w:left="3780"/>
        <w:rPr>
          <w:rFonts w:ascii="宋体" w:cs="宋体"/>
          <w:sz w:val="24"/>
          <w:szCs w:val="28"/>
        </w:rPr>
      </w:pPr>
    </w:p>
    <w:p w:rsidR="007D46C2" w:rsidRDefault="007D46C2">
      <w:pPr>
        <w:spacing w:line="360" w:lineRule="auto"/>
        <w:ind w:leftChars="1800" w:left="3780"/>
        <w:rPr>
          <w:rFonts w:ascii="宋体" w:cs="宋体"/>
          <w:sz w:val="24"/>
          <w:szCs w:val="28"/>
        </w:rPr>
      </w:pPr>
    </w:p>
    <w:p w:rsidR="007D46C2" w:rsidRDefault="00D56C20">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7D46C2" w:rsidRDefault="007D46C2">
      <w:pPr>
        <w:spacing w:line="360" w:lineRule="auto"/>
        <w:ind w:leftChars="1800" w:left="3780"/>
        <w:rPr>
          <w:rFonts w:ascii="宋体" w:cs="宋体"/>
          <w:sz w:val="24"/>
          <w:szCs w:val="28"/>
        </w:rPr>
      </w:pPr>
    </w:p>
    <w:p w:rsidR="007D46C2" w:rsidRDefault="007D46C2">
      <w:pPr>
        <w:spacing w:line="360" w:lineRule="auto"/>
        <w:ind w:leftChars="1800" w:left="3780"/>
        <w:rPr>
          <w:rFonts w:ascii="宋体" w:cs="宋体"/>
          <w:sz w:val="24"/>
          <w:szCs w:val="28"/>
        </w:rPr>
      </w:pPr>
    </w:p>
    <w:p w:rsidR="007D46C2" w:rsidRDefault="00D56C20">
      <w:pPr>
        <w:spacing w:line="360" w:lineRule="auto"/>
        <w:ind w:leftChars="1800" w:left="3780"/>
        <w:rPr>
          <w:rFonts w:ascii="宋体" w:cs="宋体"/>
          <w:sz w:val="24"/>
          <w:szCs w:val="28"/>
        </w:rPr>
      </w:pPr>
      <w:r>
        <w:rPr>
          <w:rFonts w:ascii="宋体" w:hAnsi="宋体" w:cs="宋体" w:hint="eastAsia"/>
          <w:sz w:val="24"/>
          <w:szCs w:val="28"/>
        </w:rPr>
        <w:t>日期：</w:t>
      </w:r>
      <w:r>
        <w:rPr>
          <w:rFonts w:ascii="宋体" w:hAnsi="宋体" w:cs="宋体"/>
          <w:sz w:val="24"/>
          <w:szCs w:val="28"/>
        </w:rPr>
        <w:t xml:space="preserve">    </w:t>
      </w: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7D46C2" w:rsidRDefault="007D46C2">
      <w:pPr>
        <w:spacing w:line="360" w:lineRule="auto"/>
        <w:ind w:leftChars="1800" w:left="3780"/>
        <w:rPr>
          <w:rFonts w:ascii="宋体" w:hAnsi="Times New Roman" w:cs="宋体"/>
          <w:sz w:val="24"/>
          <w:szCs w:val="28"/>
        </w:rPr>
      </w:pPr>
    </w:p>
    <w:p w:rsidR="007D46C2" w:rsidRDefault="00D56C20">
      <w:pPr>
        <w:keepNext/>
        <w:keepLines/>
        <w:spacing w:line="360" w:lineRule="auto"/>
        <w:jc w:val="center"/>
        <w:outlineLvl w:val="1"/>
        <w:rPr>
          <w:rFonts w:ascii="宋体" w:cs="宋体"/>
          <w:b/>
          <w:bCs/>
          <w:kern w:val="0"/>
          <w:sz w:val="32"/>
          <w:szCs w:val="32"/>
        </w:rPr>
      </w:pPr>
      <w:r>
        <w:rPr>
          <w:rFonts w:ascii="宋体" w:cs="宋体"/>
          <w:b/>
          <w:bCs/>
          <w:kern w:val="0"/>
          <w:sz w:val="24"/>
          <w:szCs w:val="32"/>
        </w:rPr>
        <w:br w:type="page"/>
      </w:r>
      <w:bookmarkStart w:id="104" w:name="_Toc51664261"/>
      <w:bookmarkStart w:id="105" w:name="_Toc492552335"/>
      <w:r>
        <w:rPr>
          <w:rFonts w:ascii="宋体" w:hAnsi="宋体" w:cs="宋体" w:hint="eastAsia"/>
          <w:b/>
          <w:bCs/>
          <w:kern w:val="0"/>
          <w:sz w:val="32"/>
          <w:szCs w:val="32"/>
        </w:rPr>
        <w:lastRenderedPageBreak/>
        <w:t>三、资格证明文件</w:t>
      </w:r>
      <w:bookmarkEnd w:id="104"/>
    </w:p>
    <w:p w:rsidR="007D46C2" w:rsidRDefault="00D56C20">
      <w:pPr>
        <w:spacing w:line="440" w:lineRule="exact"/>
        <w:ind w:firstLineChars="200" w:firstLine="560"/>
        <w:rPr>
          <w:rFonts w:ascii="仿宋" w:eastAsia="仿宋" w:hAnsi="仿宋"/>
          <w:sz w:val="28"/>
          <w:szCs w:val="28"/>
        </w:rPr>
      </w:pPr>
      <w:bookmarkStart w:id="106" w:name="_Toc492552336"/>
      <w:bookmarkEnd w:id="105"/>
      <w:r>
        <w:rPr>
          <w:rFonts w:ascii="仿宋" w:eastAsia="仿宋" w:hAnsi="仿宋" w:hint="eastAsia"/>
          <w:sz w:val="28"/>
          <w:szCs w:val="28"/>
        </w:rPr>
        <w:t>1.</w:t>
      </w:r>
    </w:p>
    <w:p w:rsidR="007D46C2" w:rsidRDefault="00D56C20">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）具有有效的法人营业执照、税务登记证、组织机构代码证或“三证合一证书”；</w:t>
      </w:r>
    </w:p>
    <w:p w:rsidR="007D46C2" w:rsidRDefault="00D56C20">
      <w:pPr>
        <w:widowControl/>
        <w:wordWrap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）具有良好的商业信誉和健全的财务会计制度；（企业需提供2018年或2019年财务审计报告）；</w:t>
      </w:r>
    </w:p>
    <w:p w:rsidR="007D46C2" w:rsidRPr="00DE79CD" w:rsidRDefault="00D56C20">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）具有依法缴纳税收和社会保障资金的良好记录；（须提供2018年6月1日</w:t>
      </w:r>
      <w:r w:rsidRPr="00DE79CD">
        <w:rPr>
          <w:rFonts w:ascii="仿宋" w:eastAsia="仿宋" w:hAnsi="仿宋" w:hint="eastAsia"/>
          <w:sz w:val="28"/>
          <w:szCs w:val="28"/>
        </w:rPr>
        <w:t>以来交纳的税收和</w:t>
      </w:r>
      <w:proofErr w:type="gramStart"/>
      <w:r w:rsidRPr="00DE79CD">
        <w:rPr>
          <w:rFonts w:ascii="仿宋" w:eastAsia="仿宋" w:hAnsi="仿宋" w:hint="eastAsia"/>
          <w:sz w:val="28"/>
          <w:szCs w:val="28"/>
        </w:rPr>
        <w:t>社保证明</w:t>
      </w:r>
      <w:proofErr w:type="gramEnd"/>
      <w:r w:rsidRPr="00DE79CD">
        <w:rPr>
          <w:rFonts w:ascii="仿宋" w:eastAsia="仿宋" w:hAnsi="仿宋" w:hint="eastAsia"/>
          <w:sz w:val="28"/>
          <w:szCs w:val="28"/>
        </w:rPr>
        <w:t>，任意1个月即可）；</w:t>
      </w:r>
    </w:p>
    <w:p w:rsidR="007D46C2" w:rsidRPr="00DE79CD" w:rsidRDefault="00D56C20">
      <w:pPr>
        <w:spacing w:line="440" w:lineRule="exact"/>
        <w:ind w:firstLineChars="200" w:firstLine="560"/>
        <w:rPr>
          <w:rFonts w:ascii="仿宋" w:eastAsia="仿宋" w:hAnsi="仿宋"/>
          <w:sz w:val="28"/>
          <w:szCs w:val="28"/>
        </w:rPr>
      </w:pPr>
      <w:r w:rsidRPr="00DE79CD">
        <w:rPr>
          <w:rFonts w:ascii="仿宋" w:eastAsia="仿宋" w:hAnsi="仿宋" w:hint="eastAsia"/>
          <w:sz w:val="28"/>
          <w:szCs w:val="28"/>
        </w:rPr>
        <w:t>（</w:t>
      </w:r>
      <w:r w:rsidRPr="00DE79CD">
        <w:rPr>
          <w:rFonts w:ascii="仿宋" w:eastAsia="仿宋" w:hAnsi="仿宋"/>
          <w:sz w:val="28"/>
          <w:szCs w:val="28"/>
        </w:rPr>
        <w:t>4</w:t>
      </w:r>
      <w:r w:rsidRPr="00DE79CD">
        <w:rPr>
          <w:rFonts w:ascii="仿宋" w:eastAsia="仿宋" w:hAnsi="仿宋" w:hint="eastAsia"/>
          <w:sz w:val="28"/>
          <w:szCs w:val="28"/>
        </w:rPr>
        <w:t>）参加政府采购活动前三年内，在经营活动中没有重大违法记录的书面声明（格式自拟，公司盖章）。</w:t>
      </w:r>
    </w:p>
    <w:p w:rsidR="007D46C2" w:rsidRPr="00DE79CD" w:rsidRDefault="00D56C20">
      <w:pPr>
        <w:spacing w:line="440" w:lineRule="exact"/>
        <w:ind w:firstLineChars="200" w:firstLine="560"/>
        <w:rPr>
          <w:rFonts w:ascii="仿宋" w:eastAsia="仿宋" w:hAnsi="仿宋"/>
          <w:sz w:val="28"/>
          <w:szCs w:val="28"/>
        </w:rPr>
      </w:pPr>
      <w:r w:rsidRPr="00DE79CD">
        <w:rPr>
          <w:rFonts w:ascii="仿宋" w:eastAsia="仿宋" w:hAnsi="仿宋"/>
          <w:sz w:val="28"/>
          <w:szCs w:val="28"/>
        </w:rPr>
        <w:t>2</w:t>
      </w:r>
      <w:r w:rsidRPr="00DE79CD">
        <w:rPr>
          <w:rFonts w:ascii="仿宋" w:eastAsia="仿宋" w:hAnsi="仿宋" w:hint="eastAsia"/>
          <w:sz w:val="28"/>
          <w:szCs w:val="28"/>
        </w:rPr>
        <w:t>.供应商须具有土地规划乙级资质或工程设计农林行业乙级资质或测绘行业乙级资质，项目负责人需具备中级及以上职称。</w:t>
      </w:r>
      <w:r w:rsidRPr="00DE79CD">
        <w:rPr>
          <w:rFonts w:ascii="仿宋" w:eastAsia="仿宋" w:hAnsi="仿宋"/>
          <w:sz w:val="28"/>
          <w:szCs w:val="28"/>
        </w:rPr>
        <w:t xml:space="preserve"> </w:t>
      </w:r>
    </w:p>
    <w:p w:rsidR="007D46C2" w:rsidRDefault="00D56C20">
      <w:pPr>
        <w:spacing w:line="440" w:lineRule="exact"/>
        <w:ind w:firstLineChars="200" w:firstLine="560"/>
        <w:rPr>
          <w:rFonts w:ascii="仿宋" w:eastAsia="仿宋" w:hAnsi="仿宋"/>
          <w:sz w:val="28"/>
          <w:szCs w:val="28"/>
        </w:rPr>
      </w:pPr>
      <w:r w:rsidRPr="00DE79CD">
        <w:rPr>
          <w:rFonts w:ascii="仿宋" w:eastAsia="仿宋" w:hAnsi="仿宋"/>
          <w:sz w:val="28"/>
          <w:szCs w:val="28"/>
        </w:rPr>
        <w:t>3.</w:t>
      </w:r>
      <w:r w:rsidRPr="00DE79CD">
        <w:rPr>
          <w:rFonts w:ascii="仿宋" w:eastAsia="仿宋" w:hAnsi="仿宋" w:hint="eastAsia"/>
          <w:sz w:val="28"/>
          <w:szCs w:val="28"/>
        </w:rPr>
        <w:t>投标人应当通过“信用中国”网站（</w:t>
      </w:r>
      <w:r w:rsidRPr="00DE79CD">
        <w:rPr>
          <w:rFonts w:ascii="仿宋" w:eastAsia="仿宋" w:hAnsi="仿宋"/>
          <w:sz w:val="28"/>
          <w:szCs w:val="28"/>
        </w:rPr>
        <w:t>www.creditchina.gov.cn</w:t>
      </w:r>
      <w:r w:rsidRPr="00DE79CD">
        <w:rPr>
          <w:rFonts w:ascii="仿宋" w:eastAsia="仿宋" w:hAnsi="仿宋" w:hint="eastAsia"/>
          <w:sz w:val="28"/>
          <w:szCs w:val="28"/>
        </w:rPr>
        <w:t>）的“失信被执行人查询”、“重大税收违法案件查询”</w:t>
      </w:r>
      <w:r>
        <w:rPr>
          <w:rFonts w:ascii="仿宋" w:eastAsia="仿宋" w:hAnsi="仿宋" w:hint="eastAsia"/>
          <w:sz w:val="28"/>
          <w:szCs w:val="28"/>
        </w:rPr>
        <w:t>、“政府采购严重违法失信名单”</w:t>
      </w:r>
      <w:r>
        <w:rPr>
          <w:rFonts w:ascii="仿宋" w:eastAsia="仿宋" w:hAnsi="仿宋"/>
          <w:sz w:val="28"/>
          <w:szCs w:val="28"/>
        </w:rPr>
        <w:t> </w:t>
      </w:r>
      <w:r>
        <w:rPr>
          <w:rFonts w:ascii="仿宋" w:eastAsia="仿宋" w:hAnsi="仿宋" w:hint="eastAsia"/>
          <w:sz w:val="28"/>
          <w:szCs w:val="28"/>
        </w:rPr>
        <w:t>和</w:t>
      </w:r>
      <w:r>
        <w:rPr>
          <w:rFonts w:ascii="仿宋" w:eastAsia="仿宋" w:hAnsi="仿宋"/>
          <w:sz w:val="28"/>
          <w:szCs w:val="28"/>
        </w:rPr>
        <w:t> </w:t>
      </w:r>
      <w:r>
        <w:rPr>
          <w:rFonts w:ascii="仿宋" w:eastAsia="仿宋" w:hAnsi="仿宋" w:hint="eastAsia"/>
          <w:sz w:val="28"/>
          <w:szCs w:val="28"/>
        </w:rPr>
        <w:t>“中国政府采购网（</w:t>
      </w:r>
      <w:r>
        <w:rPr>
          <w:rFonts w:ascii="仿宋" w:eastAsia="仿宋" w:hAnsi="仿宋"/>
          <w:sz w:val="28"/>
          <w:szCs w:val="28"/>
        </w:rPr>
        <w:t>www.ccgp.gov.cn</w:t>
      </w:r>
      <w:r>
        <w:rPr>
          <w:rFonts w:ascii="仿宋" w:eastAsia="仿宋" w:hAnsi="仿宋" w:hint="eastAsia"/>
          <w:sz w:val="28"/>
          <w:szCs w:val="28"/>
        </w:rPr>
        <w:t>）”的“政府采购严重违法失信行为记录名单”中查询其信用记录，需在投标</w:t>
      </w:r>
      <w:proofErr w:type="gramStart"/>
      <w:r>
        <w:rPr>
          <w:rFonts w:ascii="仿宋" w:eastAsia="仿宋" w:hAnsi="仿宋" w:hint="eastAsia"/>
          <w:sz w:val="28"/>
          <w:szCs w:val="28"/>
        </w:rPr>
        <w:t>文件文件</w:t>
      </w:r>
      <w:proofErr w:type="gramEnd"/>
      <w:r>
        <w:rPr>
          <w:rFonts w:ascii="仿宋" w:eastAsia="仿宋" w:hAnsi="仿宋" w:hint="eastAsia"/>
          <w:sz w:val="28"/>
          <w:szCs w:val="28"/>
        </w:rPr>
        <w:t>中提供相应网页截图并加盖投标人公章。</w:t>
      </w:r>
    </w:p>
    <w:p w:rsidR="007D46C2" w:rsidRDefault="00D56C20">
      <w:pPr>
        <w:spacing w:line="360" w:lineRule="auto"/>
        <w:rPr>
          <w:rFonts w:ascii="宋体" w:hAnsi="Times New Roman" w:cs="宋体"/>
          <w:sz w:val="24"/>
          <w:szCs w:val="24"/>
        </w:rPr>
      </w:pPr>
      <w:r>
        <w:rPr>
          <w:rFonts w:ascii="仿宋" w:eastAsia="仿宋" w:hAnsi="仿宋"/>
          <w:sz w:val="28"/>
          <w:szCs w:val="28"/>
        </w:rPr>
        <w:t>4</w:t>
      </w:r>
      <w:r>
        <w:rPr>
          <w:rFonts w:ascii="仿宋" w:eastAsia="仿宋" w:hAnsi="仿宋" w:hint="eastAsia"/>
          <w:sz w:val="28"/>
          <w:szCs w:val="28"/>
        </w:rPr>
        <w:t>.供应</w:t>
      </w:r>
      <w:proofErr w:type="gramStart"/>
      <w:r>
        <w:rPr>
          <w:rFonts w:ascii="仿宋" w:eastAsia="仿宋" w:hAnsi="仿宋" w:hint="eastAsia"/>
          <w:sz w:val="28"/>
          <w:szCs w:val="28"/>
        </w:rPr>
        <w:t>商符合</w:t>
      </w:r>
      <w:proofErr w:type="gramEnd"/>
      <w:r>
        <w:rPr>
          <w:rFonts w:ascii="仿宋" w:eastAsia="仿宋" w:hAnsi="仿宋" w:hint="eastAsia"/>
          <w:sz w:val="28"/>
          <w:szCs w:val="28"/>
        </w:rPr>
        <w:t>相关法律、法规规定的其他条件。</w:t>
      </w:r>
      <w:r>
        <w:rPr>
          <w:rFonts w:ascii="仿宋" w:eastAsia="仿宋" w:hAnsi="仿宋"/>
          <w:sz w:val="28"/>
          <w:szCs w:val="28"/>
        </w:rPr>
        <w:br/>
      </w:r>
      <w:r>
        <w:rPr>
          <w:rFonts w:ascii="宋体" w:hAnsi="Times New Roman"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7D46C2" w:rsidRDefault="00D56C20">
      <w:pPr>
        <w:spacing w:line="360" w:lineRule="auto"/>
        <w:jc w:val="center"/>
        <w:rPr>
          <w:rFonts w:ascii="宋体" w:hAnsi="Times New Roman" w:cs="宋体"/>
          <w:sz w:val="24"/>
          <w:szCs w:val="24"/>
        </w:rPr>
      </w:pPr>
      <w:r>
        <w:rPr>
          <w:rFonts w:ascii="宋体" w:hAnsi="宋体" w:cs="宋体"/>
          <w:sz w:val="24"/>
          <w:szCs w:val="24"/>
        </w:rPr>
        <w:t>3.1</w:t>
      </w:r>
      <w:r>
        <w:rPr>
          <w:rFonts w:ascii="宋体" w:hAnsi="宋体" w:cs="宋体" w:hint="eastAsia"/>
          <w:sz w:val="24"/>
          <w:szCs w:val="24"/>
        </w:rPr>
        <w:t>关于资格文件的声明函</w:t>
      </w:r>
    </w:p>
    <w:p w:rsidR="007D46C2" w:rsidRDefault="007D46C2">
      <w:pPr>
        <w:overflowPunct w:val="0"/>
        <w:spacing w:line="500" w:lineRule="exact"/>
        <w:ind w:firstLine="560"/>
        <w:jc w:val="center"/>
        <w:rPr>
          <w:rFonts w:ascii="宋体" w:hAnsi="Times New Roman" w:cs="宋体"/>
          <w:sz w:val="24"/>
          <w:szCs w:val="24"/>
        </w:rPr>
      </w:pPr>
    </w:p>
    <w:p w:rsidR="007D46C2" w:rsidRDefault="00D56C20">
      <w:pPr>
        <w:overflowPunct w:val="0"/>
        <w:spacing w:line="500" w:lineRule="exact"/>
        <w:ind w:firstLineChars="71" w:firstLine="170"/>
        <w:rPr>
          <w:rFonts w:ascii="宋体" w:hAnsi="Times New Roman" w:cs="宋体"/>
          <w:sz w:val="24"/>
          <w:szCs w:val="24"/>
        </w:rPr>
      </w:pPr>
      <w:r>
        <w:rPr>
          <w:rFonts w:ascii="宋体" w:hAnsi="宋体" w:cs="宋体" w:hint="eastAsia"/>
          <w:sz w:val="24"/>
          <w:szCs w:val="24"/>
        </w:rPr>
        <w:t>：</w:t>
      </w:r>
    </w:p>
    <w:p w:rsidR="007D46C2" w:rsidRDefault="00D56C20">
      <w:pPr>
        <w:spacing w:line="360" w:lineRule="auto"/>
        <w:ind w:firstLineChars="200" w:firstLine="480"/>
        <w:rPr>
          <w:rFonts w:ascii="宋体" w:hAnsi="Times New Roman" w:cs="宋体"/>
          <w:sz w:val="24"/>
          <w:szCs w:val="24"/>
        </w:rPr>
      </w:pPr>
      <w:r>
        <w:rPr>
          <w:rFonts w:ascii="宋体" w:hAnsi="宋体" w:cs="宋体" w:hint="eastAsia"/>
          <w:sz w:val="24"/>
          <w:szCs w:val="24"/>
        </w:rPr>
        <w:t>本公司愿就由贵公司组织实施的编号为</w:t>
      </w:r>
      <w:r>
        <w:rPr>
          <w:rFonts w:ascii="宋体" w:hAnsi="宋体" w:cs="宋体"/>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7D46C2" w:rsidRDefault="00D56C20">
      <w:pPr>
        <w:spacing w:line="360" w:lineRule="auto"/>
        <w:ind w:firstLineChars="200" w:firstLine="480"/>
        <w:rPr>
          <w:rFonts w:ascii="宋体" w:hAnsi="Times New Roman"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7D46C2" w:rsidRDefault="007D46C2">
      <w:pPr>
        <w:overflowPunct w:val="0"/>
        <w:spacing w:line="400" w:lineRule="exact"/>
        <w:ind w:firstLine="560"/>
        <w:rPr>
          <w:rFonts w:ascii="宋体" w:hAnsi="Times New Roman" w:cs="宋体"/>
          <w:sz w:val="24"/>
          <w:szCs w:val="24"/>
        </w:rPr>
      </w:pPr>
    </w:p>
    <w:p w:rsidR="007D46C2" w:rsidRDefault="007D46C2">
      <w:pPr>
        <w:overflowPunct w:val="0"/>
        <w:spacing w:line="400" w:lineRule="exact"/>
        <w:ind w:firstLine="560"/>
        <w:rPr>
          <w:rFonts w:ascii="宋体" w:hAnsi="Times New Roman" w:cs="宋体"/>
          <w:sz w:val="24"/>
          <w:szCs w:val="24"/>
        </w:rPr>
      </w:pPr>
    </w:p>
    <w:p w:rsidR="007D46C2" w:rsidRDefault="007D46C2">
      <w:pPr>
        <w:overflowPunct w:val="0"/>
        <w:spacing w:line="400" w:lineRule="exact"/>
        <w:ind w:firstLine="560"/>
        <w:rPr>
          <w:rFonts w:ascii="宋体" w:hAnsi="Times New Roman" w:cs="宋体"/>
          <w:sz w:val="24"/>
          <w:szCs w:val="24"/>
        </w:rPr>
      </w:pPr>
    </w:p>
    <w:p w:rsidR="007D46C2" w:rsidRDefault="00D56C20">
      <w:pPr>
        <w:spacing w:beforeLines="300" w:before="936" w:line="360" w:lineRule="auto"/>
        <w:ind w:leftChars="1200" w:left="2520" w:firstLineChars="511" w:firstLine="1226"/>
        <w:rPr>
          <w:rFonts w:ascii="宋体" w:cs="宋体"/>
          <w:sz w:val="24"/>
          <w:szCs w:val="24"/>
        </w:rPr>
      </w:pPr>
      <w:r>
        <w:rPr>
          <w:rFonts w:ascii="宋体" w:hAnsi="宋体" w:cs="宋体" w:hint="eastAsia"/>
          <w:sz w:val="24"/>
          <w:szCs w:val="24"/>
        </w:rPr>
        <w:t>谈判供应商（盖章）：</w:t>
      </w:r>
    </w:p>
    <w:p w:rsidR="007D46C2" w:rsidRDefault="007D46C2">
      <w:pPr>
        <w:spacing w:beforeLines="300" w:before="936" w:line="360" w:lineRule="auto"/>
        <w:ind w:leftChars="1200" w:left="2520" w:firstLineChars="511" w:firstLine="1226"/>
        <w:rPr>
          <w:rFonts w:ascii="宋体" w:cs="宋体"/>
          <w:sz w:val="24"/>
          <w:szCs w:val="24"/>
        </w:rPr>
      </w:pPr>
    </w:p>
    <w:p w:rsidR="007D46C2" w:rsidRDefault="00D56C20">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7D46C2" w:rsidRDefault="007D46C2">
      <w:pPr>
        <w:spacing w:line="360" w:lineRule="auto"/>
        <w:ind w:leftChars="1800" w:left="3780"/>
        <w:rPr>
          <w:rFonts w:ascii="宋体" w:cs="宋体"/>
          <w:sz w:val="24"/>
          <w:szCs w:val="28"/>
        </w:rPr>
      </w:pPr>
    </w:p>
    <w:p w:rsidR="007D46C2" w:rsidRDefault="007D46C2">
      <w:pPr>
        <w:spacing w:line="360" w:lineRule="auto"/>
        <w:ind w:leftChars="1800" w:left="3780"/>
        <w:rPr>
          <w:rFonts w:ascii="宋体" w:cs="宋体"/>
          <w:sz w:val="24"/>
          <w:szCs w:val="28"/>
        </w:rPr>
      </w:pPr>
    </w:p>
    <w:p w:rsidR="007D46C2" w:rsidRDefault="00D56C20">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7D46C2" w:rsidRDefault="007D46C2">
      <w:pPr>
        <w:spacing w:line="360" w:lineRule="auto"/>
        <w:ind w:leftChars="1800" w:left="3780"/>
        <w:rPr>
          <w:rFonts w:ascii="宋体" w:cs="宋体"/>
          <w:sz w:val="24"/>
          <w:szCs w:val="28"/>
        </w:rPr>
      </w:pPr>
    </w:p>
    <w:p w:rsidR="007D46C2" w:rsidRDefault="007D46C2">
      <w:pPr>
        <w:spacing w:line="360" w:lineRule="auto"/>
        <w:ind w:leftChars="1800" w:left="3780"/>
        <w:rPr>
          <w:rFonts w:ascii="宋体" w:cs="宋体"/>
          <w:sz w:val="24"/>
          <w:szCs w:val="28"/>
        </w:rPr>
      </w:pPr>
    </w:p>
    <w:p w:rsidR="007D46C2" w:rsidRDefault="00D56C20">
      <w:pPr>
        <w:spacing w:line="360" w:lineRule="auto"/>
        <w:ind w:firstLineChars="2650" w:firstLine="6360"/>
        <w:rPr>
          <w:rFonts w:ascii="宋体" w:hAnsi="Times New Roman" w:cs="宋体"/>
          <w:sz w:val="24"/>
          <w:szCs w:val="28"/>
        </w:rPr>
      </w:pP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7D46C2" w:rsidRDefault="00D56C20">
      <w:pPr>
        <w:spacing w:line="360" w:lineRule="auto"/>
        <w:rPr>
          <w:rFonts w:ascii="宋体" w:hAnsi="Times New Roman" w:cs="宋体"/>
          <w:sz w:val="24"/>
          <w:szCs w:val="24"/>
        </w:rPr>
      </w:pPr>
      <w:r>
        <w:rPr>
          <w:rFonts w:ascii="宋体" w:hAnsi="Times New Roman"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7D46C2" w:rsidRDefault="00D56C20">
      <w:pPr>
        <w:spacing w:line="440" w:lineRule="exact"/>
        <w:ind w:firstLineChars="200" w:firstLine="480"/>
        <w:rPr>
          <w:rFonts w:ascii="宋体" w:cs="宋体"/>
          <w:sz w:val="24"/>
          <w:szCs w:val="24"/>
        </w:rPr>
      </w:pPr>
      <w:r>
        <w:rPr>
          <w:rFonts w:ascii="宋体" w:hAnsi="宋体" w:cs="宋体"/>
          <w:sz w:val="24"/>
          <w:szCs w:val="24"/>
        </w:rPr>
        <w:t>3.5</w:t>
      </w:r>
      <w:r>
        <w:rPr>
          <w:rFonts w:ascii="宋体" w:hAnsi="宋体" w:cs="宋体" w:hint="eastAsia"/>
          <w:sz w:val="24"/>
          <w:szCs w:val="24"/>
        </w:rPr>
        <w:t>参加政府采购活动三年内没有重大违法记录；成立年限不足的企业从成立之日起计；</w:t>
      </w:r>
    </w:p>
    <w:p w:rsidR="007D46C2" w:rsidRDefault="007D46C2">
      <w:pPr>
        <w:spacing w:line="440" w:lineRule="exact"/>
        <w:ind w:firstLineChars="200" w:firstLine="480"/>
        <w:rPr>
          <w:rFonts w:ascii="宋体" w:cs="宋体"/>
          <w:sz w:val="24"/>
          <w:szCs w:val="24"/>
        </w:rPr>
      </w:pPr>
    </w:p>
    <w:p w:rsidR="007D46C2" w:rsidRDefault="007D46C2">
      <w:pPr>
        <w:spacing w:line="440" w:lineRule="exact"/>
        <w:ind w:firstLineChars="200" w:firstLine="480"/>
        <w:rPr>
          <w:rFonts w:ascii="宋体" w:hAnsi="Times New Roman" w:cs="宋体"/>
          <w:sz w:val="24"/>
          <w:szCs w:val="24"/>
        </w:rPr>
      </w:pPr>
    </w:p>
    <w:p w:rsidR="007D46C2" w:rsidRDefault="00D56C20">
      <w:pPr>
        <w:spacing w:line="360" w:lineRule="auto"/>
        <w:rPr>
          <w:rFonts w:ascii="宋体" w:hAnsi="Times New Roman" w:cs="宋体"/>
          <w:sz w:val="24"/>
          <w:szCs w:val="24"/>
        </w:rPr>
      </w:pPr>
      <w:bookmarkStart w:id="107" w:name="_Toc485244115"/>
      <w:bookmarkStart w:id="108" w:name="_Toc485244019"/>
      <w:r>
        <w:rPr>
          <w:rFonts w:ascii="宋体" w:hAnsi="宋体" w:cs="宋体" w:hint="eastAsia"/>
          <w:sz w:val="24"/>
          <w:szCs w:val="24"/>
        </w:rPr>
        <w:t>我公司承诺：</w:t>
      </w:r>
      <w:bookmarkEnd w:id="107"/>
      <w:bookmarkEnd w:id="108"/>
    </w:p>
    <w:p w:rsidR="007D46C2" w:rsidRDefault="00D56C20">
      <w:pPr>
        <w:spacing w:line="360" w:lineRule="auto"/>
        <w:ind w:firstLineChars="200" w:firstLine="480"/>
        <w:rPr>
          <w:rFonts w:ascii="宋体" w:hAnsi="Times New Roman" w:cs="宋体"/>
          <w:sz w:val="24"/>
          <w:szCs w:val="24"/>
        </w:rPr>
      </w:pPr>
      <w:bookmarkStart w:id="109" w:name="_Toc485244020"/>
      <w:bookmarkStart w:id="110" w:name="_Toc485244116"/>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bookmarkEnd w:id="109"/>
      <w:bookmarkEnd w:id="110"/>
    </w:p>
    <w:p w:rsidR="007D46C2" w:rsidRDefault="00D56C20">
      <w:pPr>
        <w:spacing w:line="360" w:lineRule="auto"/>
        <w:ind w:firstLineChars="200" w:firstLine="480"/>
        <w:rPr>
          <w:rFonts w:ascii="宋体" w:hAnsi="Times New Roman"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7D46C2" w:rsidRDefault="007D46C2">
      <w:pPr>
        <w:spacing w:line="360" w:lineRule="auto"/>
        <w:ind w:firstLineChars="200" w:firstLine="480"/>
        <w:rPr>
          <w:rFonts w:ascii="宋体" w:hAnsi="Times New Roman" w:cs="宋体"/>
          <w:sz w:val="24"/>
          <w:szCs w:val="24"/>
        </w:rPr>
      </w:pPr>
    </w:p>
    <w:p w:rsidR="007D46C2" w:rsidRDefault="007D46C2">
      <w:pPr>
        <w:spacing w:line="360" w:lineRule="auto"/>
        <w:ind w:firstLineChars="200" w:firstLine="480"/>
        <w:rPr>
          <w:rFonts w:ascii="宋体" w:hAnsi="Times New Roman" w:cs="宋体"/>
          <w:sz w:val="24"/>
          <w:szCs w:val="24"/>
        </w:rPr>
      </w:pPr>
    </w:p>
    <w:p w:rsidR="007D46C2" w:rsidRDefault="007D46C2">
      <w:pPr>
        <w:spacing w:line="360" w:lineRule="auto"/>
        <w:ind w:firstLineChars="200" w:firstLine="480"/>
        <w:rPr>
          <w:rFonts w:ascii="宋体" w:hAnsi="Times New Roman" w:cs="宋体"/>
          <w:sz w:val="24"/>
          <w:szCs w:val="24"/>
        </w:rPr>
      </w:pPr>
    </w:p>
    <w:p w:rsidR="007D46C2" w:rsidRDefault="00D56C20">
      <w:pPr>
        <w:spacing w:line="360" w:lineRule="auto"/>
        <w:ind w:firstLineChars="200" w:firstLine="480"/>
        <w:rPr>
          <w:rFonts w:ascii="宋体" w:hAnsi="Times New Roman" w:cs="宋体"/>
          <w:sz w:val="24"/>
          <w:szCs w:val="24"/>
        </w:rPr>
      </w:pPr>
      <w:bookmarkStart w:id="111" w:name="_Toc485244021"/>
      <w:bookmarkStart w:id="112" w:name="_Toc485244117"/>
      <w:r>
        <w:rPr>
          <w:rFonts w:ascii="宋体" w:hAnsi="宋体" w:cs="宋体" w:hint="eastAsia"/>
          <w:sz w:val="24"/>
          <w:szCs w:val="24"/>
        </w:rPr>
        <w:t>法定代表人（签字或盖章）：</w:t>
      </w:r>
      <w:bookmarkEnd w:id="111"/>
      <w:bookmarkEnd w:id="112"/>
    </w:p>
    <w:p w:rsidR="007D46C2" w:rsidRDefault="007D46C2">
      <w:pPr>
        <w:spacing w:line="360" w:lineRule="auto"/>
        <w:ind w:firstLineChars="200" w:firstLine="480"/>
        <w:rPr>
          <w:rFonts w:ascii="宋体" w:hAnsi="Times New Roman" w:cs="宋体"/>
          <w:sz w:val="24"/>
          <w:szCs w:val="24"/>
        </w:rPr>
      </w:pPr>
    </w:p>
    <w:p w:rsidR="007D46C2" w:rsidRDefault="00D56C20">
      <w:pPr>
        <w:spacing w:line="360" w:lineRule="auto"/>
        <w:ind w:firstLineChars="200" w:firstLine="480"/>
        <w:rPr>
          <w:rFonts w:ascii="宋体" w:hAnsi="Times New Roman" w:cs="宋体"/>
          <w:sz w:val="24"/>
          <w:szCs w:val="24"/>
        </w:rPr>
      </w:pPr>
      <w:bookmarkStart w:id="113" w:name="_Toc485244118"/>
      <w:bookmarkStart w:id="114" w:name="_Toc485244022"/>
      <w:r>
        <w:rPr>
          <w:rFonts w:ascii="宋体" w:hAnsi="宋体" w:cs="宋体" w:hint="eastAsia"/>
          <w:sz w:val="24"/>
          <w:szCs w:val="24"/>
        </w:rPr>
        <w:t>供应商（盖章）：</w:t>
      </w:r>
      <w:bookmarkEnd w:id="113"/>
      <w:bookmarkEnd w:id="114"/>
    </w:p>
    <w:p w:rsidR="007D46C2" w:rsidRDefault="007D46C2">
      <w:pPr>
        <w:spacing w:line="360" w:lineRule="auto"/>
        <w:ind w:firstLineChars="200" w:firstLine="480"/>
        <w:rPr>
          <w:rFonts w:ascii="宋体" w:hAnsi="Times New Roman" w:cs="宋体"/>
          <w:sz w:val="24"/>
          <w:szCs w:val="24"/>
        </w:rPr>
      </w:pPr>
    </w:p>
    <w:p w:rsidR="007D46C2" w:rsidRDefault="00D56C20">
      <w:pPr>
        <w:spacing w:line="360" w:lineRule="auto"/>
        <w:ind w:firstLineChars="200" w:firstLine="480"/>
        <w:rPr>
          <w:rFonts w:ascii="宋体" w:hAnsi="Times New Roman" w:cs="宋体"/>
          <w:sz w:val="24"/>
          <w:szCs w:val="24"/>
        </w:rPr>
      </w:pPr>
      <w:bookmarkStart w:id="115" w:name="_Toc485244023"/>
      <w:bookmarkStart w:id="116" w:name="_Toc485244119"/>
      <w:r>
        <w:rPr>
          <w:rFonts w:ascii="宋体" w:hAnsi="宋体" w:cs="宋体" w:hint="eastAsia"/>
          <w:sz w:val="24"/>
          <w:szCs w:val="24"/>
        </w:rPr>
        <w:t>日期：年月日</w:t>
      </w:r>
      <w:bookmarkEnd w:id="115"/>
      <w:bookmarkEnd w:id="116"/>
    </w:p>
    <w:p w:rsidR="007D46C2" w:rsidRDefault="00D56C20">
      <w:pPr>
        <w:widowControl/>
        <w:jc w:val="left"/>
        <w:rPr>
          <w:rFonts w:ascii="宋体" w:hAnsi="Times New Roman" w:cs="宋体"/>
          <w:sz w:val="24"/>
          <w:szCs w:val="24"/>
        </w:rPr>
      </w:pPr>
      <w:r>
        <w:rPr>
          <w:rFonts w:ascii="宋体" w:hAnsi="Times New Roman" w:cs="宋体"/>
          <w:sz w:val="24"/>
          <w:szCs w:val="24"/>
        </w:rPr>
        <w:br w:type="page"/>
      </w:r>
    </w:p>
    <w:p w:rsidR="007D46C2" w:rsidRDefault="00D56C20">
      <w:pPr>
        <w:keepNext/>
        <w:keepLines/>
        <w:spacing w:line="360" w:lineRule="auto"/>
        <w:jc w:val="center"/>
        <w:outlineLvl w:val="1"/>
        <w:rPr>
          <w:rFonts w:ascii="宋体" w:cs="宋体"/>
          <w:b/>
          <w:bCs/>
          <w:kern w:val="0"/>
          <w:sz w:val="32"/>
          <w:szCs w:val="32"/>
        </w:rPr>
      </w:pPr>
      <w:bookmarkStart w:id="117" w:name="_Toc51664262"/>
      <w:r>
        <w:rPr>
          <w:rFonts w:ascii="宋体" w:hAnsi="宋体" w:cs="宋体" w:hint="eastAsia"/>
          <w:b/>
          <w:bCs/>
          <w:kern w:val="0"/>
          <w:sz w:val="32"/>
          <w:szCs w:val="32"/>
        </w:rPr>
        <w:lastRenderedPageBreak/>
        <w:t>四、报价表格</w:t>
      </w:r>
      <w:bookmarkEnd w:id="117"/>
    </w:p>
    <w:p w:rsidR="007D46C2" w:rsidRDefault="00D56C20">
      <w:pPr>
        <w:spacing w:line="360" w:lineRule="auto"/>
        <w:jc w:val="center"/>
        <w:rPr>
          <w:rFonts w:ascii="宋体" w:hAnsi="Times New Roman" w:cs="宋体"/>
          <w:sz w:val="30"/>
          <w:szCs w:val="30"/>
        </w:rPr>
      </w:pPr>
      <w:r>
        <w:rPr>
          <w:rFonts w:ascii="宋体" w:hAnsi="宋体" w:cs="宋体" w:hint="eastAsia"/>
          <w:sz w:val="30"/>
          <w:szCs w:val="30"/>
        </w:rPr>
        <w:t>第一轮报价表</w:t>
      </w:r>
      <w:bookmarkEnd w:id="106"/>
    </w:p>
    <w:p w:rsidR="007D46C2" w:rsidRDefault="00D56C20">
      <w:pPr>
        <w:spacing w:line="360" w:lineRule="auto"/>
        <w:rPr>
          <w:rFonts w:ascii="宋体" w:hAnsi="宋体" w:cs="宋体"/>
          <w:b/>
          <w:kern w:val="0"/>
          <w:sz w:val="24"/>
          <w:szCs w:val="20"/>
          <w:u w:val="single"/>
        </w:rPr>
      </w:pPr>
      <w:r>
        <w:rPr>
          <w:rFonts w:ascii="宋体" w:hAnsi="宋体" w:cs="宋体" w:hint="eastAsia"/>
          <w:b/>
          <w:kern w:val="0"/>
          <w:sz w:val="24"/>
          <w:szCs w:val="20"/>
        </w:rPr>
        <w:t>项目名称：</w:t>
      </w:r>
      <w:r>
        <w:rPr>
          <w:rFonts w:ascii="宋体" w:hAnsi="宋体" w:cs="宋体" w:hint="eastAsia"/>
          <w:b/>
          <w:kern w:val="0"/>
          <w:sz w:val="24"/>
          <w:szCs w:val="20"/>
          <w:u w:val="single"/>
        </w:rPr>
        <w:t>永城市农业农村局2019年18.7万亩高标准农田建设项目委托第三方验收</w:t>
      </w:r>
    </w:p>
    <w:p w:rsidR="007D46C2" w:rsidRDefault="00D56C20">
      <w:pPr>
        <w:spacing w:line="440" w:lineRule="exact"/>
        <w:jc w:val="left"/>
        <w:rPr>
          <w:rFonts w:ascii="宋体" w:cs="宋体"/>
          <w:sz w:val="24"/>
          <w:szCs w:val="24"/>
        </w:rPr>
      </w:pPr>
      <w:r>
        <w:rPr>
          <w:rFonts w:ascii="宋体" w:hAnsi="宋体" w:cs="宋体" w:hint="eastAsia"/>
          <w:b/>
          <w:kern w:val="0"/>
          <w:sz w:val="24"/>
          <w:szCs w:val="20"/>
        </w:rPr>
        <w:t>项目编号：</w:t>
      </w:r>
      <w:proofErr w:type="gramStart"/>
      <w:r>
        <w:rPr>
          <w:rFonts w:ascii="宋体" w:hAnsi="宋体" w:cs="宋体" w:hint="eastAsia"/>
          <w:b/>
          <w:bCs/>
          <w:sz w:val="24"/>
          <w:szCs w:val="20"/>
        </w:rPr>
        <w:t>永财竞谈</w:t>
      </w:r>
      <w:proofErr w:type="gramEnd"/>
      <w:r>
        <w:rPr>
          <w:rFonts w:ascii="宋体" w:hAnsi="宋体" w:cs="宋体" w:hint="eastAsia"/>
          <w:b/>
          <w:bCs/>
          <w:sz w:val="24"/>
          <w:szCs w:val="20"/>
        </w:rPr>
        <w:t>采购-</w:t>
      </w:r>
      <w:r>
        <w:rPr>
          <w:rFonts w:ascii="宋体" w:hAnsi="宋体" w:cs="宋体"/>
          <w:b/>
          <w:bCs/>
          <w:sz w:val="24"/>
          <w:szCs w:val="20"/>
        </w:rPr>
        <w:t>20</w:t>
      </w:r>
      <w:r>
        <w:rPr>
          <w:rFonts w:ascii="宋体" w:hAnsi="宋体" w:cs="宋体" w:hint="eastAsia"/>
          <w:b/>
          <w:bCs/>
          <w:sz w:val="24"/>
          <w:szCs w:val="20"/>
        </w:rPr>
        <w:t>20-</w:t>
      </w:r>
      <w:r w:rsidR="000226D0">
        <w:rPr>
          <w:rFonts w:ascii="宋体" w:hAnsi="宋体" w:cs="宋体" w:hint="eastAsia"/>
          <w:b/>
          <w:bCs/>
          <w:sz w:val="24"/>
          <w:szCs w:val="20"/>
        </w:rPr>
        <w:t>25</w:t>
      </w:r>
      <w:r>
        <w:rPr>
          <w:rFonts w:ascii="宋体" w:hAnsi="宋体" w:cs="宋体" w:hint="eastAsia"/>
          <w:b/>
          <w:bCs/>
          <w:sz w:val="24"/>
          <w:szCs w:val="20"/>
        </w:rPr>
        <w:t>；</w:t>
      </w:r>
      <w:proofErr w:type="gramStart"/>
      <w:r>
        <w:rPr>
          <w:rFonts w:ascii="宋体" w:hAnsi="宋体" w:cs="宋体" w:hint="eastAsia"/>
          <w:b/>
          <w:bCs/>
          <w:sz w:val="24"/>
          <w:szCs w:val="20"/>
        </w:rPr>
        <w:t>永公采【</w:t>
      </w:r>
      <w:r>
        <w:rPr>
          <w:rFonts w:ascii="宋体" w:hAnsi="宋体" w:cs="宋体"/>
          <w:b/>
          <w:bCs/>
          <w:sz w:val="24"/>
          <w:szCs w:val="20"/>
        </w:rPr>
        <w:t>20</w:t>
      </w:r>
      <w:r>
        <w:rPr>
          <w:rFonts w:ascii="宋体" w:hAnsi="宋体" w:cs="宋体" w:hint="eastAsia"/>
          <w:b/>
          <w:bCs/>
          <w:sz w:val="24"/>
          <w:szCs w:val="20"/>
        </w:rPr>
        <w:t>20】</w:t>
      </w:r>
      <w:proofErr w:type="gramEnd"/>
      <w:r w:rsidR="000226D0">
        <w:rPr>
          <w:rFonts w:ascii="宋体" w:hAnsi="宋体" w:cs="宋体" w:hint="eastAsia"/>
          <w:b/>
          <w:bCs/>
          <w:sz w:val="24"/>
          <w:szCs w:val="20"/>
        </w:rPr>
        <w:t>160</w:t>
      </w:r>
      <w:r>
        <w:rPr>
          <w:rFonts w:ascii="宋体" w:hAnsi="宋体" w:cs="宋体" w:hint="eastAsia"/>
          <w:b/>
          <w:bCs/>
          <w:sz w:val="24"/>
          <w:szCs w:val="20"/>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2"/>
        <w:gridCol w:w="5721"/>
      </w:tblGrid>
      <w:tr w:rsidR="007D46C2">
        <w:trPr>
          <w:trHeight w:val="1064"/>
        </w:trPr>
        <w:tc>
          <w:tcPr>
            <w:tcW w:w="3182" w:type="dxa"/>
            <w:vAlign w:val="center"/>
          </w:tcPr>
          <w:p w:rsidR="007D46C2" w:rsidRDefault="00D56C20">
            <w:pPr>
              <w:spacing w:line="360" w:lineRule="auto"/>
              <w:jc w:val="center"/>
              <w:rPr>
                <w:rFonts w:ascii="宋体" w:cs="宋体"/>
                <w:b/>
                <w:sz w:val="24"/>
                <w:szCs w:val="20"/>
              </w:rPr>
            </w:pPr>
            <w:r>
              <w:rPr>
                <w:rFonts w:ascii="宋体" w:hAnsi="宋体" w:cs="宋体" w:hint="eastAsia"/>
                <w:b/>
                <w:bCs/>
                <w:sz w:val="24"/>
                <w:szCs w:val="20"/>
              </w:rPr>
              <w:t>供应商名称</w:t>
            </w:r>
          </w:p>
        </w:tc>
        <w:tc>
          <w:tcPr>
            <w:tcW w:w="5721" w:type="dxa"/>
            <w:vAlign w:val="center"/>
          </w:tcPr>
          <w:p w:rsidR="007D46C2" w:rsidRDefault="007D46C2">
            <w:pPr>
              <w:spacing w:line="360" w:lineRule="auto"/>
              <w:rPr>
                <w:rFonts w:ascii="宋体" w:cs="宋体"/>
                <w:b/>
                <w:bCs/>
                <w:sz w:val="24"/>
                <w:szCs w:val="20"/>
              </w:rPr>
            </w:pPr>
          </w:p>
        </w:tc>
      </w:tr>
      <w:tr w:rsidR="007D46C2">
        <w:trPr>
          <w:trHeight w:val="2756"/>
        </w:trPr>
        <w:tc>
          <w:tcPr>
            <w:tcW w:w="3182" w:type="dxa"/>
            <w:vAlign w:val="center"/>
          </w:tcPr>
          <w:p w:rsidR="007D46C2" w:rsidRDefault="00D56C20">
            <w:pPr>
              <w:spacing w:line="360" w:lineRule="auto"/>
              <w:jc w:val="center"/>
              <w:rPr>
                <w:rFonts w:ascii="宋体" w:hAnsi="Times New Roman" w:cs="宋体"/>
                <w:b/>
                <w:sz w:val="24"/>
                <w:szCs w:val="20"/>
              </w:rPr>
            </w:pPr>
            <w:r>
              <w:rPr>
                <w:rFonts w:ascii="宋体" w:hAnsi="宋体" w:cs="宋体" w:hint="eastAsia"/>
                <w:b/>
                <w:sz w:val="24"/>
                <w:szCs w:val="20"/>
              </w:rPr>
              <w:t>第一轮报价</w:t>
            </w:r>
          </w:p>
          <w:p w:rsidR="007D46C2" w:rsidRDefault="00D56C20">
            <w:pPr>
              <w:spacing w:line="360" w:lineRule="auto"/>
              <w:jc w:val="center"/>
              <w:rPr>
                <w:rFonts w:ascii="宋体" w:hAnsi="Times New Roman" w:cs="宋体"/>
                <w:b/>
                <w:bCs/>
                <w:sz w:val="24"/>
                <w:szCs w:val="20"/>
              </w:rPr>
            </w:pPr>
            <w:r>
              <w:rPr>
                <w:rFonts w:ascii="宋体" w:hAnsi="宋体" w:cs="宋体" w:hint="eastAsia"/>
                <w:b/>
                <w:bCs/>
                <w:sz w:val="24"/>
                <w:szCs w:val="20"/>
              </w:rPr>
              <w:t>（人民币：元）</w:t>
            </w:r>
          </w:p>
        </w:tc>
        <w:tc>
          <w:tcPr>
            <w:tcW w:w="5721" w:type="dxa"/>
            <w:vAlign w:val="center"/>
          </w:tcPr>
          <w:p w:rsidR="007D46C2" w:rsidRDefault="00D56C20">
            <w:pPr>
              <w:spacing w:line="360" w:lineRule="auto"/>
              <w:rPr>
                <w:rFonts w:ascii="宋体" w:hAnsi="Times New Roman" w:cs="宋体"/>
                <w:b/>
                <w:bCs/>
                <w:sz w:val="24"/>
                <w:szCs w:val="20"/>
                <w:u w:val="single"/>
              </w:rPr>
            </w:pPr>
            <w:r>
              <w:rPr>
                <w:rFonts w:ascii="宋体" w:hAnsi="宋体" w:cs="宋体" w:hint="eastAsia"/>
                <w:b/>
                <w:bCs/>
                <w:sz w:val="24"/>
                <w:szCs w:val="20"/>
              </w:rPr>
              <w:t>小写：</w:t>
            </w:r>
          </w:p>
          <w:p w:rsidR="007D46C2" w:rsidRDefault="007D46C2">
            <w:pPr>
              <w:spacing w:line="360" w:lineRule="auto"/>
              <w:rPr>
                <w:rFonts w:ascii="宋体" w:hAnsi="Times New Roman" w:cs="宋体"/>
                <w:b/>
                <w:bCs/>
                <w:sz w:val="24"/>
                <w:szCs w:val="20"/>
              </w:rPr>
            </w:pPr>
          </w:p>
          <w:p w:rsidR="007D46C2" w:rsidRDefault="00D56C20">
            <w:pPr>
              <w:spacing w:line="360" w:lineRule="auto"/>
              <w:rPr>
                <w:rFonts w:ascii="宋体" w:hAnsi="Times New Roman" w:cs="宋体"/>
                <w:b/>
                <w:bCs/>
                <w:sz w:val="24"/>
                <w:szCs w:val="20"/>
                <w:u w:val="single"/>
              </w:rPr>
            </w:pPr>
            <w:r>
              <w:rPr>
                <w:rFonts w:ascii="宋体" w:hAnsi="宋体" w:cs="宋体" w:hint="eastAsia"/>
                <w:b/>
                <w:bCs/>
                <w:sz w:val="24"/>
                <w:szCs w:val="20"/>
              </w:rPr>
              <w:t>大写：</w:t>
            </w:r>
          </w:p>
        </w:tc>
      </w:tr>
      <w:tr w:rsidR="007D46C2">
        <w:trPr>
          <w:trHeight w:val="1974"/>
        </w:trPr>
        <w:tc>
          <w:tcPr>
            <w:tcW w:w="3182" w:type="dxa"/>
            <w:vAlign w:val="center"/>
          </w:tcPr>
          <w:p w:rsidR="007D46C2" w:rsidRDefault="00D56C20">
            <w:pPr>
              <w:spacing w:line="360" w:lineRule="auto"/>
              <w:jc w:val="center"/>
              <w:rPr>
                <w:rFonts w:ascii="宋体" w:cs="宋体"/>
                <w:b/>
                <w:bCs/>
                <w:sz w:val="24"/>
                <w:szCs w:val="20"/>
              </w:rPr>
            </w:pPr>
            <w:r>
              <w:rPr>
                <w:rFonts w:ascii="宋体" w:hAnsi="宋体" w:cs="宋体" w:hint="eastAsia"/>
                <w:b/>
                <w:bCs/>
                <w:sz w:val="24"/>
                <w:szCs w:val="20"/>
              </w:rPr>
              <w:t>服务期</w:t>
            </w:r>
          </w:p>
        </w:tc>
        <w:tc>
          <w:tcPr>
            <w:tcW w:w="5721" w:type="dxa"/>
            <w:vAlign w:val="center"/>
          </w:tcPr>
          <w:p w:rsidR="007D46C2" w:rsidRDefault="007D46C2">
            <w:pPr>
              <w:spacing w:line="360" w:lineRule="auto"/>
              <w:ind w:firstLineChars="98" w:firstLine="236"/>
              <w:rPr>
                <w:rFonts w:ascii="宋体" w:hAnsi="Times New Roman" w:cs="宋体"/>
                <w:b/>
                <w:bCs/>
                <w:sz w:val="24"/>
                <w:szCs w:val="20"/>
              </w:rPr>
            </w:pPr>
          </w:p>
        </w:tc>
      </w:tr>
      <w:tr w:rsidR="007D46C2">
        <w:trPr>
          <w:trHeight w:val="1894"/>
        </w:trPr>
        <w:tc>
          <w:tcPr>
            <w:tcW w:w="3182" w:type="dxa"/>
            <w:vAlign w:val="center"/>
          </w:tcPr>
          <w:p w:rsidR="007D46C2" w:rsidRDefault="00D56C20">
            <w:pPr>
              <w:spacing w:line="360" w:lineRule="auto"/>
              <w:jc w:val="center"/>
              <w:rPr>
                <w:rFonts w:ascii="宋体" w:hAnsi="Times New Roman" w:cs="宋体"/>
                <w:b/>
                <w:bCs/>
                <w:sz w:val="24"/>
                <w:szCs w:val="20"/>
              </w:rPr>
            </w:pPr>
            <w:r>
              <w:rPr>
                <w:rFonts w:ascii="宋体" w:hAnsi="宋体" w:cs="宋体" w:hint="eastAsia"/>
                <w:b/>
                <w:bCs/>
                <w:sz w:val="24"/>
                <w:szCs w:val="20"/>
              </w:rPr>
              <w:t>其他优惠条件</w:t>
            </w:r>
          </w:p>
        </w:tc>
        <w:tc>
          <w:tcPr>
            <w:tcW w:w="5721" w:type="dxa"/>
            <w:vAlign w:val="center"/>
          </w:tcPr>
          <w:p w:rsidR="007D46C2" w:rsidRDefault="007D46C2">
            <w:pPr>
              <w:spacing w:line="360" w:lineRule="auto"/>
              <w:rPr>
                <w:rFonts w:ascii="宋体" w:hAnsi="Times New Roman" w:cs="宋体"/>
                <w:b/>
                <w:bCs/>
                <w:sz w:val="24"/>
                <w:szCs w:val="20"/>
              </w:rPr>
            </w:pPr>
          </w:p>
        </w:tc>
      </w:tr>
    </w:tbl>
    <w:p w:rsidR="007D46C2" w:rsidRDefault="007D46C2">
      <w:pPr>
        <w:spacing w:line="360" w:lineRule="auto"/>
        <w:rPr>
          <w:rFonts w:ascii="宋体" w:hAnsi="Times New Roman" w:cs="宋体"/>
          <w:b/>
          <w:kern w:val="0"/>
          <w:sz w:val="24"/>
          <w:szCs w:val="20"/>
        </w:rPr>
      </w:pPr>
    </w:p>
    <w:p w:rsidR="007D46C2" w:rsidRDefault="00D56C20">
      <w:pPr>
        <w:spacing w:line="400" w:lineRule="exact"/>
        <w:rPr>
          <w:rFonts w:ascii="宋体" w:hAnsi="Times New Roman" w:cs="宋体"/>
          <w:sz w:val="24"/>
          <w:szCs w:val="20"/>
        </w:rPr>
      </w:pPr>
      <w:r>
        <w:rPr>
          <w:rFonts w:ascii="宋体" w:hAnsi="宋体" w:cs="宋体" w:hint="eastAsia"/>
          <w:b/>
          <w:szCs w:val="20"/>
        </w:rPr>
        <w:t>注：</w:t>
      </w:r>
      <w:r>
        <w:rPr>
          <w:rFonts w:ascii="宋体" w:hAnsi="宋体" w:cs="宋体"/>
          <w:b/>
          <w:szCs w:val="20"/>
        </w:rPr>
        <w:t>1</w:t>
      </w:r>
      <w:r>
        <w:rPr>
          <w:rFonts w:ascii="宋体" w:hAnsi="宋体" w:cs="宋体" w:hint="eastAsia"/>
          <w:b/>
          <w:szCs w:val="20"/>
        </w:rPr>
        <w:t>、本次报价应包含完成本项目需要的所有费用。</w:t>
      </w:r>
    </w:p>
    <w:p w:rsidR="007D46C2" w:rsidRDefault="00D56C20">
      <w:pPr>
        <w:spacing w:line="400" w:lineRule="exact"/>
        <w:ind w:firstLineChars="196" w:firstLine="413"/>
        <w:rPr>
          <w:rFonts w:ascii="宋体" w:hAnsi="Times New Roman" w:cs="宋体"/>
          <w:b/>
          <w:szCs w:val="20"/>
        </w:rPr>
      </w:pPr>
      <w:r>
        <w:rPr>
          <w:rFonts w:ascii="宋体" w:hAnsi="宋体" w:cs="宋体"/>
          <w:b/>
          <w:szCs w:val="20"/>
        </w:rPr>
        <w:t>2</w:t>
      </w:r>
      <w:r>
        <w:rPr>
          <w:rFonts w:ascii="宋体" w:hAnsi="宋体" w:cs="宋体" w:hint="eastAsia"/>
          <w:b/>
          <w:szCs w:val="20"/>
        </w:rPr>
        <w:t>、谈判供应商应注明报价为第几轮报价。</w:t>
      </w:r>
    </w:p>
    <w:p w:rsidR="007D46C2" w:rsidRDefault="007D46C2">
      <w:pPr>
        <w:spacing w:line="400" w:lineRule="exact"/>
        <w:rPr>
          <w:rFonts w:ascii="宋体" w:hAnsi="Times New Roman" w:cs="宋体"/>
          <w:b/>
          <w:szCs w:val="20"/>
        </w:rPr>
      </w:pPr>
    </w:p>
    <w:p w:rsidR="007D46C2" w:rsidRDefault="00D56C20" w:rsidP="000226D0">
      <w:pPr>
        <w:spacing w:line="360" w:lineRule="auto"/>
        <w:ind w:leftChars="26781" w:left="31680"/>
        <w:jc w:val="left"/>
        <w:rPr>
          <w:rFonts w:ascii="宋体" w:hAnsi="Times New Roman" w:cs="宋体"/>
          <w:bCs/>
          <w:sz w:val="24"/>
          <w:szCs w:val="20"/>
        </w:rPr>
      </w:pPr>
      <w:r>
        <w:rPr>
          <w:rFonts w:ascii="宋体" w:hAnsi="Times New Roman" w:cs="宋体"/>
          <w:bCs/>
          <w:sz w:val="24"/>
          <w:szCs w:val="20"/>
        </w:rPr>
        <w:br w:type="page"/>
      </w:r>
      <w:bookmarkStart w:id="118" w:name="_Toc492552337"/>
    </w:p>
    <w:p w:rsidR="007D46C2" w:rsidRDefault="00D56C20">
      <w:pPr>
        <w:keepNext/>
        <w:keepLines/>
        <w:spacing w:line="360" w:lineRule="auto"/>
        <w:jc w:val="center"/>
        <w:outlineLvl w:val="1"/>
        <w:rPr>
          <w:rFonts w:ascii="宋体" w:cs="宋体"/>
          <w:b/>
          <w:bCs/>
          <w:kern w:val="0"/>
          <w:sz w:val="32"/>
          <w:szCs w:val="32"/>
        </w:rPr>
      </w:pPr>
      <w:bookmarkStart w:id="119" w:name="_Toc492552338"/>
      <w:bookmarkStart w:id="120" w:name="_Toc51664263"/>
      <w:bookmarkEnd w:id="118"/>
      <w:r>
        <w:rPr>
          <w:rFonts w:ascii="宋体" w:hAnsi="宋体" w:cs="宋体" w:hint="eastAsia"/>
          <w:b/>
          <w:bCs/>
          <w:kern w:val="0"/>
          <w:sz w:val="32"/>
          <w:szCs w:val="32"/>
        </w:rPr>
        <w:lastRenderedPageBreak/>
        <w:t>五、</w:t>
      </w:r>
      <w:bookmarkEnd w:id="119"/>
      <w:r>
        <w:rPr>
          <w:rFonts w:ascii="宋体" w:hAnsi="宋体" w:cs="宋体" w:hint="eastAsia"/>
          <w:b/>
          <w:bCs/>
          <w:kern w:val="0"/>
          <w:sz w:val="32"/>
          <w:szCs w:val="32"/>
        </w:rPr>
        <w:t>商务条款偏差表</w:t>
      </w:r>
      <w:bookmarkEnd w:id="120"/>
    </w:p>
    <w:p w:rsidR="007D46C2" w:rsidRDefault="00D56C20">
      <w:pPr>
        <w:adjustRightInd w:val="0"/>
        <w:snapToGrid w:val="0"/>
        <w:ind w:rightChars="100" w:right="210" w:firstLineChars="100" w:firstLine="210"/>
        <w:rPr>
          <w:rFonts w:ascii="宋体" w:hAnsi="Times New Roman" w:cs="宋体"/>
          <w:sz w:val="24"/>
          <w:szCs w:val="20"/>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22"/>
        <w:gridCol w:w="1313"/>
        <w:gridCol w:w="1305"/>
        <w:gridCol w:w="1482"/>
        <w:gridCol w:w="1482"/>
      </w:tblGrid>
      <w:tr w:rsidR="007D46C2">
        <w:trPr>
          <w:trHeight w:val="671"/>
          <w:jc w:val="center"/>
        </w:trPr>
        <w:tc>
          <w:tcPr>
            <w:tcW w:w="806" w:type="dxa"/>
            <w:vAlign w:val="center"/>
          </w:tcPr>
          <w:p w:rsidR="007D46C2" w:rsidRDefault="00D56C20">
            <w:pPr>
              <w:jc w:val="center"/>
              <w:rPr>
                <w:rFonts w:ascii="宋体" w:hAnsi="Times New Roman" w:cs="宋体"/>
                <w:b/>
                <w:sz w:val="24"/>
                <w:szCs w:val="20"/>
              </w:rPr>
            </w:pPr>
            <w:r>
              <w:rPr>
                <w:rFonts w:ascii="宋体" w:hAnsi="宋体" w:cs="宋体" w:hint="eastAsia"/>
                <w:b/>
                <w:sz w:val="24"/>
                <w:szCs w:val="20"/>
              </w:rPr>
              <w:t>序号</w:t>
            </w:r>
          </w:p>
        </w:tc>
        <w:tc>
          <w:tcPr>
            <w:tcW w:w="1822" w:type="dxa"/>
            <w:vAlign w:val="center"/>
          </w:tcPr>
          <w:p w:rsidR="007D46C2" w:rsidRDefault="00D56C20">
            <w:pPr>
              <w:jc w:val="center"/>
              <w:rPr>
                <w:rFonts w:ascii="宋体" w:hAnsi="Times New Roman" w:cs="宋体"/>
                <w:b/>
                <w:sz w:val="24"/>
                <w:szCs w:val="20"/>
              </w:rPr>
            </w:pPr>
            <w:r>
              <w:rPr>
                <w:rFonts w:ascii="宋体" w:hAnsi="宋体" w:cs="宋体" w:hint="eastAsia"/>
                <w:b/>
                <w:sz w:val="24"/>
                <w:szCs w:val="20"/>
              </w:rPr>
              <w:t>内容</w:t>
            </w:r>
          </w:p>
        </w:tc>
        <w:tc>
          <w:tcPr>
            <w:tcW w:w="1313" w:type="dxa"/>
            <w:vAlign w:val="center"/>
          </w:tcPr>
          <w:p w:rsidR="007D46C2" w:rsidRDefault="00D56C20">
            <w:pPr>
              <w:jc w:val="center"/>
              <w:rPr>
                <w:rFonts w:ascii="宋体" w:hAnsi="Times New Roman" w:cs="宋体"/>
                <w:b/>
                <w:sz w:val="24"/>
                <w:szCs w:val="20"/>
              </w:rPr>
            </w:pPr>
            <w:r>
              <w:rPr>
                <w:rFonts w:ascii="宋体" w:hAnsi="宋体" w:cs="宋体" w:hint="eastAsia"/>
                <w:b/>
                <w:sz w:val="24"/>
                <w:szCs w:val="20"/>
              </w:rPr>
              <w:t>谈判要求</w:t>
            </w:r>
          </w:p>
        </w:tc>
        <w:tc>
          <w:tcPr>
            <w:tcW w:w="1305" w:type="dxa"/>
            <w:vAlign w:val="center"/>
          </w:tcPr>
          <w:p w:rsidR="007D46C2" w:rsidRDefault="00D56C20">
            <w:pPr>
              <w:jc w:val="center"/>
              <w:rPr>
                <w:rFonts w:ascii="宋体" w:hAnsi="Times New Roman" w:cs="宋体"/>
                <w:b/>
                <w:sz w:val="24"/>
                <w:szCs w:val="20"/>
              </w:rPr>
            </w:pPr>
            <w:r>
              <w:rPr>
                <w:rFonts w:ascii="宋体" w:hAnsi="宋体" w:cs="宋体" w:hint="eastAsia"/>
                <w:b/>
                <w:sz w:val="24"/>
                <w:szCs w:val="20"/>
              </w:rPr>
              <w:t>谈判响应</w:t>
            </w:r>
          </w:p>
        </w:tc>
        <w:tc>
          <w:tcPr>
            <w:tcW w:w="1482" w:type="dxa"/>
            <w:vAlign w:val="center"/>
          </w:tcPr>
          <w:p w:rsidR="007D46C2" w:rsidRDefault="00D56C20">
            <w:pPr>
              <w:jc w:val="center"/>
              <w:rPr>
                <w:rFonts w:ascii="宋体" w:hAnsi="Times New Roman" w:cs="宋体"/>
                <w:b/>
                <w:sz w:val="24"/>
                <w:szCs w:val="20"/>
              </w:rPr>
            </w:pPr>
            <w:r>
              <w:rPr>
                <w:rFonts w:ascii="宋体" w:hAnsi="宋体" w:cs="宋体" w:hint="eastAsia"/>
                <w:b/>
                <w:sz w:val="24"/>
                <w:szCs w:val="20"/>
              </w:rPr>
              <w:t>是否偏离</w:t>
            </w:r>
          </w:p>
        </w:tc>
        <w:tc>
          <w:tcPr>
            <w:tcW w:w="1482" w:type="dxa"/>
            <w:vAlign w:val="center"/>
          </w:tcPr>
          <w:p w:rsidR="007D46C2" w:rsidRDefault="00D56C20">
            <w:pPr>
              <w:jc w:val="center"/>
              <w:rPr>
                <w:rFonts w:ascii="宋体" w:hAnsi="Times New Roman" w:cs="宋体"/>
                <w:b/>
                <w:sz w:val="24"/>
                <w:szCs w:val="20"/>
              </w:rPr>
            </w:pPr>
            <w:r>
              <w:rPr>
                <w:rFonts w:ascii="宋体" w:hAnsi="宋体" w:cs="宋体" w:hint="eastAsia"/>
                <w:b/>
                <w:sz w:val="24"/>
                <w:szCs w:val="20"/>
              </w:rPr>
              <w:t>备注</w:t>
            </w:r>
          </w:p>
        </w:tc>
      </w:tr>
      <w:tr w:rsidR="007D46C2">
        <w:trPr>
          <w:trHeight w:val="456"/>
          <w:jc w:val="center"/>
        </w:trPr>
        <w:tc>
          <w:tcPr>
            <w:tcW w:w="806" w:type="dxa"/>
            <w:vAlign w:val="center"/>
          </w:tcPr>
          <w:p w:rsidR="007D46C2" w:rsidRDefault="00D56C20">
            <w:pPr>
              <w:jc w:val="center"/>
              <w:rPr>
                <w:rFonts w:ascii="宋体" w:cs="宋体"/>
                <w:sz w:val="24"/>
                <w:szCs w:val="20"/>
              </w:rPr>
            </w:pPr>
            <w:r>
              <w:rPr>
                <w:rFonts w:ascii="宋体" w:hAnsi="宋体" w:cs="宋体"/>
                <w:sz w:val="24"/>
                <w:szCs w:val="20"/>
              </w:rPr>
              <w:t>1</w:t>
            </w:r>
          </w:p>
        </w:tc>
        <w:tc>
          <w:tcPr>
            <w:tcW w:w="1822" w:type="dxa"/>
            <w:vAlign w:val="center"/>
          </w:tcPr>
          <w:p w:rsidR="007D46C2" w:rsidRDefault="00D56C20">
            <w:pPr>
              <w:jc w:val="left"/>
              <w:rPr>
                <w:rFonts w:ascii="宋体" w:cs="宋体"/>
                <w:sz w:val="24"/>
                <w:szCs w:val="20"/>
              </w:rPr>
            </w:pPr>
            <w:r>
              <w:rPr>
                <w:rFonts w:ascii="宋体" w:hAnsi="宋体" w:cs="宋体" w:hint="eastAsia"/>
                <w:sz w:val="24"/>
                <w:szCs w:val="20"/>
              </w:rPr>
              <w:t>服务期</w:t>
            </w:r>
          </w:p>
        </w:tc>
        <w:tc>
          <w:tcPr>
            <w:tcW w:w="1313" w:type="dxa"/>
          </w:tcPr>
          <w:p w:rsidR="007D46C2" w:rsidRDefault="007D46C2">
            <w:pPr>
              <w:rPr>
                <w:rFonts w:ascii="宋体" w:hAnsi="Times New Roman" w:cs="宋体"/>
                <w:sz w:val="24"/>
                <w:szCs w:val="20"/>
              </w:rPr>
            </w:pPr>
          </w:p>
        </w:tc>
        <w:tc>
          <w:tcPr>
            <w:tcW w:w="1305" w:type="dxa"/>
          </w:tcPr>
          <w:p w:rsidR="007D46C2" w:rsidRDefault="007D46C2">
            <w:pPr>
              <w:rPr>
                <w:rFonts w:ascii="宋体" w:hAnsi="Times New Roman" w:cs="宋体"/>
                <w:sz w:val="24"/>
                <w:szCs w:val="20"/>
              </w:rPr>
            </w:pPr>
          </w:p>
        </w:tc>
        <w:tc>
          <w:tcPr>
            <w:tcW w:w="1482" w:type="dxa"/>
          </w:tcPr>
          <w:p w:rsidR="007D46C2" w:rsidRDefault="007D46C2">
            <w:pPr>
              <w:rPr>
                <w:rFonts w:ascii="宋体" w:hAnsi="Times New Roman" w:cs="宋体"/>
                <w:sz w:val="24"/>
                <w:szCs w:val="20"/>
              </w:rPr>
            </w:pPr>
          </w:p>
        </w:tc>
        <w:tc>
          <w:tcPr>
            <w:tcW w:w="1482" w:type="dxa"/>
          </w:tcPr>
          <w:p w:rsidR="007D46C2" w:rsidRDefault="007D46C2">
            <w:pPr>
              <w:rPr>
                <w:rFonts w:ascii="宋体" w:hAnsi="Times New Roman" w:cs="宋体"/>
                <w:sz w:val="24"/>
                <w:szCs w:val="20"/>
              </w:rPr>
            </w:pPr>
          </w:p>
        </w:tc>
      </w:tr>
      <w:tr w:rsidR="007D46C2">
        <w:trPr>
          <w:trHeight w:val="456"/>
          <w:jc w:val="center"/>
        </w:trPr>
        <w:tc>
          <w:tcPr>
            <w:tcW w:w="806" w:type="dxa"/>
            <w:vAlign w:val="center"/>
          </w:tcPr>
          <w:p w:rsidR="007D46C2" w:rsidRDefault="00D56C20">
            <w:pPr>
              <w:jc w:val="center"/>
              <w:rPr>
                <w:rFonts w:ascii="宋体" w:cs="宋体"/>
                <w:sz w:val="24"/>
                <w:szCs w:val="20"/>
              </w:rPr>
            </w:pPr>
            <w:r>
              <w:rPr>
                <w:rFonts w:ascii="宋体" w:hAnsi="宋体" w:cs="宋体"/>
                <w:sz w:val="24"/>
                <w:szCs w:val="20"/>
              </w:rPr>
              <w:t>2</w:t>
            </w:r>
          </w:p>
        </w:tc>
        <w:tc>
          <w:tcPr>
            <w:tcW w:w="1822" w:type="dxa"/>
            <w:vAlign w:val="center"/>
          </w:tcPr>
          <w:p w:rsidR="007D46C2" w:rsidRDefault="00D56C20">
            <w:pPr>
              <w:jc w:val="left"/>
              <w:rPr>
                <w:rFonts w:ascii="宋体" w:hAnsi="Times New Roman" w:cs="宋体"/>
                <w:sz w:val="24"/>
                <w:szCs w:val="20"/>
              </w:rPr>
            </w:pPr>
            <w:r>
              <w:rPr>
                <w:rFonts w:ascii="宋体" w:hAnsi="宋体" w:cs="宋体" w:hint="eastAsia"/>
                <w:sz w:val="24"/>
                <w:szCs w:val="20"/>
              </w:rPr>
              <w:t>付款方式</w:t>
            </w:r>
          </w:p>
        </w:tc>
        <w:tc>
          <w:tcPr>
            <w:tcW w:w="1313" w:type="dxa"/>
          </w:tcPr>
          <w:p w:rsidR="007D46C2" w:rsidRDefault="007D46C2">
            <w:pPr>
              <w:rPr>
                <w:rFonts w:ascii="宋体" w:hAnsi="Times New Roman" w:cs="宋体"/>
                <w:sz w:val="24"/>
                <w:szCs w:val="20"/>
              </w:rPr>
            </w:pPr>
          </w:p>
        </w:tc>
        <w:tc>
          <w:tcPr>
            <w:tcW w:w="1305" w:type="dxa"/>
          </w:tcPr>
          <w:p w:rsidR="007D46C2" w:rsidRDefault="007D46C2">
            <w:pPr>
              <w:rPr>
                <w:rFonts w:ascii="宋体" w:hAnsi="Times New Roman" w:cs="宋体"/>
                <w:sz w:val="24"/>
                <w:szCs w:val="20"/>
              </w:rPr>
            </w:pPr>
          </w:p>
        </w:tc>
        <w:tc>
          <w:tcPr>
            <w:tcW w:w="1482" w:type="dxa"/>
          </w:tcPr>
          <w:p w:rsidR="007D46C2" w:rsidRDefault="007D46C2">
            <w:pPr>
              <w:rPr>
                <w:rFonts w:ascii="宋体" w:hAnsi="Times New Roman" w:cs="宋体"/>
                <w:sz w:val="24"/>
                <w:szCs w:val="20"/>
              </w:rPr>
            </w:pPr>
          </w:p>
        </w:tc>
        <w:tc>
          <w:tcPr>
            <w:tcW w:w="1482" w:type="dxa"/>
          </w:tcPr>
          <w:p w:rsidR="007D46C2" w:rsidRDefault="007D46C2">
            <w:pPr>
              <w:rPr>
                <w:rFonts w:ascii="宋体" w:hAnsi="Times New Roman" w:cs="宋体"/>
                <w:sz w:val="24"/>
                <w:szCs w:val="20"/>
              </w:rPr>
            </w:pPr>
          </w:p>
        </w:tc>
      </w:tr>
      <w:tr w:rsidR="007D46C2">
        <w:trPr>
          <w:trHeight w:val="684"/>
          <w:jc w:val="center"/>
        </w:trPr>
        <w:tc>
          <w:tcPr>
            <w:tcW w:w="806" w:type="dxa"/>
            <w:vAlign w:val="center"/>
          </w:tcPr>
          <w:p w:rsidR="007D46C2" w:rsidRDefault="00D56C20">
            <w:pPr>
              <w:jc w:val="center"/>
              <w:rPr>
                <w:rFonts w:ascii="宋体" w:cs="宋体"/>
                <w:sz w:val="24"/>
                <w:szCs w:val="20"/>
              </w:rPr>
            </w:pPr>
            <w:r>
              <w:rPr>
                <w:rFonts w:ascii="宋体" w:hAnsi="宋体" w:cs="宋体"/>
                <w:sz w:val="24"/>
                <w:szCs w:val="20"/>
              </w:rPr>
              <w:t>3</w:t>
            </w:r>
          </w:p>
        </w:tc>
        <w:tc>
          <w:tcPr>
            <w:tcW w:w="1822" w:type="dxa"/>
            <w:vAlign w:val="center"/>
          </w:tcPr>
          <w:p w:rsidR="007D46C2" w:rsidRDefault="00D56C20">
            <w:pPr>
              <w:jc w:val="left"/>
              <w:rPr>
                <w:rFonts w:ascii="宋体" w:hAnsi="Times New Roman" w:cs="宋体"/>
                <w:sz w:val="24"/>
                <w:szCs w:val="20"/>
              </w:rPr>
            </w:pPr>
            <w:r>
              <w:rPr>
                <w:rFonts w:ascii="宋体" w:hAnsi="宋体" w:cs="宋体" w:hint="eastAsia"/>
                <w:sz w:val="24"/>
                <w:szCs w:val="20"/>
              </w:rPr>
              <w:t>谈判有效期</w:t>
            </w:r>
          </w:p>
        </w:tc>
        <w:tc>
          <w:tcPr>
            <w:tcW w:w="1313" w:type="dxa"/>
          </w:tcPr>
          <w:p w:rsidR="007D46C2" w:rsidRDefault="007D46C2">
            <w:pPr>
              <w:rPr>
                <w:rFonts w:ascii="宋体" w:hAnsi="Times New Roman" w:cs="宋体"/>
                <w:sz w:val="24"/>
                <w:szCs w:val="20"/>
              </w:rPr>
            </w:pPr>
          </w:p>
        </w:tc>
        <w:tc>
          <w:tcPr>
            <w:tcW w:w="1305" w:type="dxa"/>
          </w:tcPr>
          <w:p w:rsidR="007D46C2" w:rsidRDefault="007D46C2">
            <w:pPr>
              <w:rPr>
                <w:rFonts w:ascii="宋体" w:hAnsi="Times New Roman" w:cs="宋体"/>
                <w:sz w:val="24"/>
                <w:szCs w:val="20"/>
              </w:rPr>
            </w:pPr>
          </w:p>
        </w:tc>
        <w:tc>
          <w:tcPr>
            <w:tcW w:w="1482" w:type="dxa"/>
          </w:tcPr>
          <w:p w:rsidR="007D46C2" w:rsidRDefault="007D46C2">
            <w:pPr>
              <w:rPr>
                <w:rFonts w:ascii="宋体" w:hAnsi="Times New Roman" w:cs="宋体"/>
                <w:sz w:val="24"/>
                <w:szCs w:val="20"/>
              </w:rPr>
            </w:pPr>
          </w:p>
        </w:tc>
        <w:tc>
          <w:tcPr>
            <w:tcW w:w="1482" w:type="dxa"/>
          </w:tcPr>
          <w:p w:rsidR="007D46C2" w:rsidRDefault="007D46C2">
            <w:pPr>
              <w:rPr>
                <w:rFonts w:ascii="宋体" w:hAnsi="Times New Roman" w:cs="宋体"/>
                <w:sz w:val="24"/>
                <w:szCs w:val="20"/>
              </w:rPr>
            </w:pPr>
          </w:p>
        </w:tc>
      </w:tr>
      <w:tr w:rsidR="007D46C2">
        <w:trPr>
          <w:trHeight w:val="434"/>
          <w:jc w:val="center"/>
        </w:trPr>
        <w:tc>
          <w:tcPr>
            <w:tcW w:w="806" w:type="dxa"/>
            <w:vAlign w:val="center"/>
          </w:tcPr>
          <w:p w:rsidR="007D46C2" w:rsidRDefault="00D56C20">
            <w:pPr>
              <w:jc w:val="center"/>
              <w:rPr>
                <w:rFonts w:ascii="宋体" w:cs="宋体"/>
                <w:sz w:val="24"/>
                <w:szCs w:val="20"/>
              </w:rPr>
            </w:pPr>
            <w:r>
              <w:rPr>
                <w:rFonts w:ascii="宋体" w:hAnsi="宋体" w:cs="宋体"/>
                <w:sz w:val="24"/>
                <w:szCs w:val="20"/>
              </w:rPr>
              <w:t>4</w:t>
            </w:r>
          </w:p>
        </w:tc>
        <w:tc>
          <w:tcPr>
            <w:tcW w:w="1822" w:type="dxa"/>
            <w:vAlign w:val="center"/>
          </w:tcPr>
          <w:p w:rsidR="007D46C2" w:rsidRDefault="00D56C20">
            <w:pPr>
              <w:jc w:val="left"/>
              <w:rPr>
                <w:rFonts w:ascii="宋体" w:hAnsi="Times New Roman" w:cs="宋体"/>
                <w:sz w:val="24"/>
                <w:szCs w:val="20"/>
              </w:rPr>
            </w:pPr>
            <w:r>
              <w:rPr>
                <w:rFonts w:ascii="宋体" w:hAnsi="宋体" w:cs="宋体" w:hint="eastAsia"/>
                <w:sz w:val="24"/>
                <w:szCs w:val="20"/>
              </w:rPr>
              <w:t>其他</w:t>
            </w:r>
          </w:p>
        </w:tc>
        <w:tc>
          <w:tcPr>
            <w:tcW w:w="1313" w:type="dxa"/>
          </w:tcPr>
          <w:p w:rsidR="007D46C2" w:rsidRDefault="007D46C2">
            <w:pPr>
              <w:rPr>
                <w:rFonts w:ascii="宋体" w:hAnsi="Times New Roman" w:cs="宋体"/>
                <w:sz w:val="24"/>
                <w:szCs w:val="20"/>
              </w:rPr>
            </w:pPr>
          </w:p>
        </w:tc>
        <w:tc>
          <w:tcPr>
            <w:tcW w:w="1305" w:type="dxa"/>
          </w:tcPr>
          <w:p w:rsidR="007D46C2" w:rsidRDefault="007D46C2">
            <w:pPr>
              <w:rPr>
                <w:rFonts w:ascii="宋体" w:hAnsi="Times New Roman" w:cs="宋体"/>
                <w:sz w:val="24"/>
                <w:szCs w:val="20"/>
              </w:rPr>
            </w:pPr>
          </w:p>
        </w:tc>
        <w:tc>
          <w:tcPr>
            <w:tcW w:w="1482" w:type="dxa"/>
          </w:tcPr>
          <w:p w:rsidR="007D46C2" w:rsidRDefault="007D46C2">
            <w:pPr>
              <w:rPr>
                <w:rFonts w:ascii="宋体" w:hAnsi="Times New Roman" w:cs="宋体"/>
                <w:sz w:val="24"/>
                <w:szCs w:val="20"/>
              </w:rPr>
            </w:pPr>
          </w:p>
        </w:tc>
        <w:tc>
          <w:tcPr>
            <w:tcW w:w="1482" w:type="dxa"/>
          </w:tcPr>
          <w:p w:rsidR="007D46C2" w:rsidRDefault="007D46C2">
            <w:pPr>
              <w:rPr>
                <w:rFonts w:ascii="宋体" w:hAnsi="Times New Roman" w:cs="宋体"/>
                <w:sz w:val="24"/>
                <w:szCs w:val="20"/>
              </w:rPr>
            </w:pPr>
          </w:p>
        </w:tc>
      </w:tr>
    </w:tbl>
    <w:p w:rsidR="007D46C2" w:rsidRDefault="007D46C2">
      <w:pPr>
        <w:rPr>
          <w:rFonts w:ascii="宋体" w:cs="宋体"/>
          <w:b/>
          <w:szCs w:val="21"/>
        </w:rPr>
      </w:pPr>
    </w:p>
    <w:p w:rsidR="007D46C2" w:rsidRDefault="007D46C2">
      <w:pPr>
        <w:rPr>
          <w:rFonts w:ascii="宋体" w:cs="宋体"/>
          <w:b/>
          <w:szCs w:val="21"/>
        </w:rPr>
      </w:pPr>
    </w:p>
    <w:p w:rsidR="007D46C2" w:rsidRDefault="007D46C2">
      <w:pPr>
        <w:rPr>
          <w:rFonts w:ascii="宋体" w:cs="宋体"/>
          <w:b/>
          <w:szCs w:val="21"/>
        </w:rPr>
      </w:pPr>
    </w:p>
    <w:p w:rsidR="007D46C2" w:rsidRDefault="00D56C20">
      <w:pPr>
        <w:rPr>
          <w:rFonts w:ascii="宋体" w:cs="宋体"/>
          <w:b/>
          <w:szCs w:val="21"/>
        </w:rPr>
      </w:pPr>
      <w:r>
        <w:rPr>
          <w:rFonts w:ascii="宋体" w:hAnsi="宋体" w:cs="宋体" w:hint="eastAsia"/>
          <w:b/>
          <w:szCs w:val="21"/>
        </w:rPr>
        <w:t>法定代表人（签字或盖章）：</w:t>
      </w:r>
    </w:p>
    <w:p w:rsidR="007D46C2" w:rsidRDefault="007D46C2">
      <w:pPr>
        <w:rPr>
          <w:rFonts w:ascii="宋体" w:cs="宋体"/>
          <w:b/>
          <w:szCs w:val="21"/>
        </w:rPr>
      </w:pPr>
    </w:p>
    <w:p w:rsidR="007D46C2" w:rsidRDefault="007D46C2">
      <w:pPr>
        <w:rPr>
          <w:rFonts w:ascii="宋体" w:hAnsi="Times New Roman" w:cs="宋体"/>
          <w:b/>
          <w:szCs w:val="21"/>
        </w:rPr>
      </w:pPr>
    </w:p>
    <w:p w:rsidR="007D46C2" w:rsidRDefault="007D46C2">
      <w:pPr>
        <w:rPr>
          <w:rFonts w:ascii="宋体" w:hAnsi="Times New Roman" w:cs="宋体"/>
          <w:b/>
          <w:szCs w:val="21"/>
        </w:rPr>
      </w:pPr>
    </w:p>
    <w:p w:rsidR="007D46C2" w:rsidRDefault="00D56C20">
      <w:pPr>
        <w:rPr>
          <w:rFonts w:ascii="宋体" w:cs="宋体"/>
          <w:b/>
          <w:szCs w:val="21"/>
        </w:rPr>
      </w:pPr>
      <w:r>
        <w:rPr>
          <w:rFonts w:ascii="宋体" w:hAnsi="宋体" w:cs="宋体" w:hint="eastAsia"/>
          <w:b/>
          <w:szCs w:val="21"/>
        </w:rPr>
        <w:t>谈判供应商（盖章）：</w:t>
      </w:r>
    </w:p>
    <w:p w:rsidR="007D46C2" w:rsidRDefault="007D46C2">
      <w:pPr>
        <w:rPr>
          <w:rFonts w:ascii="宋体" w:cs="宋体"/>
          <w:b/>
          <w:szCs w:val="21"/>
        </w:rPr>
      </w:pPr>
    </w:p>
    <w:p w:rsidR="007D46C2" w:rsidRDefault="007D46C2">
      <w:pPr>
        <w:rPr>
          <w:rFonts w:ascii="宋体" w:hAnsi="Times New Roman" w:cs="宋体"/>
          <w:b/>
          <w:sz w:val="24"/>
          <w:szCs w:val="20"/>
        </w:rPr>
      </w:pPr>
    </w:p>
    <w:p w:rsidR="007D46C2" w:rsidRDefault="007D46C2">
      <w:pPr>
        <w:adjustRightInd w:val="0"/>
        <w:snapToGrid w:val="0"/>
        <w:rPr>
          <w:rFonts w:ascii="宋体" w:hAnsi="Times New Roman" w:cs="宋体"/>
          <w:sz w:val="24"/>
          <w:szCs w:val="20"/>
        </w:rPr>
      </w:pPr>
    </w:p>
    <w:p w:rsidR="007D46C2" w:rsidRDefault="00D56C20">
      <w:pPr>
        <w:rPr>
          <w:rFonts w:ascii="宋体" w:cs="宋体"/>
          <w:sz w:val="24"/>
          <w:szCs w:val="20"/>
        </w:rPr>
      </w:pPr>
      <w:r>
        <w:rPr>
          <w:rFonts w:ascii="宋体" w:hAnsi="宋体" w:cs="宋体" w:hint="eastAsia"/>
          <w:sz w:val="24"/>
          <w:szCs w:val="20"/>
        </w:rPr>
        <w:t>说明：</w:t>
      </w:r>
    </w:p>
    <w:p w:rsidR="007D46C2" w:rsidRDefault="007D46C2">
      <w:pPr>
        <w:rPr>
          <w:rFonts w:ascii="宋体" w:cs="宋体"/>
          <w:sz w:val="24"/>
          <w:szCs w:val="20"/>
        </w:rPr>
      </w:pPr>
    </w:p>
    <w:p w:rsidR="007D46C2" w:rsidRDefault="007D46C2">
      <w:pPr>
        <w:rPr>
          <w:rFonts w:ascii="宋体" w:cs="宋体"/>
          <w:sz w:val="24"/>
          <w:szCs w:val="20"/>
        </w:rPr>
      </w:pPr>
    </w:p>
    <w:p w:rsidR="007D46C2" w:rsidRDefault="00D56C20">
      <w:pPr>
        <w:rPr>
          <w:rFonts w:ascii="宋体" w:hAnsi="Times New Roman" w:cs="宋体"/>
          <w:szCs w:val="20"/>
        </w:rPr>
      </w:pPr>
      <w:r>
        <w:rPr>
          <w:rFonts w:ascii="宋体" w:hAnsi="宋体" w:cs="宋体"/>
          <w:sz w:val="24"/>
          <w:szCs w:val="20"/>
        </w:rPr>
        <w:t>1</w:t>
      </w:r>
      <w:r>
        <w:rPr>
          <w:rFonts w:ascii="宋体" w:hAnsi="宋体" w:cs="宋体" w:hint="eastAsia"/>
          <w:sz w:val="24"/>
          <w:szCs w:val="20"/>
        </w:rPr>
        <w:t>、货物或商务条款存在偏差的必须如实填写本表。</w:t>
      </w:r>
    </w:p>
    <w:p w:rsidR="007D46C2" w:rsidRDefault="00D56C20">
      <w:pPr>
        <w:keepNext/>
        <w:keepLines/>
        <w:spacing w:line="360" w:lineRule="auto"/>
        <w:jc w:val="center"/>
        <w:outlineLvl w:val="1"/>
        <w:rPr>
          <w:rFonts w:ascii="宋体" w:cs="宋体"/>
          <w:b/>
          <w:bCs/>
          <w:kern w:val="0"/>
          <w:sz w:val="32"/>
          <w:szCs w:val="32"/>
        </w:rPr>
      </w:pPr>
      <w:r>
        <w:rPr>
          <w:rFonts w:ascii="宋体" w:cs="宋体"/>
          <w:kern w:val="0"/>
          <w:sz w:val="32"/>
          <w:szCs w:val="32"/>
        </w:rPr>
        <w:br w:type="page"/>
      </w:r>
      <w:bookmarkStart w:id="121" w:name="_Toc51664264"/>
      <w:bookmarkStart w:id="122" w:name="_Toc492552339"/>
      <w:r>
        <w:rPr>
          <w:rFonts w:ascii="宋体" w:hAnsi="宋体" w:cs="宋体" w:hint="eastAsia"/>
          <w:b/>
          <w:bCs/>
          <w:kern w:val="0"/>
          <w:sz w:val="32"/>
          <w:szCs w:val="32"/>
        </w:rPr>
        <w:lastRenderedPageBreak/>
        <w:t>六、</w:t>
      </w:r>
      <w:bookmarkStart w:id="123" w:name="_Toc51664265"/>
      <w:bookmarkStart w:id="124" w:name="_Toc492552340"/>
      <w:bookmarkEnd w:id="121"/>
      <w:bookmarkEnd w:id="122"/>
      <w:r>
        <w:rPr>
          <w:rFonts w:ascii="宋体" w:hAnsi="宋体" w:cs="宋体" w:hint="eastAsia"/>
          <w:b/>
          <w:bCs/>
          <w:kern w:val="0"/>
          <w:sz w:val="32"/>
          <w:szCs w:val="32"/>
        </w:rPr>
        <w:t>服务承诺</w:t>
      </w:r>
      <w:bookmarkEnd w:id="123"/>
      <w:bookmarkEnd w:id="124"/>
    </w:p>
    <w:p w:rsidR="007D46C2" w:rsidRDefault="007D46C2">
      <w:pPr>
        <w:spacing w:line="360" w:lineRule="auto"/>
        <w:ind w:firstLine="420"/>
        <w:rPr>
          <w:rFonts w:ascii="宋体" w:hAnsi="Times New Roman" w:cs="宋体"/>
          <w:szCs w:val="20"/>
        </w:rPr>
      </w:pPr>
    </w:p>
    <w:p w:rsidR="007D46C2" w:rsidRDefault="00D56C20">
      <w:pPr>
        <w:spacing w:line="360" w:lineRule="auto"/>
        <w:ind w:firstLine="420"/>
        <w:jc w:val="center"/>
        <w:rPr>
          <w:rFonts w:ascii="宋体" w:hAnsi="Times New Roman" w:cs="宋体"/>
          <w:szCs w:val="20"/>
        </w:rPr>
      </w:pPr>
      <w:r>
        <w:rPr>
          <w:rFonts w:ascii="宋体" w:hAnsi="宋体" w:cs="宋体" w:hint="eastAsia"/>
          <w:szCs w:val="20"/>
        </w:rPr>
        <w:t>（格式自拟）</w:t>
      </w:r>
    </w:p>
    <w:p w:rsidR="007D46C2" w:rsidRDefault="007D46C2">
      <w:pPr>
        <w:spacing w:line="360" w:lineRule="auto"/>
        <w:ind w:firstLine="420"/>
        <w:rPr>
          <w:rFonts w:ascii="宋体" w:hAnsi="Times New Roman" w:cs="宋体"/>
          <w:szCs w:val="20"/>
        </w:rPr>
      </w:pPr>
    </w:p>
    <w:p w:rsidR="007D46C2" w:rsidRDefault="007D46C2">
      <w:pPr>
        <w:spacing w:line="360" w:lineRule="auto"/>
        <w:ind w:firstLine="420"/>
        <w:rPr>
          <w:rFonts w:ascii="宋体" w:hAnsi="Times New Roman" w:cs="宋体"/>
          <w:szCs w:val="20"/>
        </w:rPr>
      </w:pPr>
    </w:p>
    <w:p w:rsidR="007D46C2" w:rsidRDefault="00D56C20">
      <w:pPr>
        <w:keepNext/>
        <w:keepLines/>
        <w:spacing w:line="360" w:lineRule="auto"/>
        <w:jc w:val="center"/>
        <w:outlineLvl w:val="1"/>
        <w:rPr>
          <w:rFonts w:ascii="宋体" w:hAnsi="宋体" w:cs="宋体"/>
          <w:b/>
          <w:bCs/>
          <w:kern w:val="0"/>
          <w:sz w:val="32"/>
          <w:szCs w:val="32"/>
        </w:rPr>
      </w:pPr>
      <w:r>
        <w:rPr>
          <w:rFonts w:ascii="宋体" w:cs="宋体"/>
          <w:szCs w:val="20"/>
        </w:rPr>
        <w:br w:type="page"/>
      </w:r>
      <w:bookmarkStart w:id="125" w:name="_Toc51664266"/>
      <w:bookmarkStart w:id="126" w:name="_Toc492552341"/>
      <w:r>
        <w:rPr>
          <w:rFonts w:ascii="宋体" w:hAnsi="宋体" w:cs="宋体" w:hint="eastAsia"/>
          <w:b/>
          <w:bCs/>
          <w:kern w:val="0"/>
          <w:sz w:val="32"/>
          <w:szCs w:val="32"/>
        </w:rPr>
        <w:lastRenderedPageBreak/>
        <w:t>七、具有履行合同所必须的设备和专业技术能力的承诺函</w:t>
      </w:r>
      <w:bookmarkEnd w:id="125"/>
      <w:r>
        <w:rPr>
          <w:rFonts w:ascii="宋体" w:hAnsi="宋体" w:cs="宋体"/>
          <w:b/>
          <w:bCs/>
          <w:kern w:val="0"/>
          <w:sz w:val="32"/>
          <w:szCs w:val="32"/>
        </w:rPr>
        <w:t xml:space="preserve"> </w:t>
      </w:r>
    </w:p>
    <w:p w:rsidR="007D46C2" w:rsidRDefault="007D46C2">
      <w:pPr>
        <w:ind w:firstLineChars="200" w:firstLine="560"/>
        <w:rPr>
          <w:rFonts w:ascii="宋体" w:hAnsi="宋体" w:cs="宋体"/>
          <w:sz w:val="28"/>
          <w:szCs w:val="28"/>
        </w:rPr>
      </w:pPr>
    </w:p>
    <w:p w:rsidR="007D46C2" w:rsidRDefault="00D56C20">
      <w:pPr>
        <w:ind w:firstLineChars="200" w:firstLine="480"/>
        <w:rPr>
          <w:rFonts w:ascii="宋体" w:hAnsi="宋体" w:cs="宋体"/>
          <w:sz w:val="24"/>
          <w:szCs w:val="28"/>
        </w:rPr>
      </w:pPr>
      <w:r>
        <w:rPr>
          <w:rFonts w:ascii="宋体" w:hAnsi="宋体" w:cs="宋体" w:hint="eastAsia"/>
          <w:sz w:val="24"/>
          <w:szCs w:val="28"/>
        </w:rPr>
        <w:t xml:space="preserve">致：     （招标人）     </w:t>
      </w:r>
    </w:p>
    <w:p w:rsidR="007D46C2" w:rsidRDefault="007D46C2">
      <w:pPr>
        <w:ind w:firstLineChars="200" w:firstLine="480"/>
        <w:rPr>
          <w:rFonts w:ascii="宋体" w:hAnsi="宋体" w:cs="宋体"/>
          <w:sz w:val="24"/>
          <w:szCs w:val="28"/>
        </w:rPr>
      </w:pPr>
    </w:p>
    <w:p w:rsidR="007D46C2" w:rsidRDefault="00D56C20">
      <w:pPr>
        <w:ind w:firstLineChars="200" w:firstLine="480"/>
        <w:rPr>
          <w:rFonts w:ascii="宋体" w:hAnsi="宋体" w:cs="宋体"/>
          <w:sz w:val="24"/>
          <w:szCs w:val="28"/>
        </w:rPr>
      </w:pPr>
      <w:r>
        <w:rPr>
          <w:rFonts w:ascii="宋体" w:hAnsi="宋体" w:cs="宋体" w:hint="eastAsia"/>
          <w:sz w:val="24"/>
          <w:szCs w:val="28"/>
        </w:rPr>
        <w:t>在贵方           项目</w:t>
      </w:r>
      <w:r>
        <w:rPr>
          <w:rFonts w:ascii="宋体" w:hAnsi="宋体" w:cs="宋体"/>
          <w:sz w:val="24"/>
          <w:szCs w:val="28"/>
        </w:rPr>
        <w:t>(</w:t>
      </w:r>
      <w:r>
        <w:rPr>
          <w:rFonts w:ascii="宋体" w:hAnsi="宋体" w:cs="宋体" w:hint="eastAsia"/>
          <w:sz w:val="24"/>
          <w:szCs w:val="28"/>
        </w:rPr>
        <w:t xml:space="preserve">招标编号：         </w:t>
      </w:r>
      <w:r>
        <w:rPr>
          <w:rFonts w:ascii="宋体" w:hAnsi="宋体" w:cs="宋体"/>
          <w:sz w:val="24"/>
          <w:szCs w:val="28"/>
        </w:rPr>
        <w:t xml:space="preserve"> )</w:t>
      </w:r>
      <w:r>
        <w:rPr>
          <w:rFonts w:ascii="宋体" w:hAnsi="宋体" w:cs="宋体" w:hint="eastAsia"/>
          <w:sz w:val="24"/>
          <w:szCs w:val="28"/>
        </w:rPr>
        <w:t>招标邀请，我公司在完全理解本项目招标的商务条款及其他内容后，决定参与该项目的投标活动。并承诺，如中标，我公司将提供足够的设备和专业技术能力保证本合同履行。</w:t>
      </w:r>
    </w:p>
    <w:p w:rsidR="007D46C2" w:rsidRDefault="007D46C2">
      <w:pPr>
        <w:ind w:firstLineChars="200" w:firstLine="480"/>
        <w:rPr>
          <w:rFonts w:ascii="宋体" w:hAnsi="宋体" w:cs="宋体"/>
          <w:sz w:val="24"/>
          <w:szCs w:val="28"/>
        </w:rPr>
      </w:pPr>
    </w:p>
    <w:p w:rsidR="007D46C2" w:rsidRDefault="00D56C20">
      <w:pPr>
        <w:ind w:firstLineChars="200" w:firstLine="480"/>
        <w:rPr>
          <w:rFonts w:ascii="宋体" w:hAnsi="宋体" w:cs="宋体"/>
          <w:sz w:val="24"/>
          <w:szCs w:val="28"/>
        </w:rPr>
      </w:pPr>
      <w:r>
        <w:rPr>
          <w:rFonts w:ascii="宋体" w:hAnsi="宋体" w:cs="宋体" w:hint="eastAsia"/>
          <w:sz w:val="24"/>
          <w:szCs w:val="28"/>
        </w:rPr>
        <w:t>本公司对上述承诺的真实性负责。如有虚假，我公司同意按我方合同违约处理，并依法承担相应法律责任。</w:t>
      </w:r>
    </w:p>
    <w:p w:rsidR="007D46C2" w:rsidRDefault="007D46C2">
      <w:pPr>
        <w:ind w:firstLineChars="200" w:firstLine="480"/>
        <w:rPr>
          <w:rFonts w:ascii="宋体" w:hAnsi="宋体" w:cs="宋体"/>
          <w:sz w:val="24"/>
          <w:szCs w:val="28"/>
        </w:rPr>
      </w:pPr>
    </w:p>
    <w:p w:rsidR="007D46C2" w:rsidRDefault="007D46C2">
      <w:pPr>
        <w:ind w:firstLineChars="200" w:firstLine="480"/>
        <w:rPr>
          <w:rFonts w:ascii="宋体" w:hAnsi="宋体" w:cs="宋体"/>
          <w:sz w:val="24"/>
          <w:szCs w:val="28"/>
        </w:rPr>
      </w:pPr>
    </w:p>
    <w:p w:rsidR="007D46C2" w:rsidRDefault="00D56C20">
      <w:pPr>
        <w:ind w:firstLineChars="200" w:firstLine="480"/>
        <w:rPr>
          <w:rFonts w:ascii="宋体" w:hAnsi="宋体" w:cs="宋体"/>
          <w:sz w:val="24"/>
          <w:szCs w:val="28"/>
        </w:rPr>
      </w:pPr>
      <w:r>
        <w:rPr>
          <w:rFonts w:ascii="宋体" w:hAnsi="宋体" w:cs="宋体"/>
          <w:sz w:val="24"/>
          <w:szCs w:val="28"/>
        </w:rPr>
        <w:t xml:space="preserve"> </w:t>
      </w:r>
    </w:p>
    <w:p w:rsidR="007D46C2" w:rsidRDefault="007D46C2">
      <w:pPr>
        <w:ind w:firstLineChars="200" w:firstLine="480"/>
        <w:jc w:val="right"/>
        <w:rPr>
          <w:rFonts w:ascii="宋体" w:hAnsi="宋体" w:cs="宋体"/>
          <w:sz w:val="24"/>
          <w:szCs w:val="28"/>
        </w:rPr>
      </w:pPr>
    </w:p>
    <w:p w:rsidR="007D46C2" w:rsidRDefault="00D56C20">
      <w:pPr>
        <w:ind w:firstLineChars="200" w:firstLine="480"/>
        <w:jc w:val="right"/>
        <w:rPr>
          <w:rFonts w:ascii="宋体" w:hAnsi="宋体" w:cs="宋体"/>
          <w:sz w:val="24"/>
          <w:szCs w:val="28"/>
        </w:rPr>
      </w:pPr>
      <w:r>
        <w:rPr>
          <w:rFonts w:ascii="宋体" w:hAnsi="宋体" w:cs="宋体" w:hint="eastAsia"/>
          <w:sz w:val="24"/>
          <w:szCs w:val="28"/>
        </w:rPr>
        <w:t>谈判供应商（盖章）：</w:t>
      </w:r>
    </w:p>
    <w:p w:rsidR="007D46C2" w:rsidRDefault="007D46C2">
      <w:pPr>
        <w:ind w:firstLineChars="200" w:firstLine="480"/>
        <w:jc w:val="right"/>
        <w:rPr>
          <w:rFonts w:ascii="宋体" w:hAnsi="宋体" w:cs="宋体"/>
          <w:sz w:val="24"/>
          <w:szCs w:val="28"/>
        </w:rPr>
      </w:pPr>
    </w:p>
    <w:p w:rsidR="007D46C2" w:rsidRDefault="00D56C20">
      <w:pPr>
        <w:ind w:firstLineChars="200" w:firstLine="480"/>
        <w:jc w:val="right"/>
        <w:rPr>
          <w:rFonts w:ascii="宋体" w:hAnsi="宋体" w:cs="宋体"/>
          <w:sz w:val="24"/>
          <w:szCs w:val="28"/>
        </w:rPr>
      </w:pPr>
      <w:r>
        <w:rPr>
          <w:rFonts w:ascii="宋体" w:hAnsi="宋体" w:cs="宋体" w:hint="eastAsia"/>
          <w:sz w:val="24"/>
          <w:szCs w:val="28"/>
        </w:rPr>
        <w:t>法定代表人或授权委托人：（签字或盖章）</w:t>
      </w:r>
    </w:p>
    <w:p w:rsidR="007D46C2" w:rsidRDefault="007D46C2">
      <w:pPr>
        <w:ind w:firstLineChars="200" w:firstLine="480"/>
        <w:jc w:val="right"/>
        <w:rPr>
          <w:rFonts w:ascii="宋体" w:hAnsi="宋体" w:cs="宋体"/>
          <w:sz w:val="24"/>
          <w:szCs w:val="28"/>
        </w:rPr>
      </w:pPr>
    </w:p>
    <w:p w:rsidR="007D46C2" w:rsidRDefault="00D56C20">
      <w:pPr>
        <w:ind w:firstLineChars="200" w:firstLine="480"/>
        <w:jc w:val="right"/>
        <w:rPr>
          <w:rFonts w:ascii="宋体" w:hAnsi="宋体" w:cs="宋体"/>
          <w:sz w:val="24"/>
          <w:szCs w:val="28"/>
        </w:rPr>
      </w:pPr>
      <w:r>
        <w:rPr>
          <w:rFonts w:ascii="宋体" w:hAnsi="宋体" w:cs="宋体" w:hint="eastAsia"/>
          <w:sz w:val="24"/>
          <w:szCs w:val="28"/>
        </w:rPr>
        <w:t>日期：年月日</w:t>
      </w:r>
    </w:p>
    <w:p w:rsidR="007D46C2" w:rsidRDefault="00D56C20">
      <w:pPr>
        <w:keepNext/>
        <w:keepLines/>
        <w:spacing w:line="360" w:lineRule="auto"/>
        <w:jc w:val="center"/>
        <w:outlineLvl w:val="1"/>
        <w:rPr>
          <w:rFonts w:ascii="宋体" w:cs="宋体"/>
          <w:b/>
          <w:bCs/>
          <w:kern w:val="0"/>
          <w:sz w:val="32"/>
          <w:szCs w:val="32"/>
        </w:rPr>
      </w:pPr>
      <w:r>
        <w:rPr>
          <w:rFonts w:ascii="宋体" w:cs="宋体"/>
          <w:szCs w:val="20"/>
        </w:rPr>
        <w:br w:type="page"/>
      </w:r>
      <w:bookmarkStart w:id="127" w:name="_Toc51664267"/>
      <w:r>
        <w:rPr>
          <w:rFonts w:ascii="宋体" w:hAnsi="宋体" w:cs="宋体"/>
          <w:b/>
          <w:bCs/>
          <w:kern w:val="0"/>
          <w:sz w:val="32"/>
          <w:szCs w:val="32"/>
        </w:rPr>
        <w:lastRenderedPageBreak/>
        <w:t>八</w:t>
      </w:r>
      <w:r>
        <w:rPr>
          <w:rFonts w:ascii="宋体" w:hAnsi="宋体" w:cs="宋体" w:hint="eastAsia"/>
          <w:b/>
          <w:bCs/>
          <w:kern w:val="0"/>
          <w:sz w:val="32"/>
          <w:szCs w:val="32"/>
        </w:rPr>
        <w:t>、反商业贿赂承诺书</w:t>
      </w:r>
      <w:bookmarkEnd w:id="126"/>
      <w:bookmarkEnd w:id="127"/>
    </w:p>
    <w:p w:rsidR="007D46C2" w:rsidRDefault="007D46C2">
      <w:pPr>
        <w:spacing w:line="360" w:lineRule="auto"/>
        <w:rPr>
          <w:rFonts w:ascii="宋体" w:hAnsi="Times New Roman" w:cs="宋体"/>
          <w:sz w:val="24"/>
          <w:szCs w:val="20"/>
        </w:rPr>
      </w:pPr>
    </w:p>
    <w:p w:rsidR="007D46C2" w:rsidRDefault="00D56C20">
      <w:pPr>
        <w:rPr>
          <w:rFonts w:ascii="宋体" w:hAnsi="Times New Roman" w:cs="宋体"/>
          <w:sz w:val="28"/>
          <w:szCs w:val="28"/>
        </w:rPr>
      </w:pPr>
      <w:r>
        <w:rPr>
          <w:rFonts w:ascii="宋体" w:hAnsi="宋体" w:cs="宋体" w:hint="eastAsia"/>
          <w:sz w:val="28"/>
          <w:szCs w:val="28"/>
        </w:rPr>
        <w:t>我公司承诺：</w:t>
      </w:r>
    </w:p>
    <w:p w:rsidR="007D46C2" w:rsidRDefault="00D56C20">
      <w:pPr>
        <w:ind w:firstLineChars="200" w:firstLine="560"/>
        <w:rPr>
          <w:rFonts w:ascii="宋体" w:cs="宋体"/>
          <w:sz w:val="28"/>
          <w:szCs w:val="28"/>
        </w:rPr>
      </w:pPr>
      <w:r>
        <w:rPr>
          <w:rFonts w:ascii="宋体" w:hAnsi="宋体" w:cs="宋体" w:hint="eastAsia"/>
          <w:sz w:val="28"/>
          <w:szCs w:val="28"/>
        </w:rPr>
        <w:t>在永城市农业农村局2019年18.7万亩高标准农田建设项目委托第三方验收的采购活动中，我公司保证做到：</w:t>
      </w:r>
    </w:p>
    <w:p w:rsidR="007D46C2" w:rsidRDefault="00D56C20">
      <w:pPr>
        <w:ind w:firstLineChars="200" w:firstLine="560"/>
        <w:rPr>
          <w:rFonts w:ascii="宋体" w:cs="宋体"/>
          <w:sz w:val="28"/>
          <w:szCs w:val="28"/>
        </w:rPr>
      </w:pPr>
      <w:r>
        <w:rPr>
          <w:rFonts w:ascii="宋体" w:hAnsi="宋体" w:cs="宋体" w:hint="eastAsia"/>
          <w:sz w:val="28"/>
          <w:szCs w:val="28"/>
        </w:rPr>
        <w:t>一、公平竞争参加本次采购活动。</w:t>
      </w:r>
    </w:p>
    <w:p w:rsidR="007D46C2" w:rsidRDefault="00D56C20">
      <w:pPr>
        <w:ind w:firstLineChars="200" w:firstLine="560"/>
        <w:rPr>
          <w:rFonts w:ascii="宋体" w:hAnsi="Times New Roman"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7D46C2" w:rsidRDefault="00D56C20">
      <w:pPr>
        <w:ind w:firstLineChars="200" w:firstLine="560"/>
        <w:rPr>
          <w:rFonts w:ascii="宋体" w:hAnsi="Times New Roman"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7D46C2" w:rsidRDefault="007D46C2">
      <w:pPr>
        <w:spacing w:line="360" w:lineRule="auto"/>
        <w:rPr>
          <w:rFonts w:ascii="宋体" w:hAnsi="Times New Roman" w:cs="宋体"/>
          <w:sz w:val="24"/>
          <w:szCs w:val="20"/>
        </w:rPr>
      </w:pPr>
    </w:p>
    <w:p w:rsidR="007D46C2" w:rsidRDefault="007D46C2">
      <w:pPr>
        <w:spacing w:line="360" w:lineRule="auto"/>
        <w:rPr>
          <w:rFonts w:ascii="宋体" w:hAnsi="Times New Roman" w:cs="宋体"/>
          <w:sz w:val="24"/>
          <w:szCs w:val="20"/>
        </w:rPr>
      </w:pPr>
    </w:p>
    <w:p w:rsidR="007D46C2" w:rsidRDefault="007D46C2">
      <w:pPr>
        <w:spacing w:beforeLines="300" w:before="936" w:line="360" w:lineRule="auto"/>
        <w:ind w:leftChars="1200" w:left="2520" w:firstLineChars="525" w:firstLine="1260"/>
        <w:rPr>
          <w:rFonts w:ascii="宋体" w:hAnsi="Times New Roman" w:cs="宋体"/>
          <w:sz w:val="24"/>
          <w:szCs w:val="28"/>
        </w:rPr>
      </w:pPr>
    </w:p>
    <w:p w:rsidR="007D46C2" w:rsidRDefault="00D56C20">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谈判供应商（盖章）：</w:t>
      </w:r>
    </w:p>
    <w:p w:rsidR="007D46C2" w:rsidRDefault="00D56C20">
      <w:pPr>
        <w:spacing w:line="360" w:lineRule="auto"/>
        <w:ind w:leftChars="1800" w:left="3780"/>
        <w:rPr>
          <w:rFonts w:ascii="宋体" w:cs="宋体"/>
          <w:sz w:val="24"/>
          <w:szCs w:val="28"/>
        </w:rPr>
      </w:pPr>
      <w:r>
        <w:rPr>
          <w:rFonts w:ascii="宋体" w:hAnsi="宋体" w:cs="宋体" w:hint="eastAsia"/>
          <w:sz w:val="24"/>
          <w:szCs w:val="28"/>
        </w:rPr>
        <w:t>法定代表人（签字）：</w:t>
      </w:r>
    </w:p>
    <w:p w:rsidR="007D46C2" w:rsidRDefault="00D56C20">
      <w:pPr>
        <w:spacing w:line="360" w:lineRule="auto"/>
        <w:ind w:leftChars="1800" w:left="3780"/>
        <w:rPr>
          <w:rFonts w:ascii="宋体" w:cs="宋体"/>
          <w:sz w:val="24"/>
          <w:szCs w:val="28"/>
        </w:rPr>
      </w:pPr>
      <w:r>
        <w:rPr>
          <w:rFonts w:ascii="宋体" w:hAnsi="宋体" w:cs="宋体" w:hint="eastAsia"/>
          <w:sz w:val="24"/>
          <w:szCs w:val="28"/>
        </w:rPr>
        <w:t>授权委托人（签字）：</w:t>
      </w:r>
    </w:p>
    <w:p w:rsidR="007D46C2" w:rsidRDefault="00D56C20">
      <w:pPr>
        <w:spacing w:line="360" w:lineRule="auto"/>
        <w:ind w:leftChars="1800" w:left="3780"/>
        <w:rPr>
          <w:rFonts w:ascii="宋体" w:hAnsi="Times New Roman" w:cs="宋体"/>
          <w:sz w:val="24"/>
          <w:szCs w:val="28"/>
        </w:rPr>
      </w:pPr>
      <w:r>
        <w:rPr>
          <w:rFonts w:ascii="宋体" w:hAnsi="宋体" w:cs="宋体" w:hint="eastAsia"/>
          <w:sz w:val="24"/>
          <w:szCs w:val="28"/>
        </w:rPr>
        <w:t>日期：年月日</w:t>
      </w:r>
    </w:p>
    <w:p w:rsidR="007D46C2" w:rsidRDefault="00D56C20">
      <w:pPr>
        <w:spacing w:line="360" w:lineRule="auto"/>
        <w:rPr>
          <w:rFonts w:ascii="宋体" w:hAnsi="Times New Roman" w:cs="宋体"/>
          <w:spacing w:val="10"/>
          <w:kern w:val="0"/>
          <w:sz w:val="24"/>
          <w:szCs w:val="20"/>
        </w:rPr>
      </w:pPr>
      <w:r>
        <w:rPr>
          <w:rFonts w:ascii="宋体" w:hAnsi="Times New Roman" w:cs="宋体"/>
          <w:sz w:val="24"/>
          <w:szCs w:val="20"/>
        </w:rPr>
        <w:br w:type="page"/>
      </w:r>
    </w:p>
    <w:p w:rsidR="007D46C2" w:rsidRDefault="00D56C20">
      <w:pPr>
        <w:keepNext/>
        <w:keepLines/>
        <w:spacing w:line="360" w:lineRule="auto"/>
        <w:jc w:val="center"/>
        <w:outlineLvl w:val="1"/>
        <w:rPr>
          <w:rFonts w:ascii="宋体" w:cs="宋体"/>
          <w:b/>
          <w:bCs/>
          <w:kern w:val="0"/>
          <w:sz w:val="32"/>
          <w:szCs w:val="32"/>
        </w:rPr>
      </w:pPr>
      <w:bookmarkStart w:id="128" w:name="_Toc492552342"/>
      <w:bookmarkStart w:id="129" w:name="_Toc51664268"/>
      <w:r>
        <w:rPr>
          <w:rFonts w:ascii="宋体" w:hAnsi="宋体" w:cs="宋体" w:hint="eastAsia"/>
          <w:b/>
          <w:bCs/>
          <w:kern w:val="0"/>
          <w:sz w:val="32"/>
          <w:szCs w:val="32"/>
        </w:rPr>
        <w:lastRenderedPageBreak/>
        <w:t>九、</w:t>
      </w:r>
      <w:bookmarkEnd w:id="128"/>
      <w:r>
        <w:rPr>
          <w:rFonts w:ascii="宋体" w:hAnsi="宋体" w:cs="宋体" w:hint="eastAsia"/>
          <w:b/>
          <w:bCs/>
          <w:kern w:val="0"/>
          <w:sz w:val="32"/>
          <w:szCs w:val="32"/>
        </w:rPr>
        <w:t>其他</w:t>
      </w:r>
      <w:bookmarkEnd w:id="129"/>
    </w:p>
    <w:p w:rsidR="007D46C2" w:rsidRDefault="00D56C20">
      <w:pPr>
        <w:tabs>
          <w:tab w:val="left" w:pos="840"/>
        </w:tabs>
        <w:autoSpaceDE w:val="0"/>
        <w:autoSpaceDN w:val="0"/>
        <w:adjustRightInd w:val="0"/>
        <w:spacing w:line="360" w:lineRule="auto"/>
        <w:jc w:val="center"/>
        <w:rPr>
          <w:rFonts w:ascii="宋体" w:hAnsi="Times New Roman" w:cs="宋体"/>
          <w:spacing w:val="10"/>
          <w:kern w:val="0"/>
          <w:sz w:val="24"/>
          <w:szCs w:val="20"/>
        </w:rPr>
      </w:pPr>
      <w:r>
        <w:rPr>
          <w:rFonts w:ascii="宋体" w:hAnsi="宋体" w:cs="宋体" w:hint="eastAsia"/>
          <w:spacing w:val="10"/>
          <w:kern w:val="0"/>
          <w:sz w:val="24"/>
          <w:szCs w:val="20"/>
        </w:rPr>
        <w:t>供应商认为有必要提供的其他资料</w:t>
      </w:r>
    </w:p>
    <w:p w:rsidR="007D46C2" w:rsidRDefault="007D46C2">
      <w:pPr>
        <w:tabs>
          <w:tab w:val="left" w:pos="840"/>
        </w:tabs>
        <w:autoSpaceDE w:val="0"/>
        <w:autoSpaceDN w:val="0"/>
        <w:adjustRightInd w:val="0"/>
        <w:spacing w:line="360" w:lineRule="auto"/>
        <w:jc w:val="left"/>
        <w:rPr>
          <w:rFonts w:ascii="宋体" w:hAnsi="Times New Roman" w:cs="宋体"/>
          <w:spacing w:val="10"/>
          <w:kern w:val="0"/>
          <w:sz w:val="24"/>
          <w:szCs w:val="20"/>
        </w:rPr>
      </w:pPr>
    </w:p>
    <w:p w:rsidR="007D46C2" w:rsidRDefault="00D56C20">
      <w:pPr>
        <w:keepNext/>
        <w:keepLines/>
        <w:spacing w:before="340" w:after="330" w:line="576" w:lineRule="auto"/>
        <w:jc w:val="center"/>
        <w:outlineLvl w:val="0"/>
        <w:rPr>
          <w:rFonts w:ascii="宋体" w:hAnsi="Times New Roman" w:cs="宋体"/>
          <w:b/>
          <w:bCs/>
          <w:kern w:val="44"/>
          <w:sz w:val="44"/>
          <w:szCs w:val="44"/>
        </w:rPr>
      </w:pPr>
      <w:r>
        <w:rPr>
          <w:rFonts w:ascii="宋体" w:hAnsi="Times New Roman" w:cs="宋体"/>
          <w:spacing w:val="10"/>
          <w:kern w:val="0"/>
          <w:sz w:val="24"/>
          <w:szCs w:val="20"/>
        </w:rPr>
        <w:br w:type="page"/>
      </w:r>
      <w:bookmarkStart w:id="130" w:name="_Toc51664269"/>
      <w:r>
        <w:rPr>
          <w:rFonts w:ascii="宋体" w:hAnsi="宋体" w:cs="宋体" w:hint="eastAsia"/>
          <w:b/>
          <w:bCs/>
          <w:kern w:val="44"/>
          <w:sz w:val="44"/>
          <w:szCs w:val="44"/>
        </w:rPr>
        <w:lastRenderedPageBreak/>
        <w:t>第四章</w:t>
      </w:r>
      <w:r>
        <w:rPr>
          <w:rFonts w:ascii="宋体" w:hAnsi="宋体" w:cs="宋体"/>
          <w:b/>
          <w:bCs/>
          <w:kern w:val="44"/>
          <w:sz w:val="44"/>
          <w:szCs w:val="44"/>
        </w:rPr>
        <w:t xml:space="preserve"> </w:t>
      </w:r>
      <w:r>
        <w:rPr>
          <w:rFonts w:ascii="宋体" w:hAnsi="宋体" w:cs="宋体" w:hint="eastAsia"/>
          <w:b/>
          <w:bCs/>
          <w:kern w:val="44"/>
          <w:sz w:val="44"/>
          <w:szCs w:val="44"/>
        </w:rPr>
        <w:t>项目采购资料表</w:t>
      </w:r>
      <w:bookmarkEnd w:id="130"/>
    </w:p>
    <w:bookmarkEnd w:id="84"/>
    <w:bookmarkEnd w:id="85"/>
    <w:bookmarkEnd w:id="86"/>
    <w:bookmarkEnd w:id="87"/>
    <w:bookmarkEnd w:id="88"/>
    <w:bookmarkEnd w:id="89"/>
    <w:bookmarkEnd w:id="90"/>
    <w:bookmarkEnd w:id="91"/>
    <w:bookmarkEnd w:id="92"/>
    <w:bookmarkEnd w:id="93"/>
    <w:bookmarkEnd w:id="94"/>
    <w:bookmarkEnd w:id="95"/>
    <w:p w:rsidR="007D46C2" w:rsidRDefault="00D56C20">
      <w:pPr>
        <w:spacing w:line="360" w:lineRule="auto"/>
        <w:rPr>
          <w:rFonts w:ascii="宋体" w:hAnsi="Times New Roman" w:cs="宋体"/>
          <w:sz w:val="24"/>
          <w:szCs w:val="20"/>
          <w:u w:val="single"/>
        </w:rPr>
      </w:pPr>
      <w:r>
        <w:rPr>
          <w:rFonts w:ascii="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7D46C2">
        <w:trPr>
          <w:trHeight w:val="468"/>
        </w:trPr>
        <w:tc>
          <w:tcPr>
            <w:tcW w:w="981" w:type="dxa"/>
            <w:tcBorders>
              <w:top w:val="single" w:sz="12" w:space="0" w:color="auto"/>
            </w:tcBorders>
            <w:vAlign w:val="center"/>
          </w:tcPr>
          <w:p w:rsidR="007D46C2" w:rsidRDefault="00D56C20">
            <w:pPr>
              <w:spacing w:line="360" w:lineRule="auto"/>
              <w:jc w:val="center"/>
              <w:rPr>
                <w:rFonts w:ascii="宋体" w:hAnsi="Times New Roman" w:cs="宋体"/>
                <w:sz w:val="24"/>
                <w:szCs w:val="20"/>
              </w:rPr>
            </w:pPr>
            <w:r>
              <w:rPr>
                <w:rFonts w:ascii="宋体" w:hAnsi="宋体" w:cs="宋体" w:hint="eastAsia"/>
                <w:sz w:val="24"/>
                <w:szCs w:val="20"/>
              </w:rPr>
              <w:t>条款号</w:t>
            </w:r>
          </w:p>
        </w:tc>
        <w:tc>
          <w:tcPr>
            <w:tcW w:w="8828" w:type="dxa"/>
            <w:tcBorders>
              <w:top w:val="single" w:sz="12" w:space="0" w:color="auto"/>
            </w:tcBorders>
            <w:vAlign w:val="center"/>
          </w:tcPr>
          <w:p w:rsidR="007D46C2" w:rsidRDefault="00D56C20">
            <w:pPr>
              <w:spacing w:line="360" w:lineRule="auto"/>
              <w:jc w:val="center"/>
              <w:rPr>
                <w:rFonts w:ascii="宋体" w:hAnsi="Times New Roman" w:cs="宋体"/>
                <w:b/>
                <w:bCs/>
                <w:szCs w:val="20"/>
              </w:rPr>
            </w:pPr>
            <w:r>
              <w:rPr>
                <w:rFonts w:ascii="宋体" w:hAnsi="宋体" w:cs="宋体" w:hint="eastAsia"/>
                <w:b/>
                <w:bCs/>
                <w:kern w:val="0"/>
                <w:sz w:val="24"/>
                <w:szCs w:val="20"/>
              </w:rPr>
              <w:t>内容</w:t>
            </w:r>
          </w:p>
        </w:tc>
      </w:tr>
      <w:tr w:rsidR="007D46C2">
        <w:trPr>
          <w:cantSplit/>
          <w:trHeight w:val="469"/>
        </w:trPr>
        <w:tc>
          <w:tcPr>
            <w:tcW w:w="9809" w:type="dxa"/>
            <w:gridSpan w:val="2"/>
            <w:vAlign w:val="center"/>
          </w:tcPr>
          <w:p w:rsidR="007D46C2" w:rsidRDefault="00D56C20">
            <w:pPr>
              <w:spacing w:line="360" w:lineRule="auto"/>
              <w:jc w:val="center"/>
              <w:rPr>
                <w:rFonts w:ascii="宋体" w:hAnsi="Times New Roman" w:cs="宋体"/>
                <w:b/>
                <w:sz w:val="24"/>
                <w:szCs w:val="20"/>
              </w:rPr>
            </w:pPr>
            <w:r>
              <w:rPr>
                <w:rFonts w:ascii="宋体" w:hAnsi="宋体" w:cs="宋体" w:hint="eastAsia"/>
                <w:b/>
                <w:sz w:val="24"/>
                <w:szCs w:val="20"/>
              </w:rPr>
              <w:t>说明</w:t>
            </w:r>
          </w:p>
        </w:tc>
      </w:tr>
      <w:tr w:rsidR="007D46C2">
        <w:trPr>
          <w:trHeight w:val="469"/>
        </w:trPr>
        <w:tc>
          <w:tcPr>
            <w:tcW w:w="981" w:type="dxa"/>
            <w:tcBorders>
              <w:bottom w:val="single" w:sz="4" w:space="0" w:color="auto"/>
            </w:tcBorders>
            <w:vAlign w:val="center"/>
          </w:tcPr>
          <w:p w:rsidR="007D46C2" w:rsidRDefault="00D56C20">
            <w:pPr>
              <w:spacing w:line="360" w:lineRule="auto"/>
              <w:jc w:val="center"/>
              <w:rPr>
                <w:rFonts w:ascii="宋体" w:hAnsi="宋体" w:cs="宋体"/>
                <w:sz w:val="24"/>
                <w:szCs w:val="20"/>
              </w:rPr>
            </w:pPr>
            <w:r>
              <w:rPr>
                <w:rFonts w:ascii="宋体" w:hAnsi="宋体" w:cs="宋体"/>
                <w:sz w:val="24"/>
                <w:szCs w:val="20"/>
              </w:rPr>
              <w:t>1</w:t>
            </w:r>
          </w:p>
        </w:tc>
        <w:tc>
          <w:tcPr>
            <w:tcW w:w="8828" w:type="dxa"/>
            <w:tcBorders>
              <w:bottom w:val="single" w:sz="4" w:space="0" w:color="auto"/>
            </w:tcBorders>
            <w:vAlign w:val="center"/>
          </w:tcPr>
          <w:p w:rsidR="007D46C2" w:rsidRDefault="00D56C20">
            <w:pPr>
              <w:spacing w:line="360" w:lineRule="auto"/>
              <w:jc w:val="left"/>
              <w:rPr>
                <w:rFonts w:ascii="宋体" w:hAnsi="Times New Roman" w:cs="宋体"/>
                <w:sz w:val="24"/>
                <w:szCs w:val="20"/>
              </w:rPr>
            </w:pPr>
            <w:r>
              <w:rPr>
                <w:rFonts w:ascii="宋体" w:hAnsi="宋体" w:cs="宋体" w:hint="eastAsia"/>
                <w:sz w:val="24"/>
                <w:szCs w:val="20"/>
              </w:rPr>
              <w:t>项目名称：永城市农业农村局2019年18.7万亩高标准农田建设项目委托第三方验收</w:t>
            </w:r>
          </w:p>
        </w:tc>
      </w:tr>
      <w:tr w:rsidR="007D46C2">
        <w:trPr>
          <w:trHeight w:val="469"/>
        </w:trPr>
        <w:tc>
          <w:tcPr>
            <w:tcW w:w="981" w:type="dxa"/>
            <w:tcBorders>
              <w:top w:val="single" w:sz="4" w:space="0" w:color="auto"/>
            </w:tcBorders>
            <w:vAlign w:val="center"/>
          </w:tcPr>
          <w:p w:rsidR="007D46C2" w:rsidRDefault="00D56C20">
            <w:pPr>
              <w:spacing w:line="360" w:lineRule="auto"/>
              <w:jc w:val="center"/>
              <w:rPr>
                <w:rFonts w:ascii="宋体" w:hAnsi="宋体" w:cs="宋体"/>
                <w:sz w:val="24"/>
                <w:szCs w:val="20"/>
              </w:rPr>
            </w:pPr>
            <w:r>
              <w:rPr>
                <w:rFonts w:ascii="宋体" w:hAnsi="宋体" w:cs="宋体"/>
                <w:sz w:val="24"/>
                <w:szCs w:val="20"/>
              </w:rPr>
              <w:t>2</w:t>
            </w:r>
          </w:p>
        </w:tc>
        <w:tc>
          <w:tcPr>
            <w:tcW w:w="8828" w:type="dxa"/>
            <w:tcBorders>
              <w:top w:val="single" w:sz="4" w:space="0" w:color="auto"/>
            </w:tcBorders>
            <w:vAlign w:val="center"/>
          </w:tcPr>
          <w:p w:rsidR="007D46C2" w:rsidRDefault="00D56C20" w:rsidP="000226D0">
            <w:pPr>
              <w:spacing w:line="440" w:lineRule="exact"/>
              <w:jc w:val="left"/>
              <w:rPr>
                <w:rFonts w:ascii="宋体" w:cs="宋体"/>
                <w:sz w:val="24"/>
                <w:szCs w:val="24"/>
              </w:rPr>
            </w:pPr>
            <w:r>
              <w:rPr>
                <w:rFonts w:ascii="宋体" w:hAnsi="宋体" w:cs="宋体" w:hint="eastAsia"/>
                <w:sz w:val="24"/>
                <w:szCs w:val="20"/>
              </w:rPr>
              <w:t>项目编号：</w:t>
            </w:r>
            <w:proofErr w:type="gramStart"/>
            <w:r>
              <w:rPr>
                <w:rFonts w:ascii="Times New Roman" w:hAnsi="宋体" w:hint="eastAsia"/>
                <w:sz w:val="24"/>
                <w:szCs w:val="24"/>
              </w:rPr>
              <w:t>永财竞谈</w:t>
            </w:r>
            <w:proofErr w:type="gramEnd"/>
            <w:r>
              <w:rPr>
                <w:rFonts w:ascii="Times New Roman" w:hAnsi="宋体" w:hint="eastAsia"/>
                <w:sz w:val="24"/>
                <w:szCs w:val="24"/>
              </w:rPr>
              <w:t>采购</w:t>
            </w:r>
            <w:r>
              <w:rPr>
                <w:rFonts w:ascii="Times New Roman" w:hAnsi="宋体" w:hint="eastAsia"/>
                <w:sz w:val="24"/>
                <w:szCs w:val="24"/>
              </w:rPr>
              <w:t>-</w:t>
            </w:r>
            <w:r>
              <w:rPr>
                <w:rFonts w:ascii="Times New Roman" w:hAnsi="宋体"/>
                <w:sz w:val="24"/>
                <w:szCs w:val="24"/>
              </w:rPr>
              <w:t>20</w:t>
            </w:r>
            <w:r>
              <w:rPr>
                <w:rFonts w:ascii="Times New Roman" w:hAnsi="宋体" w:hint="eastAsia"/>
                <w:sz w:val="24"/>
                <w:szCs w:val="24"/>
              </w:rPr>
              <w:t>20-</w:t>
            </w:r>
            <w:r w:rsidR="000226D0">
              <w:rPr>
                <w:rFonts w:ascii="Times New Roman" w:hAnsi="宋体" w:hint="eastAsia"/>
                <w:sz w:val="24"/>
                <w:szCs w:val="24"/>
              </w:rPr>
              <w:t>25</w:t>
            </w:r>
            <w:r>
              <w:rPr>
                <w:rFonts w:ascii="Times New Roman" w:hAnsi="宋体" w:hint="eastAsia"/>
                <w:sz w:val="24"/>
                <w:szCs w:val="24"/>
              </w:rPr>
              <w:t>；</w:t>
            </w:r>
            <w:proofErr w:type="gramStart"/>
            <w:r>
              <w:rPr>
                <w:rFonts w:ascii="Times New Roman" w:hAnsi="宋体" w:hint="eastAsia"/>
                <w:sz w:val="24"/>
                <w:szCs w:val="24"/>
              </w:rPr>
              <w:t>永公采【</w:t>
            </w:r>
            <w:r>
              <w:rPr>
                <w:rFonts w:ascii="Times New Roman" w:hAnsi="宋体"/>
                <w:sz w:val="24"/>
                <w:szCs w:val="24"/>
              </w:rPr>
              <w:t>20</w:t>
            </w:r>
            <w:r>
              <w:rPr>
                <w:rFonts w:ascii="Times New Roman" w:hAnsi="宋体" w:hint="eastAsia"/>
                <w:sz w:val="24"/>
                <w:szCs w:val="24"/>
              </w:rPr>
              <w:t>20</w:t>
            </w:r>
            <w:r>
              <w:rPr>
                <w:rFonts w:ascii="Times New Roman" w:hAnsi="宋体" w:hint="eastAsia"/>
                <w:sz w:val="24"/>
                <w:szCs w:val="24"/>
              </w:rPr>
              <w:t>】</w:t>
            </w:r>
            <w:proofErr w:type="gramEnd"/>
            <w:r w:rsidR="000226D0">
              <w:rPr>
                <w:rFonts w:ascii="Times New Roman" w:hAnsi="宋体" w:hint="eastAsia"/>
                <w:sz w:val="24"/>
                <w:szCs w:val="24"/>
              </w:rPr>
              <w:t>160</w:t>
            </w:r>
            <w:r>
              <w:rPr>
                <w:rFonts w:ascii="Times New Roman" w:hAnsi="宋体" w:hint="eastAsia"/>
                <w:sz w:val="24"/>
                <w:szCs w:val="24"/>
              </w:rPr>
              <w:t>号</w:t>
            </w:r>
          </w:p>
        </w:tc>
      </w:tr>
      <w:tr w:rsidR="007D46C2">
        <w:trPr>
          <w:trHeight w:val="469"/>
        </w:trPr>
        <w:tc>
          <w:tcPr>
            <w:tcW w:w="981" w:type="dxa"/>
            <w:tcBorders>
              <w:top w:val="single" w:sz="4" w:space="0" w:color="auto"/>
            </w:tcBorders>
            <w:vAlign w:val="center"/>
          </w:tcPr>
          <w:p w:rsidR="007D46C2" w:rsidRDefault="00D56C20">
            <w:pPr>
              <w:spacing w:line="360" w:lineRule="auto"/>
              <w:jc w:val="center"/>
              <w:rPr>
                <w:rFonts w:ascii="宋体" w:hAnsi="宋体" w:cs="宋体"/>
                <w:sz w:val="24"/>
                <w:szCs w:val="20"/>
                <w:highlight w:val="yellow"/>
              </w:rPr>
            </w:pPr>
            <w:r>
              <w:rPr>
                <w:rFonts w:ascii="宋体" w:hAnsi="宋体" w:cs="宋体" w:hint="eastAsia"/>
                <w:sz w:val="24"/>
                <w:szCs w:val="20"/>
              </w:rPr>
              <w:t>3</w:t>
            </w:r>
          </w:p>
        </w:tc>
        <w:tc>
          <w:tcPr>
            <w:tcW w:w="8828" w:type="dxa"/>
            <w:tcBorders>
              <w:top w:val="single" w:sz="4" w:space="0" w:color="auto"/>
            </w:tcBorders>
            <w:vAlign w:val="center"/>
          </w:tcPr>
          <w:p w:rsidR="007D46C2" w:rsidRDefault="00D56C20">
            <w:pPr>
              <w:spacing w:line="360" w:lineRule="auto"/>
              <w:jc w:val="left"/>
              <w:rPr>
                <w:rFonts w:ascii="宋体" w:hAnsi="Times New Roman" w:cs="宋体"/>
                <w:sz w:val="24"/>
                <w:szCs w:val="20"/>
                <w:highlight w:val="yellow"/>
              </w:rPr>
            </w:pPr>
            <w:r>
              <w:rPr>
                <w:rFonts w:ascii="宋体" w:hAnsi="宋体" w:cs="宋体" w:hint="eastAsia"/>
                <w:sz w:val="24"/>
                <w:szCs w:val="20"/>
              </w:rPr>
              <w:t>资金来源：市级财政资金</w:t>
            </w:r>
          </w:p>
        </w:tc>
      </w:tr>
      <w:tr w:rsidR="007D46C2">
        <w:trPr>
          <w:trHeight w:val="1759"/>
        </w:trPr>
        <w:tc>
          <w:tcPr>
            <w:tcW w:w="981" w:type="dxa"/>
            <w:vAlign w:val="center"/>
          </w:tcPr>
          <w:p w:rsidR="007D46C2" w:rsidRPr="00DE79CD" w:rsidRDefault="00D56C20">
            <w:pPr>
              <w:spacing w:line="360" w:lineRule="auto"/>
              <w:jc w:val="center"/>
              <w:rPr>
                <w:rFonts w:ascii="宋体" w:hAnsi="宋体" w:cs="宋体"/>
                <w:sz w:val="24"/>
                <w:szCs w:val="20"/>
              </w:rPr>
            </w:pPr>
            <w:r w:rsidRPr="00DE79CD">
              <w:rPr>
                <w:rFonts w:ascii="宋体" w:hAnsi="宋体" w:cs="宋体" w:hint="eastAsia"/>
                <w:sz w:val="24"/>
                <w:szCs w:val="20"/>
              </w:rPr>
              <w:t>4</w:t>
            </w:r>
          </w:p>
        </w:tc>
        <w:tc>
          <w:tcPr>
            <w:tcW w:w="8828" w:type="dxa"/>
            <w:vAlign w:val="center"/>
          </w:tcPr>
          <w:p w:rsidR="007D46C2" w:rsidRPr="00DE79CD" w:rsidRDefault="00D56C20">
            <w:pPr>
              <w:spacing w:line="360" w:lineRule="auto"/>
              <w:rPr>
                <w:rFonts w:ascii="宋体" w:hAnsi="宋体" w:cs="宋体"/>
                <w:sz w:val="24"/>
                <w:szCs w:val="20"/>
              </w:rPr>
            </w:pPr>
            <w:r w:rsidRPr="00DE79CD">
              <w:rPr>
                <w:rFonts w:ascii="宋体" w:hAnsi="宋体" w:cs="宋体" w:hint="eastAsia"/>
                <w:sz w:val="24"/>
                <w:szCs w:val="20"/>
              </w:rPr>
              <w:t>采</w:t>
            </w:r>
            <w:r w:rsidRPr="00DE79CD">
              <w:rPr>
                <w:rFonts w:ascii="宋体" w:hAnsi="宋体" w:cs="宋体"/>
                <w:sz w:val="24"/>
                <w:szCs w:val="20"/>
              </w:rPr>
              <w:t xml:space="preserve"> </w:t>
            </w:r>
            <w:r w:rsidRPr="00DE79CD">
              <w:rPr>
                <w:rFonts w:ascii="宋体" w:hAnsi="宋体" w:cs="宋体" w:hint="eastAsia"/>
                <w:sz w:val="24"/>
                <w:szCs w:val="20"/>
              </w:rPr>
              <w:t>购</w:t>
            </w:r>
            <w:r w:rsidRPr="00DE79CD">
              <w:rPr>
                <w:rFonts w:ascii="宋体" w:hAnsi="宋体" w:cs="宋体"/>
                <w:sz w:val="24"/>
                <w:szCs w:val="20"/>
              </w:rPr>
              <w:t xml:space="preserve"> </w:t>
            </w:r>
            <w:r w:rsidRPr="00DE79CD">
              <w:rPr>
                <w:rFonts w:ascii="宋体" w:hAnsi="宋体" w:cs="宋体" w:hint="eastAsia"/>
                <w:sz w:val="24"/>
                <w:szCs w:val="20"/>
              </w:rPr>
              <w:t>人：永城市农业农村局</w:t>
            </w:r>
          </w:p>
          <w:p w:rsidR="007D46C2" w:rsidRPr="00DE79CD" w:rsidRDefault="00D56C20">
            <w:pPr>
              <w:spacing w:line="360" w:lineRule="auto"/>
              <w:rPr>
                <w:rFonts w:ascii="宋体" w:hAnsi="宋体" w:cs="宋体"/>
                <w:sz w:val="24"/>
                <w:szCs w:val="20"/>
              </w:rPr>
            </w:pPr>
            <w:r w:rsidRPr="00DE79CD">
              <w:rPr>
                <w:rFonts w:ascii="宋体" w:hAnsi="宋体" w:cs="宋体" w:hint="eastAsia"/>
                <w:sz w:val="24"/>
                <w:szCs w:val="20"/>
              </w:rPr>
              <w:t xml:space="preserve">地址： 永城市东城区东方大道东段154号  </w:t>
            </w:r>
          </w:p>
          <w:p w:rsidR="007D46C2" w:rsidRPr="00DE79CD" w:rsidRDefault="00D56C20">
            <w:pPr>
              <w:spacing w:line="360" w:lineRule="auto"/>
              <w:rPr>
                <w:rFonts w:ascii="宋体" w:hAnsi="宋体" w:cs="宋体"/>
                <w:sz w:val="24"/>
                <w:szCs w:val="20"/>
              </w:rPr>
            </w:pPr>
            <w:r w:rsidRPr="00DE79CD">
              <w:rPr>
                <w:rFonts w:ascii="宋体" w:hAnsi="宋体" w:cs="宋体" w:hint="eastAsia"/>
                <w:sz w:val="24"/>
                <w:szCs w:val="20"/>
              </w:rPr>
              <w:t>联 系 人：</w:t>
            </w:r>
            <w:r w:rsidR="00DE79CD" w:rsidRPr="00DE79CD">
              <w:rPr>
                <w:rFonts w:ascii="宋体" w:hAnsi="宋体" w:cs="宋体" w:hint="eastAsia"/>
                <w:sz w:val="24"/>
                <w:szCs w:val="20"/>
              </w:rPr>
              <w:t>张先生</w:t>
            </w:r>
          </w:p>
          <w:p w:rsidR="007D46C2" w:rsidRPr="00DE79CD" w:rsidRDefault="00D56C20" w:rsidP="00DE79CD">
            <w:pPr>
              <w:spacing w:line="360" w:lineRule="auto"/>
              <w:rPr>
                <w:rFonts w:ascii="宋体" w:cs="Arial"/>
                <w:szCs w:val="21"/>
              </w:rPr>
            </w:pPr>
            <w:r w:rsidRPr="00DE79CD">
              <w:rPr>
                <w:rFonts w:ascii="宋体" w:hAnsi="宋体" w:cs="宋体" w:hint="eastAsia"/>
                <w:sz w:val="24"/>
                <w:szCs w:val="20"/>
              </w:rPr>
              <w:t>电    话： 13938926891</w:t>
            </w:r>
          </w:p>
        </w:tc>
      </w:tr>
      <w:tr w:rsidR="007D46C2">
        <w:trPr>
          <w:trHeight w:val="1759"/>
        </w:trPr>
        <w:tc>
          <w:tcPr>
            <w:tcW w:w="981" w:type="dxa"/>
            <w:vAlign w:val="center"/>
          </w:tcPr>
          <w:p w:rsidR="007D46C2" w:rsidRDefault="00D56C20">
            <w:pPr>
              <w:spacing w:line="360" w:lineRule="auto"/>
              <w:jc w:val="center"/>
              <w:rPr>
                <w:rFonts w:ascii="宋体" w:hAnsi="宋体" w:cs="宋体"/>
                <w:sz w:val="24"/>
                <w:szCs w:val="20"/>
              </w:rPr>
            </w:pPr>
            <w:r>
              <w:rPr>
                <w:rFonts w:ascii="宋体" w:hAnsi="宋体" w:cs="宋体"/>
                <w:sz w:val="24"/>
                <w:szCs w:val="20"/>
              </w:rPr>
              <w:t>5</w:t>
            </w:r>
          </w:p>
        </w:tc>
        <w:tc>
          <w:tcPr>
            <w:tcW w:w="8828" w:type="dxa"/>
            <w:vAlign w:val="center"/>
          </w:tcPr>
          <w:p w:rsidR="007D46C2" w:rsidRDefault="00D56C20">
            <w:pPr>
              <w:spacing w:line="360" w:lineRule="auto"/>
              <w:jc w:val="left"/>
              <w:rPr>
                <w:rFonts w:ascii="宋体" w:hAnsi="Times New Roman" w:cs="宋体"/>
                <w:sz w:val="24"/>
                <w:szCs w:val="20"/>
              </w:rPr>
            </w:pPr>
            <w:r>
              <w:rPr>
                <w:rFonts w:ascii="宋体" w:hAnsi="宋体" w:cs="宋体" w:hint="eastAsia"/>
                <w:sz w:val="24"/>
                <w:szCs w:val="20"/>
              </w:rPr>
              <w:t>采购代理机构：永城市公共资源交易中心政府采购科</w:t>
            </w:r>
          </w:p>
          <w:p w:rsidR="007D46C2" w:rsidRDefault="00D56C20">
            <w:pPr>
              <w:spacing w:line="360" w:lineRule="auto"/>
              <w:jc w:val="left"/>
              <w:rPr>
                <w:rFonts w:ascii="宋体" w:hAnsi="Times New Roman" w:cs="宋体"/>
                <w:sz w:val="24"/>
                <w:szCs w:val="20"/>
              </w:rPr>
            </w:pPr>
            <w:r>
              <w:rPr>
                <w:rFonts w:ascii="宋体" w:hAnsi="宋体" w:cs="宋体" w:hint="eastAsia"/>
                <w:sz w:val="24"/>
                <w:szCs w:val="20"/>
              </w:rPr>
              <w:t>地址：永城市公共资源交易中心</w:t>
            </w:r>
          </w:p>
          <w:p w:rsidR="007D46C2" w:rsidRDefault="00D56C20">
            <w:pPr>
              <w:spacing w:line="360" w:lineRule="auto"/>
              <w:jc w:val="left"/>
              <w:rPr>
                <w:rFonts w:ascii="宋体" w:hAnsi="Times New Roman" w:cs="宋体"/>
                <w:sz w:val="24"/>
                <w:szCs w:val="20"/>
              </w:rPr>
            </w:pPr>
            <w:r>
              <w:rPr>
                <w:rFonts w:ascii="宋体" w:hAnsi="宋体" w:cs="宋体" w:hint="eastAsia"/>
                <w:sz w:val="24"/>
                <w:szCs w:val="20"/>
              </w:rPr>
              <w:t>联系人：周女士</w:t>
            </w:r>
          </w:p>
          <w:p w:rsidR="007D46C2" w:rsidRDefault="00D56C20">
            <w:pPr>
              <w:spacing w:line="360" w:lineRule="auto"/>
              <w:jc w:val="left"/>
              <w:rPr>
                <w:rFonts w:ascii="宋体" w:hAnsi="宋体" w:cs="宋体"/>
                <w:sz w:val="24"/>
                <w:szCs w:val="20"/>
              </w:rPr>
            </w:pPr>
            <w:r>
              <w:rPr>
                <w:rFonts w:ascii="宋体" w:hAnsi="宋体" w:cs="宋体" w:hint="eastAsia"/>
                <w:sz w:val="24"/>
                <w:szCs w:val="20"/>
              </w:rPr>
              <w:t>联系方式：</w:t>
            </w:r>
            <w:r>
              <w:rPr>
                <w:rFonts w:ascii="宋体" w:hAnsi="宋体" w:cs="宋体"/>
                <w:sz w:val="24"/>
                <w:szCs w:val="20"/>
              </w:rPr>
              <w:t>0370-5019918</w:t>
            </w:r>
          </w:p>
        </w:tc>
      </w:tr>
      <w:tr w:rsidR="007D46C2">
        <w:trPr>
          <w:cantSplit/>
          <w:trHeight w:val="486"/>
        </w:trPr>
        <w:tc>
          <w:tcPr>
            <w:tcW w:w="9809" w:type="dxa"/>
            <w:gridSpan w:val="2"/>
            <w:vAlign w:val="center"/>
          </w:tcPr>
          <w:p w:rsidR="007D46C2" w:rsidRDefault="00D56C20">
            <w:pPr>
              <w:spacing w:line="360" w:lineRule="auto"/>
              <w:jc w:val="center"/>
              <w:rPr>
                <w:rFonts w:ascii="宋体" w:hAnsi="Times New Roman" w:cs="宋体"/>
                <w:b/>
                <w:sz w:val="24"/>
                <w:szCs w:val="20"/>
              </w:rPr>
            </w:pPr>
            <w:r>
              <w:rPr>
                <w:rFonts w:ascii="宋体" w:hAnsi="宋体" w:cs="宋体" w:hint="eastAsia"/>
                <w:b/>
                <w:sz w:val="24"/>
                <w:szCs w:val="20"/>
              </w:rPr>
              <w:t>谈判报价和货币</w:t>
            </w:r>
          </w:p>
        </w:tc>
      </w:tr>
      <w:tr w:rsidR="007D46C2">
        <w:trPr>
          <w:trHeight w:val="571"/>
        </w:trPr>
        <w:tc>
          <w:tcPr>
            <w:tcW w:w="981" w:type="dxa"/>
            <w:vAlign w:val="center"/>
          </w:tcPr>
          <w:p w:rsidR="007D46C2" w:rsidRDefault="00D56C20">
            <w:pPr>
              <w:spacing w:line="360" w:lineRule="auto"/>
              <w:jc w:val="center"/>
              <w:rPr>
                <w:rFonts w:ascii="宋体" w:hAnsi="宋体" w:cs="宋体"/>
                <w:szCs w:val="20"/>
              </w:rPr>
            </w:pPr>
            <w:r>
              <w:rPr>
                <w:rFonts w:ascii="宋体" w:hAnsi="宋体" w:cs="宋体"/>
                <w:szCs w:val="20"/>
              </w:rPr>
              <w:t>7</w:t>
            </w:r>
          </w:p>
        </w:tc>
        <w:tc>
          <w:tcPr>
            <w:tcW w:w="8828" w:type="dxa"/>
          </w:tcPr>
          <w:p w:rsidR="007D46C2" w:rsidRDefault="00D56C20">
            <w:pPr>
              <w:spacing w:line="360" w:lineRule="auto"/>
              <w:jc w:val="left"/>
              <w:rPr>
                <w:rFonts w:ascii="宋体" w:cs="宋体"/>
                <w:sz w:val="24"/>
                <w:szCs w:val="20"/>
              </w:rPr>
            </w:pPr>
            <w:r>
              <w:rPr>
                <w:rFonts w:ascii="宋体" w:hAnsi="宋体" w:cs="宋体" w:hint="eastAsia"/>
                <w:sz w:val="24"/>
                <w:szCs w:val="20"/>
              </w:rPr>
              <w:t>相关费用：</w:t>
            </w:r>
            <w:r>
              <w:rPr>
                <w:rFonts w:ascii="宋体" w:hAnsi="宋体" w:cs="宋体" w:hint="eastAsia"/>
                <w:spacing w:val="10"/>
                <w:kern w:val="0"/>
                <w:sz w:val="24"/>
                <w:szCs w:val="20"/>
              </w:rPr>
              <w:t>无论谈判过程中的作法和结果如何，</w:t>
            </w:r>
            <w:r>
              <w:rPr>
                <w:rFonts w:ascii="宋体" w:hAnsi="宋体" w:cs="宋体" w:hint="eastAsia"/>
                <w:sz w:val="24"/>
                <w:szCs w:val="20"/>
              </w:rPr>
              <w:t>谈判供应商</w:t>
            </w:r>
            <w:r>
              <w:rPr>
                <w:rFonts w:ascii="宋体" w:hAnsi="宋体" w:cs="宋体" w:hint="eastAsia"/>
                <w:spacing w:val="10"/>
                <w:kern w:val="0"/>
                <w:sz w:val="24"/>
                <w:szCs w:val="20"/>
              </w:rPr>
              <w:t>自行承担所有与参加谈判有关的全部费用</w:t>
            </w:r>
            <w:r>
              <w:rPr>
                <w:rFonts w:ascii="宋体" w:hAnsi="宋体" w:cs="宋体" w:hint="eastAsia"/>
                <w:sz w:val="24"/>
                <w:szCs w:val="20"/>
              </w:rPr>
              <w:t>。</w:t>
            </w:r>
          </w:p>
        </w:tc>
      </w:tr>
      <w:tr w:rsidR="007D46C2">
        <w:trPr>
          <w:trHeight w:val="571"/>
        </w:trPr>
        <w:tc>
          <w:tcPr>
            <w:tcW w:w="981" w:type="dxa"/>
            <w:vAlign w:val="center"/>
          </w:tcPr>
          <w:p w:rsidR="007D46C2" w:rsidRDefault="00D56C20">
            <w:pPr>
              <w:spacing w:line="360" w:lineRule="auto"/>
              <w:jc w:val="center"/>
              <w:rPr>
                <w:rFonts w:ascii="宋体" w:hAnsi="宋体" w:cs="宋体"/>
                <w:sz w:val="24"/>
                <w:szCs w:val="20"/>
              </w:rPr>
            </w:pPr>
            <w:r>
              <w:rPr>
                <w:rFonts w:ascii="宋体" w:hAnsi="宋体" w:cs="宋体"/>
                <w:sz w:val="24"/>
                <w:szCs w:val="20"/>
              </w:rPr>
              <w:t>8</w:t>
            </w:r>
          </w:p>
        </w:tc>
        <w:tc>
          <w:tcPr>
            <w:tcW w:w="8828" w:type="dxa"/>
          </w:tcPr>
          <w:p w:rsidR="007D46C2" w:rsidRDefault="00D56C20">
            <w:pPr>
              <w:spacing w:line="360" w:lineRule="auto"/>
              <w:jc w:val="left"/>
              <w:rPr>
                <w:rFonts w:ascii="宋体" w:hAnsi="Times New Roman" w:cs="宋体"/>
                <w:b/>
                <w:sz w:val="24"/>
                <w:szCs w:val="20"/>
              </w:rPr>
            </w:pPr>
            <w:r>
              <w:rPr>
                <w:rFonts w:ascii="宋体" w:hAnsi="宋体" w:cs="宋体" w:hint="eastAsia"/>
                <w:b/>
                <w:sz w:val="24"/>
                <w:szCs w:val="20"/>
              </w:rPr>
              <w:t>本项目预算价为：987122.00元。</w:t>
            </w:r>
            <w:r>
              <w:rPr>
                <w:rFonts w:ascii="宋体" w:hAnsi="宋体" w:cs="宋体" w:hint="eastAsia"/>
                <w:sz w:val="24"/>
                <w:szCs w:val="20"/>
              </w:rPr>
              <w:t>供应商的谈判报价高于预算价的视为无效报价，其谈判予以拒绝。</w:t>
            </w:r>
          </w:p>
        </w:tc>
      </w:tr>
      <w:tr w:rsidR="007D46C2">
        <w:trPr>
          <w:trHeight w:val="519"/>
        </w:trPr>
        <w:tc>
          <w:tcPr>
            <w:tcW w:w="981" w:type="dxa"/>
            <w:vAlign w:val="center"/>
          </w:tcPr>
          <w:p w:rsidR="007D46C2" w:rsidRDefault="00D56C20">
            <w:pPr>
              <w:spacing w:line="360" w:lineRule="auto"/>
              <w:jc w:val="center"/>
              <w:rPr>
                <w:rFonts w:ascii="宋体" w:hAnsi="宋体" w:cs="宋体"/>
                <w:sz w:val="24"/>
                <w:szCs w:val="20"/>
              </w:rPr>
            </w:pPr>
            <w:r>
              <w:rPr>
                <w:rFonts w:ascii="宋体" w:hAnsi="宋体" w:cs="宋体"/>
                <w:sz w:val="24"/>
                <w:szCs w:val="20"/>
              </w:rPr>
              <w:t>9</w:t>
            </w:r>
          </w:p>
        </w:tc>
        <w:tc>
          <w:tcPr>
            <w:tcW w:w="8828" w:type="dxa"/>
            <w:vAlign w:val="center"/>
          </w:tcPr>
          <w:p w:rsidR="007D46C2" w:rsidRDefault="00D56C20">
            <w:pPr>
              <w:spacing w:line="360" w:lineRule="auto"/>
              <w:jc w:val="left"/>
              <w:rPr>
                <w:rFonts w:ascii="宋体" w:hAnsi="Times New Roman" w:cs="宋体"/>
                <w:sz w:val="24"/>
                <w:szCs w:val="20"/>
                <w:u w:val="single"/>
              </w:rPr>
            </w:pPr>
            <w:r>
              <w:rPr>
                <w:rFonts w:ascii="宋体" w:hAnsi="宋体" w:cs="宋体" w:hint="eastAsia"/>
                <w:sz w:val="24"/>
                <w:szCs w:val="20"/>
              </w:rPr>
              <w:t>谈判货币：人民币</w:t>
            </w:r>
          </w:p>
        </w:tc>
      </w:tr>
      <w:tr w:rsidR="007D46C2">
        <w:trPr>
          <w:cantSplit/>
          <w:trHeight w:val="519"/>
        </w:trPr>
        <w:tc>
          <w:tcPr>
            <w:tcW w:w="9809" w:type="dxa"/>
            <w:gridSpan w:val="2"/>
            <w:vAlign w:val="center"/>
          </w:tcPr>
          <w:p w:rsidR="007D46C2" w:rsidRDefault="00D56C20">
            <w:pPr>
              <w:spacing w:line="360" w:lineRule="auto"/>
              <w:jc w:val="center"/>
              <w:rPr>
                <w:rFonts w:ascii="宋体" w:hAnsi="Times New Roman" w:cs="宋体"/>
                <w:b/>
                <w:sz w:val="24"/>
                <w:szCs w:val="20"/>
              </w:rPr>
            </w:pPr>
            <w:r>
              <w:rPr>
                <w:rFonts w:ascii="宋体" w:hAnsi="宋体" w:cs="宋体" w:hint="eastAsia"/>
                <w:b/>
                <w:sz w:val="24"/>
                <w:szCs w:val="20"/>
              </w:rPr>
              <w:t>谈判响应文件的递交</w:t>
            </w:r>
          </w:p>
        </w:tc>
      </w:tr>
      <w:tr w:rsidR="007D46C2">
        <w:trPr>
          <w:trHeight w:val="519"/>
        </w:trPr>
        <w:tc>
          <w:tcPr>
            <w:tcW w:w="981" w:type="dxa"/>
            <w:vAlign w:val="center"/>
          </w:tcPr>
          <w:p w:rsidR="007D46C2" w:rsidRDefault="00D56C20">
            <w:pPr>
              <w:spacing w:line="360" w:lineRule="auto"/>
              <w:jc w:val="center"/>
              <w:rPr>
                <w:rFonts w:ascii="宋体" w:cs="宋体"/>
                <w:sz w:val="24"/>
                <w:szCs w:val="20"/>
              </w:rPr>
            </w:pPr>
            <w:r>
              <w:rPr>
                <w:rFonts w:ascii="宋体" w:hAnsi="宋体" w:cs="宋体"/>
                <w:sz w:val="24"/>
                <w:szCs w:val="20"/>
              </w:rPr>
              <w:t>1</w:t>
            </w:r>
            <w:r>
              <w:rPr>
                <w:rFonts w:ascii="宋体" w:cs="宋体"/>
                <w:sz w:val="24"/>
                <w:szCs w:val="20"/>
              </w:rPr>
              <w:t>0</w:t>
            </w:r>
          </w:p>
        </w:tc>
        <w:tc>
          <w:tcPr>
            <w:tcW w:w="8828" w:type="dxa"/>
            <w:vAlign w:val="center"/>
          </w:tcPr>
          <w:p w:rsidR="007D46C2" w:rsidRDefault="00D56C20">
            <w:pPr>
              <w:spacing w:line="360" w:lineRule="auto"/>
              <w:jc w:val="left"/>
              <w:rPr>
                <w:rFonts w:ascii="宋体" w:hAnsi="Times New Roman" w:cs="宋体"/>
                <w:sz w:val="24"/>
                <w:szCs w:val="20"/>
              </w:rPr>
            </w:pPr>
            <w:r>
              <w:rPr>
                <w:rFonts w:ascii="宋体" w:hAnsi="宋体" w:cs="宋体" w:hint="eastAsia"/>
                <w:sz w:val="24"/>
                <w:szCs w:val="20"/>
              </w:rPr>
              <w:t>谈判响应文件有效期：从谈判响应文件递交截止日起</w:t>
            </w:r>
            <w:r>
              <w:rPr>
                <w:rFonts w:ascii="宋体" w:hAnsi="宋体" w:cs="宋体"/>
                <w:sz w:val="24"/>
                <w:szCs w:val="20"/>
                <w:u w:val="single"/>
              </w:rPr>
              <w:t>60</w:t>
            </w:r>
            <w:r>
              <w:rPr>
                <w:rFonts w:ascii="宋体" w:hAnsi="宋体" w:cs="宋体" w:hint="eastAsia"/>
                <w:sz w:val="24"/>
                <w:szCs w:val="20"/>
              </w:rPr>
              <w:t>个工作日。</w:t>
            </w:r>
          </w:p>
        </w:tc>
      </w:tr>
      <w:tr w:rsidR="007D46C2">
        <w:trPr>
          <w:trHeight w:val="851"/>
        </w:trPr>
        <w:tc>
          <w:tcPr>
            <w:tcW w:w="981" w:type="dxa"/>
            <w:vAlign w:val="center"/>
          </w:tcPr>
          <w:p w:rsidR="007D46C2" w:rsidRDefault="00D56C20">
            <w:pPr>
              <w:spacing w:line="360" w:lineRule="auto"/>
              <w:jc w:val="center"/>
              <w:rPr>
                <w:rFonts w:ascii="宋体" w:cs="宋体"/>
                <w:sz w:val="24"/>
                <w:szCs w:val="20"/>
              </w:rPr>
            </w:pPr>
            <w:r>
              <w:rPr>
                <w:rFonts w:ascii="宋体" w:hAnsi="宋体" w:cs="宋体"/>
                <w:sz w:val="24"/>
                <w:szCs w:val="20"/>
              </w:rPr>
              <w:t>11</w:t>
            </w:r>
          </w:p>
        </w:tc>
        <w:tc>
          <w:tcPr>
            <w:tcW w:w="8828" w:type="dxa"/>
            <w:vAlign w:val="center"/>
          </w:tcPr>
          <w:p w:rsidR="007D46C2" w:rsidRDefault="00D56C20">
            <w:pPr>
              <w:spacing w:line="360" w:lineRule="auto"/>
              <w:rPr>
                <w:rFonts w:ascii="宋体" w:hAnsi="Times New Roman" w:cs="宋体"/>
                <w:sz w:val="24"/>
                <w:szCs w:val="20"/>
              </w:rPr>
            </w:pPr>
            <w:r>
              <w:rPr>
                <w:rFonts w:ascii="宋体" w:hAnsi="宋体" w:cs="宋体" w:hint="eastAsia"/>
                <w:sz w:val="24"/>
                <w:szCs w:val="20"/>
              </w:rPr>
              <w:t>谈判响应文件递交地点：永城市公共资源交易中心二楼开标室</w:t>
            </w:r>
          </w:p>
          <w:p w:rsidR="007D46C2" w:rsidRDefault="00D56C20" w:rsidP="000226D0">
            <w:pPr>
              <w:spacing w:line="360" w:lineRule="auto"/>
              <w:rPr>
                <w:rFonts w:ascii="宋体" w:hAnsi="Times New Roman" w:cs="宋体"/>
                <w:b/>
                <w:bCs/>
                <w:sz w:val="24"/>
                <w:szCs w:val="20"/>
                <w:lang w:val="zh-CN"/>
              </w:rPr>
            </w:pPr>
            <w:r>
              <w:rPr>
                <w:rFonts w:ascii="宋体" w:hAnsi="宋体" w:cs="宋体" w:hint="eastAsia"/>
                <w:sz w:val="24"/>
                <w:szCs w:val="20"/>
              </w:rPr>
              <w:t>谈判响应文件</w:t>
            </w:r>
            <w:r>
              <w:rPr>
                <w:rFonts w:ascii="宋体" w:hAnsi="宋体" w:cs="宋体" w:hint="eastAsia"/>
                <w:bCs/>
                <w:sz w:val="24"/>
                <w:szCs w:val="20"/>
                <w:lang w:val="zh-CN"/>
              </w:rPr>
              <w:t>递交截止时间：</w:t>
            </w:r>
            <w:r>
              <w:rPr>
                <w:rFonts w:ascii="宋体" w:hAnsi="宋体" w:cs="宋体"/>
                <w:bCs/>
                <w:sz w:val="24"/>
                <w:szCs w:val="24"/>
              </w:rPr>
              <w:t>20</w:t>
            </w:r>
            <w:r>
              <w:rPr>
                <w:rFonts w:ascii="宋体" w:hAnsi="宋体" w:cs="宋体" w:hint="eastAsia"/>
                <w:bCs/>
                <w:sz w:val="24"/>
                <w:szCs w:val="24"/>
              </w:rPr>
              <w:t>20年</w:t>
            </w:r>
            <w:r w:rsidR="000226D0">
              <w:rPr>
                <w:rFonts w:ascii="宋体" w:hAnsi="宋体" w:cs="宋体" w:hint="eastAsia"/>
                <w:bCs/>
                <w:sz w:val="24"/>
                <w:szCs w:val="24"/>
              </w:rPr>
              <w:t>12</w:t>
            </w:r>
            <w:r>
              <w:rPr>
                <w:rFonts w:ascii="宋体" w:hAnsi="宋体" w:cs="宋体" w:hint="eastAsia"/>
                <w:bCs/>
                <w:sz w:val="24"/>
                <w:szCs w:val="24"/>
              </w:rPr>
              <w:t>月</w:t>
            </w:r>
            <w:r w:rsidR="000226D0">
              <w:rPr>
                <w:rFonts w:ascii="宋体" w:hAnsi="宋体" w:cs="宋体" w:hint="eastAsia"/>
                <w:bCs/>
                <w:sz w:val="24"/>
                <w:szCs w:val="24"/>
              </w:rPr>
              <w:t>3</w:t>
            </w:r>
            <w:r>
              <w:rPr>
                <w:rFonts w:ascii="宋体" w:hAnsi="宋体" w:cs="宋体" w:hint="eastAsia"/>
                <w:bCs/>
                <w:sz w:val="24"/>
                <w:szCs w:val="24"/>
              </w:rPr>
              <w:t>日</w:t>
            </w:r>
            <w:r w:rsidR="000226D0">
              <w:rPr>
                <w:rFonts w:ascii="宋体" w:hAnsi="宋体" w:cs="宋体" w:hint="eastAsia"/>
                <w:bCs/>
                <w:sz w:val="24"/>
                <w:szCs w:val="24"/>
              </w:rPr>
              <w:t>09</w:t>
            </w:r>
            <w:r>
              <w:rPr>
                <w:rFonts w:ascii="宋体" w:hAnsi="宋体" w:cs="宋体" w:hint="eastAsia"/>
                <w:bCs/>
                <w:sz w:val="24"/>
                <w:szCs w:val="24"/>
              </w:rPr>
              <w:t>时</w:t>
            </w:r>
            <w:r w:rsidR="000226D0">
              <w:rPr>
                <w:rFonts w:ascii="宋体" w:hAnsi="宋体" w:cs="宋体" w:hint="eastAsia"/>
                <w:bCs/>
                <w:sz w:val="24"/>
                <w:szCs w:val="24"/>
              </w:rPr>
              <w:t>3</w:t>
            </w:r>
            <w:bookmarkStart w:id="131" w:name="_GoBack"/>
            <w:bookmarkEnd w:id="131"/>
            <w:r>
              <w:rPr>
                <w:rFonts w:ascii="宋体" w:hAnsi="Times New Roman" w:cs="宋体"/>
                <w:bCs/>
                <w:sz w:val="24"/>
                <w:szCs w:val="24"/>
              </w:rPr>
              <w:t>0</w:t>
            </w:r>
            <w:r>
              <w:rPr>
                <w:rFonts w:ascii="宋体" w:hAnsi="宋体" w:cs="宋体" w:hint="eastAsia"/>
                <w:bCs/>
                <w:sz w:val="24"/>
                <w:szCs w:val="24"/>
              </w:rPr>
              <w:t>分（北京时间）；</w:t>
            </w:r>
          </w:p>
        </w:tc>
      </w:tr>
      <w:tr w:rsidR="007D46C2">
        <w:trPr>
          <w:trHeight w:val="506"/>
        </w:trPr>
        <w:tc>
          <w:tcPr>
            <w:tcW w:w="981" w:type="dxa"/>
            <w:vAlign w:val="center"/>
          </w:tcPr>
          <w:p w:rsidR="007D46C2" w:rsidRPr="00DE79CD" w:rsidRDefault="00D56C20">
            <w:pPr>
              <w:spacing w:line="360" w:lineRule="auto"/>
              <w:jc w:val="center"/>
              <w:rPr>
                <w:rFonts w:ascii="宋体" w:cs="宋体"/>
                <w:sz w:val="24"/>
                <w:szCs w:val="20"/>
              </w:rPr>
            </w:pPr>
            <w:r w:rsidRPr="00DE79CD">
              <w:rPr>
                <w:rFonts w:ascii="宋体" w:hAnsi="宋体" w:cs="宋体"/>
                <w:sz w:val="24"/>
                <w:szCs w:val="20"/>
              </w:rPr>
              <w:lastRenderedPageBreak/>
              <w:t>12</w:t>
            </w:r>
          </w:p>
        </w:tc>
        <w:tc>
          <w:tcPr>
            <w:tcW w:w="8828" w:type="dxa"/>
            <w:vAlign w:val="center"/>
          </w:tcPr>
          <w:p w:rsidR="007D46C2" w:rsidRPr="00DE79CD" w:rsidRDefault="00D56C20">
            <w:pPr>
              <w:spacing w:line="360" w:lineRule="auto"/>
              <w:rPr>
                <w:rFonts w:ascii="宋体" w:hAnsi="Times New Roman" w:cs="宋体"/>
                <w:sz w:val="24"/>
                <w:szCs w:val="20"/>
              </w:rPr>
            </w:pPr>
            <w:r w:rsidRPr="00DE79CD">
              <w:rPr>
                <w:rFonts w:ascii="宋体" w:hAnsi="宋体" w:cs="宋体" w:hint="eastAsia"/>
                <w:b/>
                <w:bCs/>
                <w:sz w:val="24"/>
                <w:szCs w:val="20"/>
              </w:rPr>
              <w:t>本项目不允许分包、转包</w:t>
            </w:r>
          </w:p>
        </w:tc>
      </w:tr>
      <w:tr w:rsidR="007D46C2">
        <w:trPr>
          <w:trHeight w:val="506"/>
        </w:trPr>
        <w:tc>
          <w:tcPr>
            <w:tcW w:w="981" w:type="dxa"/>
            <w:vAlign w:val="center"/>
          </w:tcPr>
          <w:p w:rsidR="007D46C2" w:rsidRPr="00DE79CD" w:rsidRDefault="00D56C20">
            <w:pPr>
              <w:spacing w:line="360" w:lineRule="auto"/>
              <w:jc w:val="center"/>
              <w:rPr>
                <w:rFonts w:ascii="宋体" w:cs="宋体"/>
                <w:sz w:val="24"/>
                <w:szCs w:val="20"/>
              </w:rPr>
            </w:pPr>
            <w:r w:rsidRPr="00DE79CD">
              <w:rPr>
                <w:rFonts w:ascii="宋体" w:hAnsi="宋体" w:cs="宋体"/>
                <w:sz w:val="24"/>
                <w:szCs w:val="20"/>
              </w:rPr>
              <w:t>13</w:t>
            </w:r>
          </w:p>
        </w:tc>
        <w:tc>
          <w:tcPr>
            <w:tcW w:w="8828" w:type="dxa"/>
            <w:vAlign w:val="center"/>
          </w:tcPr>
          <w:p w:rsidR="007D46C2" w:rsidRPr="00DE79CD" w:rsidRDefault="00D56C20">
            <w:pPr>
              <w:overflowPunct w:val="0"/>
              <w:spacing w:line="600" w:lineRule="exact"/>
              <w:jc w:val="left"/>
              <w:rPr>
                <w:rFonts w:ascii="宋体" w:cs="宋体"/>
                <w:b/>
                <w:sz w:val="24"/>
                <w:szCs w:val="20"/>
              </w:rPr>
            </w:pPr>
            <w:r w:rsidRPr="00DE79CD">
              <w:rPr>
                <w:rFonts w:ascii="宋体" w:hAnsi="宋体" w:cs="宋体" w:hint="eastAsia"/>
                <w:b/>
                <w:sz w:val="24"/>
                <w:szCs w:val="20"/>
              </w:rPr>
              <w:t>项目周期：20日历天。</w:t>
            </w:r>
          </w:p>
        </w:tc>
      </w:tr>
      <w:tr w:rsidR="007D46C2">
        <w:trPr>
          <w:trHeight w:val="506"/>
        </w:trPr>
        <w:tc>
          <w:tcPr>
            <w:tcW w:w="981" w:type="dxa"/>
            <w:vAlign w:val="center"/>
          </w:tcPr>
          <w:p w:rsidR="007D46C2" w:rsidRPr="00DE79CD" w:rsidRDefault="00D56C20">
            <w:pPr>
              <w:spacing w:line="360" w:lineRule="auto"/>
              <w:jc w:val="center"/>
              <w:rPr>
                <w:rFonts w:ascii="宋体" w:cs="宋体"/>
                <w:sz w:val="24"/>
                <w:szCs w:val="20"/>
              </w:rPr>
            </w:pPr>
            <w:r w:rsidRPr="00DE79CD">
              <w:rPr>
                <w:rFonts w:ascii="宋体" w:hAnsi="宋体" w:cs="宋体"/>
                <w:sz w:val="24"/>
                <w:szCs w:val="20"/>
              </w:rPr>
              <w:t>14</w:t>
            </w:r>
          </w:p>
        </w:tc>
        <w:tc>
          <w:tcPr>
            <w:tcW w:w="8828" w:type="dxa"/>
            <w:vAlign w:val="center"/>
          </w:tcPr>
          <w:p w:rsidR="007D46C2" w:rsidRPr="00DE79CD" w:rsidRDefault="00D56C20">
            <w:pPr>
              <w:spacing w:line="360" w:lineRule="auto"/>
              <w:rPr>
                <w:rFonts w:ascii="宋体" w:cs="宋体"/>
                <w:b/>
                <w:szCs w:val="21"/>
              </w:rPr>
            </w:pPr>
            <w:r w:rsidRPr="00DE79CD">
              <w:rPr>
                <w:rFonts w:ascii="宋体" w:hAnsi="宋体" w:cs="宋体" w:hint="eastAsia"/>
                <w:b/>
                <w:bCs/>
                <w:sz w:val="24"/>
                <w:szCs w:val="20"/>
              </w:rPr>
              <w:t>付款方式：项目完成并验收合格后支付合同总金额的100%。</w:t>
            </w:r>
          </w:p>
        </w:tc>
      </w:tr>
      <w:tr w:rsidR="007D46C2">
        <w:trPr>
          <w:trHeight w:val="506"/>
        </w:trPr>
        <w:tc>
          <w:tcPr>
            <w:tcW w:w="981" w:type="dxa"/>
            <w:vAlign w:val="center"/>
          </w:tcPr>
          <w:p w:rsidR="007D46C2" w:rsidRPr="00DE79CD" w:rsidRDefault="00D56C20">
            <w:pPr>
              <w:spacing w:line="360" w:lineRule="auto"/>
              <w:jc w:val="center"/>
              <w:rPr>
                <w:rFonts w:ascii="宋体" w:cs="宋体"/>
                <w:sz w:val="24"/>
                <w:szCs w:val="20"/>
              </w:rPr>
            </w:pPr>
            <w:r w:rsidRPr="00DE79CD">
              <w:rPr>
                <w:rFonts w:ascii="宋体" w:hAnsi="宋体" w:cs="宋体"/>
                <w:sz w:val="24"/>
                <w:szCs w:val="20"/>
              </w:rPr>
              <w:t>15</w:t>
            </w:r>
          </w:p>
        </w:tc>
        <w:tc>
          <w:tcPr>
            <w:tcW w:w="8828" w:type="dxa"/>
            <w:vAlign w:val="center"/>
          </w:tcPr>
          <w:p w:rsidR="007D46C2" w:rsidRPr="00DE79CD" w:rsidRDefault="00D56C20">
            <w:pPr>
              <w:adjustRightInd w:val="0"/>
              <w:spacing w:line="360" w:lineRule="auto"/>
              <w:textAlignment w:val="baseline"/>
              <w:rPr>
                <w:rFonts w:ascii="宋体" w:hAnsi="宋体" w:cs="宋体"/>
                <w:b/>
                <w:bCs/>
                <w:sz w:val="24"/>
                <w:szCs w:val="20"/>
              </w:rPr>
            </w:pPr>
            <w:r w:rsidRPr="00DE79CD">
              <w:rPr>
                <w:rFonts w:ascii="宋体" w:hAnsi="宋体" w:cs="宋体" w:hint="eastAsia"/>
                <w:b/>
                <w:bCs/>
                <w:sz w:val="24"/>
                <w:szCs w:val="20"/>
              </w:rPr>
              <w:t>电子化采购模式：投标人投标时须提供加密电子投标文件。</w:t>
            </w:r>
          </w:p>
        </w:tc>
      </w:tr>
      <w:tr w:rsidR="007D46C2">
        <w:trPr>
          <w:trHeight w:val="506"/>
        </w:trPr>
        <w:tc>
          <w:tcPr>
            <w:tcW w:w="981" w:type="dxa"/>
            <w:vAlign w:val="center"/>
          </w:tcPr>
          <w:p w:rsidR="007D46C2" w:rsidRDefault="00D56C20">
            <w:pPr>
              <w:spacing w:line="360" w:lineRule="auto"/>
              <w:jc w:val="center"/>
              <w:rPr>
                <w:rFonts w:ascii="宋体" w:cs="宋体"/>
                <w:sz w:val="24"/>
                <w:szCs w:val="20"/>
              </w:rPr>
            </w:pPr>
            <w:r>
              <w:rPr>
                <w:rFonts w:ascii="宋体" w:hAnsi="宋体" w:cs="宋体"/>
                <w:sz w:val="24"/>
                <w:szCs w:val="20"/>
              </w:rPr>
              <w:t>16</w:t>
            </w:r>
          </w:p>
        </w:tc>
        <w:tc>
          <w:tcPr>
            <w:tcW w:w="8828" w:type="dxa"/>
            <w:vAlign w:val="center"/>
          </w:tcPr>
          <w:p w:rsidR="007D46C2" w:rsidRDefault="00D56C20">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rsidR="007D46C2" w:rsidRDefault="00D56C20">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7D46C2">
        <w:trPr>
          <w:trHeight w:val="506"/>
        </w:trPr>
        <w:tc>
          <w:tcPr>
            <w:tcW w:w="981" w:type="dxa"/>
            <w:vAlign w:val="center"/>
          </w:tcPr>
          <w:p w:rsidR="007D46C2" w:rsidRDefault="00D56C20">
            <w:pPr>
              <w:spacing w:line="360" w:lineRule="auto"/>
              <w:jc w:val="center"/>
              <w:rPr>
                <w:rFonts w:ascii="宋体" w:cs="宋体"/>
                <w:sz w:val="24"/>
                <w:szCs w:val="20"/>
              </w:rPr>
            </w:pPr>
            <w:r>
              <w:rPr>
                <w:rFonts w:ascii="宋体" w:hAnsi="宋体" w:cs="宋体"/>
                <w:sz w:val="24"/>
                <w:szCs w:val="20"/>
              </w:rPr>
              <w:t>17</w:t>
            </w:r>
          </w:p>
        </w:tc>
        <w:tc>
          <w:tcPr>
            <w:tcW w:w="8828" w:type="dxa"/>
            <w:vAlign w:val="center"/>
          </w:tcPr>
          <w:p w:rsidR="007D46C2" w:rsidRDefault="00D56C20">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rsidR="007D46C2" w:rsidRDefault="00D56C20">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XXX公司XXX项目编号.file）。使用电子介质存储的备份文件1份（文件格式为：名称为“备份”的文件夹）。</w:t>
            </w:r>
          </w:p>
        </w:tc>
      </w:tr>
      <w:tr w:rsidR="007D46C2">
        <w:trPr>
          <w:cantSplit/>
          <w:trHeight w:val="515"/>
        </w:trPr>
        <w:tc>
          <w:tcPr>
            <w:tcW w:w="9809" w:type="dxa"/>
            <w:gridSpan w:val="2"/>
            <w:vAlign w:val="center"/>
          </w:tcPr>
          <w:p w:rsidR="007D46C2" w:rsidRDefault="00D56C20">
            <w:pPr>
              <w:spacing w:line="360" w:lineRule="auto"/>
              <w:jc w:val="center"/>
              <w:rPr>
                <w:rFonts w:ascii="宋体" w:hAnsi="Times New Roman" w:cs="宋体"/>
                <w:sz w:val="28"/>
                <w:szCs w:val="20"/>
              </w:rPr>
            </w:pPr>
            <w:r>
              <w:rPr>
                <w:rFonts w:ascii="宋体" w:hAnsi="宋体" w:cs="宋体" w:hint="eastAsia"/>
                <w:b/>
                <w:sz w:val="28"/>
                <w:szCs w:val="20"/>
              </w:rPr>
              <w:t>评标</w:t>
            </w:r>
          </w:p>
        </w:tc>
      </w:tr>
      <w:tr w:rsidR="007D46C2">
        <w:trPr>
          <w:trHeight w:val="919"/>
        </w:trPr>
        <w:tc>
          <w:tcPr>
            <w:tcW w:w="981" w:type="dxa"/>
            <w:tcBorders>
              <w:bottom w:val="single" w:sz="12" w:space="0" w:color="auto"/>
            </w:tcBorders>
            <w:vAlign w:val="center"/>
          </w:tcPr>
          <w:p w:rsidR="007D46C2" w:rsidRDefault="00D56C20">
            <w:pPr>
              <w:spacing w:line="360" w:lineRule="auto"/>
              <w:jc w:val="center"/>
              <w:rPr>
                <w:rFonts w:ascii="宋体" w:cs="宋体"/>
                <w:sz w:val="24"/>
                <w:szCs w:val="20"/>
              </w:rPr>
            </w:pPr>
            <w:r>
              <w:rPr>
                <w:rFonts w:ascii="宋体" w:hAnsi="宋体" w:cs="宋体"/>
                <w:sz w:val="24"/>
                <w:szCs w:val="20"/>
              </w:rPr>
              <w:t>18</w:t>
            </w:r>
          </w:p>
        </w:tc>
        <w:tc>
          <w:tcPr>
            <w:tcW w:w="8828" w:type="dxa"/>
            <w:tcBorders>
              <w:bottom w:val="single" w:sz="12" w:space="0" w:color="auto"/>
            </w:tcBorders>
            <w:vAlign w:val="center"/>
          </w:tcPr>
          <w:p w:rsidR="007D46C2" w:rsidRDefault="00D56C20">
            <w:pPr>
              <w:spacing w:line="360" w:lineRule="auto"/>
              <w:ind w:firstLineChars="200" w:firstLine="480"/>
              <w:rPr>
                <w:rFonts w:ascii="宋体" w:hAnsi="Times New Roman" w:cs="宋体"/>
                <w:sz w:val="24"/>
                <w:szCs w:val="20"/>
              </w:rPr>
            </w:pPr>
            <w:r>
              <w:rPr>
                <w:rFonts w:ascii="宋体" w:hAnsi="宋体" w:cs="宋体"/>
                <w:bCs/>
                <w:sz w:val="24"/>
                <w:szCs w:val="20"/>
              </w:rPr>
              <w:t xml:space="preserve">1 </w:t>
            </w:r>
            <w:r>
              <w:rPr>
                <w:rFonts w:ascii="宋体" w:hAnsi="宋体" w:cs="宋体" w:hint="eastAsia"/>
                <w:bCs/>
                <w:sz w:val="24"/>
                <w:szCs w:val="20"/>
              </w:rPr>
              <w:t>成交原则和方法（在满足谈判文件的情况下，最低价优先）</w:t>
            </w:r>
          </w:p>
          <w:p w:rsidR="007D46C2" w:rsidRDefault="00D56C20">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1</w:t>
            </w:r>
            <w:r>
              <w:rPr>
                <w:rFonts w:ascii="宋体" w:hAnsi="宋体" w:cs="宋体" w:hint="eastAsia"/>
                <w:sz w:val="24"/>
                <w:szCs w:val="20"/>
              </w:rPr>
              <w:t>）坚持公正、平等对待所有参加谈判的谈判供应商。</w:t>
            </w:r>
          </w:p>
          <w:p w:rsidR="007D46C2" w:rsidRDefault="00D56C20">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2</w:t>
            </w:r>
            <w:r>
              <w:rPr>
                <w:rFonts w:ascii="宋体" w:hAnsi="宋体" w:cs="宋体" w:hint="eastAsia"/>
                <w:sz w:val="24"/>
                <w:szCs w:val="20"/>
              </w:rPr>
              <w:t>）坚持竞争性谈判文件的所有相关规定，择优确定成交方。</w:t>
            </w:r>
          </w:p>
          <w:p w:rsidR="007D46C2" w:rsidRDefault="00D56C20">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w:t>
            </w:r>
            <w:r>
              <w:rPr>
                <w:rFonts w:ascii="宋体" w:hAnsi="宋体" w:cs="宋体" w:hint="eastAsia"/>
                <w:spacing w:val="-4"/>
                <w:sz w:val="24"/>
                <w:szCs w:val="20"/>
              </w:rPr>
              <w:t>对</w:t>
            </w:r>
            <w:r>
              <w:rPr>
                <w:rFonts w:ascii="宋体" w:hAnsi="宋体" w:cs="宋体" w:hint="eastAsia"/>
                <w:sz w:val="24"/>
                <w:szCs w:val="20"/>
              </w:rPr>
              <w:t>谈判</w:t>
            </w:r>
            <w:r>
              <w:rPr>
                <w:rFonts w:ascii="宋体" w:hAnsi="宋体" w:cs="宋体" w:hint="eastAsia"/>
                <w:spacing w:val="-4"/>
                <w:sz w:val="24"/>
                <w:szCs w:val="20"/>
              </w:rPr>
              <w:t>响应性文件实质性要求偏离过大或响应明显不力的谈判响应性文件，将不被接受。</w:t>
            </w:r>
          </w:p>
          <w:p w:rsidR="007D46C2" w:rsidRDefault="00D56C20">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）对谈判</w:t>
            </w:r>
            <w:r>
              <w:rPr>
                <w:rFonts w:ascii="宋体" w:hAnsi="宋体" w:cs="宋体" w:hint="eastAsia"/>
                <w:spacing w:val="-4"/>
                <w:sz w:val="24"/>
                <w:szCs w:val="20"/>
              </w:rPr>
              <w:t>响应性文件</w:t>
            </w:r>
            <w:r>
              <w:rPr>
                <w:rFonts w:ascii="宋体" w:hAnsi="宋体" w:cs="宋体" w:hint="eastAsia"/>
                <w:sz w:val="24"/>
                <w:szCs w:val="20"/>
              </w:rPr>
              <w:t>中的主要技术参数指标有负偏离的，做无效标处理。</w:t>
            </w:r>
          </w:p>
          <w:p w:rsidR="007D46C2" w:rsidRDefault="00D56C20">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5</w:t>
            </w:r>
            <w:r>
              <w:rPr>
                <w:rFonts w:ascii="宋体" w:hAnsi="宋体" w:cs="宋体" w:hint="eastAsia"/>
                <w:sz w:val="24"/>
                <w:szCs w:val="20"/>
              </w:rPr>
              <w:t>）在价格、服务等条件同等情况下，质量及性能参数最优者优先成交。</w:t>
            </w:r>
          </w:p>
          <w:p w:rsidR="007D46C2" w:rsidRDefault="00D56C20">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6</w:t>
            </w:r>
            <w:r>
              <w:rPr>
                <w:rFonts w:ascii="宋体" w:hAnsi="宋体" w:cs="宋体" w:hint="eastAsia"/>
                <w:sz w:val="24"/>
                <w:szCs w:val="20"/>
              </w:rPr>
              <w:t>）在价格、质量等条件同等情况下，提供最佳服务者优先成交。</w:t>
            </w:r>
          </w:p>
          <w:p w:rsidR="007D46C2" w:rsidRDefault="00D56C20">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7</w:t>
            </w:r>
            <w:r>
              <w:rPr>
                <w:rFonts w:ascii="宋体" w:hAnsi="宋体" w:cs="宋体" w:hint="eastAsia"/>
                <w:sz w:val="24"/>
                <w:szCs w:val="20"/>
              </w:rPr>
              <w:t>）在质量和服务相等的情况下，价格最优者优先成交。</w:t>
            </w:r>
          </w:p>
          <w:p w:rsidR="007D46C2" w:rsidRDefault="00D56C20">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8</w:t>
            </w:r>
            <w:r>
              <w:rPr>
                <w:rFonts w:ascii="宋体" w:hAnsi="宋体" w:cs="宋体" w:hint="eastAsia"/>
                <w:sz w:val="24"/>
                <w:szCs w:val="20"/>
              </w:rPr>
              <w:t>）价格、质量、服务等条件同等情况下，能提供财务优惠条件者优先成交。</w:t>
            </w:r>
          </w:p>
          <w:p w:rsidR="007D46C2" w:rsidRDefault="00D56C20">
            <w:pPr>
              <w:spacing w:line="360" w:lineRule="auto"/>
              <w:ind w:firstLineChars="200" w:firstLine="456"/>
              <w:rPr>
                <w:rFonts w:ascii="宋体" w:hAnsi="Times New Roman" w:cs="宋体"/>
                <w:spacing w:val="-6"/>
                <w:sz w:val="24"/>
                <w:szCs w:val="20"/>
              </w:rPr>
            </w:pPr>
            <w:r>
              <w:rPr>
                <w:rFonts w:ascii="宋体" w:hAnsi="宋体" w:cs="宋体" w:hint="eastAsia"/>
                <w:spacing w:val="-6"/>
                <w:sz w:val="24"/>
                <w:szCs w:val="20"/>
              </w:rPr>
              <w:t>（</w:t>
            </w:r>
            <w:r>
              <w:rPr>
                <w:rFonts w:ascii="宋体" w:hAnsi="宋体" w:cs="宋体"/>
                <w:spacing w:val="-6"/>
                <w:sz w:val="24"/>
                <w:szCs w:val="20"/>
              </w:rPr>
              <w:t>9</w:t>
            </w:r>
            <w:r>
              <w:rPr>
                <w:rFonts w:ascii="宋体" w:hAnsi="宋体" w:cs="宋体" w:hint="eastAsia"/>
                <w:spacing w:val="-6"/>
                <w:sz w:val="24"/>
                <w:szCs w:val="20"/>
              </w:rPr>
              <w:t>）合同将授予符合竞争性谈判文件要求，并且报价最合理，能提供最佳服务的谈判供应商。</w:t>
            </w:r>
          </w:p>
          <w:p w:rsidR="007D46C2" w:rsidRDefault="00D56C20">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谈判小组对每个谈判供应商的谈判</w:t>
            </w:r>
            <w:r>
              <w:rPr>
                <w:rFonts w:ascii="宋体" w:hAnsi="宋体" w:cs="宋体" w:hint="eastAsia"/>
                <w:spacing w:val="-4"/>
                <w:sz w:val="24"/>
                <w:szCs w:val="20"/>
              </w:rPr>
              <w:t>响应性文件</w:t>
            </w:r>
            <w:r>
              <w:rPr>
                <w:rFonts w:ascii="宋体" w:hAnsi="宋体" w:cs="宋体" w:hint="eastAsia"/>
                <w:sz w:val="24"/>
                <w:szCs w:val="20"/>
              </w:rPr>
              <w:t>综合各个服务条件进行比较，列出谈判供应商的报价比较表。</w:t>
            </w:r>
          </w:p>
          <w:p w:rsidR="007D46C2" w:rsidRDefault="00D56C20">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对各谈判供应商所报技术性能进行比较</w:t>
            </w:r>
          </w:p>
          <w:p w:rsidR="007D46C2" w:rsidRDefault="00D56C20">
            <w:pPr>
              <w:spacing w:line="360" w:lineRule="auto"/>
              <w:ind w:firstLineChars="200" w:firstLine="480"/>
              <w:rPr>
                <w:rFonts w:ascii="宋体" w:hAnsi="Times New Roman" w:cs="宋体"/>
                <w:sz w:val="24"/>
                <w:szCs w:val="20"/>
              </w:rPr>
            </w:pPr>
            <w:r>
              <w:rPr>
                <w:rFonts w:ascii="宋体" w:hAnsi="宋体" w:cs="宋体"/>
                <w:sz w:val="24"/>
                <w:szCs w:val="20"/>
              </w:rPr>
              <w:t xml:space="preserve">4  </w:t>
            </w:r>
            <w:r>
              <w:rPr>
                <w:rFonts w:ascii="宋体" w:hAnsi="宋体" w:cs="宋体" w:hint="eastAsia"/>
                <w:sz w:val="24"/>
                <w:szCs w:val="20"/>
              </w:rPr>
              <w:t>对其他内容进行分析比较：</w:t>
            </w:r>
          </w:p>
          <w:p w:rsidR="007D46C2" w:rsidRDefault="00D56C20">
            <w:pPr>
              <w:spacing w:line="360" w:lineRule="auto"/>
              <w:ind w:firstLineChars="200" w:firstLine="480"/>
              <w:rPr>
                <w:rFonts w:ascii="宋体" w:hAnsi="Times New Roman" w:cs="宋体"/>
                <w:sz w:val="24"/>
                <w:szCs w:val="20"/>
              </w:rPr>
            </w:pPr>
            <w:r>
              <w:rPr>
                <w:rFonts w:ascii="宋体" w:hAnsi="宋体" w:cs="宋体"/>
                <w:sz w:val="24"/>
                <w:szCs w:val="20"/>
              </w:rPr>
              <w:lastRenderedPageBreak/>
              <w:t xml:space="preserve">(1)  </w:t>
            </w:r>
            <w:r>
              <w:rPr>
                <w:rFonts w:ascii="宋体" w:hAnsi="宋体" w:cs="宋体" w:hint="eastAsia"/>
                <w:sz w:val="24"/>
                <w:szCs w:val="20"/>
              </w:rPr>
              <w:t>服务承诺书</w:t>
            </w:r>
          </w:p>
          <w:p w:rsidR="007D46C2" w:rsidRDefault="00D56C20">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谈判供应商提供的其它优惠条件</w:t>
            </w:r>
          </w:p>
          <w:p w:rsidR="007D46C2" w:rsidRDefault="00D56C20">
            <w:pPr>
              <w:spacing w:line="360" w:lineRule="auto"/>
              <w:ind w:firstLineChars="200" w:firstLine="480"/>
              <w:rPr>
                <w:rFonts w:ascii="宋体" w:hAnsi="Times New Roman" w:cs="宋体"/>
                <w:b/>
                <w:sz w:val="24"/>
                <w:szCs w:val="20"/>
              </w:rPr>
            </w:pPr>
            <w:r>
              <w:rPr>
                <w:rFonts w:ascii="宋体" w:hAnsi="宋体" w:cs="宋体"/>
                <w:sz w:val="24"/>
                <w:szCs w:val="20"/>
              </w:rPr>
              <w:t xml:space="preserve">5  </w:t>
            </w:r>
            <w:r>
              <w:rPr>
                <w:rFonts w:ascii="宋体" w:hAnsi="宋体" w:cs="宋体" w:hint="eastAsia"/>
                <w:sz w:val="24"/>
                <w:szCs w:val="20"/>
              </w:rPr>
              <w:t>综合以上分析比较，最后得出评审结论：</w:t>
            </w:r>
          </w:p>
          <w:p w:rsidR="007D46C2" w:rsidRDefault="00D56C20">
            <w:pPr>
              <w:spacing w:after="120" w:line="360" w:lineRule="auto"/>
              <w:ind w:firstLineChars="200" w:firstLine="480"/>
              <w:rPr>
                <w:rFonts w:ascii="宋体" w:cs="宋体"/>
                <w:sz w:val="24"/>
                <w:szCs w:val="20"/>
              </w:rPr>
            </w:pPr>
            <w:r>
              <w:rPr>
                <w:rFonts w:ascii="宋体" w:hAnsi="宋体" w:cs="宋体" w:hint="eastAsia"/>
                <w:sz w:val="24"/>
                <w:szCs w:val="20"/>
              </w:rPr>
              <w:t>谈判小组将根据需方要求和成交原则，从参与谈判的谈判供应商中，推荐出合格的成交谈判供应商，确定排序第一的供应商为成交人。</w:t>
            </w:r>
          </w:p>
        </w:tc>
      </w:tr>
    </w:tbl>
    <w:p w:rsidR="007D46C2" w:rsidRDefault="007D46C2">
      <w:pPr>
        <w:spacing w:line="360" w:lineRule="auto"/>
        <w:rPr>
          <w:rFonts w:ascii="宋体" w:hAnsi="Times New Roman" w:cs="宋体"/>
          <w:b/>
          <w:bCs/>
          <w:kern w:val="44"/>
          <w:sz w:val="44"/>
          <w:szCs w:val="36"/>
        </w:rPr>
      </w:pPr>
    </w:p>
    <w:p w:rsidR="007D46C2" w:rsidRDefault="00D56C20">
      <w:pPr>
        <w:keepNext/>
        <w:keepLines/>
        <w:spacing w:before="200" w:after="200"/>
        <w:jc w:val="center"/>
        <w:outlineLvl w:val="0"/>
        <w:rPr>
          <w:rFonts w:ascii="宋体" w:hAnsi="Times New Roman" w:cs="宋体"/>
          <w:b/>
          <w:bCs/>
          <w:kern w:val="44"/>
          <w:sz w:val="44"/>
          <w:szCs w:val="44"/>
        </w:rPr>
      </w:pPr>
      <w:r>
        <w:rPr>
          <w:rFonts w:ascii="宋体" w:hAnsi="Times New Roman" w:cs="宋体"/>
          <w:kern w:val="44"/>
          <w:sz w:val="44"/>
          <w:szCs w:val="36"/>
        </w:rPr>
        <w:br w:type="page"/>
      </w:r>
      <w:bookmarkStart w:id="132" w:name="_Toc51664270"/>
      <w:r>
        <w:rPr>
          <w:rFonts w:ascii="宋体" w:hAnsi="宋体" w:cs="宋体" w:hint="eastAsia"/>
          <w:b/>
          <w:bCs/>
          <w:kern w:val="44"/>
          <w:sz w:val="44"/>
          <w:szCs w:val="44"/>
        </w:rPr>
        <w:lastRenderedPageBreak/>
        <w:t>第五章</w:t>
      </w:r>
      <w:r>
        <w:rPr>
          <w:rFonts w:ascii="宋体" w:hAnsi="宋体" w:cs="宋体"/>
          <w:b/>
          <w:bCs/>
          <w:kern w:val="44"/>
          <w:sz w:val="44"/>
          <w:szCs w:val="44"/>
        </w:rPr>
        <w:t xml:space="preserve"> </w:t>
      </w:r>
      <w:r>
        <w:rPr>
          <w:rFonts w:ascii="宋体" w:hAnsi="宋体" w:cs="宋体" w:hint="eastAsia"/>
          <w:b/>
          <w:bCs/>
          <w:kern w:val="44"/>
          <w:sz w:val="44"/>
          <w:szCs w:val="44"/>
        </w:rPr>
        <w:t>谈判项目说明和要求</w:t>
      </w:r>
      <w:bookmarkEnd w:id="132"/>
    </w:p>
    <w:p w:rsidR="007D46C2" w:rsidRDefault="00C947FC">
      <w:pPr>
        <w:numPr>
          <w:ilvl w:val="0"/>
          <w:numId w:val="4"/>
        </w:numPr>
        <w:autoSpaceDE w:val="0"/>
        <w:autoSpaceDN w:val="0"/>
        <w:jc w:val="left"/>
        <w:rPr>
          <w:rFonts w:ascii="Times New Roman"/>
          <w:sz w:val="32"/>
          <w:szCs w:val="32"/>
        </w:rPr>
      </w:pPr>
      <w:r>
        <w:rPr>
          <w:rFonts w:ascii="Times New Roman" w:hint="eastAsia"/>
          <w:sz w:val="32"/>
          <w:szCs w:val="32"/>
        </w:rPr>
        <w:t>需要验收的</w:t>
      </w:r>
      <w:r w:rsidR="00D56C20">
        <w:rPr>
          <w:rFonts w:ascii="Times New Roman" w:hint="eastAsia"/>
          <w:sz w:val="32"/>
          <w:szCs w:val="32"/>
        </w:rPr>
        <w:t>建设工程项目概况</w:t>
      </w:r>
    </w:p>
    <w:p w:rsidR="007D46C2" w:rsidRDefault="00D56C20">
      <w:pPr>
        <w:jc w:val="center"/>
        <w:rPr>
          <w:b/>
          <w:sz w:val="32"/>
          <w:szCs w:val="32"/>
        </w:rPr>
      </w:pPr>
      <w:r>
        <w:rPr>
          <w:b/>
          <w:sz w:val="32"/>
          <w:szCs w:val="32"/>
        </w:rPr>
        <w:t>永城市</w:t>
      </w:r>
      <w:r>
        <w:rPr>
          <w:b/>
          <w:sz w:val="32"/>
          <w:szCs w:val="32"/>
        </w:rPr>
        <w:t>2019</w:t>
      </w:r>
      <w:r>
        <w:rPr>
          <w:b/>
          <w:sz w:val="32"/>
          <w:szCs w:val="32"/>
        </w:rPr>
        <w:t>年</w:t>
      </w:r>
      <w:r>
        <w:rPr>
          <w:b/>
          <w:sz w:val="32"/>
          <w:szCs w:val="32"/>
        </w:rPr>
        <w:t>18.7</w:t>
      </w:r>
      <w:r>
        <w:rPr>
          <w:b/>
          <w:sz w:val="32"/>
          <w:szCs w:val="32"/>
        </w:rPr>
        <w:t>万亩高标准农田建设项目</w:t>
      </w:r>
      <w:r>
        <w:rPr>
          <w:rFonts w:hint="eastAsia"/>
          <w:b/>
          <w:sz w:val="32"/>
          <w:szCs w:val="32"/>
        </w:rPr>
        <w:t>共划分</w:t>
      </w:r>
      <w:r>
        <w:rPr>
          <w:rFonts w:hint="eastAsia"/>
          <w:b/>
          <w:sz w:val="32"/>
          <w:szCs w:val="32"/>
        </w:rPr>
        <w:t>21</w:t>
      </w:r>
      <w:r>
        <w:rPr>
          <w:rFonts w:hint="eastAsia"/>
          <w:b/>
          <w:sz w:val="32"/>
          <w:szCs w:val="32"/>
        </w:rPr>
        <w:t>个标段</w:t>
      </w:r>
      <w:r w:rsidR="00AD44C8">
        <w:rPr>
          <w:rFonts w:hint="eastAsia"/>
          <w:b/>
          <w:sz w:val="32"/>
          <w:szCs w:val="32"/>
        </w:rPr>
        <w:t>。</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b/>
          <w:bCs/>
          <w:color w:val="000000"/>
          <w:sz w:val="22"/>
        </w:rPr>
        <w:t>（一）酂城王集</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第一标段：①新打机井</w:t>
      </w:r>
      <w:r>
        <w:rPr>
          <w:rFonts w:hAnsi="宋体" w:hint="eastAsia"/>
          <w:color w:val="000000"/>
          <w:szCs w:val="21"/>
        </w:rPr>
        <w:t>503</w:t>
      </w:r>
      <w:r>
        <w:rPr>
          <w:rFonts w:hAnsi="宋体" w:hint="eastAsia"/>
          <w:color w:val="000000"/>
          <w:szCs w:val="21"/>
        </w:rPr>
        <w:t>眼（井深</w:t>
      </w:r>
      <w:r>
        <w:rPr>
          <w:rFonts w:hAnsi="宋体" w:hint="eastAsia"/>
          <w:color w:val="000000"/>
          <w:szCs w:val="21"/>
        </w:rPr>
        <w:t>40m</w:t>
      </w:r>
      <w:r>
        <w:rPr>
          <w:rFonts w:hAnsi="宋体" w:hint="eastAsia"/>
          <w:color w:val="000000"/>
          <w:szCs w:val="21"/>
        </w:rPr>
        <w:t>，开孔</w:t>
      </w:r>
      <w:r>
        <w:rPr>
          <w:rFonts w:hAnsi="宋体" w:hint="eastAsia"/>
          <w:color w:val="000000"/>
          <w:szCs w:val="21"/>
        </w:rPr>
        <w:t>80cm</w:t>
      </w:r>
      <w:r>
        <w:rPr>
          <w:rFonts w:hAnsi="宋体" w:hint="eastAsia"/>
          <w:color w:val="000000"/>
          <w:szCs w:val="21"/>
        </w:rPr>
        <w:t>，内径</w:t>
      </w:r>
      <w:r>
        <w:rPr>
          <w:rFonts w:hAnsi="宋体" w:hint="eastAsia"/>
          <w:color w:val="000000"/>
          <w:szCs w:val="21"/>
        </w:rPr>
        <w:t>50cm</w:t>
      </w:r>
      <w:r>
        <w:rPr>
          <w:rFonts w:hAnsi="宋体" w:hint="eastAsia"/>
          <w:color w:val="000000"/>
          <w:szCs w:val="21"/>
        </w:rPr>
        <w:t>，外径</w:t>
      </w:r>
      <w:r>
        <w:rPr>
          <w:rFonts w:hAnsi="宋体" w:hint="eastAsia"/>
          <w:color w:val="000000"/>
          <w:szCs w:val="21"/>
        </w:rPr>
        <w:t>60cm</w:t>
      </w:r>
      <w:r>
        <w:rPr>
          <w:rFonts w:hAnsi="宋体" w:hint="eastAsia"/>
          <w:color w:val="000000"/>
          <w:szCs w:val="21"/>
        </w:rPr>
        <w:t>无砂</w:t>
      </w:r>
      <w:proofErr w:type="gramStart"/>
      <w:r>
        <w:rPr>
          <w:rFonts w:hAnsi="宋体" w:hint="eastAsia"/>
          <w:color w:val="000000"/>
          <w:szCs w:val="21"/>
        </w:rPr>
        <w:t>砼</w:t>
      </w:r>
      <w:proofErr w:type="gramEnd"/>
      <w:r>
        <w:rPr>
          <w:rFonts w:hAnsi="宋体" w:hint="eastAsia"/>
          <w:color w:val="000000"/>
          <w:szCs w:val="21"/>
        </w:rPr>
        <w:t>管）；修复旧井</w:t>
      </w:r>
      <w:r>
        <w:rPr>
          <w:rFonts w:hAnsi="宋体" w:hint="eastAsia"/>
          <w:color w:val="000000"/>
          <w:szCs w:val="21"/>
        </w:rPr>
        <w:t>507</w:t>
      </w:r>
      <w:r>
        <w:rPr>
          <w:rFonts w:hAnsi="宋体" w:hint="eastAsia"/>
          <w:color w:val="000000"/>
          <w:szCs w:val="21"/>
        </w:rPr>
        <w:t>眼（洗井，井台，井盖，控制器，配电箱，消防水带，井架，</w:t>
      </w:r>
      <w:r>
        <w:rPr>
          <w:rFonts w:hAnsi="宋体" w:hint="eastAsia"/>
          <w:color w:val="000000"/>
          <w:szCs w:val="21"/>
        </w:rPr>
        <w:t>200QJ32-26/2</w:t>
      </w:r>
      <w:r>
        <w:rPr>
          <w:rFonts w:hAnsi="宋体" w:hint="eastAsia"/>
          <w:color w:val="000000"/>
          <w:szCs w:val="21"/>
        </w:rPr>
        <w:t>潜水泵，电机</w:t>
      </w:r>
      <w:r>
        <w:rPr>
          <w:rFonts w:hAnsi="宋体" w:hint="eastAsia"/>
          <w:color w:val="000000"/>
          <w:szCs w:val="21"/>
        </w:rPr>
        <w:t>4KW</w:t>
      </w:r>
      <w:r>
        <w:rPr>
          <w:rFonts w:hAnsi="宋体" w:hint="eastAsia"/>
          <w:color w:val="000000"/>
          <w:szCs w:val="21"/>
        </w:rPr>
        <w:t>等）；②潜水泵及其配套</w:t>
      </w:r>
      <w:r>
        <w:rPr>
          <w:rFonts w:hAnsi="宋体" w:hint="eastAsia"/>
          <w:color w:val="000000"/>
          <w:szCs w:val="21"/>
        </w:rPr>
        <w:t>503</w:t>
      </w:r>
      <w:r>
        <w:rPr>
          <w:rFonts w:hAnsi="宋体" w:hint="eastAsia"/>
          <w:color w:val="000000"/>
          <w:szCs w:val="21"/>
        </w:rPr>
        <w:t>套（</w:t>
      </w:r>
      <w:r>
        <w:rPr>
          <w:rFonts w:hAnsi="宋体" w:hint="eastAsia"/>
          <w:color w:val="000000"/>
          <w:szCs w:val="21"/>
        </w:rPr>
        <w:t>200QJ32-26/2</w:t>
      </w:r>
      <w:r>
        <w:rPr>
          <w:rFonts w:hAnsi="宋体" w:hint="eastAsia"/>
          <w:color w:val="000000"/>
          <w:szCs w:val="21"/>
        </w:rPr>
        <w:t>潜水泵，电机</w:t>
      </w:r>
      <w:r>
        <w:rPr>
          <w:rFonts w:hAnsi="宋体" w:hint="eastAsia"/>
          <w:color w:val="000000"/>
          <w:szCs w:val="21"/>
        </w:rPr>
        <w:t>4KW</w:t>
      </w:r>
      <w:r>
        <w:rPr>
          <w:rFonts w:hAnsi="宋体" w:hint="eastAsia"/>
          <w:color w:val="000000"/>
          <w:szCs w:val="21"/>
        </w:rPr>
        <w:t>，井架，排气阀，逆止阀，扬程管等）；③井</w:t>
      </w:r>
      <w:proofErr w:type="gramStart"/>
      <w:r>
        <w:rPr>
          <w:rFonts w:hAnsi="宋体" w:hint="eastAsia"/>
          <w:color w:val="000000"/>
          <w:szCs w:val="21"/>
        </w:rPr>
        <w:t>堡工程</w:t>
      </w:r>
      <w:proofErr w:type="gramEnd"/>
      <w:r>
        <w:rPr>
          <w:rFonts w:hAnsi="宋体" w:hint="eastAsia"/>
          <w:color w:val="000000"/>
          <w:szCs w:val="21"/>
        </w:rPr>
        <w:t>503</w:t>
      </w:r>
      <w:r>
        <w:rPr>
          <w:rFonts w:hAnsi="宋体" w:hint="eastAsia"/>
          <w:color w:val="000000"/>
          <w:szCs w:val="21"/>
        </w:rPr>
        <w:t>套（多功能玻璃钢井堡，智能控制器，遥控器，流量计，浪涌保护器，交流接触器，接线端子，继电器，电源箱等）。</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第二标段：①埋设（</w:t>
      </w:r>
      <w:r>
        <w:rPr>
          <w:rFonts w:hAnsi="宋体" w:hint="eastAsia"/>
          <w:color w:val="000000"/>
          <w:szCs w:val="21"/>
        </w:rPr>
        <w:t>YJLV22-3</w:t>
      </w:r>
      <w:r>
        <w:rPr>
          <w:rFonts w:hAnsi="宋体" w:hint="eastAsia"/>
          <w:color w:val="000000"/>
          <w:szCs w:val="21"/>
        </w:rPr>
        <w:t>×</w:t>
      </w:r>
      <w:r>
        <w:rPr>
          <w:rFonts w:hAnsi="宋体" w:hint="eastAsia"/>
          <w:color w:val="000000"/>
          <w:szCs w:val="21"/>
        </w:rPr>
        <w:t>16+1</w:t>
      </w:r>
      <w:r>
        <w:rPr>
          <w:rFonts w:hAnsi="宋体" w:hint="eastAsia"/>
          <w:color w:val="000000"/>
          <w:szCs w:val="21"/>
        </w:rPr>
        <w:t>×</w:t>
      </w:r>
      <w:r>
        <w:rPr>
          <w:rFonts w:hAnsi="宋体" w:hint="eastAsia"/>
          <w:color w:val="000000"/>
          <w:szCs w:val="21"/>
        </w:rPr>
        <w:t>10mm2</w:t>
      </w:r>
      <w:r>
        <w:rPr>
          <w:rFonts w:hAnsi="宋体" w:hint="eastAsia"/>
          <w:color w:val="000000"/>
          <w:szCs w:val="21"/>
        </w:rPr>
        <w:t>）低压电缆</w:t>
      </w:r>
      <w:r>
        <w:rPr>
          <w:rFonts w:hAnsi="宋体" w:hint="eastAsia"/>
          <w:color w:val="000000"/>
          <w:szCs w:val="21"/>
        </w:rPr>
        <w:t>454500</w:t>
      </w:r>
      <w:r>
        <w:rPr>
          <w:rFonts w:hAnsi="宋体" w:hint="eastAsia"/>
          <w:color w:val="000000"/>
          <w:szCs w:val="21"/>
        </w:rPr>
        <w:t>米，新建变压器房</w:t>
      </w:r>
      <w:r>
        <w:rPr>
          <w:rFonts w:hAnsi="宋体" w:hint="eastAsia"/>
          <w:color w:val="000000"/>
          <w:szCs w:val="21"/>
        </w:rPr>
        <w:t>86</w:t>
      </w:r>
      <w:r>
        <w:rPr>
          <w:rFonts w:hAnsi="宋体" w:hint="eastAsia"/>
          <w:color w:val="000000"/>
          <w:szCs w:val="21"/>
        </w:rPr>
        <w:t>座，标志桩</w:t>
      </w:r>
      <w:r>
        <w:rPr>
          <w:rFonts w:hAnsi="宋体" w:hint="eastAsia"/>
          <w:color w:val="000000"/>
          <w:szCs w:val="21"/>
        </w:rPr>
        <w:t>3030</w:t>
      </w:r>
      <w:r>
        <w:rPr>
          <w:rFonts w:hAnsi="宋体" w:hint="eastAsia"/>
          <w:color w:val="000000"/>
          <w:szCs w:val="21"/>
        </w:rPr>
        <w:t>个。</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第三标段：①新修混凝土田间道路</w:t>
      </w:r>
      <w:r>
        <w:rPr>
          <w:rFonts w:hAnsi="宋体" w:hint="eastAsia"/>
          <w:color w:val="000000"/>
          <w:szCs w:val="21"/>
        </w:rPr>
        <w:t>174862</w:t>
      </w:r>
      <w:r>
        <w:rPr>
          <w:rFonts w:hAnsi="宋体" w:hint="eastAsia"/>
          <w:color w:val="000000"/>
          <w:szCs w:val="21"/>
        </w:rPr>
        <w:t>平方米（</w:t>
      </w:r>
      <w:r>
        <w:rPr>
          <w:rFonts w:hAnsi="宋体" w:hint="eastAsia"/>
          <w:color w:val="000000"/>
          <w:szCs w:val="21"/>
        </w:rPr>
        <w:t>15cm</w:t>
      </w:r>
      <w:r>
        <w:rPr>
          <w:rFonts w:hAnsi="宋体" w:hint="eastAsia"/>
          <w:color w:val="000000"/>
          <w:szCs w:val="21"/>
        </w:rPr>
        <w:t>厚三七灰土垫层，</w:t>
      </w:r>
      <w:r>
        <w:rPr>
          <w:rFonts w:hAnsi="宋体" w:hint="eastAsia"/>
          <w:color w:val="000000"/>
          <w:szCs w:val="21"/>
        </w:rPr>
        <w:t>18cm</w:t>
      </w:r>
      <w:r>
        <w:rPr>
          <w:rFonts w:hAnsi="宋体" w:hint="eastAsia"/>
          <w:color w:val="000000"/>
          <w:szCs w:val="21"/>
        </w:rPr>
        <w:t>厚</w:t>
      </w:r>
      <w:r>
        <w:rPr>
          <w:rFonts w:hAnsi="宋体" w:hint="eastAsia"/>
          <w:color w:val="000000"/>
          <w:szCs w:val="21"/>
        </w:rPr>
        <w:t>C30</w:t>
      </w:r>
      <w:r>
        <w:rPr>
          <w:rFonts w:hAnsi="宋体" w:hint="eastAsia"/>
          <w:color w:val="000000"/>
          <w:szCs w:val="21"/>
        </w:rPr>
        <w:t>混凝土路面，两侧路肩各</w:t>
      </w:r>
      <w:r>
        <w:rPr>
          <w:rFonts w:hAnsi="宋体" w:hint="eastAsia"/>
          <w:color w:val="000000"/>
          <w:szCs w:val="21"/>
        </w:rPr>
        <w:t>1m</w:t>
      </w:r>
      <w:r>
        <w:rPr>
          <w:rFonts w:hAnsi="宋体" w:hint="eastAsia"/>
          <w:color w:val="000000"/>
          <w:szCs w:val="21"/>
        </w:rPr>
        <w:t>）</w:t>
      </w:r>
      <w:r>
        <w:rPr>
          <w:rFonts w:hAnsi="宋体" w:hint="eastAsia"/>
          <w:color w:val="000000"/>
          <w:szCs w:val="21"/>
        </w:rPr>
        <w:t>)</w:t>
      </w:r>
      <w:r>
        <w:rPr>
          <w:rFonts w:hAnsi="宋体" w:hint="eastAsia"/>
          <w:color w:val="000000"/>
          <w:szCs w:val="21"/>
        </w:rPr>
        <w:t>，新修混凝土田间道路</w:t>
      </w:r>
      <w:r>
        <w:rPr>
          <w:rFonts w:hAnsi="宋体" w:hint="eastAsia"/>
          <w:color w:val="000000"/>
          <w:szCs w:val="21"/>
        </w:rPr>
        <w:t>83501</w:t>
      </w:r>
      <w:r>
        <w:rPr>
          <w:rFonts w:hAnsi="宋体" w:hint="eastAsia"/>
          <w:color w:val="000000"/>
          <w:szCs w:val="21"/>
        </w:rPr>
        <w:t>平方米（不做灰土路基直接压实打板，</w:t>
      </w:r>
      <w:r>
        <w:rPr>
          <w:rFonts w:hAnsi="宋体" w:hint="eastAsia"/>
          <w:color w:val="000000"/>
          <w:szCs w:val="21"/>
        </w:rPr>
        <w:t>18cm</w:t>
      </w:r>
      <w:r>
        <w:rPr>
          <w:rFonts w:hAnsi="宋体" w:hint="eastAsia"/>
          <w:color w:val="000000"/>
          <w:szCs w:val="21"/>
        </w:rPr>
        <w:t>厚</w:t>
      </w:r>
      <w:r>
        <w:rPr>
          <w:rFonts w:hAnsi="宋体" w:hint="eastAsia"/>
          <w:color w:val="000000"/>
          <w:szCs w:val="21"/>
        </w:rPr>
        <w:t>C30</w:t>
      </w:r>
      <w:r>
        <w:rPr>
          <w:rFonts w:hAnsi="宋体" w:hint="eastAsia"/>
          <w:color w:val="000000"/>
          <w:szCs w:val="21"/>
        </w:rPr>
        <w:t>混凝土路面，两侧路肩各</w:t>
      </w:r>
      <w:r>
        <w:rPr>
          <w:rFonts w:hAnsi="宋体" w:hint="eastAsia"/>
          <w:color w:val="000000"/>
          <w:szCs w:val="21"/>
        </w:rPr>
        <w:t>1m</w:t>
      </w:r>
      <w:r>
        <w:rPr>
          <w:rFonts w:hAnsi="宋体" w:hint="eastAsia"/>
          <w:color w:val="000000"/>
          <w:szCs w:val="21"/>
        </w:rPr>
        <w:t>）；②</w:t>
      </w:r>
      <w:proofErr w:type="gramStart"/>
      <w:r>
        <w:rPr>
          <w:rFonts w:hAnsi="宋体" w:hint="eastAsia"/>
          <w:color w:val="000000"/>
          <w:szCs w:val="21"/>
        </w:rPr>
        <w:t>疏浚农沟</w:t>
      </w:r>
      <w:r>
        <w:rPr>
          <w:rFonts w:hAnsi="宋体" w:hint="eastAsia"/>
          <w:color w:val="000000"/>
          <w:szCs w:val="21"/>
        </w:rPr>
        <w:t>9</w:t>
      </w:r>
      <w:r>
        <w:rPr>
          <w:rFonts w:hAnsi="宋体" w:hint="eastAsia"/>
          <w:color w:val="000000"/>
          <w:szCs w:val="21"/>
        </w:rPr>
        <w:t>条</w:t>
      </w:r>
      <w:proofErr w:type="gramEnd"/>
      <w:r>
        <w:rPr>
          <w:rFonts w:hAnsi="宋体" w:hint="eastAsia"/>
          <w:color w:val="000000"/>
          <w:szCs w:val="21"/>
        </w:rPr>
        <w:t>，长度</w:t>
      </w:r>
      <w:r>
        <w:rPr>
          <w:rFonts w:hAnsi="宋体" w:hint="eastAsia"/>
          <w:color w:val="000000"/>
          <w:szCs w:val="21"/>
        </w:rPr>
        <w:t>20.306</w:t>
      </w:r>
      <w:r>
        <w:rPr>
          <w:rFonts w:hAnsi="宋体" w:hint="eastAsia"/>
          <w:color w:val="000000"/>
          <w:szCs w:val="21"/>
        </w:rPr>
        <w:t>公里；③新建平板桥</w:t>
      </w:r>
      <w:r>
        <w:rPr>
          <w:rFonts w:hAnsi="宋体" w:hint="eastAsia"/>
          <w:color w:val="000000"/>
          <w:szCs w:val="21"/>
        </w:rPr>
        <w:t>17</w:t>
      </w:r>
      <w:r>
        <w:rPr>
          <w:rFonts w:hAnsi="宋体" w:hint="eastAsia"/>
          <w:color w:val="000000"/>
          <w:szCs w:val="21"/>
        </w:rPr>
        <w:t>座（净宽</w:t>
      </w:r>
      <w:r>
        <w:rPr>
          <w:rFonts w:hAnsi="宋体" w:hint="eastAsia"/>
          <w:color w:val="000000"/>
          <w:szCs w:val="21"/>
        </w:rPr>
        <w:t>5</w:t>
      </w:r>
      <w:r>
        <w:rPr>
          <w:rFonts w:hAnsi="宋体" w:hint="eastAsia"/>
          <w:color w:val="000000"/>
          <w:szCs w:val="21"/>
        </w:rPr>
        <w:t>米，</w:t>
      </w:r>
      <w:r>
        <w:rPr>
          <w:rFonts w:hAnsi="宋体" w:hint="eastAsia"/>
          <w:color w:val="000000"/>
          <w:szCs w:val="21"/>
        </w:rPr>
        <w:t>3m</w:t>
      </w:r>
      <w:r>
        <w:rPr>
          <w:rFonts w:hAnsi="宋体" w:hint="eastAsia"/>
          <w:color w:val="000000"/>
          <w:szCs w:val="21"/>
        </w:rPr>
        <w:t>跨</w:t>
      </w:r>
      <w:r>
        <w:rPr>
          <w:rFonts w:hAnsi="宋体" w:hint="eastAsia"/>
          <w:color w:val="000000"/>
          <w:szCs w:val="21"/>
        </w:rPr>
        <w:t>3</w:t>
      </w:r>
      <w:r>
        <w:rPr>
          <w:rFonts w:hAnsi="宋体" w:hint="eastAsia"/>
          <w:color w:val="000000"/>
          <w:szCs w:val="21"/>
        </w:rPr>
        <w:t>座，</w:t>
      </w:r>
      <w:r>
        <w:rPr>
          <w:rFonts w:hAnsi="宋体" w:hint="eastAsia"/>
          <w:color w:val="000000"/>
          <w:szCs w:val="21"/>
        </w:rPr>
        <w:t>4m</w:t>
      </w:r>
      <w:r>
        <w:rPr>
          <w:rFonts w:hAnsi="宋体" w:hint="eastAsia"/>
          <w:color w:val="000000"/>
          <w:szCs w:val="21"/>
        </w:rPr>
        <w:t>跨</w:t>
      </w:r>
      <w:r>
        <w:rPr>
          <w:rFonts w:hAnsi="宋体" w:hint="eastAsia"/>
          <w:color w:val="000000"/>
          <w:szCs w:val="21"/>
        </w:rPr>
        <w:t>1</w:t>
      </w:r>
      <w:r>
        <w:rPr>
          <w:rFonts w:hAnsi="宋体" w:hint="eastAsia"/>
          <w:color w:val="000000"/>
          <w:szCs w:val="21"/>
        </w:rPr>
        <w:t>座，跨度</w:t>
      </w:r>
      <w:r>
        <w:rPr>
          <w:rFonts w:hAnsi="宋体" w:hint="eastAsia"/>
          <w:color w:val="000000"/>
          <w:szCs w:val="21"/>
        </w:rPr>
        <w:t>2</w:t>
      </w:r>
      <w:r>
        <w:rPr>
          <w:rFonts w:hAnsi="宋体" w:hint="eastAsia"/>
          <w:color w:val="000000"/>
          <w:szCs w:val="21"/>
        </w:rPr>
        <w:t>米的</w:t>
      </w:r>
      <w:r>
        <w:rPr>
          <w:rFonts w:hAnsi="宋体" w:hint="eastAsia"/>
          <w:color w:val="000000"/>
          <w:szCs w:val="21"/>
        </w:rPr>
        <w:t>12</w:t>
      </w:r>
      <w:r>
        <w:rPr>
          <w:rFonts w:hAnsi="宋体" w:hint="eastAsia"/>
          <w:color w:val="000000"/>
          <w:szCs w:val="21"/>
        </w:rPr>
        <w:t>座、宽</w:t>
      </w:r>
      <w:r>
        <w:rPr>
          <w:rFonts w:hAnsi="宋体" w:hint="eastAsia"/>
          <w:color w:val="000000"/>
          <w:szCs w:val="21"/>
        </w:rPr>
        <w:t>6</w:t>
      </w:r>
      <w:r>
        <w:rPr>
          <w:rFonts w:hAnsi="宋体" w:hint="eastAsia"/>
          <w:color w:val="000000"/>
          <w:szCs w:val="21"/>
        </w:rPr>
        <w:t>米、跨度</w:t>
      </w:r>
      <w:r>
        <w:rPr>
          <w:rFonts w:hAnsi="宋体" w:hint="eastAsia"/>
          <w:color w:val="000000"/>
          <w:szCs w:val="21"/>
        </w:rPr>
        <w:t>2</w:t>
      </w:r>
      <w:r>
        <w:rPr>
          <w:rFonts w:hAnsi="宋体" w:hint="eastAsia"/>
          <w:color w:val="000000"/>
          <w:szCs w:val="21"/>
        </w:rPr>
        <w:t>米的</w:t>
      </w:r>
      <w:r>
        <w:rPr>
          <w:rFonts w:hAnsi="宋体" w:hint="eastAsia"/>
          <w:color w:val="000000"/>
          <w:szCs w:val="21"/>
        </w:rPr>
        <w:t>1</w:t>
      </w:r>
      <w:r>
        <w:rPr>
          <w:rFonts w:hAnsi="宋体" w:hint="eastAsia"/>
          <w:color w:val="000000"/>
          <w:szCs w:val="21"/>
        </w:rPr>
        <w:t>座）涵管桥</w:t>
      </w:r>
      <w:r>
        <w:rPr>
          <w:rFonts w:hAnsi="宋体" w:hint="eastAsia"/>
          <w:color w:val="000000"/>
          <w:szCs w:val="21"/>
        </w:rPr>
        <w:t>25</w:t>
      </w:r>
      <w:r>
        <w:rPr>
          <w:rFonts w:hAnsi="宋体" w:hint="eastAsia"/>
          <w:color w:val="000000"/>
          <w:szCs w:val="21"/>
        </w:rPr>
        <w:t>座；④田间林网工程。栽植泡桐树</w:t>
      </w:r>
      <w:r>
        <w:rPr>
          <w:rFonts w:hAnsi="宋体" w:hint="eastAsia"/>
          <w:color w:val="000000"/>
          <w:szCs w:val="21"/>
        </w:rPr>
        <w:t>4314</w:t>
      </w:r>
      <w:r>
        <w:rPr>
          <w:rFonts w:hAnsi="宋体" w:hint="eastAsia"/>
          <w:color w:val="000000"/>
          <w:szCs w:val="21"/>
        </w:rPr>
        <w:t>株（胸径</w:t>
      </w:r>
      <w:r>
        <w:rPr>
          <w:rFonts w:hAnsi="宋体" w:hint="eastAsia"/>
          <w:color w:val="000000"/>
          <w:szCs w:val="21"/>
        </w:rPr>
        <w:t>5-6cm</w:t>
      </w:r>
      <w:r>
        <w:rPr>
          <w:rFonts w:hAnsi="宋体" w:hint="eastAsia"/>
          <w:color w:val="000000"/>
          <w:szCs w:val="21"/>
        </w:rPr>
        <w:t>，一年成活率</w:t>
      </w:r>
      <w:r>
        <w:rPr>
          <w:rFonts w:hAnsi="宋体" w:hint="eastAsia"/>
          <w:color w:val="000000"/>
          <w:szCs w:val="21"/>
        </w:rPr>
        <w:t>95%</w:t>
      </w:r>
      <w:r>
        <w:rPr>
          <w:rFonts w:hAnsi="宋体" w:hint="eastAsia"/>
          <w:color w:val="000000"/>
          <w:szCs w:val="21"/>
        </w:rPr>
        <w:t>），</w:t>
      </w:r>
      <w:proofErr w:type="gramStart"/>
      <w:r>
        <w:rPr>
          <w:rFonts w:hAnsi="宋体" w:hint="eastAsia"/>
          <w:color w:val="000000"/>
          <w:szCs w:val="21"/>
        </w:rPr>
        <w:t>楸</w:t>
      </w:r>
      <w:proofErr w:type="gramEnd"/>
      <w:r>
        <w:rPr>
          <w:rFonts w:hAnsi="宋体" w:hint="eastAsia"/>
          <w:color w:val="000000"/>
          <w:szCs w:val="21"/>
        </w:rPr>
        <w:t>树</w:t>
      </w:r>
      <w:r>
        <w:rPr>
          <w:rFonts w:hAnsi="宋体" w:hint="eastAsia"/>
          <w:color w:val="000000"/>
          <w:szCs w:val="21"/>
        </w:rPr>
        <w:t>4314</w:t>
      </w:r>
      <w:r>
        <w:rPr>
          <w:rFonts w:hAnsi="宋体" w:hint="eastAsia"/>
          <w:color w:val="000000"/>
          <w:szCs w:val="21"/>
        </w:rPr>
        <w:t>株（胸径</w:t>
      </w:r>
      <w:r>
        <w:rPr>
          <w:rFonts w:hAnsi="宋体" w:hint="eastAsia"/>
          <w:color w:val="000000"/>
          <w:szCs w:val="21"/>
        </w:rPr>
        <w:t>5-6cm</w:t>
      </w:r>
      <w:r>
        <w:rPr>
          <w:rFonts w:hAnsi="宋体" w:hint="eastAsia"/>
          <w:color w:val="000000"/>
          <w:szCs w:val="21"/>
        </w:rPr>
        <w:t>，一年成活率</w:t>
      </w:r>
      <w:r>
        <w:rPr>
          <w:rFonts w:hAnsi="宋体" w:hint="eastAsia"/>
          <w:color w:val="000000"/>
          <w:szCs w:val="21"/>
        </w:rPr>
        <w:t>95%</w:t>
      </w:r>
      <w:r>
        <w:rPr>
          <w:rFonts w:hAnsi="宋体" w:hint="eastAsia"/>
          <w:color w:val="000000"/>
          <w:szCs w:val="21"/>
        </w:rPr>
        <w:t>），白蜡树</w:t>
      </w:r>
      <w:r>
        <w:rPr>
          <w:rFonts w:hAnsi="宋体" w:hint="eastAsia"/>
          <w:color w:val="000000"/>
          <w:szCs w:val="21"/>
        </w:rPr>
        <w:t>10630</w:t>
      </w:r>
      <w:r>
        <w:rPr>
          <w:rFonts w:hAnsi="宋体" w:hint="eastAsia"/>
          <w:color w:val="000000"/>
          <w:szCs w:val="21"/>
        </w:rPr>
        <w:t>株（胸径</w:t>
      </w:r>
      <w:r>
        <w:rPr>
          <w:rFonts w:hAnsi="宋体" w:hint="eastAsia"/>
          <w:color w:val="000000"/>
          <w:szCs w:val="21"/>
        </w:rPr>
        <w:t>5-6cm</w:t>
      </w:r>
      <w:r>
        <w:rPr>
          <w:rFonts w:hAnsi="宋体" w:hint="eastAsia"/>
          <w:color w:val="000000"/>
          <w:szCs w:val="21"/>
        </w:rPr>
        <w:t>，一年成活率</w:t>
      </w:r>
      <w:r>
        <w:rPr>
          <w:rFonts w:hAnsi="宋体" w:hint="eastAsia"/>
          <w:color w:val="000000"/>
          <w:szCs w:val="21"/>
        </w:rPr>
        <w:t>95%</w:t>
      </w:r>
      <w:r>
        <w:rPr>
          <w:rFonts w:hAnsi="宋体" w:hint="eastAsia"/>
          <w:color w:val="000000"/>
          <w:szCs w:val="21"/>
        </w:rPr>
        <w:t>），楝树</w:t>
      </w:r>
      <w:r>
        <w:rPr>
          <w:rFonts w:hAnsi="宋体" w:hint="eastAsia"/>
          <w:color w:val="000000"/>
          <w:szCs w:val="21"/>
        </w:rPr>
        <w:t>8940</w:t>
      </w:r>
      <w:r>
        <w:rPr>
          <w:rFonts w:hAnsi="宋体" w:hint="eastAsia"/>
          <w:color w:val="000000"/>
          <w:szCs w:val="21"/>
        </w:rPr>
        <w:t>株（其中：胸径</w:t>
      </w:r>
      <w:r>
        <w:rPr>
          <w:rFonts w:hAnsi="宋体" w:hint="eastAsia"/>
          <w:color w:val="000000"/>
          <w:szCs w:val="21"/>
        </w:rPr>
        <w:t>8cm</w:t>
      </w:r>
      <w:r>
        <w:rPr>
          <w:rFonts w:hAnsi="宋体" w:hint="eastAsia"/>
          <w:color w:val="000000"/>
          <w:szCs w:val="21"/>
        </w:rPr>
        <w:t>、杆高</w:t>
      </w:r>
      <w:r>
        <w:rPr>
          <w:rFonts w:hAnsi="宋体" w:hint="eastAsia"/>
          <w:color w:val="000000"/>
          <w:szCs w:val="21"/>
        </w:rPr>
        <w:t>3</w:t>
      </w:r>
      <w:r>
        <w:rPr>
          <w:rFonts w:hAnsi="宋体" w:hint="eastAsia"/>
          <w:color w:val="000000"/>
          <w:szCs w:val="21"/>
        </w:rPr>
        <w:t>米的</w:t>
      </w:r>
      <w:r>
        <w:rPr>
          <w:rFonts w:hAnsi="宋体" w:hint="eastAsia"/>
          <w:color w:val="000000"/>
          <w:szCs w:val="21"/>
        </w:rPr>
        <w:t>7540</w:t>
      </w:r>
      <w:r>
        <w:rPr>
          <w:rFonts w:hAnsi="宋体" w:hint="eastAsia"/>
          <w:color w:val="000000"/>
          <w:szCs w:val="21"/>
        </w:rPr>
        <w:t>株，胸径</w:t>
      </w:r>
      <w:r>
        <w:rPr>
          <w:rFonts w:hAnsi="宋体" w:hint="eastAsia"/>
          <w:color w:val="000000"/>
          <w:szCs w:val="21"/>
        </w:rPr>
        <w:t>10-14cm</w:t>
      </w:r>
      <w:r>
        <w:rPr>
          <w:rFonts w:hAnsi="宋体" w:hint="eastAsia"/>
          <w:color w:val="000000"/>
          <w:szCs w:val="21"/>
        </w:rPr>
        <w:t>杆高</w:t>
      </w:r>
      <w:r>
        <w:rPr>
          <w:rFonts w:hAnsi="宋体" w:hint="eastAsia"/>
          <w:color w:val="000000"/>
          <w:szCs w:val="21"/>
        </w:rPr>
        <w:t>3</w:t>
      </w:r>
      <w:r>
        <w:rPr>
          <w:rFonts w:hAnsi="宋体" w:hint="eastAsia"/>
          <w:color w:val="000000"/>
          <w:szCs w:val="21"/>
        </w:rPr>
        <w:t>米的</w:t>
      </w:r>
      <w:r>
        <w:rPr>
          <w:rFonts w:hAnsi="宋体" w:hint="eastAsia"/>
          <w:color w:val="000000"/>
          <w:szCs w:val="21"/>
        </w:rPr>
        <w:t>1400</w:t>
      </w:r>
      <w:r>
        <w:rPr>
          <w:rFonts w:hAnsi="宋体" w:hint="eastAsia"/>
          <w:color w:val="000000"/>
          <w:szCs w:val="21"/>
        </w:rPr>
        <w:t>株）；⑤埋设低压地埋管道及附件安装，总长</w:t>
      </w:r>
      <w:r>
        <w:rPr>
          <w:rFonts w:hAnsi="宋体" w:hint="eastAsia"/>
          <w:color w:val="000000"/>
          <w:szCs w:val="21"/>
        </w:rPr>
        <w:t>348600</w:t>
      </w:r>
      <w:r>
        <w:rPr>
          <w:rFonts w:hAnsi="宋体" w:hint="eastAsia"/>
          <w:color w:val="000000"/>
          <w:szCs w:val="21"/>
        </w:rPr>
        <w:t>米，（为Φ</w:t>
      </w:r>
      <w:r>
        <w:rPr>
          <w:rFonts w:hAnsi="宋体" w:hint="eastAsia"/>
          <w:color w:val="000000"/>
          <w:szCs w:val="21"/>
        </w:rPr>
        <w:t>110PVC</w:t>
      </w:r>
      <w:r>
        <w:rPr>
          <w:rFonts w:hAnsi="宋体" w:hint="eastAsia"/>
          <w:color w:val="000000"/>
          <w:szCs w:val="21"/>
        </w:rPr>
        <w:t>管</w:t>
      </w:r>
      <w:r>
        <w:rPr>
          <w:rFonts w:hAnsi="宋体" w:hint="eastAsia"/>
          <w:color w:val="000000"/>
          <w:szCs w:val="21"/>
        </w:rPr>
        <w:t>)</w:t>
      </w:r>
      <w:r>
        <w:rPr>
          <w:rFonts w:hAnsi="宋体" w:hint="eastAsia"/>
          <w:color w:val="000000"/>
          <w:szCs w:val="21"/>
        </w:rPr>
        <w:t>，伸缩式给水</w:t>
      </w:r>
      <w:proofErr w:type="gramStart"/>
      <w:r>
        <w:rPr>
          <w:rFonts w:hAnsi="宋体" w:hint="eastAsia"/>
          <w:color w:val="000000"/>
          <w:szCs w:val="21"/>
        </w:rPr>
        <w:t>栓</w:t>
      </w:r>
      <w:proofErr w:type="gramEnd"/>
      <w:r>
        <w:rPr>
          <w:rFonts w:hAnsi="宋体" w:hint="eastAsia"/>
          <w:color w:val="000000"/>
          <w:szCs w:val="21"/>
        </w:rPr>
        <w:t>6974</w:t>
      </w:r>
      <w:r>
        <w:rPr>
          <w:rFonts w:hAnsi="宋体" w:hint="eastAsia"/>
          <w:color w:val="000000"/>
          <w:szCs w:val="21"/>
        </w:rPr>
        <w:t>个（</w:t>
      </w:r>
      <w:proofErr w:type="gramStart"/>
      <w:r>
        <w:rPr>
          <w:rFonts w:hAnsi="宋体" w:hint="eastAsia"/>
          <w:color w:val="000000"/>
          <w:szCs w:val="21"/>
        </w:rPr>
        <w:t>含镇墩</w:t>
      </w:r>
      <w:proofErr w:type="gramEnd"/>
      <w:r>
        <w:rPr>
          <w:rFonts w:hAnsi="宋体" w:hint="eastAsia"/>
          <w:color w:val="000000"/>
          <w:szCs w:val="21"/>
        </w:rPr>
        <w:t>、管座、出水口保护、三通等）；输水软管</w:t>
      </w:r>
      <w:r>
        <w:rPr>
          <w:rFonts w:hAnsi="宋体" w:hint="eastAsia"/>
          <w:color w:val="000000"/>
          <w:szCs w:val="21"/>
        </w:rPr>
        <w:t>121200</w:t>
      </w:r>
      <w:r>
        <w:rPr>
          <w:rFonts w:hAnsi="宋体" w:hint="eastAsia"/>
          <w:color w:val="000000"/>
          <w:szCs w:val="21"/>
        </w:rPr>
        <w:t>米。</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第四标段：高效智能灌溉区</w:t>
      </w:r>
      <w:r>
        <w:rPr>
          <w:rFonts w:hAnsi="宋体" w:hint="eastAsia"/>
          <w:color w:val="000000"/>
          <w:szCs w:val="21"/>
        </w:rPr>
        <w:t>580</w:t>
      </w:r>
      <w:r>
        <w:rPr>
          <w:rFonts w:hAnsi="宋体" w:hint="eastAsia"/>
          <w:color w:val="000000"/>
          <w:szCs w:val="21"/>
        </w:rPr>
        <w:t>亩。建设内容：高效智能灌溉区</w:t>
      </w:r>
      <w:r>
        <w:rPr>
          <w:rFonts w:hAnsi="宋体" w:hint="eastAsia"/>
          <w:color w:val="000000"/>
          <w:szCs w:val="21"/>
        </w:rPr>
        <w:t>580</w:t>
      </w:r>
      <w:r>
        <w:rPr>
          <w:rFonts w:hAnsi="宋体" w:hint="eastAsia"/>
          <w:color w:val="000000"/>
          <w:szCs w:val="21"/>
        </w:rPr>
        <w:t>亩。建设内容：①大田物联网控制系统（②首部及自动控制系统；③田间管网。详细内容见工程量清单及设计图纸。</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第五标段：土壤改良</w:t>
      </w:r>
      <w:r>
        <w:rPr>
          <w:rFonts w:hAnsi="宋体" w:hint="eastAsia"/>
          <w:color w:val="000000"/>
          <w:szCs w:val="21"/>
        </w:rPr>
        <w:t>73270</w:t>
      </w:r>
      <w:r>
        <w:rPr>
          <w:rFonts w:hAnsi="宋体" w:hint="eastAsia"/>
          <w:color w:val="000000"/>
          <w:szCs w:val="21"/>
        </w:rPr>
        <w:t>亩，每亩投入</w:t>
      </w:r>
      <w:r>
        <w:rPr>
          <w:rFonts w:hAnsi="宋体" w:hint="eastAsia"/>
          <w:color w:val="000000"/>
          <w:szCs w:val="21"/>
        </w:rPr>
        <w:t>50</w:t>
      </w:r>
      <w:r>
        <w:rPr>
          <w:rFonts w:hAnsi="宋体" w:hint="eastAsia"/>
          <w:color w:val="000000"/>
          <w:szCs w:val="21"/>
        </w:rPr>
        <w:t>元的有机肥</w:t>
      </w:r>
      <w:r>
        <w:rPr>
          <w:rFonts w:hAnsi="宋体" w:hint="eastAsia"/>
          <w:color w:val="000000"/>
          <w:szCs w:val="21"/>
        </w:rPr>
        <w:t>(N+P2O5+K2O</w:t>
      </w:r>
      <w:r>
        <w:rPr>
          <w:rFonts w:hAnsi="宋体" w:hint="eastAsia"/>
          <w:color w:val="000000"/>
          <w:szCs w:val="21"/>
        </w:rPr>
        <w:t>≧</w:t>
      </w:r>
      <w:r>
        <w:rPr>
          <w:rFonts w:hAnsi="宋体" w:hint="eastAsia"/>
          <w:color w:val="000000"/>
          <w:szCs w:val="21"/>
        </w:rPr>
        <w:t>5%,</w:t>
      </w:r>
      <w:r>
        <w:rPr>
          <w:rFonts w:hAnsi="宋体" w:hint="eastAsia"/>
          <w:color w:val="000000"/>
          <w:szCs w:val="21"/>
        </w:rPr>
        <w:t>有机质≧</w:t>
      </w:r>
      <w:r>
        <w:rPr>
          <w:rFonts w:hAnsi="宋体" w:hint="eastAsia"/>
          <w:color w:val="000000"/>
          <w:szCs w:val="21"/>
        </w:rPr>
        <w:t>45%</w:t>
      </w:r>
      <w:r>
        <w:rPr>
          <w:rFonts w:hAnsi="宋体" w:hint="eastAsia"/>
          <w:color w:val="000000"/>
          <w:szCs w:val="21"/>
        </w:rPr>
        <w:t>，水分≦</w:t>
      </w:r>
      <w:r>
        <w:rPr>
          <w:rFonts w:hAnsi="宋体" w:hint="eastAsia"/>
          <w:color w:val="000000"/>
          <w:szCs w:val="21"/>
        </w:rPr>
        <w:t>30%</w:t>
      </w:r>
      <w:r>
        <w:rPr>
          <w:rFonts w:hAnsi="宋体" w:hint="eastAsia"/>
          <w:color w:val="000000"/>
          <w:szCs w:val="21"/>
        </w:rPr>
        <w:t>，颗粒状</w:t>
      </w:r>
      <w:r>
        <w:rPr>
          <w:rFonts w:hAnsi="宋体" w:hint="eastAsia"/>
          <w:color w:val="000000"/>
          <w:szCs w:val="21"/>
        </w:rPr>
        <w:t>)</w:t>
      </w:r>
      <w:r>
        <w:rPr>
          <w:rFonts w:hAnsi="宋体" w:hint="eastAsia"/>
          <w:color w:val="000000"/>
          <w:szCs w:val="21"/>
        </w:rPr>
        <w:t>。</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第六标段：项目工程监理单位</w:t>
      </w:r>
      <w:r>
        <w:rPr>
          <w:rFonts w:hAnsi="宋体" w:hint="eastAsia"/>
          <w:color w:val="000000"/>
          <w:szCs w:val="21"/>
        </w:rPr>
        <w:t>1</w:t>
      </w:r>
      <w:r>
        <w:rPr>
          <w:rFonts w:hAnsi="宋体" w:hint="eastAsia"/>
          <w:color w:val="000000"/>
          <w:szCs w:val="21"/>
        </w:rPr>
        <w:t>个。</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b/>
          <w:bCs/>
          <w:color w:val="000000"/>
          <w:sz w:val="22"/>
        </w:rPr>
        <w:t>（二）裴桥李寨</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lastRenderedPageBreak/>
        <w:t>第七标段：①新打机井</w:t>
      </w:r>
      <w:r>
        <w:rPr>
          <w:rFonts w:hAnsi="宋体" w:hint="eastAsia"/>
          <w:color w:val="000000"/>
          <w:szCs w:val="21"/>
        </w:rPr>
        <w:t>526</w:t>
      </w:r>
      <w:r>
        <w:rPr>
          <w:rFonts w:hAnsi="宋体" w:hint="eastAsia"/>
          <w:color w:val="000000"/>
          <w:szCs w:val="21"/>
        </w:rPr>
        <w:t>眼（井深</w:t>
      </w:r>
      <w:r>
        <w:rPr>
          <w:rFonts w:hAnsi="宋体" w:hint="eastAsia"/>
          <w:color w:val="000000"/>
          <w:szCs w:val="21"/>
        </w:rPr>
        <w:t>40m</w:t>
      </w:r>
      <w:r>
        <w:rPr>
          <w:rFonts w:hAnsi="宋体" w:hint="eastAsia"/>
          <w:color w:val="000000"/>
          <w:szCs w:val="21"/>
        </w:rPr>
        <w:t>，开孔</w:t>
      </w:r>
      <w:r>
        <w:rPr>
          <w:rFonts w:hAnsi="宋体" w:hint="eastAsia"/>
          <w:color w:val="000000"/>
          <w:szCs w:val="21"/>
        </w:rPr>
        <w:t>80cm</w:t>
      </w:r>
      <w:r>
        <w:rPr>
          <w:rFonts w:hAnsi="宋体" w:hint="eastAsia"/>
          <w:color w:val="000000"/>
          <w:szCs w:val="21"/>
        </w:rPr>
        <w:t>，内径</w:t>
      </w:r>
      <w:r>
        <w:rPr>
          <w:rFonts w:hAnsi="宋体" w:hint="eastAsia"/>
          <w:color w:val="000000"/>
          <w:szCs w:val="21"/>
        </w:rPr>
        <w:t>50cm</w:t>
      </w:r>
      <w:r>
        <w:rPr>
          <w:rFonts w:hAnsi="宋体" w:hint="eastAsia"/>
          <w:color w:val="000000"/>
          <w:szCs w:val="21"/>
        </w:rPr>
        <w:t>，外径</w:t>
      </w:r>
      <w:r>
        <w:rPr>
          <w:rFonts w:hAnsi="宋体" w:hint="eastAsia"/>
          <w:color w:val="000000"/>
          <w:szCs w:val="21"/>
        </w:rPr>
        <w:t>60cm</w:t>
      </w:r>
      <w:r>
        <w:rPr>
          <w:rFonts w:hAnsi="宋体" w:hint="eastAsia"/>
          <w:color w:val="000000"/>
          <w:szCs w:val="21"/>
        </w:rPr>
        <w:t>无砂</w:t>
      </w:r>
      <w:proofErr w:type="gramStart"/>
      <w:r>
        <w:rPr>
          <w:rFonts w:hAnsi="宋体" w:hint="eastAsia"/>
          <w:color w:val="000000"/>
          <w:szCs w:val="21"/>
        </w:rPr>
        <w:t>砼</w:t>
      </w:r>
      <w:proofErr w:type="gramEnd"/>
      <w:r>
        <w:rPr>
          <w:rFonts w:hAnsi="宋体" w:hint="eastAsia"/>
          <w:color w:val="000000"/>
          <w:szCs w:val="21"/>
        </w:rPr>
        <w:t>管）；修复旧井</w:t>
      </w:r>
      <w:r>
        <w:rPr>
          <w:rFonts w:hAnsi="宋体" w:hint="eastAsia"/>
          <w:color w:val="000000"/>
          <w:szCs w:val="21"/>
        </w:rPr>
        <w:t>155</w:t>
      </w:r>
      <w:r>
        <w:rPr>
          <w:rFonts w:hAnsi="宋体" w:hint="eastAsia"/>
          <w:color w:val="000000"/>
          <w:szCs w:val="21"/>
        </w:rPr>
        <w:t>眼（洗井，井台，井盖，控制器，配电箱，消防水带，井架，</w:t>
      </w:r>
      <w:r>
        <w:rPr>
          <w:rFonts w:hAnsi="宋体" w:hint="eastAsia"/>
          <w:color w:val="000000"/>
          <w:szCs w:val="21"/>
        </w:rPr>
        <w:t>200QJ32-26/2</w:t>
      </w:r>
      <w:r>
        <w:rPr>
          <w:rFonts w:hAnsi="宋体" w:hint="eastAsia"/>
          <w:color w:val="000000"/>
          <w:szCs w:val="21"/>
        </w:rPr>
        <w:t>潜水泵，电机</w:t>
      </w:r>
      <w:r>
        <w:rPr>
          <w:rFonts w:hAnsi="宋体" w:hint="eastAsia"/>
          <w:color w:val="000000"/>
          <w:szCs w:val="21"/>
        </w:rPr>
        <w:t>4KW</w:t>
      </w:r>
      <w:r>
        <w:rPr>
          <w:rFonts w:hAnsi="宋体" w:hint="eastAsia"/>
          <w:color w:val="000000"/>
          <w:szCs w:val="21"/>
        </w:rPr>
        <w:t>等）；②潜水泵及其配套</w:t>
      </w:r>
      <w:r>
        <w:rPr>
          <w:rFonts w:hAnsi="宋体" w:hint="eastAsia"/>
          <w:color w:val="000000"/>
          <w:szCs w:val="21"/>
        </w:rPr>
        <w:t>526</w:t>
      </w:r>
      <w:r>
        <w:rPr>
          <w:rFonts w:hAnsi="宋体" w:hint="eastAsia"/>
          <w:color w:val="000000"/>
          <w:szCs w:val="21"/>
        </w:rPr>
        <w:t>套（</w:t>
      </w:r>
      <w:r>
        <w:rPr>
          <w:rFonts w:hAnsi="宋体" w:hint="eastAsia"/>
          <w:color w:val="000000"/>
          <w:szCs w:val="21"/>
        </w:rPr>
        <w:t>200QJ32-26/2</w:t>
      </w:r>
      <w:r>
        <w:rPr>
          <w:rFonts w:hAnsi="宋体" w:hint="eastAsia"/>
          <w:color w:val="000000"/>
          <w:szCs w:val="21"/>
        </w:rPr>
        <w:t>潜水泵，电机</w:t>
      </w:r>
      <w:r>
        <w:rPr>
          <w:rFonts w:hAnsi="宋体" w:hint="eastAsia"/>
          <w:color w:val="000000"/>
          <w:szCs w:val="21"/>
        </w:rPr>
        <w:t>4KW</w:t>
      </w:r>
      <w:r>
        <w:rPr>
          <w:rFonts w:hAnsi="宋体" w:hint="eastAsia"/>
          <w:color w:val="000000"/>
          <w:szCs w:val="21"/>
        </w:rPr>
        <w:t>，井架，排气阀，逆止阀，扬程管等）；③井</w:t>
      </w:r>
      <w:proofErr w:type="gramStart"/>
      <w:r>
        <w:rPr>
          <w:rFonts w:hAnsi="宋体" w:hint="eastAsia"/>
          <w:color w:val="000000"/>
          <w:szCs w:val="21"/>
        </w:rPr>
        <w:t>堡工程</w:t>
      </w:r>
      <w:proofErr w:type="gramEnd"/>
      <w:r>
        <w:rPr>
          <w:rFonts w:hAnsi="宋体" w:hint="eastAsia"/>
          <w:color w:val="000000"/>
          <w:szCs w:val="21"/>
        </w:rPr>
        <w:t>526</w:t>
      </w:r>
      <w:r>
        <w:rPr>
          <w:rFonts w:hAnsi="宋体" w:hint="eastAsia"/>
          <w:color w:val="000000"/>
          <w:szCs w:val="21"/>
        </w:rPr>
        <w:t>套（多功能玻璃钢井堡，智能控制器，遥控器，流量计，浪涌保护器，交流接触器，接线端子，继电器，电源箱等）。</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第八标段：①埋设（</w:t>
      </w:r>
      <w:r>
        <w:rPr>
          <w:rFonts w:hAnsi="宋体" w:hint="eastAsia"/>
          <w:color w:val="000000"/>
          <w:szCs w:val="21"/>
        </w:rPr>
        <w:t>YJLV22-3</w:t>
      </w:r>
      <w:r>
        <w:rPr>
          <w:rFonts w:hAnsi="宋体" w:hint="eastAsia"/>
          <w:color w:val="000000"/>
          <w:szCs w:val="21"/>
        </w:rPr>
        <w:t>×</w:t>
      </w:r>
      <w:r>
        <w:rPr>
          <w:rFonts w:hAnsi="宋体" w:hint="eastAsia"/>
          <w:color w:val="000000"/>
          <w:szCs w:val="21"/>
        </w:rPr>
        <w:t>16+1</w:t>
      </w:r>
      <w:r>
        <w:rPr>
          <w:rFonts w:hAnsi="宋体" w:hint="eastAsia"/>
          <w:color w:val="000000"/>
          <w:szCs w:val="21"/>
        </w:rPr>
        <w:t>×</w:t>
      </w:r>
      <w:r>
        <w:rPr>
          <w:rFonts w:hAnsi="宋体" w:hint="eastAsia"/>
          <w:color w:val="000000"/>
          <w:szCs w:val="21"/>
        </w:rPr>
        <w:t>10mm2</w:t>
      </w:r>
      <w:r>
        <w:rPr>
          <w:rFonts w:hAnsi="宋体" w:hint="eastAsia"/>
          <w:color w:val="000000"/>
          <w:szCs w:val="21"/>
        </w:rPr>
        <w:t>）低压电缆</w:t>
      </w:r>
      <w:r>
        <w:rPr>
          <w:rFonts w:hAnsi="宋体" w:hint="eastAsia"/>
          <w:color w:val="000000"/>
          <w:szCs w:val="21"/>
        </w:rPr>
        <w:t>306450</w:t>
      </w:r>
      <w:r>
        <w:rPr>
          <w:rFonts w:hAnsi="宋体" w:hint="eastAsia"/>
          <w:color w:val="000000"/>
          <w:szCs w:val="21"/>
        </w:rPr>
        <w:t>米，新建变压器房</w:t>
      </w:r>
      <w:r>
        <w:rPr>
          <w:rFonts w:hAnsi="宋体" w:hint="eastAsia"/>
          <w:color w:val="000000"/>
          <w:szCs w:val="21"/>
        </w:rPr>
        <w:t>52</w:t>
      </w:r>
      <w:r>
        <w:rPr>
          <w:rFonts w:hAnsi="宋体" w:hint="eastAsia"/>
          <w:color w:val="000000"/>
          <w:szCs w:val="21"/>
        </w:rPr>
        <w:t>座，标志桩</w:t>
      </w:r>
      <w:r>
        <w:rPr>
          <w:rFonts w:hAnsi="宋体" w:hint="eastAsia"/>
          <w:color w:val="000000"/>
          <w:szCs w:val="21"/>
        </w:rPr>
        <w:t>2043</w:t>
      </w:r>
      <w:r>
        <w:rPr>
          <w:rFonts w:hAnsi="宋体" w:hint="eastAsia"/>
          <w:color w:val="000000"/>
          <w:szCs w:val="21"/>
        </w:rPr>
        <w:t>个。</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第九标段：①新修混凝土田间道路</w:t>
      </w:r>
      <w:r>
        <w:rPr>
          <w:rFonts w:hAnsi="宋体" w:hint="eastAsia"/>
          <w:color w:val="000000"/>
          <w:szCs w:val="21"/>
        </w:rPr>
        <w:t>162913.5</w:t>
      </w:r>
      <w:r>
        <w:rPr>
          <w:rFonts w:hAnsi="宋体" w:hint="eastAsia"/>
          <w:color w:val="000000"/>
          <w:szCs w:val="21"/>
        </w:rPr>
        <w:t>平方米（</w:t>
      </w:r>
      <w:r>
        <w:rPr>
          <w:rFonts w:hAnsi="宋体" w:hint="eastAsia"/>
          <w:color w:val="000000"/>
          <w:szCs w:val="21"/>
        </w:rPr>
        <w:t>15cm</w:t>
      </w:r>
      <w:r>
        <w:rPr>
          <w:rFonts w:hAnsi="宋体" w:hint="eastAsia"/>
          <w:color w:val="000000"/>
          <w:szCs w:val="21"/>
        </w:rPr>
        <w:t>厚三七灰土垫层，</w:t>
      </w:r>
      <w:r>
        <w:rPr>
          <w:rFonts w:hAnsi="宋体" w:hint="eastAsia"/>
          <w:color w:val="000000"/>
          <w:szCs w:val="21"/>
        </w:rPr>
        <w:t>18cm</w:t>
      </w:r>
      <w:r>
        <w:rPr>
          <w:rFonts w:hAnsi="宋体" w:hint="eastAsia"/>
          <w:color w:val="000000"/>
          <w:szCs w:val="21"/>
        </w:rPr>
        <w:t>厚</w:t>
      </w:r>
      <w:r>
        <w:rPr>
          <w:rFonts w:hAnsi="宋体" w:hint="eastAsia"/>
          <w:color w:val="000000"/>
          <w:szCs w:val="21"/>
        </w:rPr>
        <w:t>C30</w:t>
      </w:r>
      <w:r>
        <w:rPr>
          <w:rFonts w:hAnsi="宋体" w:hint="eastAsia"/>
          <w:color w:val="000000"/>
          <w:szCs w:val="21"/>
        </w:rPr>
        <w:t>混凝土路面，两侧路肩各</w:t>
      </w:r>
      <w:r>
        <w:rPr>
          <w:rFonts w:hAnsi="宋体" w:hint="eastAsia"/>
          <w:color w:val="000000"/>
          <w:szCs w:val="21"/>
        </w:rPr>
        <w:t>1m</w:t>
      </w:r>
      <w:r>
        <w:rPr>
          <w:rFonts w:hAnsi="宋体" w:hint="eastAsia"/>
          <w:color w:val="000000"/>
          <w:szCs w:val="21"/>
        </w:rPr>
        <w:t>）</w:t>
      </w:r>
      <w:r>
        <w:rPr>
          <w:rFonts w:hAnsi="宋体" w:hint="eastAsia"/>
          <w:color w:val="000000"/>
          <w:szCs w:val="21"/>
        </w:rPr>
        <w:t>)</w:t>
      </w:r>
      <w:r>
        <w:rPr>
          <w:rFonts w:hAnsi="宋体" w:hint="eastAsia"/>
          <w:color w:val="000000"/>
          <w:szCs w:val="21"/>
        </w:rPr>
        <w:t>，新修混凝土田间道路</w:t>
      </w:r>
      <w:r>
        <w:rPr>
          <w:rFonts w:hAnsi="宋体" w:hint="eastAsia"/>
          <w:color w:val="000000"/>
          <w:szCs w:val="21"/>
        </w:rPr>
        <w:t>30526.5</w:t>
      </w:r>
      <w:r>
        <w:rPr>
          <w:rFonts w:hAnsi="宋体" w:hint="eastAsia"/>
          <w:color w:val="000000"/>
          <w:szCs w:val="21"/>
        </w:rPr>
        <w:t>平方米（不做灰土路基直接压实打板，</w:t>
      </w:r>
      <w:r>
        <w:rPr>
          <w:rFonts w:hAnsi="宋体" w:hint="eastAsia"/>
          <w:color w:val="000000"/>
          <w:szCs w:val="21"/>
        </w:rPr>
        <w:t>18cm</w:t>
      </w:r>
      <w:r>
        <w:rPr>
          <w:rFonts w:hAnsi="宋体" w:hint="eastAsia"/>
          <w:color w:val="000000"/>
          <w:szCs w:val="21"/>
        </w:rPr>
        <w:t>厚</w:t>
      </w:r>
      <w:r>
        <w:rPr>
          <w:rFonts w:hAnsi="宋体" w:hint="eastAsia"/>
          <w:color w:val="000000"/>
          <w:szCs w:val="21"/>
        </w:rPr>
        <w:t>C30</w:t>
      </w:r>
      <w:r>
        <w:rPr>
          <w:rFonts w:hAnsi="宋体" w:hint="eastAsia"/>
          <w:color w:val="000000"/>
          <w:szCs w:val="21"/>
        </w:rPr>
        <w:t>混凝土路面，两侧路肩各</w:t>
      </w:r>
      <w:r>
        <w:rPr>
          <w:rFonts w:hAnsi="宋体" w:hint="eastAsia"/>
          <w:color w:val="000000"/>
          <w:szCs w:val="21"/>
        </w:rPr>
        <w:t>1m</w:t>
      </w:r>
      <w:r>
        <w:rPr>
          <w:rFonts w:hAnsi="宋体" w:hint="eastAsia"/>
          <w:color w:val="000000"/>
          <w:szCs w:val="21"/>
        </w:rPr>
        <w:t>）；②</w:t>
      </w:r>
      <w:proofErr w:type="gramStart"/>
      <w:r>
        <w:rPr>
          <w:rFonts w:hAnsi="宋体" w:hint="eastAsia"/>
          <w:color w:val="000000"/>
          <w:szCs w:val="21"/>
        </w:rPr>
        <w:t>疏浚农沟</w:t>
      </w:r>
      <w:r>
        <w:rPr>
          <w:rFonts w:hAnsi="宋体" w:hint="eastAsia"/>
          <w:color w:val="000000"/>
          <w:szCs w:val="21"/>
        </w:rPr>
        <w:t>12</w:t>
      </w:r>
      <w:r>
        <w:rPr>
          <w:rFonts w:hAnsi="宋体" w:hint="eastAsia"/>
          <w:color w:val="000000"/>
          <w:szCs w:val="21"/>
        </w:rPr>
        <w:t>条</w:t>
      </w:r>
      <w:proofErr w:type="gramEnd"/>
      <w:r>
        <w:rPr>
          <w:rFonts w:hAnsi="宋体" w:hint="eastAsia"/>
          <w:color w:val="000000"/>
          <w:szCs w:val="21"/>
        </w:rPr>
        <w:t>，长度</w:t>
      </w:r>
      <w:r>
        <w:rPr>
          <w:rFonts w:hAnsi="宋体" w:hint="eastAsia"/>
          <w:color w:val="000000"/>
          <w:szCs w:val="21"/>
        </w:rPr>
        <w:t>17.073</w:t>
      </w:r>
      <w:r>
        <w:rPr>
          <w:rFonts w:hAnsi="宋体" w:hint="eastAsia"/>
          <w:color w:val="000000"/>
          <w:szCs w:val="21"/>
        </w:rPr>
        <w:t>公里；开挖新沟渠</w:t>
      </w:r>
      <w:r>
        <w:rPr>
          <w:rFonts w:hAnsi="宋体" w:hint="eastAsia"/>
          <w:color w:val="000000"/>
          <w:szCs w:val="21"/>
        </w:rPr>
        <w:t>1</w:t>
      </w:r>
      <w:r>
        <w:rPr>
          <w:rFonts w:hAnsi="宋体" w:hint="eastAsia"/>
          <w:color w:val="000000"/>
          <w:szCs w:val="21"/>
        </w:rPr>
        <w:t>条</w:t>
      </w:r>
      <w:r>
        <w:rPr>
          <w:rFonts w:hAnsi="宋体" w:hint="eastAsia"/>
          <w:color w:val="000000"/>
          <w:szCs w:val="21"/>
        </w:rPr>
        <w:t>2256</w:t>
      </w:r>
      <w:r>
        <w:rPr>
          <w:rFonts w:hAnsi="宋体" w:hint="eastAsia"/>
          <w:color w:val="000000"/>
          <w:szCs w:val="21"/>
        </w:rPr>
        <w:t>米（上口宽</w:t>
      </w:r>
      <w:r>
        <w:rPr>
          <w:rFonts w:hAnsi="宋体" w:hint="eastAsia"/>
          <w:color w:val="000000"/>
          <w:szCs w:val="21"/>
        </w:rPr>
        <w:t>3m</w:t>
      </w:r>
      <w:r>
        <w:rPr>
          <w:rFonts w:hAnsi="宋体" w:hint="eastAsia"/>
          <w:color w:val="000000"/>
          <w:szCs w:val="21"/>
        </w:rPr>
        <w:t>、深</w:t>
      </w:r>
      <w:r>
        <w:rPr>
          <w:rFonts w:hAnsi="宋体" w:hint="eastAsia"/>
          <w:color w:val="000000"/>
          <w:szCs w:val="21"/>
        </w:rPr>
        <w:t>1m</w:t>
      </w:r>
      <w:r>
        <w:rPr>
          <w:rFonts w:hAnsi="宋体" w:hint="eastAsia"/>
          <w:color w:val="000000"/>
          <w:szCs w:val="21"/>
        </w:rPr>
        <w:t>），③新建平板桥</w:t>
      </w:r>
      <w:r>
        <w:rPr>
          <w:rFonts w:hAnsi="宋体" w:hint="eastAsia"/>
          <w:color w:val="000000"/>
          <w:szCs w:val="21"/>
        </w:rPr>
        <w:t>10</w:t>
      </w:r>
      <w:r>
        <w:rPr>
          <w:rFonts w:hAnsi="宋体" w:hint="eastAsia"/>
          <w:color w:val="000000"/>
          <w:szCs w:val="21"/>
        </w:rPr>
        <w:t>座（净宽</w:t>
      </w:r>
      <w:r>
        <w:rPr>
          <w:rFonts w:hAnsi="宋体" w:hint="eastAsia"/>
          <w:color w:val="000000"/>
          <w:szCs w:val="21"/>
        </w:rPr>
        <w:t>5</w:t>
      </w:r>
      <w:r>
        <w:rPr>
          <w:rFonts w:hAnsi="宋体" w:hint="eastAsia"/>
          <w:color w:val="000000"/>
          <w:szCs w:val="21"/>
        </w:rPr>
        <w:t>米，</w:t>
      </w:r>
      <w:r>
        <w:rPr>
          <w:rFonts w:hAnsi="宋体" w:hint="eastAsia"/>
          <w:color w:val="000000"/>
          <w:szCs w:val="21"/>
        </w:rPr>
        <w:t>3m</w:t>
      </w:r>
      <w:r>
        <w:rPr>
          <w:rFonts w:hAnsi="宋体" w:hint="eastAsia"/>
          <w:color w:val="000000"/>
          <w:szCs w:val="21"/>
        </w:rPr>
        <w:t>跨</w:t>
      </w:r>
      <w:r>
        <w:rPr>
          <w:rFonts w:hAnsi="宋体" w:hint="eastAsia"/>
          <w:color w:val="000000"/>
          <w:szCs w:val="21"/>
        </w:rPr>
        <w:t>7</w:t>
      </w:r>
      <w:r>
        <w:rPr>
          <w:rFonts w:hAnsi="宋体" w:hint="eastAsia"/>
          <w:color w:val="000000"/>
          <w:szCs w:val="21"/>
        </w:rPr>
        <w:t>座，</w:t>
      </w:r>
      <w:r>
        <w:rPr>
          <w:rFonts w:hAnsi="宋体" w:hint="eastAsia"/>
          <w:color w:val="000000"/>
          <w:szCs w:val="21"/>
        </w:rPr>
        <w:t>5m</w:t>
      </w:r>
      <w:r>
        <w:rPr>
          <w:rFonts w:hAnsi="宋体" w:hint="eastAsia"/>
          <w:color w:val="000000"/>
          <w:szCs w:val="21"/>
        </w:rPr>
        <w:t>跨</w:t>
      </w:r>
      <w:r>
        <w:rPr>
          <w:rFonts w:hAnsi="宋体" w:hint="eastAsia"/>
          <w:color w:val="000000"/>
          <w:szCs w:val="21"/>
        </w:rPr>
        <w:t>2</w:t>
      </w:r>
      <w:r>
        <w:rPr>
          <w:rFonts w:hAnsi="宋体" w:hint="eastAsia"/>
          <w:color w:val="000000"/>
          <w:szCs w:val="21"/>
        </w:rPr>
        <w:t>座，</w:t>
      </w:r>
      <w:r>
        <w:rPr>
          <w:rFonts w:hAnsi="宋体" w:hint="eastAsia"/>
          <w:color w:val="000000"/>
          <w:szCs w:val="21"/>
        </w:rPr>
        <w:t>2m</w:t>
      </w:r>
      <w:r>
        <w:rPr>
          <w:rFonts w:hAnsi="宋体" w:hint="eastAsia"/>
          <w:color w:val="000000"/>
          <w:szCs w:val="21"/>
        </w:rPr>
        <w:t>跨</w:t>
      </w:r>
      <w:r>
        <w:rPr>
          <w:rFonts w:hAnsi="宋体" w:hint="eastAsia"/>
          <w:color w:val="000000"/>
          <w:szCs w:val="21"/>
        </w:rPr>
        <w:t>1</w:t>
      </w:r>
      <w:r>
        <w:rPr>
          <w:rFonts w:hAnsi="宋体" w:hint="eastAsia"/>
          <w:color w:val="000000"/>
          <w:szCs w:val="21"/>
        </w:rPr>
        <w:t>座），涵管桥</w:t>
      </w:r>
      <w:r>
        <w:rPr>
          <w:rFonts w:hAnsi="宋体" w:hint="eastAsia"/>
          <w:color w:val="000000"/>
          <w:szCs w:val="21"/>
        </w:rPr>
        <w:t>37</w:t>
      </w:r>
      <w:r>
        <w:rPr>
          <w:rFonts w:hAnsi="宋体" w:hint="eastAsia"/>
          <w:color w:val="000000"/>
          <w:szCs w:val="21"/>
        </w:rPr>
        <w:t>座（</w:t>
      </w:r>
      <w:r>
        <w:rPr>
          <w:rFonts w:hAnsi="宋体" w:hint="eastAsia"/>
          <w:color w:val="000000"/>
          <w:szCs w:val="21"/>
        </w:rPr>
        <w:t>D800*6m</w:t>
      </w:r>
      <w:r>
        <w:rPr>
          <w:rFonts w:hAnsi="宋体" w:hint="eastAsia"/>
          <w:color w:val="000000"/>
          <w:szCs w:val="21"/>
        </w:rPr>
        <w:t>）；④田间林网工程。栽植泡桐树</w:t>
      </w:r>
      <w:r>
        <w:rPr>
          <w:rFonts w:hAnsi="宋体" w:hint="eastAsia"/>
          <w:color w:val="000000"/>
          <w:szCs w:val="21"/>
        </w:rPr>
        <w:t>3396</w:t>
      </w:r>
      <w:r>
        <w:rPr>
          <w:rFonts w:hAnsi="宋体" w:hint="eastAsia"/>
          <w:color w:val="000000"/>
          <w:szCs w:val="21"/>
        </w:rPr>
        <w:t>株（胸径</w:t>
      </w:r>
      <w:r>
        <w:rPr>
          <w:rFonts w:hAnsi="宋体" w:hint="eastAsia"/>
          <w:color w:val="000000"/>
          <w:szCs w:val="21"/>
        </w:rPr>
        <w:t>5-6cm</w:t>
      </w:r>
      <w:r>
        <w:rPr>
          <w:rFonts w:hAnsi="宋体" w:hint="eastAsia"/>
          <w:color w:val="000000"/>
          <w:szCs w:val="21"/>
        </w:rPr>
        <w:t>，一年成活率</w:t>
      </w:r>
      <w:r>
        <w:rPr>
          <w:rFonts w:hAnsi="宋体" w:hint="eastAsia"/>
          <w:color w:val="000000"/>
          <w:szCs w:val="21"/>
        </w:rPr>
        <w:t>95%</w:t>
      </w:r>
      <w:r>
        <w:rPr>
          <w:rFonts w:hAnsi="宋体" w:hint="eastAsia"/>
          <w:color w:val="000000"/>
          <w:szCs w:val="21"/>
        </w:rPr>
        <w:t>），</w:t>
      </w:r>
      <w:proofErr w:type="gramStart"/>
      <w:r>
        <w:rPr>
          <w:rFonts w:hAnsi="宋体" w:hint="eastAsia"/>
          <w:color w:val="000000"/>
          <w:szCs w:val="21"/>
        </w:rPr>
        <w:t>楸</w:t>
      </w:r>
      <w:proofErr w:type="gramEnd"/>
      <w:r>
        <w:rPr>
          <w:rFonts w:hAnsi="宋体" w:hint="eastAsia"/>
          <w:color w:val="000000"/>
          <w:szCs w:val="21"/>
        </w:rPr>
        <w:t>树</w:t>
      </w:r>
      <w:r>
        <w:rPr>
          <w:rFonts w:hAnsi="宋体" w:hint="eastAsia"/>
          <w:color w:val="000000"/>
          <w:szCs w:val="21"/>
        </w:rPr>
        <w:t>3396</w:t>
      </w:r>
      <w:r>
        <w:rPr>
          <w:rFonts w:hAnsi="宋体" w:hint="eastAsia"/>
          <w:color w:val="000000"/>
          <w:szCs w:val="21"/>
        </w:rPr>
        <w:t>株（胸径</w:t>
      </w:r>
      <w:r>
        <w:rPr>
          <w:rFonts w:hAnsi="宋体" w:hint="eastAsia"/>
          <w:color w:val="000000"/>
          <w:szCs w:val="21"/>
        </w:rPr>
        <w:t>5-6cm</w:t>
      </w:r>
      <w:r>
        <w:rPr>
          <w:rFonts w:hAnsi="宋体" w:hint="eastAsia"/>
          <w:color w:val="000000"/>
          <w:szCs w:val="21"/>
        </w:rPr>
        <w:t>，一年成活率</w:t>
      </w:r>
      <w:r>
        <w:rPr>
          <w:rFonts w:hAnsi="宋体" w:hint="eastAsia"/>
          <w:color w:val="000000"/>
          <w:szCs w:val="21"/>
        </w:rPr>
        <w:t>95%</w:t>
      </w:r>
      <w:r>
        <w:rPr>
          <w:rFonts w:hAnsi="宋体" w:hint="eastAsia"/>
          <w:color w:val="000000"/>
          <w:szCs w:val="21"/>
        </w:rPr>
        <w:t>），白蜡树</w:t>
      </w:r>
      <w:r>
        <w:rPr>
          <w:rFonts w:hAnsi="宋体" w:hint="eastAsia"/>
          <w:color w:val="000000"/>
          <w:szCs w:val="21"/>
        </w:rPr>
        <w:t>9046</w:t>
      </w:r>
      <w:r>
        <w:rPr>
          <w:rFonts w:hAnsi="宋体" w:hint="eastAsia"/>
          <w:color w:val="000000"/>
          <w:szCs w:val="21"/>
        </w:rPr>
        <w:t>株（胸径</w:t>
      </w:r>
      <w:r>
        <w:rPr>
          <w:rFonts w:hAnsi="宋体" w:hint="eastAsia"/>
          <w:color w:val="000000"/>
          <w:szCs w:val="21"/>
        </w:rPr>
        <w:t>5-6cm</w:t>
      </w:r>
      <w:r>
        <w:rPr>
          <w:rFonts w:hAnsi="宋体" w:hint="eastAsia"/>
          <w:color w:val="000000"/>
          <w:szCs w:val="21"/>
        </w:rPr>
        <w:t>，一年成活率</w:t>
      </w:r>
      <w:r>
        <w:rPr>
          <w:rFonts w:hAnsi="宋体" w:hint="eastAsia"/>
          <w:color w:val="000000"/>
          <w:szCs w:val="21"/>
        </w:rPr>
        <w:t>95%</w:t>
      </w:r>
      <w:r>
        <w:rPr>
          <w:rFonts w:hAnsi="宋体" w:hint="eastAsia"/>
          <w:color w:val="000000"/>
          <w:szCs w:val="21"/>
        </w:rPr>
        <w:t>），楝树</w:t>
      </w:r>
      <w:r>
        <w:rPr>
          <w:rFonts w:hAnsi="宋体" w:hint="eastAsia"/>
          <w:color w:val="000000"/>
          <w:szCs w:val="21"/>
        </w:rPr>
        <w:t>6800</w:t>
      </w:r>
      <w:r>
        <w:rPr>
          <w:rFonts w:hAnsi="宋体" w:hint="eastAsia"/>
          <w:color w:val="000000"/>
          <w:szCs w:val="21"/>
        </w:rPr>
        <w:t>株（其中：胸径</w:t>
      </w:r>
      <w:r>
        <w:rPr>
          <w:rFonts w:hAnsi="宋体" w:hint="eastAsia"/>
          <w:color w:val="000000"/>
          <w:szCs w:val="21"/>
        </w:rPr>
        <w:t>8cm</w:t>
      </w:r>
      <w:r>
        <w:rPr>
          <w:rFonts w:hAnsi="宋体" w:hint="eastAsia"/>
          <w:color w:val="000000"/>
          <w:szCs w:val="21"/>
        </w:rPr>
        <w:t>、杆高</w:t>
      </w:r>
      <w:r>
        <w:rPr>
          <w:rFonts w:hAnsi="宋体" w:hint="eastAsia"/>
          <w:color w:val="000000"/>
          <w:szCs w:val="21"/>
        </w:rPr>
        <w:t>3</w:t>
      </w:r>
      <w:r>
        <w:rPr>
          <w:rFonts w:hAnsi="宋体" w:hint="eastAsia"/>
          <w:color w:val="000000"/>
          <w:szCs w:val="21"/>
        </w:rPr>
        <w:t>米）；⑤埋设低压地埋管道及附件安装，总长</w:t>
      </w:r>
      <w:r>
        <w:rPr>
          <w:rFonts w:hAnsi="宋体" w:hint="eastAsia"/>
          <w:color w:val="000000"/>
          <w:szCs w:val="21"/>
        </w:rPr>
        <w:t>257400</w:t>
      </w:r>
      <w:r>
        <w:rPr>
          <w:rFonts w:hAnsi="宋体" w:hint="eastAsia"/>
          <w:color w:val="000000"/>
          <w:szCs w:val="21"/>
        </w:rPr>
        <w:t>米，（为Φ</w:t>
      </w:r>
      <w:r>
        <w:rPr>
          <w:rFonts w:hAnsi="宋体" w:hint="eastAsia"/>
          <w:color w:val="000000"/>
          <w:szCs w:val="21"/>
        </w:rPr>
        <w:t>110PVC</w:t>
      </w:r>
      <w:r>
        <w:rPr>
          <w:rFonts w:hAnsi="宋体" w:hint="eastAsia"/>
          <w:color w:val="000000"/>
          <w:szCs w:val="21"/>
        </w:rPr>
        <w:t>管</w:t>
      </w:r>
      <w:r>
        <w:rPr>
          <w:rFonts w:hAnsi="宋体" w:hint="eastAsia"/>
          <w:color w:val="000000"/>
          <w:szCs w:val="21"/>
        </w:rPr>
        <w:t>)</w:t>
      </w:r>
      <w:r>
        <w:rPr>
          <w:rFonts w:hAnsi="宋体" w:hint="eastAsia"/>
          <w:color w:val="000000"/>
          <w:szCs w:val="21"/>
        </w:rPr>
        <w:t>，伸缩式给水</w:t>
      </w:r>
      <w:proofErr w:type="gramStart"/>
      <w:r>
        <w:rPr>
          <w:rFonts w:hAnsi="宋体" w:hint="eastAsia"/>
          <w:color w:val="000000"/>
          <w:szCs w:val="21"/>
        </w:rPr>
        <w:t>栓</w:t>
      </w:r>
      <w:proofErr w:type="gramEnd"/>
      <w:r>
        <w:rPr>
          <w:rFonts w:hAnsi="宋体" w:hint="eastAsia"/>
          <w:color w:val="000000"/>
          <w:szCs w:val="21"/>
        </w:rPr>
        <w:t>5149</w:t>
      </w:r>
      <w:r>
        <w:rPr>
          <w:rFonts w:hAnsi="宋体" w:hint="eastAsia"/>
          <w:color w:val="000000"/>
          <w:szCs w:val="21"/>
        </w:rPr>
        <w:t>个（</w:t>
      </w:r>
      <w:proofErr w:type="gramStart"/>
      <w:r>
        <w:rPr>
          <w:rFonts w:hAnsi="宋体" w:hint="eastAsia"/>
          <w:color w:val="000000"/>
          <w:szCs w:val="21"/>
        </w:rPr>
        <w:t>含镇墩</w:t>
      </w:r>
      <w:proofErr w:type="gramEnd"/>
      <w:r>
        <w:rPr>
          <w:rFonts w:hAnsi="宋体" w:hint="eastAsia"/>
          <w:color w:val="000000"/>
          <w:szCs w:val="21"/>
        </w:rPr>
        <w:t>、管座、出水口保护、三通等），输水软管</w:t>
      </w:r>
      <w:r>
        <w:rPr>
          <w:rFonts w:hAnsi="宋体" w:hint="eastAsia"/>
          <w:color w:val="000000"/>
          <w:szCs w:val="21"/>
        </w:rPr>
        <w:t>81720</w:t>
      </w:r>
      <w:r>
        <w:rPr>
          <w:rFonts w:hAnsi="宋体" w:hint="eastAsia"/>
          <w:color w:val="000000"/>
          <w:szCs w:val="21"/>
        </w:rPr>
        <w:t>米。</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第十标段：高效智能灌溉区</w:t>
      </w:r>
      <w:r>
        <w:rPr>
          <w:rFonts w:hAnsi="宋体" w:hint="eastAsia"/>
          <w:color w:val="000000"/>
          <w:szCs w:val="21"/>
        </w:rPr>
        <w:t>350</w:t>
      </w:r>
      <w:r>
        <w:rPr>
          <w:rFonts w:hAnsi="宋体" w:hint="eastAsia"/>
          <w:color w:val="000000"/>
          <w:szCs w:val="21"/>
        </w:rPr>
        <w:t>亩。高效智能灌溉区</w:t>
      </w:r>
      <w:r>
        <w:rPr>
          <w:rFonts w:hAnsi="宋体" w:hint="eastAsia"/>
          <w:color w:val="000000"/>
          <w:szCs w:val="21"/>
        </w:rPr>
        <w:t>440</w:t>
      </w:r>
      <w:r>
        <w:rPr>
          <w:rFonts w:hAnsi="宋体" w:hint="eastAsia"/>
          <w:color w:val="000000"/>
          <w:szCs w:val="21"/>
        </w:rPr>
        <w:t>亩。建设内容：①大田物联网控制系统（②首部及自动控制系统；③田间管网。详细内容见工程量清单及设计图纸。</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第十一标段：土壤改良</w:t>
      </w:r>
      <w:r>
        <w:rPr>
          <w:rFonts w:hAnsi="宋体" w:hint="eastAsia"/>
          <w:color w:val="000000"/>
          <w:szCs w:val="21"/>
        </w:rPr>
        <w:t>5.6</w:t>
      </w:r>
      <w:r>
        <w:rPr>
          <w:rFonts w:hAnsi="宋体" w:hint="eastAsia"/>
          <w:color w:val="000000"/>
          <w:szCs w:val="21"/>
        </w:rPr>
        <w:t>万亩，每亩投入</w:t>
      </w:r>
      <w:r>
        <w:rPr>
          <w:rFonts w:hAnsi="宋体" w:hint="eastAsia"/>
          <w:color w:val="000000"/>
          <w:szCs w:val="21"/>
        </w:rPr>
        <w:t>50</w:t>
      </w:r>
      <w:r>
        <w:rPr>
          <w:rFonts w:hAnsi="宋体" w:hint="eastAsia"/>
          <w:color w:val="000000"/>
          <w:szCs w:val="21"/>
        </w:rPr>
        <w:t>元的有机肥</w:t>
      </w:r>
      <w:r>
        <w:rPr>
          <w:rFonts w:hAnsi="宋体" w:hint="eastAsia"/>
          <w:color w:val="000000"/>
          <w:szCs w:val="21"/>
        </w:rPr>
        <w:t>(N+P2O5+K2O</w:t>
      </w:r>
      <w:r>
        <w:rPr>
          <w:rFonts w:hAnsi="宋体" w:hint="eastAsia"/>
          <w:color w:val="000000"/>
          <w:szCs w:val="21"/>
        </w:rPr>
        <w:t>≧</w:t>
      </w:r>
      <w:r>
        <w:rPr>
          <w:rFonts w:hAnsi="宋体" w:hint="eastAsia"/>
          <w:color w:val="000000"/>
          <w:szCs w:val="21"/>
        </w:rPr>
        <w:t>5%,</w:t>
      </w:r>
      <w:r>
        <w:rPr>
          <w:rFonts w:hAnsi="宋体" w:hint="eastAsia"/>
          <w:color w:val="000000"/>
          <w:szCs w:val="21"/>
        </w:rPr>
        <w:t>有机质≧</w:t>
      </w:r>
      <w:r>
        <w:rPr>
          <w:rFonts w:hAnsi="宋体" w:hint="eastAsia"/>
          <w:color w:val="000000"/>
          <w:szCs w:val="21"/>
        </w:rPr>
        <w:t>45%</w:t>
      </w:r>
      <w:r>
        <w:rPr>
          <w:rFonts w:hAnsi="宋体" w:hint="eastAsia"/>
          <w:color w:val="000000"/>
          <w:szCs w:val="21"/>
        </w:rPr>
        <w:t>，水分≦</w:t>
      </w:r>
      <w:r>
        <w:rPr>
          <w:rFonts w:hAnsi="宋体" w:hint="eastAsia"/>
          <w:color w:val="000000"/>
          <w:szCs w:val="21"/>
        </w:rPr>
        <w:t>30%</w:t>
      </w:r>
      <w:r>
        <w:rPr>
          <w:rFonts w:hAnsi="宋体" w:hint="eastAsia"/>
          <w:color w:val="000000"/>
          <w:szCs w:val="21"/>
        </w:rPr>
        <w:t>，颗粒状</w:t>
      </w:r>
      <w:r>
        <w:rPr>
          <w:rFonts w:hAnsi="宋体" w:hint="eastAsia"/>
          <w:color w:val="000000"/>
          <w:szCs w:val="21"/>
        </w:rPr>
        <w:t>)</w:t>
      </w:r>
      <w:r>
        <w:rPr>
          <w:rFonts w:hAnsi="宋体" w:hint="eastAsia"/>
          <w:color w:val="000000"/>
          <w:szCs w:val="21"/>
        </w:rPr>
        <w:t>。</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第十二标段：裴桥李</w:t>
      </w:r>
      <w:proofErr w:type="gramStart"/>
      <w:r>
        <w:rPr>
          <w:rFonts w:hAnsi="宋体" w:hint="eastAsia"/>
          <w:color w:val="000000"/>
          <w:szCs w:val="21"/>
        </w:rPr>
        <w:t>寨项目</w:t>
      </w:r>
      <w:proofErr w:type="gramEnd"/>
      <w:r>
        <w:rPr>
          <w:rFonts w:hAnsi="宋体" w:hint="eastAsia"/>
          <w:color w:val="000000"/>
          <w:szCs w:val="21"/>
        </w:rPr>
        <w:t>区工程监理单位</w:t>
      </w:r>
      <w:r>
        <w:rPr>
          <w:rFonts w:hAnsi="宋体" w:hint="eastAsia"/>
          <w:color w:val="000000"/>
          <w:szCs w:val="21"/>
        </w:rPr>
        <w:t>1</w:t>
      </w:r>
      <w:r>
        <w:rPr>
          <w:rFonts w:hAnsi="宋体" w:hint="eastAsia"/>
          <w:color w:val="000000"/>
          <w:szCs w:val="21"/>
        </w:rPr>
        <w:t>个。</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b/>
          <w:bCs/>
          <w:color w:val="000000"/>
          <w:sz w:val="22"/>
        </w:rPr>
        <w:t>（三）马牧</w:t>
      </w:r>
      <w:proofErr w:type="gramStart"/>
      <w:r>
        <w:rPr>
          <w:rFonts w:hAnsi="宋体" w:hint="eastAsia"/>
          <w:b/>
          <w:bCs/>
          <w:color w:val="000000"/>
          <w:sz w:val="22"/>
        </w:rPr>
        <w:t>蒋口演集</w:t>
      </w:r>
      <w:proofErr w:type="gramEnd"/>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第十三标段：①新打机井</w:t>
      </w:r>
      <w:r>
        <w:rPr>
          <w:rFonts w:hAnsi="宋体" w:hint="eastAsia"/>
          <w:color w:val="000000"/>
          <w:szCs w:val="21"/>
        </w:rPr>
        <w:t>285</w:t>
      </w:r>
      <w:r>
        <w:rPr>
          <w:rFonts w:hAnsi="宋体" w:hint="eastAsia"/>
          <w:color w:val="000000"/>
          <w:szCs w:val="21"/>
        </w:rPr>
        <w:t>眼（井深</w:t>
      </w:r>
      <w:r>
        <w:rPr>
          <w:rFonts w:hAnsi="宋体" w:hint="eastAsia"/>
          <w:color w:val="000000"/>
          <w:szCs w:val="21"/>
        </w:rPr>
        <w:t>40m</w:t>
      </w:r>
      <w:r>
        <w:rPr>
          <w:rFonts w:hAnsi="宋体" w:hint="eastAsia"/>
          <w:color w:val="000000"/>
          <w:szCs w:val="21"/>
        </w:rPr>
        <w:t>，开孔</w:t>
      </w:r>
      <w:r>
        <w:rPr>
          <w:rFonts w:hAnsi="宋体" w:hint="eastAsia"/>
          <w:color w:val="000000"/>
          <w:szCs w:val="21"/>
        </w:rPr>
        <w:t>80cm</w:t>
      </w:r>
      <w:r>
        <w:rPr>
          <w:rFonts w:hAnsi="宋体" w:hint="eastAsia"/>
          <w:color w:val="000000"/>
          <w:szCs w:val="21"/>
        </w:rPr>
        <w:t>，内径</w:t>
      </w:r>
      <w:r>
        <w:rPr>
          <w:rFonts w:hAnsi="宋体" w:hint="eastAsia"/>
          <w:color w:val="000000"/>
          <w:szCs w:val="21"/>
        </w:rPr>
        <w:t>50cm</w:t>
      </w:r>
      <w:r>
        <w:rPr>
          <w:rFonts w:hAnsi="宋体" w:hint="eastAsia"/>
          <w:color w:val="000000"/>
          <w:szCs w:val="21"/>
        </w:rPr>
        <w:t>，外径</w:t>
      </w:r>
      <w:r>
        <w:rPr>
          <w:rFonts w:hAnsi="宋体" w:hint="eastAsia"/>
          <w:color w:val="000000"/>
          <w:szCs w:val="21"/>
        </w:rPr>
        <w:t>60cm</w:t>
      </w:r>
      <w:r>
        <w:rPr>
          <w:rFonts w:hAnsi="宋体" w:hint="eastAsia"/>
          <w:color w:val="000000"/>
          <w:szCs w:val="21"/>
        </w:rPr>
        <w:t>无砂</w:t>
      </w:r>
      <w:proofErr w:type="gramStart"/>
      <w:r>
        <w:rPr>
          <w:rFonts w:hAnsi="宋体" w:hint="eastAsia"/>
          <w:color w:val="000000"/>
          <w:szCs w:val="21"/>
        </w:rPr>
        <w:t>砼</w:t>
      </w:r>
      <w:proofErr w:type="gramEnd"/>
      <w:r>
        <w:rPr>
          <w:rFonts w:hAnsi="宋体" w:hint="eastAsia"/>
          <w:color w:val="000000"/>
          <w:szCs w:val="21"/>
        </w:rPr>
        <w:t>管）；修复旧井</w:t>
      </w:r>
      <w:r>
        <w:rPr>
          <w:rFonts w:hAnsi="宋体" w:hint="eastAsia"/>
          <w:color w:val="000000"/>
          <w:szCs w:val="21"/>
        </w:rPr>
        <w:t>4</w:t>
      </w:r>
      <w:r>
        <w:rPr>
          <w:rFonts w:hAnsi="宋体" w:hint="eastAsia"/>
          <w:color w:val="000000"/>
          <w:szCs w:val="21"/>
        </w:rPr>
        <w:t>眼（洗井，井台，井盖，控制器，配电箱，消防水带，井架，</w:t>
      </w:r>
      <w:r>
        <w:rPr>
          <w:rFonts w:hAnsi="宋体" w:hint="eastAsia"/>
          <w:color w:val="000000"/>
          <w:szCs w:val="21"/>
        </w:rPr>
        <w:t>200QJ32-26/2</w:t>
      </w:r>
      <w:r>
        <w:rPr>
          <w:rFonts w:hAnsi="宋体" w:hint="eastAsia"/>
          <w:color w:val="000000"/>
          <w:szCs w:val="21"/>
        </w:rPr>
        <w:t>潜水泵，电机</w:t>
      </w:r>
      <w:r>
        <w:rPr>
          <w:rFonts w:hAnsi="宋体" w:hint="eastAsia"/>
          <w:color w:val="000000"/>
          <w:szCs w:val="21"/>
        </w:rPr>
        <w:t>4KW</w:t>
      </w:r>
      <w:r>
        <w:rPr>
          <w:rFonts w:hAnsi="宋体" w:hint="eastAsia"/>
          <w:color w:val="000000"/>
          <w:szCs w:val="21"/>
        </w:rPr>
        <w:t>等）；②潜水泵及其配套</w:t>
      </w:r>
      <w:r>
        <w:rPr>
          <w:rFonts w:hAnsi="宋体" w:hint="eastAsia"/>
          <w:color w:val="000000"/>
          <w:szCs w:val="21"/>
        </w:rPr>
        <w:t>285</w:t>
      </w:r>
      <w:r>
        <w:rPr>
          <w:rFonts w:hAnsi="宋体" w:hint="eastAsia"/>
          <w:color w:val="000000"/>
          <w:szCs w:val="21"/>
        </w:rPr>
        <w:t>套（</w:t>
      </w:r>
      <w:r>
        <w:rPr>
          <w:rFonts w:hAnsi="宋体" w:hint="eastAsia"/>
          <w:color w:val="000000"/>
          <w:szCs w:val="21"/>
        </w:rPr>
        <w:t>200QJ32-26/2</w:t>
      </w:r>
      <w:r>
        <w:rPr>
          <w:rFonts w:hAnsi="宋体" w:hint="eastAsia"/>
          <w:color w:val="000000"/>
          <w:szCs w:val="21"/>
        </w:rPr>
        <w:t>潜水泵，电机</w:t>
      </w:r>
      <w:r>
        <w:rPr>
          <w:rFonts w:hAnsi="宋体" w:hint="eastAsia"/>
          <w:color w:val="000000"/>
          <w:szCs w:val="21"/>
        </w:rPr>
        <w:t>4KW</w:t>
      </w:r>
      <w:r>
        <w:rPr>
          <w:rFonts w:hAnsi="宋体" w:hint="eastAsia"/>
          <w:color w:val="000000"/>
          <w:szCs w:val="21"/>
        </w:rPr>
        <w:t>，井架，排气阀，逆止阀，扬程管等）；③井</w:t>
      </w:r>
      <w:proofErr w:type="gramStart"/>
      <w:r>
        <w:rPr>
          <w:rFonts w:hAnsi="宋体" w:hint="eastAsia"/>
          <w:color w:val="000000"/>
          <w:szCs w:val="21"/>
        </w:rPr>
        <w:t>堡工程</w:t>
      </w:r>
      <w:proofErr w:type="gramEnd"/>
      <w:r>
        <w:rPr>
          <w:rFonts w:hAnsi="宋体" w:hint="eastAsia"/>
          <w:color w:val="000000"/>
          <w:szCs w:val="21"/>
        </w:rPr>
        <w:t>285</w:t>
      </w:r>
      <w:r>
        <w:rPr>
          <w:rFonts w:hAnsi="宋体" w:hint="eastAsia"/>
          <w:color w:val="000000"/>
          <w:szCs w:val="21"/>
        </w:rPr>
        <w:t>套（多功能玻璃钢井堡，智能控制器，遥控器，流量计，浪涌保护器，交流接触器，接线端子，继电器，电源箱等）。</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第十四标段：①埋设（</w:t>
      </w:r>
      <w:r>
        <w:rPr>
          <w:rFonts w:hAnsi="宋体" w:hint="eastAsia"/>
          <w:color w:val="000000"/>
          <w:szCs w:val="21"/>
        </w:rPr>
        <w:t>YJLV22-3</w:t>
      </w:r>
      <w:r>
        <w:rPr>
          <w:rFonts w:hAnsi="宋体" w:hint="eastAsia"/>
          <w:color w:val="000000"/>
          <w:szCs w:val="21"/>
        </w:rPr>
        <w:t>×</w:t>
      </w:r>
      <w:r>
        <w:rPr>
          <w:rFonts w:hAnsi="宋体" w:hint="eastAsia"/>
          <w:color w:val="000000"/>
          <w:szCs w:val="21"/>
        </w:rPr>
        <w:t>16+1</w:t>
      </w:r>
      <w:r>
        <w:rPr>
          <w:rFonts w:hAnsi="宋体" w:hint="eastAsia"/>
          <w:color w:val="000000"/>
          <w:szCs w:val="21"/>
        </w:rPr>
        <w:t>×</w:t>
      </w:r>
      <w:r>
        <w:rPr>
          <w:rFonts w:hAnsi="宋体" w:hint="eastAsia"/>
          <w:color w:val="000000"/>
          <w:szCs w:val="21"/>
        </w:rPr>
        <w:t>10mm2</w:t>
      </w:r>
      <w:r>
        <w:rPr>
          <w:rFonts w:hAnsi="宋体" w:hint="eastAsia"/>
          <w:color w:val="000000"/>
          <w:szCs w:val="21"/>
        </w:rPr>
        <w:t>）低压电缆</w:t>
      </w:r>
      <w:r>
        <w:rPr>
          <w:rFonts w:hAnsi="宋体" w:hint="eastAsia"/>
          <w:color w:val="000000"/>
          <w:szCs w:val="21"/>
        </w:rPr>
        <w:t>127160</w:t>
      </w:r>
      <w:r>
        <w:rPr>
          <w:rFonts w:hAnsi="宋体" w:hint="eastAsia"/>
          <w:color w:val="000000"/>
          <w:szCs w:val="21"/>
        </w:rPr>
        <w:t>米，新建变压器房</w:t>
      </w:r>
      <w:r>
        <w:rPr>
          <w:rFonts w:hAnsi="宋体" w:hint="eastAsia"/>
          <w:color w:val="000000"/>
          <w:szCs w:val="21"/>
        </w:rPr>
        <w:t>23</w:t>
      </w:r>
      <w:r>
        <w:rPr>
          <w:rFonts w:hAnsi="宋体" w:hint="eastAsia"/>
          <w:color w:val="000000"/>
          <w:szCs w:val="21"/>
        </w:rPr>
        <w:t>座，标志桩</w:t>
      </w:r>
      <w:r>
        <w:rPr>
          <w:rFonts w:hAnsi="宋体" w:hint="eastAsia"/>
          <w:color w:val="000000"/>
          <w:szCs w:val="21"/>
        </w:rPr>
        <w:t>848</w:t>
      </w:r>
      <w:r>
        <w:rPr>
          <w:rFonts w:hAnsi="宋体" w:hint="eastAsia"/>
          <w:color w:val="000000"/>
          <w:szCs w:val="21"/>
        </w:rPr>
        <w:t>个。</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lastRenderedPageBreak/>
        <w:t>第十五标段：①新修混凝土田间道路</w:t>
      </w:r>
      <w:r>
        <w:rPr>
          <w:rFonts w:hAnsi="宋体" w:hint="eastAsia"/>
          <w:color w:val="000000"/>
          <w:szCs w:val="21"/>
        </w:rPr>
        <w:t>68669.5</w:t>
      </w:r>
      <w:r>
        <w:rPr>
          <w:rFonts w:hAnsi="宋体" w:hint="eastAsia"/>
          <w:color w:val="000000"/>
          <w:szCs w:val="21"/>
        </w:rPr>
        <w:t>平方米（</w:t>
      </w:r>
      <w:r>
        <w:rPr>
          <w:rFonts w:hAnsi="宋体" w:hint="eastAsia"/>
          <w:color w:val="000000"/>
          <w:szCs w:val="21"/>
        </w:rPr>
        <w:t>15cm</w:t>
      </w:r>
      <w:r>
        <w:rPr>
          <w:rFonts w:hAnsi="宋体" w:hint="eastAsia"/>
          <w:color w:val="000000"/>
          <w:szCs w:val="21"/>
        </w:rPr>
        <w:t>厚三七灰土垫层，</w:t>
      </w:r>
      <w:r>
        <w:rPr>
          <w:rFonts w:hAnsi="宋体" w:hint="eastAsia"/>
          <w:color w:val="000000"/>
          <w:szCs w:val="21"/>
        </w:rPr>
        <w:t>18cm</w:t>
      </w:r>
      <w:r>
        <w:rPr>
          <w:rFonts w:hAnsi="宋体" w:hint="eastAsia"/>
          <w:color w:val="000000"/>
          <w:szCs w:val="21"/>
        </w:rPr>
        <w:t>厚</w:t>
      </w:r>
      <w:r>
        <w:rPr>
          <w:rFonts w:hAnsi="宋体" w:hint="eastAsia"/>
          <w:color w:val="000000"/>
          <w:szCs w:val="21"/>
        </w:rPr>
        <w:t>C30</w:t>
      </w:r>
      <w:r>
        <w:rPr>
          <w:rFonts w:hAnsi="宋体" w:hint="eastAsia"/>
          <w:color w:val="000000"/>
          <w:szCs w:val="21"/>
        </w:rPr>
        <w:t>混凝土路面，两侧路肩各</w:t>
      </w:r>
      <w:r>
        <w:rPr>
          <w:rFonts w:hAnsi="宋体" w:hint="eastAsia"/>
          <w:color w:val="000000"/>
          <w:szCs w:val="21"/>
        </w:rPr>
        <w:t>1m</w:t>
      </w:r>
      <w:r>
        <w:rPr>
          <w:rFonts w:hAnsi="宋体" w:hint="eastAsia"/>
          <w:color w:val="000000"/>
          <w:szCs w:val="21"/>
        </w:rPr>
        <w:t>）</w:t>
      </w:r>
      <w:r>
        <w:rPr>
          <w:rFonts w:hAnsi="宋体" w:hint="eastAsia"/>
          <w:color w:val="000000"/>
          <w:szCs w:val="21"/>
        </w:rPr>
        <w:t>)</w:t>
      </w:r>
      <w:r>
        <w:rPr>
          <w:rFonts w:hAnsi="宋体" w:hint="eastAsia"/>
          <w:color w:val="000000"/>
          <w:szCs w:val="21"/>
        </w:rPr>
        <w:t>，新修混凝土田间道路</w:t>
      </w:r>
      <w:r>
        <w:rPr>
          <w:rFonts w:hAnsi="宋体" w:hint="eastAsia"/>
          <w:color w:val="000000"/>
          <w:szCs w:val="21"/>
        </w:rPr>
        <w:t>30855</w:t>
      </w:r>
      <w:r>
        <w:rPr>
          <w:rFonts w:hAnsi="宋体" w:hint="eastAsia"/>
          <w:color w:val="000000"/>
          <w:szCs w:val="21"/>
        </w:rPr>
        <w:t>平方米（不做灰土路基直接压实打板，</w:t>
      </w:r>
      <w:r>
        <w:rPr>
          <w:rFonts w:hAnsi="宋体" w:hint="eastAsia"/>
          <w:color w:val="000000"/>
          <w:szCs w:val="21"/>
        </w:rPr>
        <w:t>18cm</w:t>
      </w:r>
      <w:r>
        <w:rPr>
          <w:rFonts w:hAnsi="宋体" w:hint="eastAsia"/>
          <w:color w:val="000000"/>
          <w:szCs w:val="21"/>
        </w:rPr>
        <w:t>厚</w:t>
      </w:r>
      <w:r>
        <w:rPr>
          <w:rFonts w:hAnsi="宋体" w:hint="eastAsia"/>
          <w:color w:val="000000"/>
          <w:szCs w:val="21"/>
        </w:rPr>
        <w:t>C30</w:t>
      </w:r>
      <w:r>
        <w:rPr>
          <w:rFonts w:hAnsi="宋体" w:hint="eastAsia"/>
          <w:color w:val="000000"/>
          <w:szCs w:val="21"/>
        </w:rPr>
        <w:t>混凝土路面，两侧路肩各</w:t>
      </w:r>
      <w:r>
        <w:rPr>
          <w:rFonts w:hAnsi="宋体" w:hint="eastAsia"/>
          <w:color w:val="000000"/>
          <w:szCs w:val="21"/>
        </w:rPr>
        <w:t>1m</w:t>
      </w:r>
      <w:r>
        <w:rPr>
          <w:rFonts w:hAnsi="宋体" w:hint="eastAsia"/>
          <w:color w:val="000000"/>
          <w:szCs w:val="21"/>
        </w:rPr>
        <w:t>）；②</w:t>
      </w:r>
      <w:proofErr w:type="gramStart"/>
      <w:r>
        <w:rPr>
          <w:rFonts w:hAnsi="宋体" w:hint="eastAsia"/>
          <w:color w:val="000000"/>
          <w:szCs w:val="21"/>
        </w:rPr>
        <w:t>疏浚农沟</w:t>
      </w:r>
      <w:r>
        <w:rPr>
          <w:rFonts w:hAnsi="宋体" w:hint="eastAsia"/>
          <w:color w:val="000000"/>
          <w:szCs w:val="21"/>
        </w:rPr>
        <w:t>2</w:t>
      </w:r>
      <w:r>
        <w:rPr>
          <w:rFonts w:hAnsi="宋体" w:hint="eastAsia"/>
          <w:color w:val="000000"/>
          <w:szCs w:val="21"/>
        </w:rPr>
        <w:t>条</w:t>
      </w:r>
      <w:proofErr w:type="gramEnd"/>
      <w:r>
        <w:rPr>
          <w:rFonts w:hAnsi="宋体" w:hint="eastAsia"/>
          <w:color w:val="000000"/>
          <w:szCs w:val="21"/>
        </w:rPr>
        <w:t>，长度</w:t>
      </w:r>
      <w:r>
        <w:rPr>
          <w:rFonts w:hAnsi="宋体" w:hint="eastAsia"/>
          <w:color w:val="000000"/>
          <w:szCs w:val="21"/>
        </w:rPr>
        <w:t>30117</w:t>
      </w:r>
      <w:r>
        <w:rPr>
          <w:rFonts w:hAnsi="宋体" w:hint="eastAsia"/>
          <w:color w:val="000000"/>
          <w:szCs w:val="21"/>
        </w:rPr>
        <w:t>公里，硬化沟渠</w:t>
      </w:r>
      <w:r>
        <w:rPr>
          <w:rFonts w:hAnsi="宋体" w:hint="eastAsia"/>
          <w:color w:val="000000"/>
          <w:szCs w:val="21"/>
        </w:rPr>
        <w:t>470</w:t>
      </w:r>
      <w:r>
        <w:rPr>
          <w:rFonts w:hAnsi="宋体" w:hint="eastAsia"/>
          <w:color w:val="000000"/>
          <w:szCs w:val="21"/>
        </w:rPr>
        <w:t>米；③新建平板桥</w:t>
      </w:r>
      <w:r>
        <w:rPr>
          <w:rFonts w:hAnsi="宋体" w:hint="eastAsia"/>
          <w:color w:val="000000"/>
          <w:szCs w:val="21"/>
        </w:rPr>
        <w:t>4</w:t>
      </w:r>
      <w:r>
        <w:rPr>
          <w:rFonts w:hAnsi="宋体" w:hint="eastAsia"/>
          <w:color w:val="000000"/>
          <w:szCs w:val="21"/>
        </w:rPr>
        <w:t>座（净宽</w:t>
      </w:r>
      <w:r>
        <w:rPr>
          <w:rFonts w:hAnsi="宋体" w:hint="eastAsia"/>
          <w:color w:val="000000"/>
          <w:szCs w:val="21"/>
        </w:rPr>
        <w:t>5</w:t>
      </w:r>
      <w:r>
        <w:rPr>
          <w:rFonts w:hAnsi="宋体" w:hint="eastAsia"/>
          <w:color w:val="000000"/>
          <w:szCs w:val="21"/>
        </w:rPr>
        <w:t>米，</w:t>
      </w:r>
      <w:r>
        <w:rPr>
          <w:rFonts w:hAnsi="宋体" w:hint="eastAsia"/>
          <w:color w:val="000000"/>
          <w:szCs w:val="21"/>
        </w:rPr>
        <w:t>3m</w:t>
      </w:r>
      <w:r>
        <w:rPr>
          <w:rFonts w:hAnsi="宋体" w:hint="eastAsia"/>
          <w:color w:val="000000"/>
          <w:szCs w:val="21"/>
        </w:rPr>
        <w:t>跨</w:t>
      </w:r>
      <w:r>
        <w:rPr>
          <w:rFonts w:hAnsi="宋体" w:hint="eastAsia"/>
          <w:color w:val="000000"/>
          <w:szCs w:val="21"/>
        </w:rPr>
        <w:t>3</w:t>
      </w:r>
      <w:r>
        <w:rPr>
          <w:rFonts w:hAnsi="宋体" w:hint="eastAsia"/>
          <w:color w:val="000000"/>
          <w:szCs w:val="21"/>
        </w:rPr>
        <w:t>座，</w:t>
      </w:r>
      <w:r>
        <w:rPr>
          <w:rFonts w:hAnsi="宋体" w:hint="eastAsia"/>
          <w:color w:val="000000"/>
          <w:szCs w:val="21"/>
        </w:rPr>
        <w:t>4m</w:t>
      </w:r>
      <w:r>
        <w:rPr>
          <w:rFonts w:hAnsi="宋体" w:hint="eastAsia"/>
          <w:color w:val="000000"/>
          <w:szCs w:val="21"/>
        </w:rPr>
        <w:t>跨</w:t>
      </w:r>
      <w:r>
        <w:rPr>
          <w:rFonts w:hAnsi="宋体" w:hint="eastAsia"/>
          <w:color w:val="000000"/>
          <w:szCs w:val="21"/>
        </w:rPr>
        <w:t>1</w:t>
      </w:r>
      <w:r>
        <w:rPr>
          <w:rFonts w:hAnsi="宋体" w:hint="eastAsia"/>
          <w:color w:val="000000"/>
          <w:szCs w:val="21"/>
        </w:rPr>
        <w:t>座）；④田间林网工程。栽植泡桐树</w:t>
      </w:r>
      <w:r>
        <w:rPr>
          <w:rFonts w:hAnsi="宋体" w:hint="eastAsia"/>
          <w:color w:val="000000"/>
          <w:szCs w:val="21"/>
        </w:rPr>
        <w:t>1732</w:t>
      </w:r>
      <w:r>
        <w:rPr>
          <w:rFonts w:hAnsi="宋体" w:hint="eastAsia"/>
          <w:color w:val="000000"/>
          <w:szCs w:val="21"/>
        </w:rPr>
        <w:t>株（胸径</w:t>
      </w:r>
      <w:r>
        <w:rPr>
          <w:rFonts w:hAnsi="宋体" w:hint="eastAsia"/>
          <w:color w:val="000000"/>
          <w:szCs w:val="21"/>
        </w:rPr>
        <w:t>5-6cm</w:t>
      </w:r>
      <w:r>
        <w:rPr>
          <w:rFonts w:hAnsi="宋体" w:hint="eastAsia"/>
          <w:color w:val="000000"/>
          <w:szCs w:val="21"/>
        </w:rPr>
        <w:t>，一年成活率</w:t>
      </w:r>
      <w:r>
        <w:rPr>
          <w:rFonts w:hAnsi="宋体" w:hint="eastAsia"/>
          <w:color w:val="000000"/>
          <w:szCs w:val="21"/>
        </w:rPr>
        <w:t>95%</w:t>
      </w:r>
      <w:r>
        <w:rPr>
          <w:rFonts w:hAnsi="宋体" w:hint="eastAsia"/>
          <w:color w:val="000000"/>
          <w:szCs w:val="21"/>
        </w:rPr>
        <w:t>），</w:t>
      </w:r>
      <w:proofErr w:type="gramStart"/>
      <w:r>
        <w:rPr>
          <w:rFonts w:hAnsi="宋体" w:hint="eastAsia"/>
          <w:color w:val="000000"/>
          <w:szCs w:val="21"/>
        </w:rPr>
        <w:t>楸</w:t>
      </w:r>
      <w:proofErr w:type="gramEnd"/>
      <w:r>
        <w:rPr>
          <w:rFonts w:hAnsi="宋体" w:hint="eastAsia"/>
          <w:color w:val="000000"/>
          <w:szCs w:val="21"/>
        </w:rPr>
        <w:t>树</w:t>
      </w:r>
      <w:r>
        <w:rPr>
          <w:rFonts w:hAnsi="宋体" w:hint="eastAsia"/>
          <w:color w:val="000000"/>
          <w:szCs w:val="21"/>
        </w:rPr>
        <w:t>1732</w:t>
      </w:r>
      <w:r>
        <w:rPr>
          <w:rFonts w:hAnsi="宋体" w:hint="eastAsia"/>
          <w:color w:val="000000"/>
          <w:szCs w:val="21"/>
        </w:rPr>
        <w:t>株（胸径</w:t>
      </w:r>
      <w:r>
        <w:rPr>
          <w:rFonts w:hAnsi="宋体" w:hint="eastAsia"/>
          <w:color w:val="000000"/>
          <w:szCs w:val="21"/>
        </w:rPr>
        <w:t>5-6cm</w:t>
      </w:r>
      <w:r>
        <w:rPr>
          <w:rFonts w:hAnsi="宋体" w:hint="eastAsia"/>
          <w:color w:val="000000"/>
          <w:szCs w:val="21"/>
        </w:rPr>
        <w:t>，一年成活率</w:t>
      </w:r>
      <w:r>
        <w:rPr>
          <w:rFonts w:hAnsi="宋体" w:hint="eastAsia"/>
          <w:color w:val="000000"/>
          <w:szCs w:val="21"/>
        </w:rPr>
        <w:t>95%</w:t>
      </w:r>
      <w:r>
        <w:rPr>
          <w:rFonts w:hAnsi="宋体" w:hint="eastAsia"/>
          <w:color w:val="000000"/>
          <w:szCs w:val="21"/>
        </w:rPr>
        <w:t>），白蜡树</w:t>
      </w:r>
      <w:r>
        <w:rPr>
          <w:rFonts w:hAnsi="宋体" w:hint="eastAsia"/>
          <w:color w:val="000000"/>
          <w:szCs w:val="21"/>
        </w:rPr>
        <w:t>5082</w:t>
      </w:r>
      <w:r>
        <w:rPr>
          <w:rFonts w:hAnsi="宋体" w:hint="eastAsia"/>
          <w:color w:val="000000"/>
          <w:szCs w:val="21"/>
        </w:rPr>
        <w:t>株（胸径</w:t>
      </w:r>
      <w:r>
        <w:rPr>
          <w:rFonts w:hAnsi="宋体" w:hint="eastAsia"/>
          <w:color w:val="000000"/>
          <w:szCs w:val="21"/>
        </w:rPr>
        <w:t>5-6cm</w:t>
      </w:r>
      <w:r>
        <w:rPr>
          <w:rFonts w:hAnsi="宋体" w:hint="eastAsia"/>
          <w:color w:val="000000"/>
          <w:szCs w:val="21"/>
        </w:rPr>
        <w:t>，一年成活率</w:t>
      </w:r>
      <w:r>
        <w:rPr>
          <w:rFonts w:hAnsi="宋体" w:hint="eastAsia"/>
          <w:color w:val="000000"/>
          <w:szCs w:val="21"/>
        </w:rPr>
        <w:t>95%</w:t>
      </w:r>
      <w:r>
        <w:rPr>
          <w:rFonts w:hAnsi="宋体" w:hint="eastAsia"/>
          <w:color w:val="000000"/>
          <w:szCs w:val="21"/>
        </w:rPr>
        <w:t>），楝树</w:t>
      </w:r>
      <w:r>
        <w:rPr>
          <w:rFonts w:hAnsi="宋体" w:hint="eastAsia"/>
          <w:color w:val="000000"/>
          <w:szCs w:val="21"/>
        </w:rPr>
        <w:t>3000</w:t>
      </w:r>
      <w:r>
        <w:rPr>
          <w:rFonts w:hAnsi="宋体" w:hint="eastAsia"/>
          <w:color w:val="000000"/>
          <w:szCs w:val="21"/>
        </w:rPr>
        <w:t>株（其中：胸径</w:t>
      </w:r>
      <w:r>
        <w:rPr>
          <w:rFonts w:hAnsi="宋体" w:hint="eastAsia"/>
          <w:color w:val="000000"/>
          <w:szCs w:val="21"/>
        </w:rPr>
        <w:t>8cm</w:t>
      </w:r>
      <w:r>
        <w:rPr>
          <w:rFonts w:hAnsi="宋体" w:hint="eastAsia"/>
          <w:color w:val="000000"/>
          <w:szCs w:val="21"/>
        </w:rPr>
        <w:t>、杆高</w:t>
      </w:r>
      <w:r>
        <w:rPr>
          <w:rFonts w:hAnsi="宋体" w:hint="eastAsia"/>
          <w:color w:val="000000"/>
          <w:szCs w:val="21"/>
        </w:rPr>
        <w:t>3</w:t>
      </w:r>
      <w:r>
        <w:rPr>
          <w:rFonts w:hAnsi="宋体" w:hint="eastAsia"/>
          <w:color w:val="000000"/>
          <w:szCs w:val="21"/>
        </w:rPr>
        <w:t>米）；⑤埋设低压地埋管道及附件安装，总长</w:t>
      </w:r>
      <w:r>
        <w:rPr>
          <w:rFonts w:hAnsi="宋体" w:hint="eastAsia"/>
          <w:color w:val="000000"/>
          <w:szCs w:val="21"/>
        </w:rPr>
        <w:t>103000</w:t>
      </w:r>
      <w:r>
        <w:rPr>
          <w:rFonts w:hAnsi="宋体" w:hint="eastAsia"/>
          <w:color w:val="000000"/>
          <w:szCs w:val="21"/>
        </w:rPr>
        <w:t>米，（为Φ</w:t>
      </w:r>
      <w:r>
        <w:rPr>
          <w:rFonts w:hAnsi="宋体" w:hint="eastAsia"/>
          <w:color w:val="000000"/>
          <w:szCs w:val="21"/>
        </w:rPr>
        <w:t>110PVC</w:t>
      </w:r>
      <w:r>
        <w:rPr>
          <w:rFonts w:hAnsi="宋体" w:hint="eastAsia"/>
          <w:color w:val="000000"/>
          <w:szCs w:val="21"/>
        </w:rPr>
        <w:t>管</w:t>
      </w:r>
      <w:r>
        <w:rPr>
          <w:rFonts w:hAnsi="宋体" w:hint="eastAsia"/>
          <w:color w:val="000000"/>
          <w:szCs w:val="21"/>
        </w:rPr>
        <w:t>)</w:t>
      </w:r>
      <w:r>
        <w:rPr>
          <w:rFonts w:hAnsi="宋体" w:hint="eastAsia"/>
          <w:color w:val="000000"/>
          <w:szCs w:val="21"/>
        </w:rPr>
        <w:t>，伸缩式给水</w:t>
      </w:r>
      <w:proofErr w:type="gramStart"/>
      <w:r>
        <w:rPr>
          <w:rFonts w:hAnsi="宋体" w:hint="eastAsia"/>
          <w:color w:val="000000"/>
          <w:szCs w:val="21"/>
        </w:rPr>
        <w:t>栓</w:t>
      </w:r>
      <w:proofErr w:type="gramEnd"/>
      <w:r>
        <w:rPr>
          <w:rFonts w:hAnsi="宋体" w:hint="eastAsia"/>
          <w:color w:val="000000"/>
          <w:szCs w:val="21"/>
        </w:rPr>
        <w:t>2061</w:t>
      </w:r>
      <w:r>
        <w:rPr>
          <w:rFonts w:hAnsi="宋体" w:hint="eastAsia"/>
          <w:color w:val="000000"/>
          <w:szCs w:val="21"/>
        </w:rPr>
        <w:t>个（</w:t>
      </w:r>
      <w:proofErr w:type="gramStart"/>
      <w:r>
        <w:rPr>
          <w:rFonts w:hAnsi="宋体" w:hint="eastAsia"/>
          <w:color w:val="000000"/>
          <w:szCs w:val="21"/>
        </w:rPr>
        <w:t>含镇墩</w:t>
      </w:r>
      <w:proofErr w:type="gramEnd"/>
      <w:r>
        <w:rPr>
          <w:rFonts w:hAnsi="宋体" w:hint="eastAsia"/>
          <w:color w:val="000000"/>
          <w:szCs w:val="21"/>
        </w:rPr>
        <w:t>、管座、出水口保护、三通等），输水软管</w:t>
      </w:r>
      <w:r>
        <w:rPr>
          <w:rFonts w:hAnsi="宋体" w:hint="eastAsia"/>
          <w:color w:val="000000"/>
          <w:szCs w:val="21"/>
        </w:rPr>
        <w:t>34680</w:t>
      </w:r>
      <w:r>
        <w:rPr>
          <w:rFonts w:hAnsi="宋体" w:hint="eastAsia"/>
          <w:color w:val="000000"/>
          <w:szCs w:val="21"/>
        </w:rPr>
        <w:t>米。</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第十六标段：高效智能灌溉区</w:t>
      </w:r>
      <w:r>
        <w:rPr>
          <w:rFonts w:hAnsi="宋体" w:hint="eastAsia"/>
          <w:color w:val="000000"/>
          <w:szCs w:val="21"/>
        </w:rPr>
        <w:t>540</w:t>
      </w:r>
      <w:r>
        <w:rPr>
          <w:rFonts w:hAnsi="宋体" w:hint="eastAsia"/>
          <w:color w:val="000000"/>
          <w:szCs w:val="21"/>
        </w:rPr>
        <w:t>亩，其中半自动伸缩式喷灌</w:t>
      </w:r>
      <w:r>
        <w:rPr>
          <w:rFonts w:hAnsi="宋体" w:hint="eastAsia"/>
          <w:color w:val="000000"/>
          <w:szCs w:val="21"/>
        </w:rPr>
        <w:t>440</w:t>
      </w:r>
      <w:r>
        <w:rPr>
          <w:rFonts w:hAnsi="宋体" w:hint="eastAsia"/>
          <w:color w:val="000000"/>
          <w:szCs w:val="21"/>
        </w:rPr>
        <w:t>亩，全自动伸缩式喷灌</w:t>
      </w:r>
      <w:r>
        <w:rPr>
          <w:rFonts w:hAnsi="宋体" w:hint="eastAsia"/>
          <w:color w:val="000000"/>
          <w:szCs w:val="21"/>
        </w:rPr>
        <w:t>100</w:t>
      </w:r>
      <w:r>
        <w:rPr>
          <w:rFonts w:hAnsi="宋体" w:hint="eastAsia"/>
          <w:color w:val="000000"/>
          <w:szCs w:val="21"/>
        </w:rPr>
        <w:t>亩。建设内容：①大田物联网控制系统（②首部及自动控制系统；③田间管网。详细内容见工程量清单及设计图纸。</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第十七标段：项目工程监理单位</w:t>
      </w:r>
      <w:r>
        <w:rPr>
          <w:rFonts w:hAnsi="宋体" w:hint="eastAsia"/>
          <w:color w:val="000000"/>
          <w:szCs w:val="21"/>
        </w:rPr>
        <w:t>1</w:t>
      </w:r>
      <w:r>
        <w:rPr>
          <w:rFonts w:hAnsi="宋体" w:hint="eastAsia"/>
          <w:color w:val="000000"/>
          <w:szCs w:val="21"/>
        </w:rPr>
        <w:t>个。</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b/>
          <w:bCs/>
          <w:color w:val="000000"/>
          <w:sz w:val="22"/>
        </w:rPr>
        <w:t>（四）黄口镇</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第十八标段：①新打机井</w:t>
      </w:r>
      <w:r>
        <w:rPr>
          <w:rFonts w:hAnsi="宋体" w:hint="eastAsia"/>
          <w:color w:val="000000"/>
          <w:szCs w:val="21"/>
        </w:rPr>
        <w:t>325</w:t>
      </w:r>
      <w:r>
        <w:rPr>
          <w:rFonts w:hAnsi="宋体" w:hint="eastAsia"/>
          <w:color w:val="000000"/>
          <w:szCs w:val="21"/>
        </w:rPr>
        <w:t>眼（井深</w:t>
      </w:r>
      <w:r>
        <w:rPr>
          <w:rFonts w:hAnsi="宋体" w:hint="eastAsia"/>
          <w:color w:val="000000"/>
          <w:szCs w:val="21"/>
        </w:rPr>
        <w:t>40m</w:t>
      </w:r>
      <w:r>
        <w:rPr>
          <w:rFonts w:hAnsi="宋体" w:hint="eastAsia"/>
          <w:color w:val="000000"/>
          <w:szCs w:val="21"/>
        </w:rPr>
        <w:t>，开孔</w:t>
      </w:r>
      <w:r>
        <w:rPr>
          <w:rFonts w:hAnsi="宋体" w:hint="eastAsia"/>
          <w:color w:val="000000"/>
          <w:szCs w:val="21"/>
        </w:rPr>
        <w:t>80cm</w:t>
      </w:r>
      <w:r>
        <w:rPr>
          <w:rFonts w:hAnsi="宋体" w:hint="eastAsia"/>
          <w:color w:val="000000"/>
          <w:szCs w:val="21"/>
        </w:rPr>
        <w:t>，内径</w:t>
      </w:r>
      <w:r>
        <w:rPr>
          <w:rFonts w:hAnsi="宋体" w:hint="eastAsia"/>
          <w:color w:val="000000"/>
          <w:szCs w:val="21"/>
        </w:rPr>
        <w:t>50cm</w:t>
      </w:r>
      <w:r>
        <w:rPr>
          <w:rFonts w:hAnsi="宋体" w:hint="eastAsia"/>
          <w:color w:val="000000"/>
          <w:szCs w:val="21"/>
        </w:rPr>
        <w:t>，外径</w:t>
      </w:r>
      <w:r>
        <w:rPr>
          <w:rFonts w:hAnsi="宋体" w:hint="eastAsia"/>
          <w:color w:val="000000"/>
          <w:szCs w:val="21"/>
        </w:rPr>
        <w:t>60cm</w:t>
      </w:r>
      <w:r>
        <w:rPr>
          <w:rFonts w:hAnsi="宋体" w:hint="eastAsia"/>
          <w:color w:val="000000"/>
          <w:szCs w:val="21"/>
        </w:rPr>
        <w:t>无砂</w:t>
      </w:r>
      <w:proofErr w:type="gramStart"/>
      <w:r>
        <w:rPr>
          <w:rFonts w:hAnsi="宋体" w:hint="eastAsia"/>
          <w:color w:val="000000"/>
          <w:szCs w:val="21"/>
        </w:rPr>
        <w:t>砼</w:t>
      </w:r>
      <w:proofErr w:type="gramEnd"/>
      <w:r>
        <w:rPr>
          <w:rFonts w:hAnsi="宋体" w:hint="eastAsia"/>
          <w:color w:val="000000"/>
          <w:szCs w:val="21"/>
        </w:rPr>
        <w:t>管）；修复旧井</w:t>
      </w:r>
      <w:r>
        <w:rPr>
          <w:rFonts w:hAnsi="宋体" w:hint="eastAsia"/>
          <w:color w:val="000000"/>
          <w:szCs w:val="21"/>
        </w:rPr>
        <w:t>88</w:t>
      </w:r>
      <w:r>
        <w:rPr>
          <w:rFonts w:hAnsi="宋体" w:hint="eastAsia"/>
          <w:color w:val="000000"/>
          <w:szCs w:val="21"/>
        </w:rPr>
        <w:t>眼（洗井，井台，井盖，控制器，配电箱，消防水带，井架，</w:t>
      </w:r>
      <w:r>
        <w:rPr>
          <w:rFonts w:hAnsi="宋体" w:hint="eastAsia"/>
          <w:color w:val="000000"/>
          <w:szCs w:val="21"/>
        </w:rPr>
        <w:t>200QJ32-26/2</w:t>
      </w:r>
      <w:r>
        <w:rPr>
          <w:rFonts w:hAnsi="宋体" w:hint="eastAsia"/>
          <w:color w:val="000000"/>
          <w:szCs w:val="21"/>
        </w:rPr>
        <w:t>潜水泵，电机</w:t>
      </w:r>
      <w:r>
        <w:rPr>
          <w:rFonts w:hAnsi="宋体" w:hint="eastAsia"/>
          <w:color w:val="000000"/>
          <w:szCs w:val="21"/>
        </w:rPr>
        <w:t>4KW</w:t>
      </w:r>
      <w:r>
        <w:rPr>
          <w:rFonts w:hAnsi="宋体" w:hint="eastAsia"/>
          <w:color w:val="000000"/>
          <w:szCs w:val="21"/>
        </w:rPr>
        <w:t>等）；②潜水泵及其配套</w:t>
      </w:r>
      <w:r>
        <w:rPr>
          <w:rFonts w:hAnsi="宋体" w:hint="eastAsia"/>
          <w:color w:val="000000"/>
          <w:szCs w:val="21"/>
        </w:rPr>
        <w:t>325</w:t>
      </w:r>
      <w:r>
        <w:rPr>
          <w:rFonts w:hAnsi="宋体" w:hint="eastAsia"/>
          <w:color w:val="000000"/>
          <w:szCs w:val="21"/>
        </w:rPr>
        <w:t>套（</w:t>
      </w:r>
      <w:r>
        <w:rPr>
          <w:rFonts w:hAnsi="宋体" w:hint="eastAsia"/>
          <w:color w:val="000000"/>
          <w:szCs w:val="21"/>
        </w:rPr>
        <w:t>200QJ32-26/2</w:t>
      </w:r>
      <w:r>
        <w:rPr>
          <w:rFonts w:hAnsi="宋体" w:hint="eastAsia"/>
          <w:color w:val="000000"/>
          <w:szCs w:val="21"/>
        </w:rPr>
        <w:t>潜水泵，电机</w:t>
      </w:r>
      <w:r>
        <w:rPr>
          <w:rFonts w:hAnsi="宋体" w:hint="eastAsia"/>
          <w:color w:val="000000"/>
          <w:szCs w:val="21"/>
        </w:rPr>
        <w:t>4KW</w:t>
      </w:r>
      <w:r>
        <w:rPr>
          <w:rFonts w:hAnsi="宋体" w:hint="eastAsia"/>
          <w:color w:val="000000"/>
          <w:szCs w:val="21"/>
        </w:rPr>
        <w:t>，井架，排气阀，逆止阀，扬程管等）；③井</w:t>
      </w:r>
      <w:proofErr w:type="gramStart"/>
      <w:r>
        <w:rPr>
          <w:rFonts w:hAnsi="宋体" w:hint="eastAsia"/>
          <w:color w:val="000000"/>
          <w:szCs w:val="21"/>
        </w:rPr>
        <w:t>堡工程</w:t>
      </w:r>
      <w:proofErr w:type="gramEnd"/>
      <w:r>
        <w:rPr>
          <w:rFonts w:hAnsi="宋体" w:hint="eastAsia"/>
          <w:color w:val="000000"/>
          <w:szCs w:val="21"/>
        </w:rPr>
        <w:t>325</w:t>
      </w:r>
      <w:r>
        <w:rPr>
          <w:rFonts w:hAnsi="宋体" w:hint="eastAsia"/>
          <w:color w:val="000000"/>
          <w:szCs w:val="21"/>
        </w:rPr>
        <w:t>套（多功能玻璃钢井堡，智能控制器，遥控器，流量计，浪涌保护器，交流接触器，接线端子，继电器，电源箱等）。</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第十九标段：①埋设（</w:t>
      </w:r>
      <w:r>
        <w:rPr>
          <w:rFonts w:hAnsi="宋体" w:hint="eastAsia"/>
          <w:color w:val="000000"/>
          <w:szCs w:val="21"/>
        </w:rPr>
        <w:t>YJLV22-3</w:t>
      </w:r>
      <w:r>
        <w:rPr>
          <w:rFonts w:hAnsi="宋体" w:hint="eastAsia"/>
          <w:color w:val="000000"/>
          <w:szCs w:val="21"/>
        </w:rPr>
        <w:t>×</w:t>
      </w:r>
      <w:r>
        <w:rPr>
          <w:rFonts w:hAnsi="宋体" w:hint="eastAsia"/>
          <w:color w:val="000000"/>
          <w:szCs w:val="21"/>
        </w:rPr>
        <w:t>16+1</w:t>
      </w:r>
      <w:r>
        <w:rPr>
          <w:rFonts w:hAnsi="宋体" w:hint="eastAsia"/>
          <w:color w:val="000000"/>
          <w:szCs w:val="21"/>
        </w:rPr>
        <w:t>×</w:t>
      </w:r>
      <w:r>
        <w:rPr>
          <w:rFonts w:hAnsi="宋体" w:hint="eastAsia"/>
          <w:color w:val="000000"/>
          <w:szCs w:val="21"/>
        </w:rPr>
        <w:t>10mm2</w:t>
      </w:r>
      <w:r>
        <w:rPr>
          <w:rFonts w:hAnsi="宋体" w:hint="eastAsia"/>
          <w:color w:val="000000"/>
          <w:szCs w:val="21"/>
        </w:rPr>
        <w:t>）低压电缆</w:t>
      </w:r>
      <w:r>
        <w:rPr>
          <w:rFonts w:hAnsi="宋体" w:hint="eastAsia"/>
          <w:color w:val="000000"/>
          <w:szCs w:val="21"/>
        </w:rPr>
        <w:t>185850</w:t>
      </w:r>
      <w:r>
        <w:rPr>
          <w:rFonts w:hAnsi="宋体" w:hint="eastAsia"/>
          <w:color w:val="000000"/>
          <w:szCs w:val="21"/>
        </w:rPr>
        <w:t>米，新建变压器房</w:t>
      </w:r>
      <w:r>
        <w:rPr>
          <w:rFonts w:hAnsi="宋体" w:hint="eastAsia"/>
          <w:color w:val="000000"/>
          <w:szCs w:val="21"/>
        </w:rPr>
        <w:t>31</w:t>
      </w:r>
      <w:r>
        <w:rPr>
          <w:rFonts w:hAnsi="宋体" w:hint="eastAsia"/>
          <w:color w:val="000000"/>
          <w:szCs w:val="21"/>
        </w:rPr>
        <w:t>座，标志桩</w:t>
      </w:r>
      <w:r>
        <w:rPr>
          <w:rFonts w:hAnsi="宋体" w:hint="eastAsia"/>
          <w:color w:val="000000"/>
          <w:szCs w:val="21"/>
        </w:rPr>
        <w:t>1240</w:t>
      </w:r>
      <w:r>
        <w:rPr>
          <w:rFonts w:hAnsi="宋体" w:hint="eastAsia"/>
          <w:color w:val="000000"/>
          <w:szCs w:val="21"/>
        </w:rPr>
        <w:t>个。</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第二十标段：①新修混凝土田间道路</w:t>
      </w:r>
      <w:r>
        <w:rPr>
          <w:rFonts w:hAnsi="宋体" w:hint="eastAsia"/>
          <w:color w:val="000000"/>
          <w:szCs w:val="21"/>
        </w:rPr>
        <w:t>78252.5</w:t>
      </w:r>
      <w:r>
        <w:rPr>
          <w:rFonts w:hAnsi="宋体" w:hint="eastAsia"/>
          <w:color w:val="000000"/>
          <w:szCs w:val="21"/>
        </w:rPr>
        <w:t>平方米（</w:t>
      </w:r>
      <w:r>
        <w:rPr>
          <w:rFonts w:hAnsi="宋体" w:hint="eastAsia"/>
          <w:color w:val="000000"/>
          <w:szCs w:val="21"/>
        </w:rPr>
        <w:t>15cm</w:t>
      </w:r>
      <w:r>
        <w:rPr>
          <w:rFonts w:hAnsi="宋体" w:hint="eastAsia"/>
          <w:color w:val="000000"/>
          <w:szCs w:val="21"/>
        </w:rPr>
        <w:t>厚三七灰土垫层，</w:t>
      </w:r>
      <w:r>
        <w:rPr>
          <w:rFonts w:hAnsi="宋体" w:hint="eastAsia"/>
          <w:color w:val="000000"/>
          <w:szCs w:val="21"/>
        </w:rPr>
        <w:t>18cm</w:t>
      </w:r>
      <w:r>
        <w:rPr>
          <w:rFonts w:hAnsi="宋体" w:hint="eastAsia"/>
          <w:color w:val="000000"/>
          <w:szCs w:val="21"/>
        </w:rPr>
        <w:t>厚</w:t>
      </w:r>
      <w:r>
        <w:rPr>
          <w:rFonts w:hAnsi="宋体" w:hint="eastAsia"/>
          <w:color w:val="000000"/>
          <w:szCs w:val="21"/>
        </w:rPr>
        <w:t>C30</w:t>
      </w:r>
      <w:r>
        <w:rPr>
          <w:rFonts w:hAnsi="宋体" w:hint="eastAsia"/>
          <w:color w:val="000000"/>
          <w:szCs w:val="21"/>
        </w:rPr>
        <w:t>混凝土路面，两侧路肩各</w:t>
      </w:r>
      <w:r>
        <w:rPr>
          <w:rFonts w:hAnsi="宋体" w:hint="eastAsia"/>
          <w:color w:val="000000"/>
          <w:szCs w:val="21"/>
        </w:rPr>
        <w:t>1m</w:t>
      </w:r>
      <w:r>
        <w:rPr>
          <w:rFonts w:hAnsi="宋体" w:hint="eastAsia"/>
          <w:color w:val="000000"/>
          <w:szCs w:val="21"/>
        </w:rPr>
        <w:t>）</w:t>
      </w:r>
      <w:r>
        <w:rPr>
          <w:rFonts w:hAnsi="宋体" w:hint="eastAsia"/>
          <w:color w:val="000000"/>
          <w:szCs w:val="21"/>
        </w:rPr>
        <w:t>)</w:t>
      </w:r>
      <w:r>
        <w:rPr>
          <w:rFonts w:hAnsi="宋体" w:hint="eastAsia"/>
          <w:color w:val="000000"/>
          <w:szCs w:val="21"/>
        </w:rPr>
        <w:t>，新修混凝土田间道路</w:t>
      </w:r>
      <w:r>
        <w:rPr>
          <w:rFonts w:hAnsi="宋体" w:hint="eastAsia"/>
          <w:color w:val="000000"/>
          <w:szCs w:val="21"/>
        </w:rPr>
        <w:t>27364</w:t>
      </w:r>
      <w:r>
        <w:rPr>
          <w:rFonts w:hAnsi="宋体" w:hint="eastAsia"/>
          <w:color w:val="000000"/>
          <w:szCs w:val="21"/>
        </w:rPr>
        <w:t>平方米（不做灰土路基直接压实打板，</w:t>
      </w:r>
      <w:r>
        <w:rPr>
          <w:rFonts w:hAnsi="宋体" w:hint="eastAsia"/>
          <w:color w:val="000000"/>
          <w:szCs w:val="21"/>
        </w:rPr>
        <w:t>18cm</w:t>
      </w:r>
      <w:r>
        <w:rPr>
          <w:rFonts w:hAnsi="宋体" w:hint="eastAsia"/>
          <w:color w:val="000000"/>
          <w:szCs w:val="21"/>
        </w:rPr>
        <w:t>厚</w:t>
      </w:r>
      <w:r>
        <w:rPr>
          <w:rFonts w:hAnsi="宋体" w:hint="eastAsia"/>
          <w:color w:val="000000"/>
          <w:szCs w:val="21"/>
        </w:rPr>
        <w:t>C30</w:t>
      </w:r>
      <w:r>
        <w:rPr>
          <w:rFonts w:hAnsi="宋体" w:hint="eastAsia"/>
          <w:color w:val="000000"/>
          <w:szCs w:val="21"/>
        </w:rPr>
        <w:t>混凝土路面，两侧路肩各</w:t>
      </w:r>
      <w:r>
        <w:rPr>
          <w:rFonts w:hAnsi="宋体" w:hint="eastAsia"/>
          <w:color w:val="000000"/>
          <w:szCs w:val="21"/>
        </w:rPr>
        <w:t>1m</w:t>
      </w:r>
      <w:r>
        <w:rPr>
          <w:rFonts w:hAnsi="宋体" w:hint="eastAsia"/>
          <w:color w:val="000000"/>
          <w:szCs w:val="21"/>
        </w:rPr>
        <w:t>）；②</w:t>
      </w:r>
      <w:proofErr w:type="gramStart"/>
      <w:r>
        <w:rPr>
          <w:rFonts w:hAnsi="宋体" w:hint="eastAsia"/>
          <w:color w:val="000000"/>
          <w:szCs w:val="21"/>
        </w:rPr>
        <w:t>疏浚农沟</w:t>
      </w:r>
      <w:r>
        <w:rPr>
          <w:rFonts w:hAnsi="宋体" w:hint="eastAsia"/>
          <w:color w:val="000000"/>
          <w:szCs w:val="21"/>
        </w:rPr>
        <w:t>1</w:t>
      </w:r>
      <w:r>
        <w:rPr>
          <w:rFonts w:hAnsi="宋体" w:hint="eastAsia"/>
          <w:color w:val="000000"/>
          <w:szCs w:val="21"/>
        </w:rPr>
        <w:t>条</w:t>
      </w:r>
      <w:proofErr w:type="gramEnd"/>
      <w:r>
        <w:rPr>
          <w:rFonts w:hAnsi="宋体" w:hint="eastAsia"/>
          <w:color w:val="000000"/>
          <w:szCs w:val="21"/>
        </w:rPr>
        <w:t>，长度</w:t>
      </w:r>
      <w:r>
        <w:rPr>
          <w:rFonts w:hAnsi="宋体" w:hint="eastAsia"/>
          <w:color w:val="000000"/>
          <w:szCs w:val="21"/>
        </w:rPr>
        <w:t>2.663</w:t>
      </w:r>
      <w:r>
        <w:rPr>
          <w:rFonts w:hAnsi="宋体" w:hint="eastAsia"/>
          <w:color w:val="000000"/>
          <w:szCs w:val="21"/>
        </w:rPr>
        <w:t>公里；③新建平板桥</w:t>
      </w:r>
      <w:r>
        <w:rPr>
          <w:rFonts w:hAnsi="宋体" w:hint="eastAsia"/>
          <w:color w:val="000000"/>
          <w:szCs w:val="21"/>
        </w:rPr>
        <w:t>29</w:t>
      </w:r>
      <w:r>
        <w:rPr>
          <w:rFonts w:hAnsi="宋体" w:hint="eastAsia"/>
          <w:color w:val="000000"/>
          <w:szCs w:val="21"/>
        </w:rPr>
        <w:t>座（净宽</w:t>
      </w:r>
      <w:r>
        <w:rPr>
          <w:rFonts w:hAnsi="宋体" w:hint="eastAsia"/>
          <w:color w:val="000000"/>
          <w:szCs w:val="21"/>
        </w:rPr>
        <w:t>5</w:t>
      </w:r>
      <w:r>
        <w:rPr>
          <w:rFonts w:hAnsi="宋体" w:hint="eastAsia"/>
          <w:color w:val="000000"/>
          <w:szCs w:val="21"/>
        </w:rPr>
        <w:t>米，</w:t>
      </w:r>
      <w:r>
        <w:rPr>
          <w:rFonts w:hAnsi="宋体" w:hint="eastAsia"/>
          <w:color w:val="000000"/>
          <w:szCs w:val="21"/>
        </w:rPr>
        <w:t>3m</w:t>
      </w:r>
      <w:r>
        <w:rPr>
          <w:rFonts w:hAnsi="宋体" w:hint="eastAsia"/>
          <w:color w:val="000000"/>
          <w:szCs w:val="21"/>
        </w:rPr>
        <w:t>跨</w:t>
      </w:r>
      <w:r>
        <w:rPr>
          <w:rFonts w:hAnsi="宋体" w:hint="eastAsia"/>
          <w:color w:val="000000"/>
          <w:szCs w:val="21"/>
        </w:rPr>
        <w:t>19</w:t>
      </w:r>
      <w:r>
        <w:rPr>
          <w:rFonts w:hAnsi="宋体" w:hint="eastAsia"/>
          <w:color w:val="000000"/>
          <w:szCs w:val="21"/>
        </w:rPr>
        <w:t>座，</w:t>
      </w:r>
      <w:r>
        <w:rPr>
          <w:rFonts w:hAnsi="宋体" w:hint="eastAsia"/>
          <w:color w:val="000000"/>
          <w:szCs w:val="21"/>
        </w:rPr>
        <w:t>4m</w:t>
      </w:r>
      <w:r>
        <w:rPr>
          <w:rFonts w:hAnsi="宋体" w:hint="eastAsia"/>
          <w:color w:val="000000"/>
          <w:szCs w:val="21"/>
        </w:rPr>
        <w:t>跨</w:t>
      </w:r>
      <w:r>
        <w:rPr>
          <w:rFonts w:hAnsi="宋体" w:hint="eastAsia"/>
          <w:color w:val="000000"/>
          <w:szCs w:val="21"/>
        </w:rPr>
        <w:t>10</w:t>
      </w:r>
      <w:r>
        <w:rPr>
          <w:rFonts w:hAnsi="宋体" w:hint="eastAsia"/>
          <w:color w:val="000000"/>
          <w:szCs w:val="21"/>
        </w:rPr>
        <w:t>座）；④田间林网工程。栽植泡桐树</w:t>
      </w:r>
      <w:r>
        <w:rPr>
          <w:rFonts w:hAnsi="宋体" w:hint="eastAsia"/>
          <w:color w:val="000000"/>
          <w:szCs w:val="21"/>
        </w:rPr>
        <w:t>1872</w:t>
      </w:r>
      <w:r>
        <w:rPr>
          <w:rFonts w:hAnsi="宋体" w:hint="eastAsia"/>
          <w:color w:val="000000"/>
          <w:szCs w:val="21"/>
        </w:rPr>
        <w:t>株（胸径</w:t>
      </w:r>
      <w:r>
        <w:rPr>
          <w:rFonts w:hAnsi="宋体" w:hint="eastAsia"/>
          <w:color w:val="000000"/>
          <w:szCs w:val="21"/>
        </w:rPr>
        <w:t>5-6cm</w:t>
      </w:r>
      <w:r>
        <w:rPr>
          <w:rFonts w:hAnsi="宋体" w:hint="eastAsia"/>
          <w:color w:val="000000"/>
          <w:szCs w:val="21"/>
        </w:rPr>
        <w:t>，一年成活率</w:t>
      </w:r>
      <w:r>
        <w:rPr>
          <w:rFonts w:hAnsi="宋体" w:hint="eastAsia"/>
          <w:color w:val="000000"/>
          <w:szCs w:val="21"/>
        </w:rPr>
        <w:t>95%</w:t>
      </w:r>
      <w:r>
        <w:rPr>
          <w:rFonts w:hAnsi="宋体" w:hint="eastAsia"/>
          <w:color w:val="000000"/>
          <w:szCs w:val="21"/>
        </w:rPr>
        <w:t>），</w:t>
      </w:r>
      <w:proofErr w:type="gramStart"/>
      <w:r>
        <w:rPr>
          <w:rFonts w:hAnsi="宋体" w:hint="eastAsia"/>
          <w:color w:val="000000"/>
          <w:szCs w:val="21"/>
        </w:rPr>
        <w:t>楸</w:t>
      </w:r>
      <w:proofErr w:type="gramEnd"/>
      <w:r>
        <w:rPr>
          <w:rFonts w:hAnsi="宋体" w:hint="eastAsia"/>
          <w:color w:val="000000"/>
          <w:szCs w:val="21"/>
        </w:rPr>
        <w:t>树</w:t>
      </w:r>
      <w:r>
        <w:rPr>
          <w:rFonts w:hAnsi="宋体" w:hint="eastAsia"/>
          <w:color w:val="000000"/>
          <w:szCs w:val="21"/>
        </w:rPr>
        <w:t>1872</w:t>
      </w:r>
      <w:r>
        <w:rPr>
          <w:rFonts w:hAnsi="宋体" w:hint="eastAsia"/>
          <w:color w:val="000000"/>
          <w:szCs w:val="21"/>
        </w:rPr>
        <w:t>株（胸径</w:t>
      </w:r>
      <w:r>
        <w:rPr>
          <w:rFonts w:hAnsi="宋体" w:hint="eastAsia"/>
          <w:color w:val="000000"/>
          <w:szCs w:val="21"/>
        </w:rPr>
        <w:t>5-6cm</w:t>
      </w:r>
      <w:r>
        <w:rPr>
          <w:rFonts w:hAnsi="宋体" w:hint="eastAsia"/>
          <w:color w:val="000000"/>
          <w:szCs w:val="21"/>
        </w:rPr>
        <w:t>，一年成活率</w:t>
      </w:r>
      <w:r>
        <w:rPr>
          <w:rFonts w:hAnsi="宋体" w:hint="eastAsia"/>
          <w:color w:val="000000"/>
          <w:szCs w:val="21"/>
        </w:rPr>
        <w:t>95%</w:t>
      </w:r>
      <w:r>
        <w:rPr>
          <w:rFonts w:hAnsi="宋体" w:hint="eastAsia"/>
          <w:color w:val="000000"/>
          <w:szCs w:val="21"/>
        </w:rPr>
        <w:t>），白蜡树</w:t>
      </w:r>
      <w:r>
        <w:rPr>
          <w:rFonts w:hAnsi="宋体" w:hint="eastAsia"/>
          <w:color w:val="000000"/>
          <w:szCs w:val="21"/>
        </w:rPr>
        <w:t>5640</w:t>
      </w:r>
      <w:r>
        <w:rPr>
          <w:rFonts w:hAnsi="宋体" w:hint="eastAsia"/>
          <w:color w:val="000000"/>
          <w:szCs w:val="21"/>
        </w:rPr>
        <w:t>株（胸径</w:t>
      </w:r>
      <w:r>
        <w:rPr>
          <w:rFonts w:hAnsi="宋体" w:hint="eastAsia"/>
          <w:color w:val="000000"/>
          <w:szCs w:val="21"/>
        </w:rPr>
        <w:t>5-6cm</w:t>
      </w:r>
      <w:r>
        <w:rPr>
          <w:rFonts w:hAnsi="宋体" w:hint="eastAsia"/>
          <w:color w:val="000000"/>
          <w:szCs w:val="21"/>
        </w:rPr>
        <w:t>，一年成活率</w:t>
      </w:r>
      <w:r>
        <w:rPr>
          <w:rFonts w:hAnsi="宋体" w:hint="eastAsia"/>
          <w:color w:val="000000"/>
          <w:szCs w:val="21"/>
        </w:rPr>
        <w:t>95%</w:t>
      </w:r>
      <w:r>
        <w:rPr>
          <w:rFonts w:hAnsi="宋体" w:hint="eastAsia"/>
          <w:color w:val="000000"/>
          <w:szCs w:val="21"/>
        </w:rPr>
        <w:t>），楝树</w:t>
      </w:r>
      <w:r>
        <w:rPr>
          <w:rFonts w:hAnsi="宋体" w:hint="eastAsia"/>
          <w:color w:val="000000"/>
          <w:szCs w:val="21"/>
        </w:rPr>
        <w:t>3100</w:t>
      </w:r>
      <w:r>
        <w:rPr>
          <w:rFonts w:hAnsi="宋体" w:hint="eastAsia"/>
          <w:color w:val="000000"/>
          <w:szCs w:val="21"/>
        </w:rPr>
        <w:t>株（胸径</w:t>
      </w:r>
      <w:r>
        <w:rPr>
          <w:rFonts w:hAnsi="宋体" w:hint="eastAsia"/>
          <w:color w:val="000000"/>
          <w:szCs w:val="21"/>
        </w:rPr>
        <w:t>8cm</w:t>
      </w:r>
      <w:r>
        <w:rPr>
          <w:rFonts w:hAnsi="宋体" w:hint="eastAsia"/>
          <w:color w:val="000000"/>
          <w:szCs w:val="21"/>
        </w:rPr>
        <w:t>、杆高</w:t>
      </w:r>
      <w:r>
        <w:rPr>
          <w:rFonts w:hAnsi="宋体" w:hint="eastAsia"/>
          <w:color w:val="000000"/>
          <w:szCs w:val="21"/>
        </w:rPr>
        <w:t>3</w:t>
      </w:r>
      <w:r>
        <w:rPr>
          <w:rFonts w:hAnsi="宋体" w:hint="eastAsia"/>
          <w:color w:val="000000"/>
          <w:szCs w:val="21"/>
        </w:rPr>
        <w:t>米）；⑤埋设地埋管道及附件安装，总长</w:t>
      </w:r>
      <w:r>
        <w:rPr>
          <w:rFonts w:hAnsi="宋体" w:hint="eastAsia"/>
          <w:color w:val="000000"/>
          <w:szCs w:val="21"/>
        </w:rPr>
        <w:t>132300</w:t>
      </w:r>
      <w:r>
        <w:rPr>
          <w:rFonts w:hAnsi="宋体" w:hint="eastAsia"/>
          <w:color w:val="000000"/>
          <w:szCs w:val="21"/>
        </w:rPr>
        <w:t>米，（为Φ</w:t>
      </w:r>
      <w:r>
        <w:rPr>
          <w:rFonts w:hAnsi="宋体" w:hint="eastAsia"/>
          <w:color w:val="000000"/>
          <w:szCs w:val="21"/>
        </w:rPr>
        <w:t>110PVC</w:t>
      </w:r>
      <w:r>
        <w:rPr>
          <w:rFonts w:hAnsi="宋体" w:hint="eastAsia"/>
          <w:color w:val="000000"/>
          <w:szCs w:val="21"/>
        </w:rPr>
        <w:t>管</w:t>
      </w:r>
      <w:r>
        <w:rPr>
          <w:rFonts w:hAnsi="宋体" w:hint="eastAsia"/>
          <w:color w:val="000000"/>
          <w:szCs w:val="21"/>
        </w:rPr>
        <w:t>)</w:t>
      </w:r>
      <w:r>
        <w:rPr>
          <w:rFonts w:hAnsi="宋体" w:hint="eastAsia"/>
          <w:color w:val="000000"/>
          <w:szCs w:val="21"/>
        </w:rPr>
        <w:t>，伸缩式给水</w:t>
      </w:r>
      <w:proofErr w:type="gramStart"/>
      <w:r>
        <w:rPr>
          <w:rFonts w:hAnsi="宋体" w:hint="eastAsia"/>
          <w:color w:val="000000"/>
          <w:szCs w:val="21"/>
        </w:rPr>
        <w:t>栓</w:t>
      </w:r>
      <w:proofErr w:type="gramEnd"/>
      <w:r>
        <w:rPr>
          <w:rFonts w:hAnsi="宋体" w:hint="eastAsia"/>
          <w:color w:val="000000"/>
          <w:szCs w:val="21"/>
        </w:rPr>
        <w:t>2651</w:t>
      </w:r>
      <w:r>
        <w:rPr>
          <w:rFonts w:hAnsi="宋体" w:hint="eastAsia"/>
          <w:color w:val="000000"/>
          <w:szCs w:val="21"/>
        </w:rPr>
        <w:t>个（</w:t>
      </w:r>
      <w:proofErr w:type="gramStart"/>
      <w:r>
        <w:rPr>
          <w:rFonts w:hAnsi="宋体" w:hint="eastAsia"/>
          <w:color w:val="000000"/>
          <w:szCs w:val="21"/>
        </w:rPr>
        <w:t>含镇墩</w:t>
      </w:r>
      <w:proofErr w:type="gramEnd"/>
      <w:r>
        <w:rPr>
          <w:rFonts w:hAnsi="宋体" w:hint="eastAsia"/>
          <w:color w:val="000000"/>
          <w:szCs w:val="21"/>
        </w:rPr>
        <w:t>、管座、出水口保护、三通等），输水软管</w:t>
      </w:r>
      <w:r>
        <w:rPr>
          <w:rFonts w:hAnsi="宋体" w:hint="eastAsia"/>
          <w:color w:val="000000"/>
          <w:szCs w:val="21"/>
        </w:rPr>
        <w:t>49560</w:t>
      </w:r>
      <w:r>
        <w:rPr>
          <w:rFonts w:hAnsi="宋体" w:hint="eastAsia"/>
          <w:color w:val="000000"/>
          <w:szCs w:val="21"/>
        </w:rPr>
        <w:t>米。</w:t>
      </w:r>
    </w:p>
    <w:p w:rsidR="007D46C2" w:rsidRDefault="00D56C20">
      <w:pPr>
        <w:widowControl/>
        <w:shd w:val="clear" w:color="auto" w:fill="FFFFFF"/>
        <w:spacing w:line="360" w:lineRule="auto"/>
        <w:ind w:firstLine="470"/>
        <w:rPr>
          <w:rFonts w:ascii="微软雅黑" w:hAnsi="微软雅黑"/>
          <w:color w:val="000000"/>
          <w:szCs w:val="21"/>
        </w:rPr>
      </w:pPr>
      <w:r>
        <w:rPr>
          <w:rFonts w:hAnsi="宋体" w:hint="eastAsia"/>
          <w:color w:val="000000"/>
          <w:szCs w:val="21"/>
        </w:rPr>
        <w:t>第二十一标段：黄口项目区项目工程监理单位</w:t>
      </w:r>
      <w:r>
        <w:rPr>
          <w:rFonts w:hAnsi="宋体" w:hint="eastAsia"/>
          <w:color w:val="000000"/>
          <w:szCs w:val="21"/>
        </w:rPr>
        <w:t>1</w:t>
      </w:r>
      <w:r>
        <w:rPr>
          <w:rFonts w:hAnsi="宋体" w:hint="eastAsia"/>
          <w:color w:val="000000"/>
          <w:szCs w:val="21"/>
        </w:rPr>
        <w:t>个。</w:t>
      </w:r>
    </w:p>
    <w:p w:rsidR="007D46C2" w:rsidRDefault="007D46C2">
      <w:pPr>
        <w:spacing w:line="360" w:lineRule="auto"/>
        <w:rPr>
          <w:rFonts w:ascii="Times New Roman"/>
          <w:sz w:val="32"/>
          <w:szCs w:val="32"/>
        </w:rPr>
      </w:pPr>
    </w:p>
    <w:p w:rsidR="007D46C2" w:rsidRDefault="00D56C20">
      <w:pPr>
        <w:numPr>
          <w:ilvl w:val="0"/>
          <w:numId w:val="4"/>
        </w:numPr>
        <w:autoSpaceDE w:val="0"/>
        <w:autoSpaceDN w:val="0"/>
        <w:jc w:val="left"/>
        <w:rPr>
          <w:rFonts w:ascii="Times New Roman"/>
          <w:sz w:val="32"/>
          <w:szCs w:val="32"/>
        </w:rPr>
      </w:pPr>
      <w:r>
        <w:rPr>
          <w:rFonts w:ascii="Times New Roman" w:hint="eastAsia"/>
          <w:sz w:val="32"/>
          <w:szCs w:val="32"/>
        </w:rPr>
        <w:t>服务内容</w:t>
      </w:r>
    </w:p>
    <w:p w:rsidR="007D46C2" w:rsidRDefault="00D56C20">
      <w:pPr>
        <w:shd w:val="clear" w:color="auto" w:fill="FFFFFF"/>
        <w:wordWrap w:val="0"/>
        <w:spacing w:before="100" w:beforeAutospacing="1" w:after="150" w:line="540" w:lineRule="atLeast"/>
        <w:ind w:firstLineChars="200" w:firstLine="420"/>
        <w:rPr>
          <w:rFonts w:ascii="微软雅黑" w:hAnsi="微软雅黑"/>
          <w:color w:val="000000"/>
        </w:rPr>
      </w:pPr>
      <w:r>
        <w:rPr>
          <w:rFonts w:hAnsi="宋体" w:hint="eastAsia"/>
          <w:color w:val="000000"/>
          <w:szCs w:val="21"/>
          <w:lang w:bidi="ar"/>
        </w:rPr>
        <w:t>完成</w:t>
      </w:r>
      <w:r>
        <w:rPr>
          <w:rFonts w:ascii="微软雅黑" w:hAnsi="微软雅黑"/>
          <w:color w:val="000000"/>
        </w:rPr>
        <w:t>永城市</w:t>
      </w:r>
      <w:r>
        <w:rPr>
          <w:rFonts w:ascii="微软雅黑" w:hAnsi="微软雅黑"/>
          <w:color w:val="000000"/>
        </w:rPr>
        <w:t>2019</w:t>
      </w:r>
      <w:r>
        <w:rPr>
          <w:rFonts w:ascii="微软雅黑" w:hAnsi="微软雅黑"/>
          <w:color w:val="000000"/>
        </w:rPr>
        <w:t>年</w:t>
      </w:r>
      <w:r>
        <w:rPr>
          <w:rFonts w:ascii="微软雅黑" w:hAnsi="微软雅黑"/>
          <w:color w:val="000000"/>
        </w:rPr>
        <w:t>18.7</w:t>
      </w:r>
      <w:r>
        <w:rPr>
          <w:rFonts w:ascii="微软雅黑" w:hAnsi="微软雅黑"/>
          <w:color w:val="000000"/>
        </w:rPr>
        <w:t>万亩高标准农田建设项目</w:t>
      </w:r>
      <w:r>
        <w:rPr>
          <w:rFonts w:ascii="微软雅黑" w:hAnsi="微软雅黑" w:hint="eastAsia"/>
          <w:color w:val="000000"/>
        </w:rPr>
        <w:t>的第三方验收工作，包括项目内业审查、</w:t>
      </w:r>
      <w:r>
        <w:rPr>
          <w:rFonts w:hAnsi="宋体" w:hint="eastAsia"/>
          <w:color w:val="000000"/>
          <w:szCs w:val="21"/>
          <w:lang w:bidi="ar"/>
        </w:rPr>
        <w:t>外业工程复核、组织竣工验收。</w:t>
      </w:r>
    </w:p>
    <w:p w:rsidR="007D46C2" w:rsidRDefault="00D56C20">
      <w:pPr>
        <w:numPr>
          <w:ilvl w:val="0"/>
          <w:numId w:val="5"/>
        </w:numPr>
        <w:shd w:val="clear" w:color="auto" w:fill="FFFFFF"/>
        <w:wordWrap w:val="0"/>
        <w:autoSpaceDE w:val="0"/>
        <w:autoSpaceDN w:val="0"/>
        <w:spacing w:before="100" w:beforeAutospacing="1" w:after="150" w:line="540" w:lineRule="atLeast"/>
        <w:jc w:val="left"/>
        <w:rPr>
          <w:rFonts w:ascii="微软雅黑" w:hAnsi="微软雅黑"/>
          <w:color w:val="000000"/>
        </w:rPr>
      </w:pPr>
      <w:r>
        <w:rPr>
          <w:rFonts w:ascii="微软雅黑" w:hAnsi="微软雅黑" w:hint="eastAsia"/>
          <w:color w:val="000000"/>
        </w:rPr>
        <w:t>项目内业审查</w:t>
      </w:r>
    </w:p>
    <w:p w:rsidR="007D46C2" w:rsidRDefault="00D56C20">
      <w:pPr>
        <w:shd w:val="clear" w:color="auto" w:fill="FFFFFF"/>
        <w:wordWrap w:val="0"/>
        <w:spacing w:before="100" w:beforeAutospacing="1" w:after="150" w:line="540" w:lineRule="atLeast"/>
        <w:ind w:firstLineChars="200" w:firstLine="420"/>
        <w:rPr>
          <w:rFonts w:hAnsi="宋体"/>
          <w:color w:val="000000"/>
          <w:szCs w:val="21"/>
          <w:lang w:bidi="ar"/>
        </w:rPr>
      </w:pPr>
      <w:r>
        <w:rPr>
          <w:rFonts w:hAnsi="宋体" w:hint="eastAsia"/>
          <w:color w:val="000000"/>
          <w:szCs w:val="21"/>
          <w:lang w:bidi="ar"/>
        </w:rPr>
        <w:t>根据经批准的规划设计、设计变更，对各标段上报的竣工资料进行复核，重点复核竣工材料的齐全性、规范性（如设计变更材料、手续是否齐全、相关报告工程量的描述是否详尽、《项目建设情况表》要素是否齐全等）；检查竣工报告文本、《项目建设情况表》、《监理总结报告》、《单项工程验收表》和竣工图中工程量数据是否一致；检查项目竣工图上图要素是否齐全，标示是否清晰，竣工图中线状工程的长度、宽度、厚度等量算后是否与《项目建设情况表》一致等。</w:t>
      </w:r>
    </w:p>
    <w:p w:rsidR="007D46C2" w:rsidRDefault="00D56C20">
      <w:pPr>
        <w:shd w:val="clear" w:color="auto" w:fill="FFFFFF"/>
        <w:wordWrap w:val="0"/>
        <w:spacing w:before="100" w:beforeAutospacing="1" w:after="150" w:line="540" w:lineRule="atLeast"/>
        <w:ind w:firstLineChars="200" w:firstLine="420"/>
        <w:rPr>
          <w:rFonts w:hAnsi="宋体"/>
          <w:color w:val="000000"/>
          <w:szCs w:val="21"/>
          <w:lang w:bidi="ar"/>
        </w:rPr>
      </w:pPr>
      <w:r>
        <w:rPr>
          <w:rFonts w:hAnsi="宋体" w:hint="eastAsia"/>
          <w:color w:val="000000"/>
          <w:szCs w:val="21"/>
          <w:lang w:bidi="ar"/>
        </w:rPr>
        <w:t>在竣工验收前，针对每个项目的验收必报材料、备查材料的规范性和齐全性出具审查意见并提出修改建议。</w:t>
      </w:r>
    </w:p>
    <w:p w:rsidR="007D46C2" w:rsidRDefault="00D56C20">
      <w:pPr>
        <w:numPr>
          <w:ilvl w:val="0"/>
          <w:numId w:val="5"/>
        </w:numPr>
        <w:shd w:val="clear" w:color="auto" w:fill="FFFFFF"/>
        <w:wordWrap w:val="0"/>
        <w:autoSpaceDE w:val="0"/>
        <w:autoSpaceDN w:val="0"/>
        <w:spacing w:before="100" w:beforeAutospacing="1" w:after="150" w:line="540" w:lineRule="atLeast"/>
        <w:jc w:val="left"/>
        <w:rPr>
          <w:rFonts w:hAnsi="宋体"/>
          <w:color w:val="000000"/>
          <w:szCs w:val="21"/>
          <w:lang w:bidi="ar"/>
        </w:rPr>
      </w:pPr>
      <w:r>
        <w:rPr>
          <w:rFonts w:hAnsi="宋体" w:hint="eastAsia"/>
          <w:color w:val="000000"/>
          <w:szCs w:val="21"/>
          <w:lang w:bidi="ar"/>
        </w:rPr>
        <w:t>外业工程复核</w:t>
      </w:r>
    </w:p>
    <w:p w:rsidR="007D46C2" w:rsidRDefault="00D56C20">
      <w:pPr>
        <w:shd w:val="clear" w:color="auto" w:fill="FFFFFF"/>
        <w:wordWrap w:val="0"/>
        <w:spacing w:before="100" w:beforeAutospacing="1" w:after="150" w:line="540" w:lineRule="atLeast"/>
        <w:ind w:firstLineChars="200" w:firstLine="420"/>
        <w:rPr>
          <w:rFonts w:hAnsi="宋体"/>
          <w:color w:val="000000"/>
          <w:szCs w:val="21"/>
          <w:lang w:bidi="ar"/>
        </w:rPr>
      </w:pPr>
      <w:r>
        <w:rPr>
          <w:rFonts w:hAnsi="宋体" w:hint="eastAsia"/>
          <w:color w:val="000000"/>
          <w:szCs w:val="21"/>
          <w:lang w:bidi="ar"/>
        </w:rPr>
        <w:t>实地复核竣工图与实地是否一致</w:t>
      </w:r>
      <w:r>
        <w:rPr>
          <w:rFonts w:hAnsi="宋体" w:hint="eastAsia"/>
          <w:color w:val="000000"/>
          <w:szCs w:val="21"/>
          <w:lang w:bidi="ar"/>
        </w:rPr>
        <w:t xml:space="preserve"> </w:t>
      </w:r>
      <w:r>
        <w:rPr>
          <w:rFonts w:hAnsi="宋体" w:hint="eastAsia"/>
          <w:color w:val="000000"/>
          <w:szCs w:val="21"/>
          <w:lang w:bidi="ar"/>
        </w:rPr>
        <w:t>（项目界址点坐标是否准确，主要工程在竣工图上和实地是否一致、位置在图上标示是否准确等），实地量测工程量（包括线状工程长度、主要工程的砌筑材料、建成规格等），复核《工程完成明细表》中的数据与实地是否一致等，并在《工程复核表》中做好现场复核记录。</w:t>
      </w:r>
    </w:p>
    <w:p w:rsidR="007D46C2" w:rsidRDefault="00D56C20">
      <w:pPr>
        <w:shd w:val="clear" w:color="auto" w:fill="FFFFFF"/>
        <w:wordWrap w:val="0"/>
        <w:spacing w:before="100" w:beforeAutospacing="1" w:after="150" w:line="540" w:lineRule="atLeast"/>
        <w:ind w:firstLineChars="200" w:firstLine="420"/>
        <w:rPr>
          <w:rFonts w:hAnsi="宋体"/>
          <w:color w:val="000000"/>
          <w:szCs w:val="21"/>
          <w:lang w:bidi="ar"/>
        </w:rPr>
      </w:pPr>
      <w:r>
        <w:rPr>
          <w:rFonts w:hAnsi="宋体" w:hint="eastAsia"/>
          <w:color w:val="000000"/>
          <w:szCs w:val="21"/>
          <w:lang w:bidi="ar"/>
        </w:rPr>
        <w:t xml:space="preserve">　　针对每个施工标段形成一份工程复核报告（</w:t>
      </w:r>
      <w:proofErr w:type="gramStart"/>
      <w:r>
        <w:rPr>
          <w:rFonts w:hAnsi="宋体" w:hint="eastAsia"/>
          <w:color w:val="000000"/>
          <w:szCs w:val="21"/>
          <w:lang w:bidi="ar"/>
        </w:rPr>
        <w:t>附工程</w:t>
      </w:r>
      <w:proofErr w:type="gramEnd"/>
      <w:r>
        <w:rPr>
          <w:rFonts w:hAnsi="宋体" w:hint="eastAsia"/>
          <w:color w:val="000000"/>
          <w:szCs w:val="21"/>
          <w:lang w:bidi="ar"/>
        </w:rPr>
        <w:t>复核表），报告内容主要包括项目概况、项目实施情况、复核方法及内容、复核成果及相关结论等。</w:t>
      </w:r>
    </w:p>
    <w:p w:rsidR="007D46C2" w:rsidRDefault="00D56C20">
      <w:pPr>
        <w:shd w:val="clear" w:color="auto" w:fill="FFFFFF"/>
        <w:wordWrap w:val="0"/>
        <w:spacing w:before="100" w:beforeAutospacing="1" w:after="150" w:line="540" w:lineRule="atLeast"/>
        <w:ind w:firstLineChars="200" w:firstLine="420"/>
        <w:rPr>
          <w:rFonts w:hAnsi="宋体"/>
          <w:color w:val="000000"/>
          <w:szCs w:val="21"/>
          <w:lang w:bidi="ar"/>
        </w:rPr>
      </w:pPr>
      <w:r>
        <w:rPr>
          <w:rFonts w:hAnsi="宋体" w:hint="eastAsia"/>
          <w:color w:val="000000"/>
          <w:szCs w:val="21"/>
          <w:lang w:bidi="ar"/>
        </w:rPr>
        <w:t>（</w:t>
      </w:r>
      <w:r>
        <w:rPr>
          <w:rFonts w:hAnsi="宋体" w:hint="eastAsia"/>
          <w:color w:val="000000"/>
          <w:szCs w:val="21"/>
          <w:lang w:bidi="ar"/>
        </w:rPr>
        <w:t>3</w:t>
      </w:r>
      <w:r>
        <w:rPr>
          <w:rFonts w:hAnsi="宋体" w:hint="eastAsia"/>
          <w:color w:val="000000"/>
          <w:szCs w:val="21"/>
          <w:lang w:bidi="ar"/>
        </w:rPr>
        <w:t>）组织竣工验收。</w:t>
      </w:r>
    </w:p>
    <w:p w:rsidR="007D46C2" w:rsidRDefault="00D56C20">
      <w:pPr>
        <w:shd w:val="clear" w:color="auto" w:fill="FFFFFF"/>
        <w:wordWrap w:val="0"/>
        <w:spacing w:before="100" w:beforeAutospacing="1" w:after="150" w:line="540" w:lineRule="atLeast"/>
        <w:ind w:firstLineChars="200" w:firstLine="420"/>
        <w:rPr>
          <w:rFonts w:ascii="微软雅黑" w:eastAsia="微软雅黑" w:hAnsi="微软雅黑" w:cs="微软雅黑"/>
          <w:sz w:val="22"/>
        </w:rPr>
      </w:pPr>
      <w:r>
        <w:rPr>
          <w:rFonts w:hAnsi="宋体" w:hint="eastAsia"/>
          <w:color w:val="000000"/>
          <w:szCs w:val="21"/>
          <w:lang w:bidi="ar"/>
        </w:rPr>
        <w:lastRenderedPageBreak/>
        <w:t xml:space="preserve">组织项目工程初步竣工验收工作，协助完成竣工验收报告。　</w:t>
      </w:r>
      <w:r>
        <w:rPr>
          <w:rFonts w:ascii="微软雅黑" w:eastAsia="微软雅黑" w:hAnsi="微软雅黑" w:cs="微软雅黑"/>
          <w:sz w:val="22"/>
        </w:rPr>
        <w:t xml:space="preserve"> </w:t>
      </w:r>
    </w:p>
    <w:p w:rsidR="007D46C2" w:rsidRDefault="00D56C20">
      <w:pPr>
        <w:numPr>
          <w:ilvl w:val="0"/>
          <w:numId w:val="4"/>
        </w:numPr>
        <w:autoSpaceDE w:val="0"/>
        <w:autoSpaceDN w:val="0"/>
        <w:jc w:val="left"/>
        <w:rPr>
          <w:rFonts w:ascii="Times New Roman"/>
          <w:sz w:val="32"/>
          <w:szCs w:val="32"/>
        </w:rPr>
      </w:pPr>
      <w:r>
        <w:rPr>
          <w:rFonts w:ascii="Times New Roman" w:hint="eastAsia"/>
          <w:sz w:val="32"/>
          <w:szCs w:val="32"/>
        </w:rPr>
        <w:t>其他工作要求</w:t>
      </w:r>
    </w:p>
    <w:p w:rsidR="007D46C2" w:rsidRDefault="007D46C2">
      <w:pPr>
        <w:rPr>
          <w:lang w:bidi="ar"/>
        </w:rPr>
      </w:pPr>
    </w:p>
    <w:p w:rsidR="007D46C2" w:rsidRDefault="00D56C20">
      <w:pPr>
        <w:spacing w:line="480" w:lineRule="auto"/>
        <w:ind w:firstLineChars="200" w:firstLine="420"/>
      </w:pPr>
      <w:r>
        <w:rPr>
          <w:rFonts w:hAnsi="宋体" w:hint="eastAsia"/>
          <w:color w:val="000000"/>
          <w:szCs w:val="21"/>
          <w:lang w:bidi="ar"/>
        </w:rPr>
        <w:t>有高标准农田建设项目经验，能提供车辆、电脑、测量工具等设备保障，可提供本地化服务，能适应协同办公，必要时要配合节假日加班。</w:t>
      </w:r>
    </w:p>
    <w:p w:rsidR="007D46C2" w:rsidRDefault="00D56C20">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br w:type="page"/>
      </w:r>
    </w:p>
    <w:p w:rsidR="007D46C2" w:rsidRDefault="00D56C20">
      <w:pPr>
        <w:keepNext/>
        <w:keepLines/>
        <w:spacing w:before="340" w:after="330" w:line="576" w:lineRule="auto"/>
        <w:jc w:val="center"/>
        <w:outlineLvl w:val="0"/>
        <w:rPr>
          <w:rFonts w:ascii="宋体" w:hAnsi="Times New Roman" w:cs="宋体"/>
          <w:b/>
          <w:bCs/>
          <w:kern w:val="44"/>
          <w:sz w:val="44"/>
          <w:szCs w:val="44"/>
        </w:rPr>
      </w:pPr>
      <w:bookmarkStart w:id="133" w:name="_Toc51664271"/>
      <w:r>
        <w:rPr>
          <w:rFonts w:ascii="宋体" w:hAnsi="宋体" w:cs="宋体" w:hint="eastAsia"/>
          <w:b/>
          <w:bCs/>
          <w:kern w:val="44"/>
          <w:sz w:val="44"/>
          <w:szCs w:val="44"/>
        </w:rPr>
        <w:lastRenderedPageBreak/>
        <w:t>第六章</w:t>
      </w:r>
      <w:r>
        <w:rPr>
          <w:rFonts w:ascii="宋体" w:hAnsi="宋体" w:cs="宋体"/>
          <w:b/>
          <w:bCs/>
          <w:kern w:val="44"/>
          <w:sz w:val="44"/>
          <w:szCs w:val="44"/>
        </w:rPr>
        <w:t xml:space="preserve"> </w:t>
      </w:r>
      <w:r>
        <w:rPr>
          <w:rFonts w:ascii="宋体" w:hAnsi="宋体" w:cs="宋体" w:hint="eastAsia"/>
          <w:b/>
          <w:bCs/>
          <w:kern w:val="44"/>
          <w:sz w:val="44"/>
          <w:szCs w:val="44"/>
        </w:rPr>
        <w:t>合同条款</w:t>
      </w:r>
      <w:bookmarkEnd w:id="133"/>
    </w:p>
    <w:p w:rsidR="007D46C2" w:rsidRDefault="00D56C20">
      <w:pPr>
        <w:jc w:val="center"/>
        <w:rPr>
          <w:rFonts w:ascii="宋体" w:hAnsi="Times New Roman" w:cs="宋体"/>
          <w:szCs w:val="20"/>
          <w:lang w:val="zh-CN"/>
        </w:rPr>
      </w:pPr>
      <w:r>
        <w:rPr>
          <w:rFonts w:ascii="宋体" w:hAnsi="宋体" w:cs="宋体" w:hint="eastAsia"/>
          <w:kern w:val="0"/>
          <w:sz w:val="24"/>
          <w:szCs w:val="24"/>
          <w:lang w:val="zh-CN"/>
        </w:rPr>
        <w:t>（双方自拟）</w:t>
      </w:r>
    </w:p>
    <w:p w:rsidR="007D46C2" w:rsidRDefault="007D46C2">
      <w:pPr>
        <w:rPr>
          <w:rFonts w:ascii="Times New Roman" w:hAnsi="Times New Roman"/>
          <w:szCs w:val="20"/>
        </w:rPr>
      </w:pPr>
    </w:p>
    <w:p w:rsidR="007D46C2" w:rsidRDefault="007D46C2"/>
    <w:sectPr w:rsidR="007D46C2">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9B8" w:rsidRDefault="002029B8">
      <w:r>
        <w:separator/>
      </w:r>
    </w:p>
  </w:endnote>
  <w:endnote w:type="continuationSeparator" w:id="0">
    <w:p w:rsidR="002029B8" w:rsidRDefault="0020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C2" w:rsidRDefault="00D56C20">
    <w:pPr>
      <w:pStyle w:val="ac"/>
      <w:jc w:val="right"/>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7D46C2" w:rsidRDefault="00D56C20">
                          <w:pPr>
                            <w:pStyle w:val="ac"/>
                            <w:jc w:val="right"/>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xmlns:w15="http://schemas.microsoft.com/office/word/2012/wordml" xmlns:wpsCustomData="http://www.wps.cn/officeDocument/2013/wpsCustomData">
          <w:pict>
            <v:shape id="Text Box 1025"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ajuSfwwEAAIgDAAAOAAAAAAAAAAEAIAAAAB4BAABkcnMvZTJvRG9jLnhtbFBL&#10;BQYAAAAABgAGAFkBAABTBQAAAAA=&#10;">
              <v:fill on="f" focussize="0,0"/>
              <v:stroke on="f"/>
              <v:imagedata o:title=""/>
              <o:lock v:ext="edit" aspectratio="f"/>
              <v:textbox inset="0mm,0mm,0mm,0mm" style="mso-fit-shape-to-text:t;">
                <w:txbxContent>
                  <w:p>
                    <w:pPr>
                      <w:pStyle w:val="19"/>
                      <w:jc w:val="right"/>
                    </w:pPr>
                    <w:r>
                      <w:fldChar w:fldCharType="begin"/>
                    </w:r>
                    <w:r>
                      <w:instrText xml:space="preserve"> PAGE   \* MERGEFORMAT </w:instrText>
                    </w:r>
                    <w:r>
                      <w:fldChar w:fldCharType="separate"/>
                    </w:r>
                    <w:r>
                      <w:t>- 1 -</w:t>
                    </w:r>
                    <w:r>
                      <w:fldChar w:fldCharType="end"/>
                    </w:r>
                  </w:p>
                </w:txbxContent>
              </v:textbox>
            </v:shape>
          </w:pict>
        </mc:Fallback>
      </mc:AlternateContent>
    </w:r>
  </w:p>
  <w:p w:rsidR="007D46C2" w:rsidRDefault="007D46C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C2" w:rsidRDefault="007D46C2">
    <w:pPr>
      <w:pStyle w:val="ac"/>
      <w:jc w:val="right"/>
    </w:pPr>
  </w:p>
  <w:p w:rsidR="007D46C2" w:rsidRDefault="007D46C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C2" w:rsidRDefault="007D46C2">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C2" w:rsidRDefault="00D56C20">
    <w:pPr>
      <w:pStyle w:val="ac"/>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9705" cy="139700"/>
              <wp:effectExtent l="0" t="0" r="0" b="1905"/>
              <wp:wrapNone/>
              <wp:docPr id="1" name="文本框 3"/>
              <wp:cNvGraphicFramePr/>
              <a:graphic xmlns:a="http://schemas.openxmlformats.org/drawingml/2006/main">
                <a:graphicData uri="http://schemas.microsoft.com/office/word/2010/wordprocessingShape">
                  <wps:wsp>
                    <wps:cNvSpPr txBox="1"/>
                    <wps:spPr bwMode="auto">
                      <a:xfrm>
                        <a:off x="0" y="0"/>
                        <a:ext cx="179705" cy="139700"/>
                      </a:xfrm>
                      <a:prstGeom prst="rect">
                        <a:avLst/>
                      </a:prstGeom>
                      <a:noFill/>
                      <a:ln>
                        <a:noFill/>
                      </a:ln>
                    </wps:spPr>
                    <wps:txbx>
                      <w:txbxContent>
                        <w:p w:rsidR="007D46C2" w:rsidRDefault="00D56C20">
                          <w:pPr>
                            <w:pStyle w:val="ac"/>
                            <w:jc w:val="right"/>
                          </w:pPr>
                          <w:r>
                            <w:fldChar w:fldCharType="begin"/>
                          </w:r>
                          <w:r>
                            <w:instrText xml:space="preserve"> PAGE   \* MERGEFORMAT </w:instrText>
                          </w:r>
                          <w:r>
                            <w:fldChar w:fldCharType="separate"/>
                          </w:r>
                          <w:r w:rsidR="000226D0">
                            <w:rPr>
                              <w:noProof/>
                            </w:rPr>
                            <w:t>- 39 -</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4.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" filled="f" stroked="f">
              <v:textbox style="mso-fit-shape-to-text:t" inset="0,0,0,0">
                <w:txbxContent>
                  <w:p w:rsidR="007D46C2" w:rsidRDefault="00D56C20">
                    <w:pPr>
                      <w:pStyle w:val="ac"/>
                      <w:jc w:val="right"/>
                    </w:pPr>
                    <w:r>
                      <w:fldChar w:fldCharType="begin"/>
                    </w:r>
                    <w:r>
                      <w:instrText xml:space="preserve"> PAGE   \* MERGEFORMAT </w:instrText>
                    </w:r>
                    <w:r>
                      <w:fldChar w:fldCharType="separate"/>
                    </w:r>
                    <w:r w:rsidR="000226D0">
                      <w:rPr>
                        <w:noProof/>
                      </w:rPr>
                      <w:t>- 39 -</w:t>
                    </w:r>
                    <w:r>
                      <w:fldChar w:fldCharType="end"/>
                    </w:r>
                  </w:p>
                </w:txbxContent>
              </v:textbox>
              <w10:wrap anchorx="margin"/>
            </v:shape>
          </w:pict>
        </mc:Fallback>
      </mc:AlternateContent>
    </w:r>
  </w:p>
  <w:p w:rsidR="007D46C2" w:rsidRDefault="007D46C2">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C2" w:rsidRDefault="007D46C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9B8" w:rsidRDefault="002029B8">
      <w:r>
        <w:separator/>
      </w:r>
    </w:p>
  </w:footnote>
  <w:footnote w:type="continuationSeparator" w:id="0">
    <w:p w:rsidR="002029B8" w:rsidRDefault="00202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C2" w:rsidRDefault="007D46C2">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09"/>
    <w:multiLevelType w:val="multilevel"/>
    <w:tmpl w:val="00000009"/>
    <w:lvl w:ilvl="0">
      <w:start w:val="1"/>
      <w:numFmt w:val="decimal"/>
      <w:lvlText w:val="%1)"/>
      <w:lvlJc w:val="left"/>
      <w:pPr>
        <w:tabs>
          <w:tab w:val="left" w:pos="1050"/>
        </w:tabs>
        <w:ind w:left="1050" w:hanging="420"/>
      </w:pPr>
      <w:rPr>
        <w:rFonts w:cs="Times New Roman"/>
      </w:rPr>
    </w:lvl>
    <w:lvl w:ilvl="1">
      <w:start w:val="1"/>
      <w:numFmt w:val="japaneseCounting"/>
      <w:lvlText w:val="%2、"/>
      <w:lvlJc w:val="left"/>
      <w:pPr>
        <w:tabs>
          <w:tab w:val="left" w:pos="1530"/>
        </w:tabs>
        <w:ind w:left="1530" w:hanging="480"/>
      </w:pPr>
      <w:rPr>
        <w:rFonts w:cs="Times New Roman" w:hint="eastAsia"/>
      </w:rPr>
    </w:lvl>
    <w:lvl w:ilvl="2">
      <w:start w:val="1"/>
      <w:numFmt w:val="decimal"/>
      <w:lvlText w:val="%3、"/>
      <w:lvlJc w:val="left"/>
      <w:pPr>
        <w:tabs>
          <w:tab w:val="left" w:pos="1830"/>
        </w:tabs>
        <w:ind w:left="1830" w:hanging="360"/>
      </w:pPr>
      <w:rPr>
        <w:rFonts w:cs="Times New Roman" w:hint="eastAsia"/>
      </w:rPr>
    </w:lvl>
    <w:lvl w:ilvl="3">
      <w:start w:val="1"/>
      <w:numFmt w:val="decimal"/>
      <w:lvlText w:val="%4."/>
      <w:lvlJc w:val="left"/>
      <w:pPr>
        <w:tabs>
          <w:tab w:val="left" w:pos="2310"/>
        </w:tabs>
        <w:ind w:left="2310" w:hanging="420"/>
      </w:pPr>
      <w:rPr>
        <w:rFonts w:cs="Times New Roman"/>
      </w:rPr>
    </w:lvl>
    <w:lvl w:ilvl="4">
      <w:start w:val="1"/>
      <w:numFmt w:val="lowerLetter"/>
      <w:lvlText w:val="%5)"/>
      <w:lvlJc w:val="left"/>
      <w:pPr>
        <w:tabs>
          <w:tab w:val="left" w:pos="2730"/>
        </w:tabs>
        <w:ind w:left="2730" w:hanging="420"/>
      </w:pPr>
      <w:rPr>
        <w:rFonts w:cs="Times New Roman"/>
      </w:rPr>
    </w:lvl>
    <w:lvl w:ilvl="5">
      <w:start w:val="1"/>
      <w:numFmt w:val="lowerRoman"/>
      <w:lvlText w:val="%6."/>
      <w:lvlJc w:val="right"/>
      <w:pPr>
        <w:tabs>
          <w:tab w:val="left" w:pos="3150"/>
        </w:tabs>
        <w:ind w:left="3150" w:hanging="420"/>
      </w:pPr>
      <w:rPr>
        <w:rFonts w:cs="Times New Roman"/>
      </w:rPr>
    </w:lvl>
    <w:lvl w:ilvl="6">
      <w:start w:val="1"/>
      <w:numFmt w:val="decimal"/>
      <w:lvlText w:val="%7."/>
      <w:lvlJc w:val="left"/>
      <w:pPr>
        <w:tabs>
          <w:tab w:val="left" w:pos="3570"/>
        </w:tabs>
        <w:ind w:left="3570" w:hanging="420"/>
      </w:pPr>
      <w:rPr>
        <w:rFonts w:cs="Times New Roman"/>
      </w:rPr>
    </w:lvl>
    <w:lvl w:ilvl="7">
      <w:start w:val="1"/>
      <w:numFmt w:val="lowerLetter"/>
      <w:lvlText w:val="%8)"/>
      <w:lvlJc w:val="left"/>
      <w:pPr>
        <w:tabs>
          <w:tab w:val="left" w:pos="3990"/>
        </w:tabs>
        <w:ind w:left="3990" w:hanging="420"/>
      </w:pPr>
      <w:rPr>
        <w:rFonts w:cs="Times New Roman"/>
      </w:rPr>
    </w:lvl>
    <w:lvl w:ilvl="8">
      <w:start w:val="1"/>
      <w:numFmt w:val="lowerRoman"/>
      <w:lvlText w:val="%9."/>
      <w:lvlJc w:val="right"/>
      <w:pPr>
        <w:tabs>
          <w:tab w:val="left" w:pos="4410"/>
        </w:tabs>
        <w:ind w:left="4410" w:hanging="420"/>
      </w:pPr>
      <w:rPr>
        <w:rFonts w:cs="Times New Roman"/>
      </w:rPr>
    </w:lvl>
  </w:abstractNum>
  <w:abstractNum w:abstractNumId="2">
    <w:nsid w:val="07C00A60"/>
    <w:multiLevelType w:val="multilevel"/>
    <w:tmpl w:val="07C00A60"/>
    <w:lvl w:ilvl="0">
      <w:start w:val="1"/>
      <w:numFmt w:val="japaneseCounting"/>
      <w:lvlText w:val="%1、"/>
      <w:lvlJc w:val="left"/>
      <w:pPr>
        <w:ind w:left="660" w:hanging="6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35C87DE6"/>
    <w:multiLevelType w:val="multilevel"/>
    <w:tmpl w:val="35C87DE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61655E1"/>
    <w:multiLevelType w:val="multilevel"/>
    <w:tmpl w:val="561655E1"/>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01CE1"/>
    <w:rsid w:val="00007E42"/>
    <w:rsid w:val="000226D0"/>
    <w:rsid w:val="0002586D"/>
    <w:rsid w:val="00027AA3"/>
    <w:rsid w:val="00035FF1"/>
    <w:rsid w:val="000422D3"/>
    <w:rsid w:val="00042855"/>
    <w:rsid w:val="000457B0"/>
    <w:rsid w:val="00046BCE"/>
    <w:rsid w:val="000511DA"/>
    <w:rsid w:val="00067CE4"/>
    <w:rsid w:val="000737DE"/>
    <w:rsid w:val="00073D28"/>
    <w:rsid w:val="00084F20"/>
    <w:rsid w:val="000B418D"/>
    <w:rsid w:val="000C7157"/>
    <w:rsid w:val="000D068D"/>
    <w:rsid w:val="000E1A8C"/>
    <w:rsid w:val="001011B5"/>
    <w:rsid w:val="00103831"/>
    <w:rsid w:val="00113C34"/>
    <w:rsid w:val="00126FB0"/>
    <w:rsid w:val="00137CC6"/>
    <w:rsid w:val="00146496"/>
    <w:rsid w:val="00161624"/>
    <w:rsid w:val="001750EE"/>
    <w:rsid w:val="00187236"/>
    <w:rsid w:val="00192C5C"/>
    <w:rsid w:val="00197421"/>
    <w:rsid w:val="001B28FF"/>
    <w:rsid w:val="001B3F6E"/>
    <w:rsid w:val="001C34A7"/>
    <w:rsid w:val="001C3856"/>
    <w:rsid w:val="001D55EC"/>
    <w:rsid w:val="001E4C7C"/>
    <w:rsid w:val="001E7A59"/>
    <w:rsid w:val="002029B8"/>
    <w:rsid w:val="00204144"/>
    <w:rsid w:val="00206D69"/>
    <w:rsid w:val="00216EF7"/>
    <w:rsid w:val="00220552"/>
    <w:rsid w:val="00226DBA"/>
    <w:rsid w:val="00232645"/>
    <w:rsid w:val="002341B5"/>
    <w:rsid w:val="00251792"/>
    <w:rsid w:val="00280949"/>
    <w:rsid w:val="00283FC8"/>
    <w:rsid w:val="00293D2F"/>
    <w:rsid w:val="00295C1F"/>
    <w:rsid w:val="002A0753"/>
    <w:rsid w:val="002A2D57"/>
    <w:rsid w:val="002B1ADA"/>
    <w:rsid w:val="002B3929"/>
    <w:rsid w:val="002B5FAD"/>
    <w:rsid w:val="002D0171"/>
    <w:rsid w:val="002D0BC2"/>
    <w:rsid w:val="00312752"/>
    <w:rsid w:val="00315E63"/>
    <w:rsid w:val="00326F49"/>
    <w:rsid w:val="00335AC5"/>
    <w:rsid w:val="00345FAD"/>
    <w:rsid w:val="00351DA9"/>
    <w:rsid w:val="00353DDB"/>
    <w:rsid w:val="00385122"/>
    <w:rsid w:val="0039484F"/>
    <w:rsid w:val="00394A7C"/>
    <w:rsid w:val="003C2E31"/>
    <w:rsid w:val="00405F18"/>
    <w:rsid w:val="00420352"/>
    <w:rsid w:val="00426B40"/>
    <w:rsid w:val="00476652"/>
    <w:rsid w:val="004C213E"/>
    <w:rsid w:val="004D06C8"/>
    <w:rsid w:val="004D111E"/>
    <w:rsid w:val="004E558D"/>
    <w:rsid w:val="00504CC2"/>
    <w:rsid w:val="00507DA5"/>
    <w:rsid w:val="00526C11"/>
    <w:rsid w:val="0053051E"/>
    <w:rsid w:val="00535871"/>
    <w:rsid w:val="00544CBE"/>
    <w:rsid w:val="00547C54"/>
    <w:rsid w:val="00574644"/>
    <w:rsid w:val="005935DE"/>
    <w:rsid w:val="00593D1F"/>
    <w:rsid w:val="005B773E"/>
    <w:rsid w:val="005C6F48"/>
    <w:rsid w:val="005D5EC9"/>
    <w:rsid w:val="005D6B83"/>
    <w:rsid w:val="005F07DA"/>
    <w:rsid w:val="005F6F4E"/>
    <w:rsid w:val="00630914"/>
    <w:rsid w:val="00637474"/>
    <w:rsid w:val="0066286D"/>
    <w:rsid w:val="00664DC5"/>
    <w:rsid w:val="006731D2"/>
    <w:rsid w:val="006948EE"/>
    <w:rsid w:val="00695A4D"/>
    <w:rsid w:val="006B4E5E"/>
    <w:rsid w:val="006E70D3"/>
    <w:rsid w:val="006F3F45"/>
    <w:rsid w:val="006F6549"/>
    <w:rsid w:val="00734291"/>
    <w:rsid w:val="0074192C"/>
    <w:rsid w:val="00760916"/>
    <w:rsid w:val="00762119"/>
    <w:rsid w:val="00763916"/>
    <w:rsid w:val="00777142"/>
    <w:rsid w:val="0078682A"/>
    <w:rsid w:val="00786D6C"/>
    <w:rsid w:val="007C11DC"/>
    <w:rsid w:val="007D46C2"/>
    <w:rsid w:val="007D777F"/>
    <w:rsid w:val="007E5C60"/>
    <w:rsid w:val="007F5922"/>
    <w:rsid w:val="00803D11"/>
    <w:rsid w:val="0082033E"/>
    <w:rsid w:val="00824D7A"/>
    <w:rsid w:val="0084458B"/>
    <w:rsid w:val="00850DD7"/>
    <w:rsid w:val="008651B3"/>
    <w:rsid w:val="00874F1D"/>
    <w:rsid w:val="008A4698"/>
    <w:rsid w:val="008B0005"/>
    <w:rsid w:val="008B096B"/>
    <w:rsid w:val="008D4148"/>
    <w:rsid w:val="008E0CB3"/>
    <w:rsid w:val="008F146F"/>
    <w:rsid w:val="009065CB"/>
    <w:rsid w:val="009306EB"/>
    <w:rsid w:val="00934D5E"/>
    <w:rsid w:val="00960456"/>
    <w:rsid w:val="009752D7"/>
    <w:rsid w:val="0098195E"/>
    <w:rsid w:val="0098275A"/>
    <w:rsid w:val="00993BA8"/>
    <w:rsid w:val="00996780"/>
    <w:rsid w:val="009A072B"/>
    <w:rsid w:val="009B08BB"/>
    <w:rsid w:val="009B2BC8"/>
    <w:rsid w:val="009C2E79"/>
    <w:rsid w:val="009E3D35"/>
    <w:rsid w:val="009E52EA"/>
    <w:rsid w:val="009E7AF0"/>
    <w:rsid w:val="009F41F6"/>
    <w:rsid w:val="00A12770"/>
    <w:rsid w:val="00A32AA8"/>
    <w:rsid w:val="00A37D2E"/>
    <w:rsid w:val="00A40D3D"/>
    <w:rsid w:val="00A433D5"/>
    <w:rsid w:val="00A71005"/>
    <w:rsid w:val="00A96457"/>
    <w:rsid w:val="00A978F1"/>
    <w:rsid w:val="00AA7A2B"/>
    <w:rsid w:val="00AC2276"/>
    <w:rsid w:val="00AC7C04"/>
    <w:rsid w:val="00AD44C8"/>
    <w:rsid w:val="00AD5EE0"/>
    <w:rsid w:val="00AE7D15"/>
    <w:rsid w:val="00B10E82"/>
    <w:rsid w:val="00B16041"/>
    <w:rsid w:val="00B1791A"/>
    <w:rsid w:val="00B2620C"/>
    <w:rsid w:val="00B427C8"/>
    <w:rsid w:val="00B61A8F"/>
    <w:rsid w:val="00B639E2"/>
    <w:rsid w:val="00B75A04"/>
    <w:rsid w:val="00B77904"/>
    <w:rsid w:val="00B96E57"/>
    <w:rsid w:val="00BB272E"/>
    <w:rsid w:val="00BB3E7D"/>
    <w:rsid w:val="00BC071D"/>
    <w:rsid w:val="00BE1CD5"/>
    <w:rsid w:val="00BF52BA"/>
    <w:rsid w:val="00C12236"/>
    <w:rsid w:val="00C15B81"/>
    <w:rsid w:val="00C22243"/>
    <w:rsid w:val="00C46C7C"/>
    <w:rsid w:val="00C4756B"/>
    <w:rsid w:val="00C60F01"/>
    <w:rsid w:val="00C624F9"/>
    <w:rsid w:val="00C947FC"/>
    <w:rsid w:val="00CA63E8"/>
    <w:rsid w:val="00CB6E72"/>
    <w:rsid w:val="00CC3979"/>
    <w:rsid w:val="00CD4EE3"/>
    <w:rsid w:val="00CE5778"/>
    <w:rsid w:val="00CF68E3"/>
    <w:rsid w:val="00D00C6F"/>
    <w:rsid w:val="00D0211D"/>
    <w:rsid w:val="00D129ED"/>
    <w:rsid w:val="00D3231E"/>
    <w:rsid w:val="00D52378"/>
    <w:rsid w:val="00D56C20"/>
    <w:rsid w:val="00D642E3"/>
    <w:rsid w:val="00D67223"/>
    <w:rsid w:val="00D730E8"/>
    <w:rsid w:val="00D97171"/>
    <w:rsid w:val="00D9786F"/>
    <w:rsid w:val="00DE79CD"/>
    <w:rsid w:val="00DF6B73"/>
    <w:rsid w:val="00E05042"/>
    <w:rsid w:val="00E17D68"/>
    <w:rsid w:val="00E26B66"/>
    <w:rsid w:val="00E4525C"/>
    <w:rsid w:val="00E61C9F"/>
    <w:rsid w:val="00E8221D"/>
    <w:rsid w:val="00EA3AAB"/>
    <w:rsid w:val="00EB3906"/>
    <w:rsid w:val="00EB7D8A"/>
    <w:rsid w:val="00EC40D6"/>
    <w:rsid w:val="00ED64C5"/>
    <w:rsid w:val="00F05C9A"/>
    <w:rsid w:val="00F1310A"/>
    <w:rsid w:val="00F1439F"/>
    <w:rsid w:val="00F329A7"/>
    <w:rsid w:val="00F37ADF"/>
    <w:rsid w:val="00F44A45"/>
    <w:rsid w:val="00F7452B"/>
    <w:rsid w:val="00F74F30"/>
    <w:rsid w:val="00F82202"/>
    <w:rsid w:val="00F83937"/>
    <w:rsid w:val="00F84BF8"/>
    <w:rsid w:val="00F8689D"/>
    <w:rsid w:val="00F95FFC"/>
    <w:rsid w:val="00F96845"/>
    <w:rsid w:val="00FA507A"/>
    <w:rsid w:val="00FB5897"/>
    <w:rsid w:val="00FB75CF"/>
    <w:rsid w:val="00FD1B74"/>
    <w:rsid w:val="00FD3EF8"/>
    <w:rsid w:val="036C22AB"/>
    <w:rsid w:val="04877264"/>
    <w:rsid w:val="05482FD6"/>
    <w:rsid w:val="08AE389A"/>
    <w:rsid w:val="0CD33D9A"/>
    <w:rsid w:val="0FE3250A"/>
    <w:rsid w:val="242B77DF"/>
    <w:rsid w:val="24767F97"/>
    <w:rsid w:val="526968DE"/>
    <w:rsid w:val="571710BE"/>
    <w:rsid w:val="5BF57036"/>
    <w:rsid w:val="7838037B"/>
    <w:rsid w:val="7C791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uiPriority="0"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ind w:firstLine="420"/>
    </w:pPr>
    <w:rPr>
      <w:rFonts w:ascii="Times New Roman" w:hAnsi="Times New Roman"/>
      <w:kern w:val="0"/>
      <w:sz w:val="20"/>
      <w:szCs w:val="20"/>
    </w:rPr>
  </w:style>
  <w:style w:type="paragraph" w:styleId="a4">
    <w:name w:val="Document Map"/>
    <w:basedOn w:val="a"/>
    <w:link w:val="Char0"/>
    <w:uiPriority w:val="99"/>
    <w:qFormat/>
    <w:pPr>
      <w:shd w:val="clear" w:color="auto" w:fill="000080"/>
    </w:pPr>
    <w:rPr>
      <w:rFonts w:ascii="Times New Roman" w:hAnsi="Times New Roman"/>
      <w:kern w:val="0"/>
      <w:sz w:val="24"/>
      <w:szCs w:val="24"/>
      <w:shd w:val="clear" w:color="auto" w:fill="000080"/>
    </w:rPr>
  </w:style>
  <w:style w:type="paragraph" w:styleId="a5">
    <w:name w:val="annotation text"/>
    <w:basedOn w:val="a"/>
    <w:link w:val="Char1"/>
    <w:uiPriority w:val="99"/>
    <w:qFormat/>
    <w:pPr>
      <w:jc w:val="left"/>
    </w:pPr>
    <w:rPr>
      <w:rFonts w:ascii="Times New Roman" w:hAnsi="Times New Roman"/>
      <w:kern w:val="0"/>
      <w:sz w:val="20"/>
      <w:szCs w:val="20"/>
    </w:rPr>
  </w:style>
  <w:style w:type="paragraph" w:styleId="30">
    <w:name w:val="Body Text 3"/>
    <w:basedOn w:val="a"/>
    <w:link w:val="3Char0"/>
    <w:uiPriority w:val="99"/>
    <w:qFormat/>
    <w:rPr>
      <w:rFonts w:ascii="Times New Roman" w:hAnsi="Times New Roman"/>
      <w:b/>
      <w:bCs/>
      <w:kern w:val="0"/>
      <w:sz w:val="24"/>
      <w:szCs w:val="24"/>
    </w:rPr>
  </w:style>
  <w:style w:type="paragraph" w:styleId="a6">
    <w:name w:val="Body Text"/>
    <w:basedOn w:val="a"/>
    <w:link w:val="Char2"/>
    <w:uiPriority w:val="99"/>
    <w:qFormat/>
    <w:pPr>
      <w:spacing w:after="120"/>
    </w:pPr>
    <w:rPr>
      <w:rFonts w:ascii="Times New Roman" w:hAnsi="Times New Roman"/>
      <w:kern w:val="0"/>
      <w:sz w:val="20"/>
      <w:szCs w:val="20"/>
    </w:rPr>
  </w:style>
  <w:style w:type="paragraph" w:styleId="a7">
    <w:name w:val="Body Text Indent"/>
    <w:basedOn w:val="a"/>
    <w:link w:val="Char3"/>
    <w:uiPriority w:val="99"/>
    <w:qFormat/>
    <w:pPr>
      <w:adjustRightInd w:val="0"/>
      <w:ind w:left="960"/>
      <w:jc w:val="left"/>
      <w:textAlignment w:val="baseline"/>
    </w:pPr>
    <w:rPr>
      <w:rFonts w:ascii="楷体_GB2312" w:eastAsia="楷体_GB2312" w:hAnsi="Times New Roman"/>
      <w:kern w:val="0"/>
      <w:sz w:val="20"/>
      <w:szCs w:val="20"/>
    </w:rPr>
  </w:style>
  <w:style w:type="paragraph" w:styleId="a8">
    <w:name w:val="List Continue"/>
    <w:basedOn w:val="a"/>
    <w:uiPriority w:val="99"/>
    <w:qFormat/>
    <w:pPr>
      <w:spacing w:after="120"/>
      <w:ind w:left="420"/>
    </w:pPr>
    <w:rPr>
      <w:rFonts w:ascii="Times New Roman" w:eastAsia="楷体_GB2312" w:hAnsi="Times New Roman"/>
      <w:sz w:val="32"/>
      <w:szCs w:val="20"/>
    </w:rPr>
  </w:style>
  <w:style w:type="paragraph" w:styleId="31">
    <w:name w:val="toc 3"/>
    <w:basedOn w:val="a"/>
    <w:next w:val="a"/>
    <w:uiPriority w:val="39"/>
    <w:qFormat/>
    <w:pPr>
      <w:ind w:leftChars="400" w:left="840"/>
    </w:pPr>
    <w:rPr>
      <w:rFonts w:ascii="Times New Roman" w:hAnsi="Times New Roman"/>
      <w:szCs w:val="20"/>
    </w:rPr>
  </w:style>
  <w:style w:type="paragraph" w:styleId="a9">
    <w:name w:val="Plain Text"/>
    <w:basedOn w:val="a"/>
    <w:link w:val="Char4"/>
    <w:uiPriority w:val="99"/>
    <w:qFormat/>
    <w:rPr>
      <w:rFonts w:ascii="宋体" w:hAnsi="Courier New"/>
      <w:kern w:val="0"/>
      <w:sz w:val="20"/>
      <w:szCs w:val="20"/>
    </w:rPr>
  </w:style>
  <w:style w:type="paragraph" w:styleId="aa">
    <w:name w:val="Date"/>
    <w:basedOn w:val="a"/>
    <w:next w:val="a"/>
    <w:link w:val="Char5"/>
    <w:uiPriority w:val="99"/>
    <w:qFormat/>
    <w:rPr>
      <w:rFonts w:ascii="Times New Roman" w:hAnsi="Times New Roman"/>
      <w:b/>
      <w:kern w:val="0"/>
      <w:sz w:val="20"/>
      <w:szCs w:val="20"/>
    </w:rPr>
  </w:style>
  <w:style w:type="paragraph" w:styleId="20">
    <w:name w:val="Body Text Indent 2"/>
    <w:basedOn w:val="a"/>
    <w:link w:val="2Char0"/>
    <w:uiPriority w:val="99"/>
    <w:qFormat/>
    <w:pPr>
      <w:spacing w:line="360" w:lineRule="auto"/>
      <w:ind w:left="1140"/>
    </w:pPr>
    <w:rPr>
      <w:rFonts w:ascii="宋体" w:hAnsi="Times New Roman"/>
      <w:kern w:val="0"/>
      <w:sz w:val="20"/>
      <w:szCs w:val="20"/>
    </w:rPr>
  </w:style>
  <w:style w:type="paragraph" w:styleId="ab">
    <w:name w:val="Balloon Text"/>
    <w:basedOn w:val="a"/>
    <w:link w:val="Char6"/>
    <w:uiPriority w:val="99"/>
    <w:qFormat/>
    <w:rPr>
      <w:rFonts w:ascii="Times New Roman" w:hAnsi="Times New Roman"/>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Pr>
      <w:rFonts w:ascii="Times New Roman" w:hAnsi="Times New Roman"/>
      <w:szCs w:val="20"/>
    </w:rPr>
  </w:style>
  <w:style w:type="paragraph" w:styleId="ae">
    <w:name w:val="List"/>
    <w:basedOn w:val="a"/>
    <w:uiPriority w:val="99"/>
    <w:qFormat/>
    <w:pPr>
      <w:ind w:left="420" w:hanging="420"/>
    </w:pPr>
    <w:rPr>
      <w:rFonts w:ascii="Times New Roman" w:eastAsia="楷体_GB2312" w:hAnsi="Times New Roman"/>
      <w:sz w:val="32"/>
      <w:szCs w:val="20"/>
    </w:rPr>
  </w:style>
  <w:style w:type="paragraph" w:styleId="50">
    <w:name w:val="List 5"/>
    <w:basedOn w:val="a"/>
    <w:uiPriority w:val="99"/>
    <w:qFormat/>
    <w:pPr>
      <w:ind w:left="2100" w:hanging="420"/>
    </w:pPr>
    <w:rPr>
      <w:rFonts w:ascii="Times New Roman" w:eastAsia="楷体_GB2312" w:hAnsi="Times New Roman"/>
      <w:sz w:val="32"/>
      <w:szCs w:val="20"/>
    </w:rPr>
  </w:style>
  <w:style w:type="paragraph" w:styleId="32">
    <w:name w:val="Body Text Indent 3"/>
    <w:basedOn w:val="a"/>
    <w:link w:val="3Char1"/>
    <w:uiPriority w:val="99"/>
    <w:qFormat/>
    <w:pPr>
      <w:ind w:firstLineChars="225" w:firstLine="540"/>
    </w:pPr>
    <w:rPr>
      <w:rFonts w:ascii="Times New Roman" w:hAnsi="Times New Roman"/>
      <w:kern w:val="0"/>
      <w:sz w:val="20"/>
      <w:szCs w:val="20"/>
    </w:rPr>
  </w:style>
  <w:style w:type="paragraph" w:styleId="21">
    <w:name w:val="toc 2"/>
    <w:basedOn w:val="a"/>
    <w:next w:val="a"/>
    <w:uiPriority w:val="39"/>
    <w:qFormat/>
    <w:pPr>
      <w:tabs>
        <w:tab w:val="right" w:leader="dot" w:pos="8948"/>
      </w:tabs>
      <w:ind w:leftChars="200" w:left="420"/>
    </w:pPr>
    <w:rPr>
      <w:rFonts w:ascii="Times New Roman" w:hAnsi="Times New Roman"/>
      <w:szCs w:val="20"/>
    </w:rPr>
  </w:style>
  <w:style w:type="paragraph" w:styleId="22">
    <w:name w:val="Body Text 2"/>
    <w:basedOn w:val="a"/>
    <w:link w:val="2Char1"/>
    <w:uiPriority w:val="99"/>
    <w:qFormat/>
    <w:pPr>
      <w:spacing w:line="360" w:lineRule="auto"/>
    </w:pPr>
    <w:rPr>
      <w:rFonts w:ascii="Times New Roman" w:hAnsi="Times New Roman"/>
      <w:kern w:val="0"/>
      <w:sz w:val="20"/>
      <w:szCs w:val="20"/>
    </w:rPr>
  </w:style>
  <w:style w:type="paragraph" w:styleId="40">
    <w:name w:val="List 4"/>
    <w:basedOn w:val="a"/>
    <w:uiPriority w:val="99"/>
    <w:qFormat/>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5"/>
    <w:next w:val="a5"/>
    <w:link w:val="Char9"/>
    <w:uiPriority w:val="99"/>
    <w:semiHidden/>
    <w:qFormat/>
    <w:rPr>
      <w:b/>
      <w:bCs/>
    </w:rPr>
  </w:style>
  <w:style w:type="paragraph" w:styleId="af1">
    <w:name w:val="Body Text First Indent"/>
    <w:basedOn w:val="a6"/>
    <w:link w:val="Chara"/>
    <w:uiPriority w:val="99"/>
    <w:qFormat/>
    <w:pPr>
      <w:ind w:firstLine="420"/>
    </w:pPr>
    <w:rPr>
      <w:rFonts w:eastAsia="楷体_GB2312"/>
    </w:rPr>
  </w:style>
  <w:style w:type="table" w:styleId="af2">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2Char">
    <w:name w:val="标题 2 Char"/>
    <w:link w:val="2"/>
    <w:uiPriority w:val="99"/>
    <w:qFormat/>
    <w:locked/>
    <w:rPr>
      <w:rFonts w:ascii="Arial" w:eastAsia="黑体" w:hAnsi="Arial"/>
      <w:b/>
      <w:kern w:val="0"/>
      <w:sz w:val="32"/>
    </w:rPr>
  </w:style>
  <w:style w:type="character" w:customStyle="1" w:styleId="3Char">
    <w:name w:val="标题 3 Char"/>
    <w:link w:val="3"/>
    <w:uiPriority w:val="99"/>
    <w:qFormat/>
    <w:locked/>
    <w:rPr>
      <w:rFonts w:ascii="Times New Roman" w:eastAsia="宋体" w:hAnsi="Times New Roman"/>
      <w:b/>
      <w:kern w:val="0"/>
      <w:sz w:val="32"/>
    </w:rPr>
  </w:style>
  <w:style w:type="character" w:customStyle="1" w:styleId="4Char">
    <w:name w:val="标题 4 Char"/>
    <w:link w:val="4"/>
    <w:uiPriority w:val="99"/>
    <w:qFormat/>
    <w:locked/>
    <w:rPr>
      <w:rFonts w:ascii="宋体" w:eastAsia="宋体" w:hAnsi="宋体"/>
      <w:b/>
      <w:kern w:val="0"/>
      <w:sz w:val="24"/>
    </w:rPr>
  </w:style>
  <w:style w:type="character" w:customStyle="1" w:styleId="5Char">
    <w:name w:val="标题 5 Char"/>
    <w:link w:val="5"/>
    <w:uiPriority w:val="99"/>
    <w:qFormat/>
    <w:locked/>
    <w:rPr>
      <w:rFonts w:ascii="Times New Roman" w:eastAsia="宋体" w:hAnsi="Times New Roman"/>
      <w:b/>
      <w:sz w:val="20"/>
    </w:rPr>
  </w:style>
  <w:style w:type="character" w:customStyle="1" w:styleId="Char8">
    <w:name w:val="页眉 Char"/>
    <w:link w:val="ad"/>
    <w:uiPriority w:val="99"/>
    <w:qFormat/>
    <w:locked/>
    <w:rPr>
      <w:sz w:val="18"/>
    </w:rPr>
  </w:style>
  <w:style w:type="character" w:customStyle="1" w:styleId="Char7">
    <w:name w:val="页脚 Char"/>
    <w:link w:val="ac"/>
    <w:uiPriority w:val="99"/>
    <w:qFormat/>
    <w:locked/>
    <w:rPr>
      <w:sz w:val="18"/>
    </w:rPr>
  </w:style>
  <w:style w:type="character" w:customStyle="1" w:styleId="Char0">
    <w:name w:val="文档结构图 Char"/>
    <w:link w:val="a4"/>
    <w:uiPriority w:val="99"/>
    <w:qFormat/>
    <w:locked/>
    <w:rPr>
      <w:rFonts w:ascii="Times New Roman" w:eastAsia="宋体" w:hAnsi="Times New Roman"/>
      <w:kern w:val="0"/>
      <w:sz w:val="24"/>
      <w:shd w:val="clear" w:color="auto" w:fill="000080"/>
    </w:rPr>
  </w:style>
  <w:style w:type="character" w:customStyle="1" w:styleId="Char1">
    <w:name w:val="批注文字 Char"/>
    <w:link w:val="a5"/>
    <w:uiPriority w:val="99"/>
    <w:qFormat/>
    <w:locked/>
    <w:rPr>
      <w:rFonts w:ascii="Times New Roman" w:eastAsia="宋体" w:hAnsi="Times New Roman"/>
      <w:sz w:val="20"/>
    </w:rPr>
  </w:style>
  <w:style w:type="character" w:customStyle="1" w:styleId="3Char0">
    <w:name w:val="正文文本 3 Char"/>
    <w:link w:val="30"/>
    <w:uiPriority w:val="99"/>
    <w:qFormat/>
    <w:locked/>
    <w:rPr>
      <w:rFonts w:ascii="Times New Roman" w:eastAsia="宋体" w:hAnsi="Times New Roman"/>
      <w:b/>
      <w:kern w:val="0"/>
      <w:sz w:val="24"/>
    </w:rPr>
  </w:style>
  <w:style w:type="character" w:customStyle="1" w:styleId="Char2">
    <w:name w:val="正文文本 Char"/>
    <w:link w:val="a6"/>
    <w:uiPriority w:val="99"/>
    <w:qFormat/>
    <w:locked/>
    <w:rPr>
      <w:rFonts w:ascii="Times New Roman" w:eastAsia="宋体" w:hAnsi="Times New Roman"/>
      <w:sz w:val="20"/>
    </w:rPr>
  </w:style>
  <w:style w:type="character" w:customStyle="1" w:styleId="Char3">
    <w:name w:val="正文文本缩进 Char"/>
    <w:link w:val="a7"/>
    <w:uiPriority w:val="99"/>
    <w:qFormat/>
    <w:locked/>
    <w:rPr>
      <w:rFonts w:ascii="楷体_GB2312" w:eastAsia="楷体_GB2312" w:hAnsi="Times New Roman"/>
      <w:kern w:val="0"/>
      <w:sz w:val="20"/>
    </w:rPr>
  </w:style>
  <w:style w:type="character" w:customStyle="1" w:styleId="Char4">
    <w:name w:val="纯文本 Char"/>
    <w:link w:val="a9"/>
    <w:uiPriority w:val="99"/>
    <w:qFormat/>
    <w:locked/>
    <w:rPr>
      <w:rFonts w:ascii="宋体" w:eastAsia="宋体" w:hAnsi="Courier New"/>
      <w:kern w:val="0"/>
      <w:sz w:val="20"/>
    </w:rPr>
  </w:style>
  <w:style w:type="character" w:customStyle="1" w:styleId="Char5">
    <w:name w:val="日期 Char"/>
    <w:link w:val="aa"/>
    <w:uiPriority w:val="99"/>
    <w:qFormat/>
    <w:locked/>
    <w:rPr>
      <w:rFonts w:ascii="Times New Roman" w:eastAsia="宋体" w:hAnsi="Times New Roman"/>
      <w:b/>
      <w:kern w:val="0"/>
      <w:sz w:val="20"/>
    </w:rPr>
  </w:style>
  <w:style w:type="character" w:customStyle="1" w:styleId="2Char0">
    <w:name w:val="正文文本缩进 2 Char"/>
    <w:link w:val="20"/>
    <w:uiPriority w:val="99"/>
    <w:qFormat/>
    <w:locked/>
    <w:rPr>
      <w:rFonts w:ascii="宋体" w:eastAsia="宋体" w:hAnsi="Times New Roman"/>
      <w:kern w:val="0"/>
      <w:sz w:val="20"/>
    </w:rPr>
  </w:style>
  <w:style w:type="character" w:customStyle="1" w:styleId="Char6">
    <w:name w:val="批注框文本 Char"/>
    <w:link w:val="ab"/>
    <w:uiPriority w:val="99"/>
    <w:qFormat/>
    <w:locked/>
    <w:rPr>
      <w:rFonts w:ascii="Times New Roman" w:eastAsia="宋体" w:hAnsi="Times New Roman"/>
      <w:kern w:val="0"/>
      <w:sz w:val="18"/>
    </w:rPr>
  </w:style>
  <w:style w:type="character" w:customStyle="1" w:styleId="3Char1">
    <w:name w:val="正文文本缩进 3 Char"/>
    <w:link w:val="32"/>
    <w:uiPriority w:val="99"/>
    <w:qFormat/>
    <w:locked/>
    <w:rPr>
      <w:rFonts w:ascii="Times New Roman" w:eastAsia="宋体" w:hAnsi="Times New Roman"/>
      <w:kern w:val="0"/>
      <w:sz w:val="20"/>
    </w:rPr>
  </w:style>
  <w:style w:type="character" w:customStyle="1" w:styleId="2Char1">
    <w:name w:val="正文文本 2 Char"/>
    <w:link w:val="22"/>
    <w:uiPriority w:val="99"/>
    <w:qFormat/>
    <w:locked/>
    <w:rPr>
      <w:rFonts w:ascii="Times New Roman" w:eastAsia="宋体" w:hAnsi="Times New Roman"/>
      <w:kern w:val="0"/>
      <w:sz w:val="20"/>
    </w:rPr>
  </w:style>
  <w:style w:type="character" w:customStyle="1" w:styleId="Char9">
    <w:name w:val="批注主题 Char"/>
    <w:link w:val="af0"/>
    <w:uiPriority w:val="99"/>
    <w:semiHidden/>
    <w:qFormat/>
    <w:locked/>
    <w:rPr>
      <w:rFonts w:ascii="Times New Roman" w:eastAsia="宋体" w:hAnsi="Times New Roman"/>
      <w:b/>
      <w:kern w:val="0"/>
      <w:sz w:val="20"/>
    </w:rPr>
  </w:style>
  <w:style w:type="character" w:customStyle="1" w:styleId="Chara">
    <w:name w:val="正文首行缩进 Char"/>
    <w:link w:val="af1"/>
    <w:uiPriority w:val="99"/>
    <w:qFormat/>
    <w:locked/>
    <w:rPr>
      <w:rFonts w:ascii="Times New Roman" w:eastAsia="楷体_GB2312" w:hAnsi="Times New Roman"/>
      <w:kern w:val="0"/>
      <w:sz w:val="20"/>
    </w:rPr>
  </w:style>
  <w:style w:type="character" w:customStyle="1" w:styleId="para">
    <w:name w:val="para"/>
    <w:uiPriority w:val="99"/>
    <w:qFormat/>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qFormat/>
    <w:rPr>
      <w:rFonts w:ascii="Tahoma" w:hAnsi="Tahoma"/>
      <w:sz w:val="24"/>
      <w:szCs w:val="20"/>
    </w:rPr>
  </w:style>
  <w:style w:type="paragraph" w:customStyle="1" w:styleId="CharCharChar1">
    <w:name w:val="Char Char Char1"/>
    <w:basedOn w:val="a"/>
    <w:uiPriority w:val="99"/>
    <w:qFormat/>
    <w:rPr>
      <w:rFonts w:ascii="Tahoma" w:hAnsi="Tahoma"/>
      <w:sz w:val="24"/>
      <w:szCs w:val="20"/>
    </w:rPr>
  </w:style>
  <w:style w:type="paragraph" w:customStyle="1" w:styleId="11">
    <w:name w:val="纯文本1"/>
    <w:basedOn w:val="a"/>
    <w:uiPriority w:val="99"/>
    <w:qFormat/>
    <w:pPr>
      <w:adjustRightInd w:val="0"/>
      <w:textAlignment w:val="baseline"/>
    </w:pPr>
    <w:rPr>
      <w:rFonts w:ascii="宋体" w:eastAsia="楷体_GB2312" w:hAnsi="Courier New"/>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qFormat/>
    <w:pPr>
      <w:ind w:left="567" w:hanging="283"/>
    </w:pPr>
    <w:rPr>
      <w:rFonts w:ascii="宋体" w:hAnsi="宋体"/>
      <w:sz w:val="28"/>
      <w:szCs w:val="24"/>
    </w:rPr>
  </w:style>
  <w:style w:type="character" w:customStyle="1" w:styleId="Charc">
    <w:name w:val="列出段落 Char"/>
    <w:link w:val="af8"/>
    <w:uiPriority w:val="99"/>
    <w:qFormat/>
    <w:locked/>
    <w:rPr>
      <w:rFonts w:ascii="Times New Roman" w:eastAsia="宋体" w:hAnsi="Times New Roman"/>
      <w:sz w:val="20"/>
    </w:rPr>
  </w:style>
  <w:style w:type="character" w:customStyle="1" w:styleId="Char">
    <w:name w:val="正文缩进 Char"/>
    <w:link w:val="a3"/>
    <w:uiPriority w:val="99"/>
    <w:qFormat/>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hAnsi="Helvetica"/>
      <w:kern w:val="0"/>
      <w:sz w:val="20"/>
      <w:szCs w:val="20"/>
      <w:lang w:val="en-GB"/>
    </w:rPr>
  </w:style>
  <w:style w:type="paragraph" w:customStyle="1" w:styleId="p1">
    <w:name w:val="p1"/>
    <w:basedOn w:val="a"/>
    <w:uiPriority w:val="99"/>
    <w:qFormat/>
    <w:pPr>
      <w:widowControl/>
      <w:jc w:val="left"/>
    </w:pPr>
    <w:rPr>
      <w:rFonts w:ascii="Courier" w:hAnsi="Courier"/>
      <w:kern w:val="0"/>
      <w:sz w:val="24"/>
      <w:szCs w:val="24"/>
    </w:rPr>
  </w:style>
  <w:style w:type="paragraph" w:customStyle="1" w:styleId="ListParagraph1">
    <w:name w:val="List Paragraph1"/>
    <w:basedOn w:val="a"/>
    <w:uiPriority w:val="99"/>
    <w:qFormat/>
    <w:pPr>
      <w:ind w:firstLineChars="200" w:firstLine="420"/>
    </w:pPr>
    <w:rPr>
      <w:szCs w:val="24"/>
    </w:rPr>
  </w:style>
  <w:style w:type="paragraph" w:customStyle="1" w:styleId="cjk">
    <w:name w:val="cjk"/>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qFormat/>
    <w:pPr>
      <w:widowControl/>
      <w:spacing w:line="240" w:lineRule="atLeast"/>
      <w:jc w:val="left"/>
      <w:outlineLvl w:val="0"/>
    </w:pPr>
    <w:rPr>
      <w:sz w:val="28"/>
      <w:szCs w:val="21"/>
      <w:lang w:eastAsia="en-US"/>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uiPriority="0"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ind w:firstLine="420"/>
    </w:pPr>
    <w:rPr>
      <w:rFonts w:ascii="Times New Roman" w:hAnsi="Times New Roman"/>
      <w:kern w:val="0"/>
      <w:sz w:val="20"/>
      <w:szCs w:val="20"/>
    </w:rPr>
  </w:style>
  <w:style w:type="paragraph" w:styleId="a4">
    <w:name w:val="Document Map"/>
    <w:basedOn w:val="a"/>
    <w:link w:val="Char0"/>
    <w:uiPriority w:val="99"/>
    <w:qFormat/>
    <w:pPr>
      <w:shd w:val="clear" w:color="auto" w:fill="000080"/>
    </w:pPr>
    <w:rPr>
      <w:rFonts w:ascii="Times New Roman" w:hAnsi="Times New Roman"/>
      <w:kern w:val="0"/>
      <w:sz w:val="24"/>
      <w:szCs w:val="24"/>
      <w:shd w:val="clear" w:color="auto" w:fill="000080"/>
    </w:rPr>
  </w:style>
  <w:style w:type="paragraph" w:styleId="a5">
    <w:name w:val="annotation text"/>
    <w:basedOn w:val="a"/>
    <w:link w:val="Char1"/>
    <w:uiPriority w:val="99"/>
    <w:qFormat/>
    <w:pPr>
      <w:jc w:val="left"/>
    </w:pPr>
    <w:rPr>
      <w:rFonts w:ascii="Times New Roman" w:hAnsi="Times New Roman"/>
      <w:kern w:val="0"/>
      <w:sz w:val="20"/>
      <w:szCs w:val="20"/>
    </w:rPr>
  </w:style>
  <w:style w:type="paragraph" w:styleId="30">
    <w:name w:val="Body Text 3"/>
    <w:basedOn w:val="a"/>
    <w:link w:val="3Char0"/>
    <w:uiPriority w:val="99"/>
    <w:qFormat/>
    <w:rPr>
      <w:rFonts w:ascii="Times New Roman" w:hAnsi="Times New Roman"/>
      <w:b/>
      <w:bCs/>
      <w:kern w:val="0"/>
      <w:sz w:val="24"/>
      <w:szCs w:val="24"/>
    </w:rPr>
  </w:style>
  <w:style w:type="paragraph" w:styleId="a6">
    <w:name w:val="Body Text"/>
    <w:basedOn w:val="a"/>
    <w:link w:val="Char2"/>
    <w:uiPriority w:val="99"/>
    <w:qFormat/>
    <w:pPr>
      <w:spacing w:after="120"/>
    </w:pPr>
    <w:rPr>
      <w:rFonts w:ascii="Times New Roman" w:hAnsi="Times New Roman"/>
      <w:kern w:val="0"/>
      <w:sz w:val="20"/>
      <w:szCs w:val="20"/>
    </w:rPr>
  </w:style>
  <w:style w:type="paragraph" w:styleId="a7">
    <w:name w:val="Body Text Indent"/>
    <w:basedOn w:val="a"/>
    <w:link w:val="Char3"/>
    <w:uiPriority w:val="99"/>
    <w:qFormat/>
    <w:pPr>
      <w:adjustRightInd w:val="0"/>
      <w:ind w:left="960"/>
      <w:jc w:val="left"/>
      <w:textAlignment w:val="baseline"/>
    </w:pPr>
    <w:rPr>
      <w:rFonts w:ascii="楷体_GB2312" w:eastAsia="楷体_GB2312" w:hAnsi="Times New Roman"/>
      <w:kern w:val="0"/>
      <w:sz w:val="20"/>
      <w:szCs w:val="20"/>
    </w:rPr>
  </w:style>
  <w:style w:type="paragraph" w:styleId="a8">
    <w:name w:val="List Continue"/>
    <w:basedOn w:val="a"/>
    <w:uiPriority w:val="99"/>
    <w:qFormat/>
    <w:pPr>
      <w:spacing w:after="120"/>
      <w:ind w:left="420"/>
    </w:pPr>
    <w:rPr>
      <w:rFonts w:ascii="Times New Roman" w:eastAsia="楷体_GB2312" w:hAnsi="Times New Roman"/>
      <w:sz w:val="32"/>
      <w:szCs w:val="20"/>
    </w:rPr>
  </w:style>
  <w:style w:type="paragraph" w:styleId="31">
    <w:name w:val="toc 3"/>
    <w:basedOn w:val="a"/>
    <w:next w:val="a"/>
    <w:uiPriority w:val="39"/>
    <w:qFormat/>
    <w:pPr>
      <w:ind w:leftChars="400" w:left="840"/>
    </w:pPr>
    <w:rPr>
      <w:rFonts w:ascii="Times New Roman" w:hAnsi="Times New Roman"/>
      <w:szCs w:val="20"/>
    </w:rPr>
  </w:style>
  <w:style w:type="paragraph" w:styleId="a9">
    <w:name w:val="Plain Text"/>
    <w:basedOn w:val="a"/>
    <w:link w:val="Char4"/>
    <w:uiPriority w:val="99"/>
    <w:qFormat/>
    <w:rPr>
      <w:rFonts w:ascii="宋体" w:hAnsi="Courier New"/>
      <w:kern w:val="0"/>
      <w:sz w:val="20"/>
      <w:szCs w:val="20"/>
    </w:rPr>
  </w:style>
  <w:style w:type="paragraph" w:styleId="aa">
    <w:name w:val="Date"/>
    <w:basedOn w:val="a"/>
    <w:next w:val="a"/>
    <w:link w:val="Char5"/>
    <w:uiPriority w:val="99"/>
    <w:qFormat/>
    <w:rPr>
      <w:rFonts w:ascii="Times New Roman" w:hAnsi="Times New Roman"/>
      <w:b/>
      <w:kern w:val="0"/>
      <w:sz w:val="20"/>
      <w:szCs w:val="20"/>
    </w:rPr>
  </w:style>
  <w:style w:type="paragraph" w:styleId="20">
    <w:name w:val="Body Text Indent 2"/>
    <w:basedOn w:val="a"/>
    <w:link w:val="2Char0"/>
    <w:uiPriority w:val="99"/>
    <w:qFormat/>
    <w:pPr>
      <w:spacing w:line="360" w:lineRule="auto"/>
      <w:ind w:left="1140"/>
    </w:pPr>
    <w:rPr>
      <w:rFonts w:ascii="宋体" w:hAnsi="Times New Roman"/>
      <w:kern w:val="0"/>
      <w:sz w:val="20"/>
      <w:szCs w:val="20"/>
    </w:rPr>
  </w:style>
  <w:style w:type="paragraph" w:styleId="ab">
    <w:name w:val="Balloon Text"/>
    <w:basedOn w:val="a"/>
    <w:link w:val="Char6"/>
    <w:uiPriority w:val="99"/>
    <w:qFormat/>
    <w:rPr>
      <w:rFonts w:ascii="Times New Roman" w:hAnsi="Times New Roman"/>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Pr>
      <w:rFonts w:ascii="Times New Roman" w:hAnsi="Times New Roman"/>
      <w:szCs w:val="20"/>
    </w:rPr>
  </w:style>
  <w:style w:type="paragraph" w:styleId="ae">
    <w:name w:val="List"/>
    <w:basedOn w:val="a"/>
    <w:uiPriority w:val="99"/>
    <w:qFormat/>
    <w:pPr>
      <w:ind w:left="420" w:hanging="420"/>
    </w:pPr>
    <w:rPr>
      <w:rFonts w:ascii="Times New Roman" w:eastAsia="楷体_GB2312" w:hAnsi="Times New Roman"/>
      <w:sz w:val="32"/>
      <w:szCs w:val="20"/>
    </w:rPr>
  </w:style>
  <w:style w:type="paragraph" w:styleId="50">
    <w:name w:val="List 5"/>
    <w:basedOn w:val="a"/>
    <w:uiPriority w:val="99"/>
    <w:qFormat/>
    <w:pPr>
      <w:ind w:left="2100" w:hanging="420"/>
    </w:pPr>
    <w:rPr>
      <w:rFonts w:ascii="Times New Roman" w:eastAsia="楷体_GB2312" w:hAnsi="Times New Roman"/>
      <w:sz w:val="32"/>
      <w:szCs w:val="20"/>
    </w:rPr>
  </w:style>
  <w:style w:type="paragraph" w:styleId="32">
    <w:name w:val="Body Text Indent 3"/>
    <w:basedOn w:val="a"/>
    <w:link w:val="3Char1"/>
    <w:uiPriority w:val="99"/>
    <w:qFormat/>
    <w:pPr>
      <w:ind w:firstLineChars="225" w:firstLine="540"/>
    </w:pPr>
    <w:rPr>
      <w:rFonts w:ascii="Times New Roman" w:hAnsi="Times New Roman"/>
      <w:kern w:val="0"/>
      <w:sz w:val="20"/>
      <w:szCs w:val="20"/>
    </w:rPr>
  </w:style>
  <w:style w:type="paragraph" w:styleId="21">
    <w:name w:val="toc 2"/>
    <w:basedOn w:val="a"/>
    <w:next w:val="a"/>
    <w:uiPriority w:val="39"/>
    <w:qFormat/>
    <w:pPr>
      <w:tabs>
        <w:tab w:val="right" w:leader="dot" w:pos="8948"/>
      </w:tabs>
      <w:ind w:leftChars="200" w:left="420"/>
    </w:pPr>
    <w:rPr>
      <w:rFonts w:ascii="Times New Roman" w:hAnsi="Times New Roman"/>
      <w:szCs w:val="20"/>
    </w:rPr>
  </w:style>
  <w:style w:type="paragraph" w:styleId="22">
    <w:name w:val="Body Text 2"/>
    <w:basedOn w:val="a"/>
    <w:link w:val="2Char1"/>
    <w:uiPriority w:val="99"/>
    <w:qFormat/>
    <w:pPr>
      <w:spacing w:line="360" w:lineRule="auto"/>
    </w:pPr>
    <w:rPr>
      <w:rFonts w:ascii="Times New Roman" w:hAnsi="Times New Roman"/>
      <w:kern w:val="0"/>
      <w:sz w:val="20"/>
      <w:szCs w:val="20"/>
    </w:rPr>
  </w:style>
  <w:style w:type="paragraph" w:styleId="40">
    <w:name w:val="List 4"/>
    <w:basedOn w:val="a"/>
    <w:uiPriority w:val="99"/>
    <w:qFormat/>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5"/>
    <w:next w:val="a5"/>
    <w:link w:val="Char9"/>
    <w:uiPriority w:val="99"/>
    <w:semiHidden/>
    <w:qFormat/>
    <w:rPr>
      <w:b/>
      <w:bCs/>
    </w:rPr>
  </w:style>
  <w:style w:type="paragraph" w:styleId="af1">
    <w:name w:val="Body Text First Indent"/>
    <w:basedOn w:val="a6"/>
    <w:link w:val="Chara"/>
    <w:uiPriority w:val="99"/>
    <w:qFormat/>
    <w:pPr>
      <w:ind w:firstLine="420"/>
    </w:pPr>
    <w:rPr>
      <w:rFonts w:eastAsia="楷体_GB2312"/>
    </w:rPr>
  </w:style>
  <w:style w:type="table" w:styleId="af2">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2Char">
    <w:name w:val="标题 2 Char"/>
    <w:link w:val="2"/>
    <w:uiPriority w:val="99"/>
    <w:qFormat/>
    <w:locked/>
    <w:rPr>
      <w:rFonts w:ascii="Arial" w:eastAsia="黑体" w:hAnsi="Arial"/>
      <w:b/>
      <w:kern w:val="0"/>
      <w:sz w:val="32"/>
    </w:rPr>
  </w:style>
  <w:style w:type="character" w:customStyle="1" w:styleId="3Char">
    <w:name w:val="标题 3 Char"/>
    <w:link w:val="3"/>
    <w:uiPriority w:val="99"/>
    <w:qFormat/>
    <w:locked/>
    <w:rPr>
      <w:rFonts w:ascii="Times New Roman" w:eastAsia="宋体" w:hAnsi="Times New Roman"/>
      <w:b/>
      <w:kern w:val="0"/>
      <w:sz w:val="32"/>
    </w:rPr>
  </w:style>
  <w:style w:type="character" w:customStyle="1" w:styleId="4Char">
    <w:name w:val="标题 4 Char"/>
    <w:link w:val="4"/>
    <w:uiPriority w:val="99"/>
    <w:qFormat/>
    <w:locked/>
    <w:rPr>
      <w:rFonts w:ascii="宋体" w:eastAsia="宋体" w:hAnsi="宋体"/>
      <w:b/>
      <w:kern w:val="0"/>
      <w:sz w:val="24"/>
    </w:rPr>
  </w:style>
  <w:style w:type="character" w:customStyle="1" w:styleId="5Char">
    <w:name w:val="标题 5 Char"/>
    <w:link w:val="5"/>
    <w:uiPriority w:val="99"/>
    <w:qFormat/>
    <w:locked/>
    <w:rPr>
      <w:rFonts w:ascii="Times New Roman" w:eastAsia="宋体" w:hAnsi="Times New Roman"/>
      <w:b/>
      <w:sz w:val="20"/>
    </w:rPr>
  </w:style>
  <w:style w:type="character" w:customStyle="1" w:styleId="Char8">
    <w:name w:val="页眉 Char"/>
    <w:link w:val="ad"/>
    <w:uiPriority w:val="99"/>
    <w:qFormat/>
    <w:locked/>
    <w:rPr>
      <w:sz w:val="18"/>
    </w:rPr>
  </w:style>
  <w:style w:type="character" w:customStyle="1" w:styleId="Char7">
    <w:name w:val="页脚 Char"/>
    <w:link w:val="ac"/>
    <w:uiPriority w:val="99"/>
    <w:qFormat/>
    <w:locked/>
    <w:rPr>
      <w:sz w:val="18"/>
    </w:rPr>
  </w:style>
  <w:style w:type="character" w:customStyle="1" w:styleId="Char0">
    <w:name w:val="文档结构图 Char"/>
    <w:link w:val="a4"/>
    <w:uiPriority w:val="99"/>
    <w:qFormat/>
    <w:locked/>
    <w:rPr>
      <w:rFonts w:ascii="Times New Roman" w:eastAsia="宋体" w:hAnsi="Times New Roman"/>
      <w:kern w:val="0"/>
      <w:sz w:val="24"/>
      <w:shd w:val="clear" w:color="auto" w:fill="000080"/>
    </w:rPr>
  </w:style>
  <w:style w:type="character" w:customStyle="1" w:styleId="Char1">
    <w:name w:val="批注文字 Char"/>
    <w:link w:val="a5"/>
    <w:uiPriority w:val="99"/>
    <w:qFormat/>
    <w:locked/>
    <w:rPr>
      <w:rFonts w:ascii="Times New Roman" w:eastAsia="宋体" w:hAnsi="Times New Roman"/>
      <w:sz w:val="20"/>
    </w:rPr>
  </w:style>
  <w:style w:type="character" w:customStyle="1" w:styleId="3Char0">
    <w:name w:val="正文文本 3 Char"/>
    <w:link w:val="30"/>
    <w:uiPriority w:val="99"/>
    <w:qFormat/>
    <w:locked/>
    <w:rPr>
      <w:rFonts w:ascii="Times New Roman" w:eastAsia="宋体" w:hAnsi="Times New Roman"/>
      <w:b/>
      <w:kern w:val="0"/>
      <w:sz w:val="24"/>
    </w:rPr>
  </w:style>
  <w:style w:type="character" w:customStyle="1" w:styleId="Char2">
    <w:name w:val="正文文本 Char"/>
    <w:link w:val="a6"/>
    <w:uiPriority w:val="99"/>
    <w:qFormat/>
    <w:locked/>
    <w:rPr>
      <w:rFonts w:ascii="Times New Roman" w:eastAsia="宋体" w:hAnsi="Times New Roman"/>
      <w:sz w:val="20"/>
    </w:rPr>
  </w:style>
  <w:style w:type="character" w:customStyle="1" w:styleId="Char3">
    <w:name w:val="正文文本缩进 Char"/>
    <w:link w:val="a7"/>
    <w:uiPriority w:val="99"/>
    <w:qFormat/>
    <w:locked/>
    <w:rPr>
      <w:rFonts w:ascii="楷体_GB2312" w:eastAsia="楷体_GB2312" w:hAnsi="Times New Roman"/>
      <w:kern w:val="0"/>
      <w:sz w:val="20"/>
    </w:rPr>
  </w:style>
  <w:style w:type="character" w:customStyle="1" w:styleId="Char4">
    <w:name w:val="纯文本 Char"/>
    <w:link w:val="a9"/>
    <w:uiPriority w:val="99"/>
    <w:qFormat/>
    <w:locked/>
    <w:rPr>
      <w:rFonts w:ascii="宋体" w:eastAsia="宋体" w:hAnsi="Courier New"/>
      <w:kern w:val="0"/>
      <w:sz w:val="20"/>
    </w:rPr>
  </w:style>
  <w:style w:type="character" w:customStyle="1" w:styleId="Char5">
    <w:name w:val="日期 Char"/>
    <w:link w:val="aa"/>
    <w:uiPriority w:val="99"/>
    <w:qFormat/>
    <w:locked/>
    <w:rPr>
      <w:rFonts w:ascii="Times New Roman" w:eastAsia="宋体" w:hAnsi="Times New Roman"/>
      <w:b/>
      <w:kern w:val="0"/>
      <w:sz w:val="20"/>
    </w:rPr>
  </w:style>
  <w:style w:type="character" w:customStyle="1" w:styleId="2Char0">
    <w:name w:val="正文文本缩进 2 Char"/>
    <w:link w:val="20"/>
    <w:uiPriority w:val="99"/>
    <w:qFormat/>
    <w:locked/>
    <w:rPr>
      <w:rFonts w:ascii="宋体" w:eastAsia="宋体" w:hAnsi="Times New Roman"/>
      <w:kern w:val="0"/>
      <w:sz w:val="20"/>
    </w:rPr>
  </w:style>
  <w:style w:type="character" w:customStyle="1" w:styleId="Char6">
    <w:name w:val="批注框文本 Char"/>
    <w:link w:val="ab"/>
    <w:uiPriority w:val="99"/>
    <w:qFormat/>
    <w:locked/>
    <w:rPr>
      <w:rFonts w:ascii="Times New Roman" w:eastAsia="宋体" w:hAnsi="Times New Roman"/>
      <w:kern w:val="0"/>
      <w:sz w:val="18"/>
    </w:rPr>
  </w:style>
  <w:style w:type="character" w:customStyle="1" w:styleId="3Char1">
    <w:name w:val="正文文本缩进 3 Char"/>
    <w:link w:val="32"/>
    <w:uiPriority w:val="99"/>
    <w:qFormat/>
    <w:locked/>
    <w:rPr>
      <w:rFonts w:ascii="Times New Roman" w:eastAsia="宋体" w:hAnsi="Times New Roman"/>
      <w:kern w:val="0"/>
      <w:sz w:val="20"/>
    </w:rPr>
  </w:style>
  <w:style w:type="character" w:customStyle="1" w:styleId="2Char1">
    <w:name w:val="正文文本 2 Char"/>
    <w:link w:val="22"/>
    <w:uiPriority w:val="99"/>
    <w:qFormat/>
    <w:locked/>
    <w:rPr>
      <w:rFonts w:ascii="Times New Roman" w:eastAsia="宋体" w:hAnsi="Times New Roman"/>
      <w:kern w:val="0"/>
      <w:sz w:val="20"/>
    </w:rPr>
  </w:style>
  <w:style w:type="character" w:customStyle="1" w:styleId="Char9">
    <w:name w:val="批注主题 Char"/>
    <w:link w:val="af0"/>
    <w:uiPriority w:val="99"/>
    <w:semiHidden/>
    <w:qFormat/>
    <w:locked/>
    <w:rPr>
      <w:rFonts w:ascii="Times New Roman" w:eastAsia="宋体" w:hAnsi="Times New Roman"/>
      <w:b/>
      <w:kern w:val="0"/>
      <w:sz w:val="20"/>
    </w:rPr>
  </w:style>
  <w:style w:type="character" w:customStyle="1" w:styleId="Chara">
    <w:name w:val="正文首行缩进 Char"/>
    <w:link w:val="af1"/>
    <w:uiPriority w:val="99"/>
    <w:qFormat/>
    <w:locked/>
    <w:rPr>
      <w:rFonts w:ascii="Times New Roman" w:eastAsia="楷体_GB2312" w:hAnsi="Times New Roman"/>
      <w:kern w:val="0"/>
      <w:sz w:val="20"/>
    </w:rPr>
  </w:style>
  <w:style w:type="character" w:customStyle="1" w:styleId="para">
    <w:name w:val="para"/>
    <w:uiPriority w:val="99"/>
    <w:qFormat/>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qFormat/>
    <w:rPr>
      <w:rFonts w:ascii="Tahoma" w:hAnsi="Tahoma"/>
      <w:sz w:val="24"/>
      <w:szCs w:val="20"/>
    </w:rPr>
  </w:style>
  <w:style w:type="paragraph" w:customStyle="1" w:styleId="CharCharChar1">
    <w:name w:val="Char Char Char1"/>
    <w:basedOn w:val="a"/>
    <w:uiPriority w:val="99"/>
    <w:qFormat/>
    <w:rPr>
      <w:rFonts w:ascii="Tahoma" w:hAnsi="Tahoma"/>
      <w:sz w:val="24"/>
      <w:szCs w:val="20"/>
    </w:rPr>
  </w:style>
  <w:style w:type="paragraph" w:customStyle="1" w:styleId="11">
    <w:name w:val="纯文本1"/>
    <w:basedOn w:val="a"/>
    <w:uiPriority w:val="99"/>
    <w:qFormat/>
    <w:pPr>
      <w:adjustRightInd w:val="0"/>
      <w:textAlignment w:val="baseline"/>
    </w:pPr>
    <w:rPr>
      <w:rFonts w:ascii="宋体" w:eastAsia="楷体_GB2312" w:hAnsi="Courier New"/>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qFormat/>
    <w:pPr>
      <w:ind w:left="567" w:hanging="283"/>
    </w:pPr>
    <w:rPr>
      <w:rFonts w:ascii="宋体" w:hAnsi="宋体"/>
      <w:sz w:val="28"/>
      <w:szCs w:val="24"/>
    </w:rPr>
  </w:style>
  <w:style w:type="character" w:customStyle="1" w:styleId="Charc">
    <w:name w:val="列出段落 Char"/>
    <w:link w:val="af8"/>
    <w:uiPriority w:val="99"/>
    <w:qFormat/>
    <w:locked/>
    <w:rPr>
      <w:rFonts w:ascii="Times New Roman" w:eastAsia="宋体" w:hAnsi="Times New Roman"/>
      <w:sz w:val="20"/>
    </w:rPr>
  </w:style>
  <w:style w:type="character" w:customStyle="1" w:styleId="Char">
    <w:name w:val="正文缩进 Char"/>
    <w:link w:val="a3"/>
    <w:uiPriority w:val="99"/>
    <w:qFormat/>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hAnsi="Helvetica"/>
      <w:kern w:val="0"/>
      <w:sz w:val="20"/>
      <w:szCs w:val="20"/>
      <w:lang w:val="en-GB"/>
    </w:rPr>
  </w:style>
  <w:style w:type="paragraph" w:customStyle="1" w:styleId="p1">
    <w:name w:val="p1"/>
    <w:basedOn w:val="a"/>
    <w:uiPriority w:val="99"/>
    <w:qFormat/>
    <w:pPr>
      <w:widowControl/>
      <w:jc w:val="left"/>
    </w:pPr>
    <w:rPr>
      <w:rFonts w:ascii="Courier" w:hAnsi="Courier"/>
      <w:kern w:val="0"/>
      <w:sz w:val="24"/>
      <w:szCs w:val="24"/>
    </w:rPr>
  </w:style>
  <w:style w:type="paragraph" w:customStyle="1" w:styleId="ListParagraph1">
    <w:name w:val="List Paragraph1"/>
    <w:basedOn w:val="a"/>
    <w:uiPriority w:val="99"/>
    <w:qFormat/>
    <w:pPr>
      <w:ind w:firstLineChars="200" w:firstLine="420"/>
    </w:pPr>
    <w:rPr>
      <w:szCs w:val="24"/>
    </w:rPr>
  </w:style>
  <w:style w:type="paragraph" w:customStyle="1" w:styleId="cjk">
    <w:name w:val="cjk"/>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qFormat/>
    <w:pPr>
      <w:widowControl/>
      <w:spacing w:line="240" w:lineRule="atLeast"/>
      <w:jc w:val="left"/>
      <w:outlineLvl w:val="0"/>
    </w:pPr>
    <w:rPr>
      <w:sz w:val="28"/>
      <w:szCs w:val="21"/>
      <w:lang w:eastAsia="en-US"/>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41</Pages>
  <Words>2768</Words>
  <Characters>15782</Characters>
  <Application>Microsoft Office Word</Application>
  <DocSecurity>0</DocSecurity>
  <Lines>131</Lines>
  <Paragraphs>37</Paragraphs>
  <ScaleCrop>false</ScaleCrop>
  <Company>China</Company>
  <LinksUpToDate>false</LinksUpToDate>
  <CharactersWithSpaces>18513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永城市公共资源交易中心:周昱彤</cp:lastModifiedBy>
  <cp:revision>50</cp:revision>
  <cp:lastPrinted>2020-07-21T07:45:00Z</cp:lastPrinted>
  <dcterms:created xsi:type="dcterms:W3CDTF">2020-09-22T02:50:00Z</dcterms:created>
  <dcterms:modified xsi:type="dcterms:W3CDTF">2020-11-27T08:44:00Z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