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782D3" w14:textId="70ACBD1F" w:rsidR="00303A64" w:rsidRDefault="000C0923">
      <w:pPr>
        <w:spacing w:line="800" w:lineRule="exact"/>
        <w:jc w:val="center"/>
        <w:rPr>
          <w:rFonts w:ascii="宋体" w:cs="宋体"/>
          <w:b/>
          <w:sz w:val="52"/>
          <w:szCs w:val="52"/>
        </w:rPr>
      </w:pPr>
      <w:bookmarkStart w:id="0" w:name="_Toc27964760"/>
      <w:bookmarkStart w:id="1" w:name="_Toc39118413"/>
      <w:bookmarkStart w:id="2" w:name="_Toc39117063"/>
      <w:bookmarkStart w:id="3" w:name="_Toc39116049"/>
      <w:bookmarkStart w:id="4" w:name="_Toc39115111"/>
      <w:bookmarkStart w:id="5" w:name="_Toc39115684"/>
      <w:r>
        <w:rPr>
          <w:rFonts w:ascii="宋体" w:hAnsi="宋体" w:cs="宋体" w:hint="eastAsia"/>
          <w:b/>
          <w:sz w:val="52"/>
          <w:szCs w:val="52"/>
        </w:rPr>
        <w:t>永城市公安局办案中心智能审讯系统和反恐设备采购项目</w:t>
      </w:r>
    </w:p>
    <w:p w14:paraId="4FE2BDE1" w14:textId="77777777" w:rsidR="00303A64" w:rsidRDefault="00303A64">
      <w:pPr>
        <w:jc w:val="center"/>
        <w:rPr>
          <w:rFonts w:ascii="宋体" w:cs="宋体"/>
          <w:b/>
          <w:sz w:val="72"/>
          <w:szCs w:val="72"/>
        </w:rPr>
      </w:pPr>
    </w:p>
    <w:p w14:paraId="489B49CA" w14:textId="77777777" w:rsidR="00303A64" w:rsidRDefault="00303A64">
      <w:pPr>
        <w:jc w:val="center"/>
        <w:rPr>
          <w:rFonts w:ascii="宋体" w:cs="宋体"/>
          <w:b/>
          <w:sz w:val="72"/>
          <w:szCs w:val="72"/>
        </w:rPr>
      </w:pPr>
    </w:p>
    <w:p w14:paraId="086A9730" w14:textId="77777777" w:rsidR="00303A64" w:rsidRDefault="006A184A">
      <w:pPr>
        <w:jc w:val="center"/>
        <w:rPr>
          <w:rFonts w:ascii="宋体" w:cs="宋体"/>
          <w:b/>
          <w:sz w:val="72"/>
          <w:szCs w:val="72"/>
        </w:rPr>
      </w:pPr>
      <w:r>
        <w:rPr>
          <w:rFonts w:ascii="宋体" w:hAnsi="宋体" w:cs="宋体" w:hint="eastAsia"/>
          <w:b/>
          <w:sz w:val="72"/>
          <w:szCs w:val="72"/>
        </w:rPr>
        <w:t>竞争性谈判文件</w:t>
      </w:r>
    </w:p>
    <w:p w14:paraId="7C36C6E1" w14:textId="77777777" w:rsidR="00303A64" w:rsidRDefault="00303A64">
      <w:pPr>
        <w:jc w:val="center"/>
        <w:rPr>
          <w:rFonts w:ascii="宋体" w:cs="宋体"/>
          <w:b/>
          <w:sz w:val="72"/>
          <w:szCs w:val="72"/>
        </w:rPr>
      </w:pPr>
    </w:p>
    <w:p w14:paraId="5C7899A7" w14:textId="77777777" w:rsidR="00303A64" w:rsidRDefault="00303A64">
      <w:pPr>
        <w:jc w:val="center"/>
        <w:rPr>
          <w:rFonts w:ascii="宋体" w:cs="宋体"/>
          <w:b/>
          <w:sz w:val="72"/>
          <w:szCs w:val="72"/>
        </w:rPr>
      </w:pPr>
    </w:p>
    <w:p w14:paraId="19AB7582" w14:textId="77777777" w:rsidR="00303A64" w:rsidRPr="00E30247" w:rsidRDefault="00303A64">
      <w:pPr>
        <w:jc w:val="center"/>
        <w:rPr>
          <w:rFonts w:ascii="宋体" w:cs="宋体"/>
          <w:b/>
          <w:sz w:val="72"/>
          <w:szCs w:val="72"/>
        </w:rPr>
      </w:pPr>
    </w:p>
    <w:p w14:paraId="61C7CDE6" w14:textId="77777777" w:rsidR="00303A64" w:rsidRDefault="00303A64">
      <w:pPr>
        <w:jc w:val="center"/>
        <w:rPr>
          <w:rFonts w:ascii="宋体" w:cs="宋体"/>
          <w:b/>
          <w:sz w:val="72"/>
          <w:szCs w:val="72"/>
        </w:rPr>
      </w:pPr>
    </w:p>
    <w:p w14:paraId="4932C9F2" w14:textId="77777777" w:rsidR="00303A64" w:rsidRDefault="00303A64">
      <w:pPr>
        <w:jc w:val="center"/>
        <w:rPr>
          <w:rFonts w:ascii="宋体" w:cs="宋体"/>
          <w:b/>
          <w:sz w:val="72"/>
          <w:szCs w:val="72"/>
        </w:rPr>
      </w:pPr>
    </w:p>
    <w:p w14:paraId="3C7A1724" w14:textId="39A3B056" w:rsidR="00303A64" w:rsidRDefault="006A184A">
      <w:pPr>
        <w:ind w:firstLineChars="529" w:firstLine="1699"/>
        <w:jc w:val="left"/>
        <w:rPr>
          <w:rFonts w:ascii="宋体" w:cs="宋体"/>
          <w:b/>
          <w:sz w:val="32"/>
          <w:szCs w:val="32"/>
        </w:rPr>
      </w:pPr>
      <w:r>
        <w:rPr>
          <w:rFonts w:ascii="宋体" w:hAnsi="宋体" w:cs="宋体" w:hint="eastAsia"/>
          <w:b/>
          <w:sz w:val="32"/>
          <w:szCs w:val="32"/>
        </w:rPr>
        <w:t>采购编号：永财采购【</w:t>
      </w:r>
      <w:r>
        <w:rPr>
          <w:rFonts w:ascii="宋体" w:hAnsi="宋体" w:cs="宋体"/>
          <w:b/>
          <w:sz w:val="32"/>
          <w:szCs w:val="32"/>
        </w:rPr>
        <w:t>2020</w:t>
      </w:r>
      <w:r>
        <w:rPr>
          <w:rFonts w:ascii="宋体" w:hAnsi="宋体" w:cs="宋体" w:hint="eastAsia"/>
          <w:b/>
          <w:sz w:val="32"/>
          <w:szCs w:val="32"/>
        </w:rPr>
        <w:t>】</w:t>
      </w:r>
      <w:r w:rsidR="00ED6438">
        <w:rPr>
          <w:rFonts w:ascii="宋体" w:hAnsi="宋体" w:cs="宋体" w:hint="eastAsia"/>
          <w:b/>
          <w:sz w:val="32"/>
          <w:szCs w:val="32"/>
        </w:rPr>
        <w:t>067</w:t>
      </w:r>
      <w:r>
        <w:rPr>
          <w:rFonts w:ascii="宋体" w:hAnsi="宋体" w:cs="宋体" w:hint="eastAsia"/>
          <w:b/>
          <w:sz w:val="32"/>
          <w:szCs w:val="32"/>
        </w:rPr>
        <w:t>号</w:t>
      </w:r>
    </w:p>
    <w:p w14:paraId="32D68BD5" w14:textId="5F302B85" w:rsidR="00303A64" w:rsidRDefault="006A184A">
      <w:pPr>
        <w:ind w:firstLineChars="529" w:firstLine="1699"/>
        <w:jc w:val="left"/>
        <w:rPr>
          <w:rFonts w:ascii="宋体" w:cs="宋体"/>
          <w:b/>
          <w:sz w:val="32"/>
          <w:szCs w:val="32"/>
        </w:rPr>
      </w:pPr>
      <w:r>
        <w:rPr>
          <w:rFonts w:ascii="宋体" w:hAnsi="宋体" w:cs="宋体" w:hint="eastAsia"/>
          <w:b/>
          <w:sz w:val="32"/>
          <w:szCs w:val="32"/>
        </w:rPr>
        <w:t>中心编号：永</w:t>
      </w:r>
      <w:r>
        <w:rPr>
          <w:rFonts w:ascii="宋体" w:hAnsi="宋体" w:cs="宋体"/>
          <w:b/>
          <w:sz w:val="32"/>
          <w:szCs w:val="32"/>
        </w:rPr>
        <w:t xml:space="preserve"> </w:t>
      </w:r>
      <w:r>
        <w:rPr>
          <w:rFonts w:ascii="宋体" w:hAnsi="宋体" w:cs="宋体" w:hint="eastAsia"/>
          <w:b/>
          <w:sz w:val="32"/>
          <w:szCs w:val="32"/>
        </w:rPr>
        <w:t>公</w:t>
      </w:r>
      <w:r>
        <w:rPr>
          <w:rFonts w:ascii="宋体" w:hAnsi="宋体" w:cs="宋体"/>
          <w:b/>
          <w:sz w:val="32"/>
          <w:szCs w:val="32"/>
        </w:rPr>
        <w:t xml:space="preserve"> </w:t>
      </w:r>
      <w:r>
        <w:rPr>
          <w:rFonts w:ascii="宋体" w:hAnsi="宋体" w:cs="宋体" w:hint="eastAsia"/>
          <w:b/>
          <w:sz w:val="32"/>
          <w:szCs w:val="32"/>
        </w:rPr>
        <w:t>采【</w:t>
      </w:r>
      <w:r>
        <w:rPr>
          <w:rFonts w:ascii="宋体" w:hAnsi="宋体" w:cs="宋体"/>
          <w:b/>
          <w:sz w:val="32"/>
          <w:szCs w:val="32"/>
        </w:rPr>
        <w:t>2020</w:t>
      </w:r>
      <w:r>
        <w:rPr>
          <w:rFonts w:ascii="宋体" w:hAnsi="宋体" w:cs="宋体" w:hint="eastAsia"/>
          <w:b/>
          <w:sz w:val="32"/>
          <w:szCs w:val="32"/>
        </w:rPr>
        <w:t>】</w:t>
      </w:r>
      <w:r w:rsidR="00ED6438">
        <w:rPr>
          <w:rFonts w:ascii="宋体" w:hAnsi="宋体" w:cs="宋体" w:hint="eastAsia"/>
          <w:b/>
          <w:sz w:val="32"/>
          <w:szCs w:val="32"/>
        </w:rPr>
        <w:t>067</w:t>
      </w:r>
      <w:r>
        <w:rPr>
          <w:rFonts w:ascii="宋体" w:hAnsi="宋体" w:cs="宋体" w:hint="eastAsia"/>
          <w:b/>
          <w:sz w:val="32"/>
          <w:szCs w:val="32"/>
        </w:rPr>
        <w:t>号</w:t>
      </w:r>
    </w:p>
    <w:p w14:paraId="6BBF365B" w14:textId="10A566D2" w:rsidR="00303A64" w:rsidRDefault="006A184A">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w:t>
      </w:r>
      <w:r w:rsidR="000C0923">
        <w:rPr>
          <w:rFonts w:ascii="宋体" w:hAnsi="宋体" w:cs="宋体" w:hint="eastAsia"/>
          <w:b/>
          <w:sz w:val="32"/>
          <w:szCs w:val="32"/>
        </w:rPr>
        <w:t>永城市公安局</w:t>
      </w:r>
    </w:p>
    <w:p w14:paraId="219521F1" w14:textId="77777777" w:rsidR="00303A64" w:rsidRDefault="006A184A">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14:paraId="7143EF24" w14:textId="67920FF8" w:rsidR="00303A64" w:rsidRDefault="006A184A">
      <w:pPr>
        <w:jc w:val="center"/>
        <w:rPr>
          <w:rFonts w:ascii="宋体" w:hAnsi="Times New Roman" w:cs="宋体"/>
          <w:sz w:val="56"/>
          <w:szCs w:val="20"/>
        </w:rPr>
        <w:sectPr w:rsidR="00303A64">
          <w:headerReference w:type="default" r:id="rId8"/>
          <w:footerReference w:type="default" r:id="rId9"/>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二零二零年</w:t>
      </w:r>
      <w:r w:rsidR="00457AFF">
        <w:rPr>
          <w:rFonts w:ascii="宋体" w:hAnsi="宋体" w:cs="宋体" w:hint="eastAsia"/>
          <w:b/>
          <w:sz w:val="32"/>
          <w:szCs w:val="32"/>
        </w:rPr>
        <w:t>七</w:t>
      </w:r>
      <w:r>
        <w:rPr>
          <w:rFonts w:ascii="宋体" w:hAnsi="宋体" w:cs="宋体" w:hint="eastAsia"/>
          <w:b/>
          <w:sz w:val="32"/>
          <w:szCs w:val="32"/>
        </w:rPr>
        <w:t>月</w:t>
      </w:r>
      <w:bookmarkStart w:id="6" w:name="_Toc492552317"/>
    </w:p>
    <w:p w14:paraId="563A3B0D" w14:textId="77777777" w:rsidR="00303A64" w:rsidRDefault="006A184A">
      <w:pPr>
        <w:keepNext/>
        <w:keepLines/>
        <w:spacing w:before="260" w:after="260" w:line="413" w:lineRule="auto"/>
        <w:ind w:rightChars="-350" w:right="-735"/>
        <w:jc w:val="center"/>
        <w:outlineLvl w:val="2"/>
        <w:rPr>
          <w:rFonts w:ascii="宋体" w:hAnsi="Times New Roman" w:cs="宋体"/>
          <w:b/>
          <w:bCs/>
          <w:kern w:val="0"/>
          <w:sz w:val="44"/>
          <w:szCs w:val="44"/>
        </w:rPr>
      </w:pPr>
      <w:bookmarkStart w:id="7" w:name="_Toc43389943"/>
      <w:r>
        <w:rPr>
          <w:rFonts w:ascii="宋体" w:hAnsi="宋体" w:cs="宋体" w:hint="eastAsia"/>
          <w:b/>
          <w:bCs/>
          <w:kern w:val="0"/>
          <w:sz w:val="44"/>
          <w:szCs w:val="44"/>
        </w:rPr>
        <w:lastRenderedPageBreak/>
        <w:t>目录</w:t>
      </w:r>
      <w:bookmarkEnd w:id="6"/>
      <w:bookmarkEnd w:id="7"/>
    </w:p>
    <w:p w14:paraId="12F84F0C" w14:textId="77777777" w:rsidR="007D511A" w:rsidRDefault="006A184A">
      <w:pPr>
        <w:pStyle w:val="TOC3"/>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43389943" w:history="1">
        <w:r w:rsidR="007D511A" w:rsidRPr="00441A1E">
          <w:rPr>
            <w:rStyle w:val="aff2"/>
            <w:rFonts w:ascii="宋体" w:hAnsi="宋体" w:cs="宋体" w:hint="eastAsia"/>
            <w:b/>
            <w:bCs/>
            <w:noProof/>
            <w:kern w:val="0"/>
          </w:rPr>
          <w:t>目录</w:t>
        </w:r>
        <w:r w:rsidR="007D511A">
          <w:rPr>
            <w:noProof/>
            <w:webHidden/>
          </w:rPr>
          <w:tab/>
        </w:r>
        <w:r w:rsidR="007D511A">
          <w:rPr>
            <w:noProof/>
            <w:webHidden/>
          </w:rPr>
          <w:fldChar w:fldCharType="begin"/>
        </w:r>
        <w:r w:rsidR="007D511A">
          <w:rPr>
            <w:noProof/>
            <w:webHidden/>
          </w:rPr>
          <w:instrText xml:space="preserve"> PAGEREF _Toc43389943 \h </w:instrText>
        </w:r>
        <w:r w:rsidR="007D511A">
          <w:rPr>
            <w:noProof/>
            <w:webHidden/>
          </w:rPr>
        </w:r>
        <w:r w:rsidR="007D511A">
          <w:rPr>
            <w:noProof/>
            <w:webHidden/>
          </w:rPr>
          <w:fldChar w:fldCharType="separate"/>
        </w:r>
        <w:r w:rsidR="007D511A">
          <w:rPr>
            <w:noProof/>
            <w:webHidden/>
          </w:rPr>
          <w:t>- 0 -</w:t>
        </w:r>
        <w:r w:rsidR="007D511A">
          <w:rPr>
            <w:noProof/>
            <w:webHidden/>
          </w:rPr>
          <w:fldChar w:fldCharType="end"/>
        </w:r>
      </w:hyperlink>
    </w:p>
    <w:p w14:paraId="5AFD335C" w14:textId="77777777" w:rsidR="007D511A" w:rsidRDefault="00066A37">
      <w:pPr>
        <w:pStyle w:val="TOC1"/>
        <w:tabs>
          <w:tab w:val="right" w:leader="dot" w:pos="8890"/>
        </w:tabs>
        <w:rPr>
          <w:rFonts w:asciiTheme="minorHAnsi" w:eastAsiaTheme="minorEastAsia" w:hAnsiTheme="minorHAnsi" w:cstheme="minorBidi"/>
          <w:noProof/>
          <w:szCs w:val="22"/>
        </w:rPr>
      </w:pPr>
      <w:hyperlink w:anchor="_Toc43389944" w:history="1">
        <w:r w:rsidR="007D511A" w:rsidRPr="00441A1E">
          <w:rPr>
            <w:rStyle w:val="aff2"/>
            <w:rFonts w:ascii="宋体" w:hAnsi="宋体" w:cs="宋体" w:hint="eastAsia"/>
            <w:b/>
            <w:bCs/>
            <w:noProof/>
            <w:kern w:val="44"/>
          </w:rPr>
          <w:t>第一章</w:t>
        </w:r>
        <w:r w:rsidR="007D511A" w:rsidRPr="00441A1E">
          <w:rPr>
            <w:rStyle w:val="aff2"/>
            <w:rFonts w:ascii="宋体" w:hAnsi="宋体" w:cs="宋体"/>
            <w:b/>
            <w:bCs/>
            <w:noProof/>
            <w:kern w:val="44"/>
          </w:rPr>
          <w:t xml:space="preserve"> </w:t>
        </w:r>
        <w:r w:rsidR="007D511A" w:rsidRPr="00441A1E">
          <w:rPr>
            <w:rStyle w:val="aff2"/>
            <w:rFonts w:ascii="宋体" w:hAnsi="宋体" w:cs="宋体" w:hint="eastAsia"/>
            <w:b/>
            <w:bCs/>
            <w:noProof/>
            <w:kern w:val="44"/>
          </w:rPr>
          <w:t>竞争性谈判公告</w:t>
        </w:r>
        <w:r w:rsidR="007D511A">
          <w:rPr>
            <w:noProof/>
            <w:webHidden/>
          </w:rPr>
          <w:tab/>
        </w:r>
        <w:r w:rsidR="007D511A">
          <w:rPr>
            <w:noProof/>
            <w:webHidden/>
          </w:rPr>
          <w:fldChar w:fldCharType="begin"/>
        </w:r>
        <w:r w:rsidR="007D511A">
          <w:rPr>
            <w:noProof/>
            <w:webHidden/>
          </w:rPr>
          <w:instrText xml:space="preserve"> PAGEREF _Toc43389944 \h </w:instrText>
        </w:r>
        <w:r w:rsidR="007D511A">
          <w:rPr>
            <w:noProof/>
            <w:webHidden/>
          </w:rPr>
        </w:r>
        <w:r w:rsidR="007D511A">
          <w:rPr>
            <w:noProof/>
            <w:webHidden/>
          </w:rPr>
          <w:fldChar w:fldCharType="separate"/>
        </w:r>
        <w:r w:rsidR="007D511A">
          <w:rPr>
            <w:noProof/>
            <w:webHidden/>
          </w:rPr>
          <w:t>- 1 -</w:t>
        </w:r>
        <w:r w:rsidR="007D511A">
          <w:rPr>
            <w:noProof/>
            <w:webHidden/>
          </w:rPr>
          <w:fldChar w:fldCharType="end"/>
        </w:r>
      </w:hyperlink>
    </w:p>
    <w:p w14:paraId="3EA82C82" w14:textId="77777777" w:rsidR="007D511A" w:rsidRDefault="00066A37">
      <w:pPr>
        <w:pStyle w:val="TOC1"/>
        <w:tabs>
          <w:tab w:val="right" w:leader="dot" w:pos="8890"/>
        </w:tabs>
        <w:rPr>
          <w:rFonts w:asciiTheme="minorHAnsi" w:eastAsiaTheme="minorEastAsia" w:hAnsiTheme="minorHAnsi" w:cstheme="minorBidi"/>
          <w:noProof/>
          <w:szCs w:val="22"/>
        </w:rPr>
      </w:pPr>
      <w:hyperlink w:anchor="_Toc43389945" w:history="1">
        <w:r w:rsidR="007D511A" w:rsidRPr="00441A1E">
          <w:rPr>
            <w:rStyle w:val="aff2"/>
            <w:rFonts w:hint="eastAsia"/>
            <w:noProof/>
          </w:rPr>
          <w:t>第二章</w:t>
        </w:r>
        <w:r w:rsidR="007D511A" w:rsidRPr="00441A1E">
          <w:rPr>
            <w:rStyle w:val="aff2"/>
            <w:noProof/>
          </w:rPr>
          <w:t xml:space="preserve"> </w:t>
        </w:r>
        <w:r w:rsidR="007D511A" w:rsidRPr="00441A1E">
          <w:rPr>
            <w:rStyle w:val="aff2"/>
            <w:rFonts w:hint="eastAsia"/>
            <w:noProof/>
          </w:rPr>
          <w:t>谈判供应商须知</w:t>
        </w:r>
        <w:r w:rsidR="007D511A">
          <w:rPr>
            <w:noProof/>
            <w:webHidden/>
          </w:rPr>
          <w:tab/>
        </w:r>
        <w:r w:rsidR="007D511A">
          <w:rPr>
            <w:noProof/>
            <w:webHidden/>
          </w:rPr>
          <w:fldChar w:fldCharType="begin"/>
        </w:r>
        <w:r w:rsidR="007D511A">
          <w:rPr>
            <w:noProof/>
            <w:webHidden/>
          </w:rPr>
          <w:instrText xml:space="preserve"> PAGEREF _Toc43389945 \h </w:instrText>
        </w:r>
        <w:r w:rsidR="007D511A">
          <w:rPr>
            <w:noProof/>
            <w:webHidden/>
          </w:rPr>
        </w:r>
        <w:r w:rsidR="007D511A">
          <w:rPr>
            <w:noProof/>
            <w:webHidden/>
          </w:rPr>
          <w:fldChar w:fldCharType="separate"/>
        </w:r>
        <w:r w:rsidR="007D511A">
          <w:rPr>
            <w:noProof/>
            <w:webHidden/>
          </w:rPr>
          <w:t>- 8 -</w:t>
        </w:r>
        <w:r w:rsidR="007D511A">
          <w:rPr>
            <w:noProof/>
            <w:webHidden/>
          </w:rPr>
          <w:fldChar w:fldCharType="end"/>
        </w:r>
      </w:hyperlink>
    </w:p>
    <w:p w14:paraId="54C05A22" w14:textId="77777777" w:rsidR="007D511A" w:rsidRDefault="00066A37">
      <w:pPr>
        <w:pStyle w:val="TOC2"/>
        <w:rPr>
          <w:rFonts w:asciiTheme="minorHAnsi" w:eastAsiaTheme="minorEastAsia" w:hAnsiTheme="minorHAnsi" w:cstheme="minorBidi"/>
          <w:noProof/>
          <w:szCs w:val="22"/>
        </w:rPr>
      </w:pPr>
      <w:hyperlink w:anchor="_Toc43389946" w:history="1">
        <w:r w:rsidR="007D511A" w:rsidRPr="00441A1E">
          <w:rPr>
            <w:rStyle w:val="aff2"/>
            <w:rFonts w:ascii="宋体" w:hAnsi="宋体" w:cs="宋体" w:hint="eastAsia"/>
            <w:b/>
            <w:bCs/>
            <w:noProof/>
            <w:kern w:val="0"/>
          </w:rPr>
          <w:t>一、说明</w:t>
        </w:r>
        <w:r w:rsidR="007D511A">
          <w:rPr>
            <w:noProof/>
            <w:webHidden/>
          </w:rPr>
          <w:tab/>
        </w:r>
        <w:r w:rsidR="007D511A">
          <w:rPr>
            <w:noProof/>
            <w:webHidden/>
          </w:rPr>
          <w:fldChar w:fldCharType="begin"/>
        </w:r>
        <w:r w:rsidR="007D511A">
          <w:rPr>
            <w:noProof/>
            <w:webHidden/>
          </w:rPr>
          <w:instrText xml:space="preserve"> PAGEREF _Toc43389946 \h </w:instrText>
        </w:r>
        <w:r w:rsidR="007D511A">
          <w:rPr>
            <w:noProof/>
            <w:webHidden/>
          </w:rPr>
        </w:r>
        <w:r w:rsidR="007D511A">
          <w:rPr>
            <w:noProof/>
            <w:webHidden/>
          </w:rPr>
          <w:fldChar w:fldCharType="separate"/>
        </w:r>
        <w:r w:rsidR="007D511A">
          <w:rPr>
            <w:noProof/>
            <w:webHidden/>
          </w:rPr>
          <w:t>- 8 -</w:t>
        </w:r>
        <w:r w:rsidR="007D511A">
          <w:rPr>
            <w:noProof/>
            <w:webHidden/>
          </w:rPr>
          <w:fldChar w:fldCharType="end"/>
        </w:r>
      </w:hyperlink>
    </w:p>
    <w:p w14:paraId="724E9B32" w14:textId="77777777" w:rsidR="007D511A" w:rsidRDefault="00066A37">
      <w:pPr>
        <w:pStyle w:val="TOC2"/>
        <w:rPr>
          <w:rFonts w:asciiTheme="minorHAnsi" w:eastAsiaTheme="minorEastAsia" w:hAnsiTheme="minorHAnsi" w:cstheme="minorBidi"/>
          <w:noProof/>
          <w:szCs w:val="22"/>
        </w:rPr>
      </w:pPr>
      <w:hyperlink w:anchor="_Toc43389947" w:history="1">
        <w:r w:rsidR="007D511A" w:rsidRPr="00441A1E">
          <w:rPr>
            <w:rStyle w:val="aff2"/>
            <w:rFonts w:ascii="宋体" w:hAnsi="宋体" w:cs="宋体" w:hint="eastAsia"/>
            <w:b/>
            <w:bCs/>
            <w:noProof/>
            <w:kern w:val="0"/>
          </w:rPr>
          <w:t>二、竞争性谈判文件</w:t>
        </w:r>
        <w:r w:rsidR="007D511A">
          <w:rPr>
            <w:noProof/>
            <w:webHidden/>
          </w:rPr>
          <w:tab/>
        </w:r>
        <w:r w:rsidR="007D511A">
          <w:rPr>
            <w:noProof/>
            <w:webHidden/>
          </w:rPr>
          <w:fldChar w:fldCharType="begin"/>
        </w:r>
        <w:r w:rsidR="007D511A">
          <w:rPr>
            <w:noProof/>
            <w:webHidden/>
          </w:rPr>
          <w:instrText xml:space="preserve"> PAGEREF _Toc43389947 \h </w:instrText>
        </w:r>
        <w:r w:rsidR="007D511A">
          <w:rPr>
            <w:noProof/>
            <w:webHidden/>
          </w:rPr>
        </w:r>
        <w:r w:rsidR="007D511A">
          <w:rPr>
            <w:noProof/>
            <w:webHidden/>
          </w:rPr>
          <w:fldChar w:fldCharType="separate"/>
        </w:r>
        <w:r w:rsidR="007D511A">
          <w:rPr>
            <w:noProof/>
            <w:webHidden/>
          </w:rPr>
          <w:t>- 9 -</w:t>
        </w:r>
        <w:r w:rsidR="007D511A">
          <w:rPr>
            <w:noProof/>
            <w:webHidden/>
          </w:rPr>
          <w:fldChar w:fldCharType="end"/>
        </w:r>
      </w:hyperlink>
    </w:p>
    <w:p w14:paraId="4CA4CCFE" w14:textId="77777777" w:rsidR="007D511A" w:rsidRDefault="00066A37">
      <w:pPr>
        <w:pStyle w:val="TOC2"/>
        <w:rPr>
          <w:rFonts w:asciiTheme="minorHAnsi" w:eastAsiaTheme="minorEastAsia" w:hAnsiTheme="minorHAnsi" w:cstheme="minorBidi"/>
          <w:noProof/>
          <w:szCs w:val="22"/>
        </w:rPr>
      </w:pPr>
      <w:hyperlink w:anchor="_Toc43389948" w:history="1">
        <w:r w:rsidR="007D511A" w:rsidRPr="00441A1E">
          <w:rPr>
            <w:rStyle w:val="aff2"/>
            <w:rFonts w:ascii="宋体" w:hAnsi="宋体" w:cs="宋体" w:hint="eastAsia"/>
            <w:b/>
            <w:bCs/>
            <w:noProof/>
            <w:kern w:val="0"/>
          </w:rPr>
          <w:t>三、谈判响应文件的编写</w:t>
        </w:r>
        <w:r w:rsidR="007D511A">
          <w:rPr>
            <w:noProof/>
            <w:webHidden/>
          </w:rPr>
          <w:tab/>
        </w:r>
        <w:r w:rsidR="007D511A">
          <w:rPr>
            <w:noProof/>
            <w:webHidden/>
          </w:rPr>
          <w:fldChar w:fldCharType="begin"/>
        </w:r>
        <w:r w:rsidR="007D511A">
          <w:rPr>
            <w:noProof/>
            <w:webHidden/>
          </w:rPr>
          <w:instrText xml:space="preserve"> PAGEREF _Toc43389948 \h </w:instrText>
        </w:r>
        <w:r w:rsidR="007D511A">
          <w:rPr>
            <w:noProof/>
            <w:webHidden/>
          </w:rPr>
        </w:r>
        <w:r w:rsidR="007D511A">
          <w:rPr>
            <w:noProof/>
            <w:webHidden/>
          </w:rPr>
          <w:fldChar w:fldCharType="separate"/>
        </w:r>
        <w:r w:rsidR="007D511A">
          <w:rPr>
            <w:noProof/>
            <w:webHidden/>
          </w:rPr>
          <w:t>- 10 -</w:t>
        </w:r>
        <w:r w:rsidR="007D511A">
          <w:rPr>
            <w:noProof/>
            <w:webHidden/>
          </w:rPr>
          <w:fldChar w:fldCharType="end"/>
        </w:r>
      </w:hyperlink>
    </w:p>
    <w:p w14:paraId="6959019D" w14:textId="77777777" w:rsidR="007D511A" w:rsidRDefault="00066A37">
      <w:pPr>
        <w:pStyle w:val="TOC2"/>
        <w:rPr>
          <w:rFonts w:asciiTheme="minorHAnsi" w:eastAsiaTheme="minorEastAsia" w:hAnsiTheme="minorHAnsi" w:cstheme="minorBidi"/>
          <w:noProof/>
          <w:szCs w:val="22"/>
        </w:rPr>
      </w:pPr>
      <w:hyperlink w:anchor="_Toc43389949" w:history="1">
        <w:r w:rsidR="007D511A" w:rsidRPr="00441A1E">
          <w:rPr>
            <w:rStyle w:val="aff2"/>
            <w:rFonts w:ascii="宋体" w:hAnsi="宋体" w:cs="宋体" w:hint="eastAsia"/>
            <w:b/>
            <w:bCs/>
            <w:noProof/>
            <w:kern w:val="0"/>
          </w:rPr>
          <w:t>四、谈判响应文件的递交</w:t>
        </w:r>
        <w:r w:rsidR="007D511A">
          <w:rPr>
            <w:noProof/>
            <w:webHidden/>
          </w:rPr>
          <w:tab/>
        </w:r>
        <w:r w:rsidR="007D511A">
          <w:rPr>
            <w:noProof/>
            <w:webHidden/>
          </w:rPr>
          <w:fldChar w:fldCharType="begin"/>
        </w:r>
        <w:r w:rsidR="007D511A">
          <w:rPr>
            <w:noProof/>
            <w:webHidden/>
          </w:rPr>
          <w:instrText xml:space="preserve"> PAGEREF _Toc43389949 \h </w:instrText>
        </w:r>
        <w:r w:rsidR="007D511A">
          <w:rPr>
            <w:noProof/>
            <w:webHidden/>
          </w:rPr>
        </w:r>
        <w:r w:rsidR="007D511A">
          <w:rPr>
            <w:noProof/>
            <w:webHidden/>
          </w:rPr>
          <w:fldChar w:fldCharType="separate"/>
        </w:r>
        <w:r w:rsidR="007D511A">
          <w:rPr>
            <w:noProof/>
            <w:webHidden/>
          </w:rPr>
          <w:t>- 11 -</w:t>
        </w:r>
        <w:r w:rsidR="007D511A">
          <w:rPr>
            <w:noProof/>
            <w:webHidden/>
          </w:rPr>
          <w:fldChar w:fldCharType="end"/>
        </w:r>
      </w:hyperlink>
    </w:p>
    <w:p w14:paraId="169FDFF8" w14:textId="77777777" w:rsidR="007D511A" w:rsidRDefault="00066A37">
      <w:pPr>
        <w:pStyle w:val="TOC2"/>
        <w:rPr>
          <w:rFonts w:asciiTheme="minorHAnsi" w:eastAsiaTheme="minorEastAsia" w:hAnsiTheme="minorHAnsi" w:cstheme="minorBidi"/>
          <w:noProof/>
          <w:szCs w:val="22"/>
        </w:rPr>
      </w:pPr>
      <w:hyperlink w:anchor="_Toc43389950" w:history="1">
        <w:r w:rsidR="007D511A" w:rsidRPr="00441A1E">
          <w:rPr>
            <w:rStyle w:val="aff2"/>
            <w:rFonts w:ascii="宋体" w:hAnsi="宋体" w:cs="宋体" w:hint="eastAsia"/>
            <w:b/>
            <w:bCs/>
            <w:noProof/>
            <w:kern w:val="0"/>
          </w:rPr>
          <w:t>五、谈判程序</w:t>
        </w:r>
        <w:r w:rsidR="007D511A">
          <w:rPr>
            <w:noProof/>
            <w:webHidden/>
          </w:rPr>
          <w:tab/>
        </w:r>
        <w:r w:rsidR="007D511A">
          <w:rPr>
            <w:noProof/>
            <w:webHidden/>
          </w:rPr>
          <w:fldChar w:fldCharType="begin"/>
        </w:r>
        <w:r w:rsidR="007D511A">
          <w:rPr>
            <w:noProof/>
            <w:webHidden/>
          </w:rPr>
          <w:instrText xml:space="preserve"> PAGEREF _Toc43389950 \h </w:instrText>
        </w:r>
        <w:r w:rsidR="007D511A">
          <w:rPr>
            <w:noProof/>
            <w:webHidden/>
          </w:rPr>
        </w:r>
        <w:r w:rsidR="007D511A">
          <w:rPr>
            <w:noProof/>
            <w:webHidden/>
          </w:rPr>
          <w:fldChar w:fldCharType="separate"/>
        </w:r>
        <w:r w:rsidR="007D511A">
          <w:rPr>
            <w:noProof/>
            <w:webHidden/>
          </w:rPr>
          <w:t>- 12 -</w:t>
        </w:r>
        <w:r w:rsidR="007D511A">
          <w:rPr>
            <w:noProof/>
            <w:webHidden/>
          </w:rPr>
          <w:fldChar w:fldCharType="end"/>
        </w:r>
      </w:hyperlink>
    </w:p>
    <w:p w14:paraId="0E5FF135" w14:textId="77777777" w:rsidR="007D511A" w:rsidRDefault="00066A37">
      <w:pPr>
        <w:pStyle w:val="TOC2"/>
        <w:rPr>
          <w:rFonts w:asciiTheme="minorHAnsi" w:eastAsiaTheme="minorEastAsia" w:hAnsiTheme="minorHAnsi" w:cstheme="minorBidi"/>
          <w:noProof/>
          <w:szCs w:val="22"/>
        </w:rPr>
      </w:pPr>
      <w:hyperlink w:anchor="_Toc43389951" w:history="1">
        <w:r w:rsidR="007D511A" w:rsidRPr="00441A1E">
          <w:rPr>
            <w:rStyle w:val="aff2"/>
            <w:rFonts w:ascii="宋体" w:hAnsi="宋体" w:cs="宋体" w:hint="eastAsia"/>
            <w:b/>
            <w:bCs/>
            <w:noProof/>
            <w:kern w:val="0"/>
          </w:rPr>
          <w:t>六、授予合同</w:t>
        </w:r>
        <w:r w:rsidR="007D511A">
          <w:rPr>
            <w:noProof/>
            <w:webHidden/>
          </w:rPr>
          <w:tab/>
        </w:r>
        <w:r w:rsidR="007D511A">
          <w:rPr>
            <w:noProof/>
            <w:webHidden/>
          </w:rPr>
          <w:fldChar w:fldCharType="begin"/>
        </w:r>
        <w:r w:rsidR="007D511A">
          <w:rPr>
            <w:noProof/>
            <w:webHidden/>
          </w:rPr>
          <w:instrText xml:space="preserve"> PAGEREF _Toc43389951 \h </w:instrText>
        </w:r>
        <w:r w:rsidR="007D511A">
          <w:rPr>
            <w:noProof/>
            <w:webHidden/>
          </w:rPr>
        </w:r>
        <w:r w:rsidR="007D511A">
          <w:rPr>
            <w:noProof/>
            <w:webHidden/>
          </w:rPr>
          <w:fldChar w:fldCharType="separate"/>
        </w:r>
        <w:r w:rsidR="007D511A">
          <w:rPr>
            <w:noProof/>
            <w:webHidden/>
          </w:rPr>
          <w:t>- 14 -</w:t>
        </w:r>
        <w:r w:rsidR="007D511A">
          <w:rPr>
            <w:noProof/>
            <w:webHidden/>
          </w:rPr>
          <w:fldChar w:fldCharType="end"/>
        </w:r>
      </w:hyperlink>
    </w:p>
    <w:p w14:paraId="11B53601" w14:textId="77777777" w:rsidR="007D511A" w:rsidRDefault="00066A37">
      <w:pPr>
        <w:pStyle w:val="TOC1"/>
        <w:tabs>
          <w:tab w:val="right" w:leader="dot" w:pos="8890"/>
        </w:tabs>
        <w:rPr>
          <w:rFonts w:asciiTheme="minorHAnsi" w:eastAsiaTheme="minorEastAsia" w:hAnsiTheme="minorHAnsi" w:cstheme="minorBidi"/>
          <w:noProof/>
          <w:szCs w:val="22"/>
        </w:rPr>
      </w:pPr>
      <w:hyperlink w:anchor="_Toc43389952" w:history="1">
        <w:r w:rsidR="007D511A" w:rsidRPr="00441A1E">
          <w:rPr>
            <w:rStyle w:val="aff2"/>
            <w:rFonts w:ascii="宋体" w:hAnsi="宋体" w:cs="宋体" w:hint="eastAsia"/>
            <w:b/>
            <w:bCs/>
            <w:noProof/>
            <w:kern w:val="44"/>
          </w:rPr>
          <w:t>第三章</w:t>
        </w:r>
        <w:r w:rsidR="007D511A" w:rsidRPr="00441A1E">
          <w:rPr>
            <w:rStyle w:val="aff2"/>
            <w:rFonts w:ascii="宋体" w:hAnsi="宋体" w:cs="宋体"/>
            <w:b/>
            <w:bCs/>
            <w:noProof/>
            <w:kern w:val="44"/>
          </w:rPr>
          <w:t xml:space="preserve"> </w:t>
        </w:r>
        <w:r w:rsidR="007D511A" w:rsidRPr="00441A1E">
          <w:rPr>
            <w:rStyle w:val="aff2"/>
            <w:rFonts w:ascii="宋体" w:hAnsi="宋体" w:cs="宋体" w:hint="eastAsia"/>
            <w:b/>
            <w:bCs/>
            <w:noProof/>
            <w:kern w:val="44"/>
          </w:rPr>
          <w:t>谈判响应文件格式</w:t>
        </w:r>
        <w:r w:rsidR="007D511A">
          <w:rPr>
            <w:noProof/>
            <w:webHidden/>
          </w:rPr>
          <w:tab/>
        </w:r>
        <w:r w:rsidR="007D511A">
          <w:rPr>
            <w:noProof/>
            <w:webHidden/>
          </w:rPr>
          <w:fldChar w:fldCharType="begin"/>
        </w:r>
        <w:r w:rsidR="007D511A">
          <w:rPr>
            <w:noProof/>
            <w:webHidden/>
          </w:rPr>
          <w:instrText xml:space="preserve"> PAGEREF _Toc43389952 \h </w:instrText>
        </w:r>
        <w:r w:rsidR="007D511A">
          <w:rPr>
            <w:noProof/>
            <w:webHidden/>
          </w:rPr>
        </w:r>
        <w:r w:rsidR="007D511A">
          <w:rPr>
            <w:noProof/>
            <w:webHidden/>
          </w:rPr>
          <w:fldChar w:fldCharType="separate"/>
        </w:r>
        <w:r w:rsidR="007D511A">
          <w:rPr>
            <w:noProof/>
            <w:webHidden/>
          </w:rPr>
          <w:t>- 16 -</w:t>
        </w:r>
        <w:r w:rsidR="007D511A">
          <w:rPr>
            <w:noProof/>
            <w:webHidden/>
          </w:rPr>
          <w:fldChar w:fldCharType="end"/>
        </w:r>
      </w:hyperlink>
    </w:p>
    <w:p w14:paraId="6FE57D3B" w14:textId="77777777" w:rsidR="007D511A" w:rsidRDefault="00066A37">
      <w:pPr>
        <w:pStyle w:val="TOC2"/>
        <w:rPr>
          <w:rFonts w:asciiTheme="minorHAnsi" w:eastAsiaTheme="minorEastAsia" w:hAnsiTheme="minorHAnsi" w:cstheme="minorBidi"/>
          <w:noProof/>
          <w:szCs w:val="22"/>
        </w:rPr>
      </w:pPr>
      <w:hyperlink w:anchor="_Toc43389953" w:history="1">
        <w:r w:rsidR="007D511A" w:rsidRPr="00441A1E">
          <w:rPr>
            <w:rStyle w:val="aff2"/>
            <w:rFonts w:ascii="宋体" w:hAnsi="宋体" w:cs="宋体" w:hint="eastAsia"/>
            <w:noProof/>
          </w:rPr>
          <w:t>一、法定代表人授权书</w:t>
        </w:r>
        <w:r w:rsidR="007D511A">
          <w:rPr>
            <w:noProof/>
            <w:webHidden/>
          </w:rPr>
          <w:tab/>
        </w:r>
        <w:r w:rsidR="007D511A">
          <w:rPr>
            <w:noProof/>
            <w:webHidden/>
          </w:rPr>
          <w:fldChar w:fldCharType="begin"/>
        </w:r>
        <w:r w:rsidR="007D511A">
          <w:rPr>
            <w:noProof/>
            <w:webHidden/>
          </w:rPr>
          <w:instrText xml:space="preserve"> PAGEREF _Toc43389953 \h </w:instrText>
        </w:r>
        <w:r w:rsidR="007D511A">
          <w:rPr>
            <w:noProof/>
            <w:webHidden/>
          </w:rPr>
        </w:r>
        <w:r w:rsidR="007D511A">
          <w:rPr>
            <w:noProof/>
            <w:webHidden/>
          </w:rPr>
          <w:fldChar w:fldCharType="separate"/>
        </w:r>
        <w:r w:rsidR="007D511A">
          <w:rPr>
            <w:noProof/>
            <w:webHidden/>
          </w:rPr>
          <w:t>- 19 -</w:t>
        </w:r>
        <w:r w:rsidR="007D511A">
          <w:rPr>
            <w:noProof/>
            <w:webHidden/>
          </w:rPr>
          <w:fldChar w:fldCharType="end"/>
        </w:r>
      </w:hyperlink>
    </w:p>
    <w:p w14:paraId="52023B77" w14:textId="77777777" w:rsidR="007D511A" w:rsidRDefault="00066A37">
      <w:pPr>
        <w:pStyle w:val="TOC2"/>
        <w:rPr>
          <w:rFonts w:asciiTheme="minorHAnsi" w:eastAsiaTheme="minorEastAsia" w:hAnsiTheme="minorHAnsi" w:cstheme="minorBidi"/>
          <w:noProof/>
          <w:szCs w:val="22"/>
        </w:rPr>
      </w:pPr>
      <w:hyperlink w:anchor="_Toc43389954" w:history="1">
        <w:r w:rsidR="007D511A" w:rsidRPr="00441A1E">
          <w:rPr>
            <w:rStyle w:val="aff2"/>
            <w:rFonts w:ascii="宋体" w:hAnsi="宋体" w:cs="宋体" w:hint="eastAsia"/>
            <w:noProof/>
          </w:rPr>
          <w:t>二、谈判书</w:t>
        </w:r>
        <w:r w:rsidR="007D511A">
          <w:rPr>
            <w:noProof/>
            <w:webHidden/>
          </w:rPr>
          <w:tab/>
        </w:r>
        <w:r w:rsidR="007D511A">
          <w:rPr>
            <w:noProof/>
            <w:webHidden/>
          </w:rPr>
          <w:fldChar w:fldCharType="begin"/>
        </w:r>
        <w:r w:rsidR="007D511A">
          <w:rPr>
            <w:noProof/>
            <w:webHidden/>
          </w:rPr>
          <w:instrText xml:space="preserve"> PAGEREF _Toc43389954 \h </w:instrText>
        </w:r>
        <w:r w:rsidR="007D511A">
          <w:rPr>
            <w:noProof/>
            <w:webHidden/>
          </w:rPr>
        </w:r>
        <w:r w:rsidR="007D511A">
          <w:rPr>
            <w:noProof/>
            <w:webHidden/>
          </w:rPr>
          <w:fldChar w:fldCharType="separate"/>
        </w:r>
        <w:r w:rsidR="007D511A">
          <w:rPr>
            <w:noProof/>
            <w:webHidden/>
          </w:rPr>
          <w:t>- 20 -</w:t>
        </w:r>
        <w:r w:rsidR="007D511A">
          <w:rPr>
            <w:noProof/>
            <w:webHidden/>
          </w:rPr>
          <w:fldChar w:fldCharType="end"/>
        </w:r>
      </w:hyperlink>
    </w:p>
    <w:p w14:paraId="3AB027F6" w14:textId="77777777" w:rsidR="007D511A" w:rsidRDefault="00066A37">
      <w:pPr>
        <w:pStyle w:val="TOC2"/>
        <w:rPr>
          <w:rFonts w:asciiTheme="minorHAnsi" w:eastAsiaTheme="minorEastAsia" w:hAnsiTheme="minorHAnsi" w:cstheme="minorBidi"/>
          <w:noProof/>
          <w:szCs w:val="22"/>
        </w:rPr>
      </w:pPr>
      <w:hyperlink w:anchor="_Toc43389955" w:history="1">
        <w:r w:rsidR="007D511A" w:rsidRPr="00441A1E">
          <w:rPr>
            <w:rStyle w:val="aff2"/>
            <w:rFonts w:ascii="宋体" w:hAnsi="宋体" w:cs="宋体" w:hint="eastAsia"/>
            <w:noProof/>
          </w:rPr>
          <w:t>三、资格证明文件</w:t>
        </w:r>
        <w:r w:rsidR="007D511A">
          <w:rPr>
            <w:noProof/>
            <w:webHidden/>
          </w:rPr>
          <w:tab/>
        </w:r>
        <w:r w:rsidR="007D511A">
          <w:rPr>
            <w:noProof/>
            <w:webHidden/>
          </w:rPr>
          <w:fldChar w:fldCharType="begin"/>
        </w:r>
        <w:r w:rsidR="007D511A">
          <w:rPr>
            <w:noProof/>
            <w:webHidden/>
          </w:rPr>
          <w:instrText xml:space="preserve"> PAGEREF _Toc43389955 \h </w:instrText>
        </w:r>
        <w:r w:rsidR="007D511A">
          <w:rPr>
            <w:noProof/>
            <w:webHidden/>
          </w:rPr>
        </w:r>
        <w:r w:rsidR="007D511A">
          <w:rPr>
            <w:noProof/>
            <w:webHidden/>
          </w:rPr>
          <w:fldChar w:fldCharType="separate"/>
        </w:r>
        <w:r w:rsidR="007D511A">
          <w:rPr>
            <w:noProof/>
            <w:webHidden/>
          </w:rPr>
          <w:t>- 22 -</w:t>
        </w:r>
        <w:r w:rsidR="007D511A">
          <w:rPr>
            <w:noProof/>
            <w:webHidden/>
          </w:rPr>
          <w:fldChar w:fldCharType="end"/>
        </w:r>
      </w:hyperlink>
    </w:p>
    <w:p w14:paraId="12F9D925" w14:textId="77777777" w:rsidR="007D511A" w:rsidRDefault="00066A37">
      <w:pPr>
        <w:pStyle w:val="TOC2"/>
        <w:rPr>
          <w:rFonts w:asciiTheme="minorHAnsi" w:eastAsiaTheme="minorEastAsia" w:hAnsiTheme="minorHAnsi" w:cstheme="minorBidi"/>
          <w:noProof/>
          <w:szCs w:val="22"/>
        </w:rPr>
      </w:pPr>
      <w:hyperlink w:anchor="_Toc43389956" w:history="1">
        <w:r w:rsidR="007D511A" w:rsidRPr="00441A1E">
          <w:rPr>
            <w:rStyle w:val="aff2"/>
            <w:rFonts w:ascii="宋体" w:hAnsi="宋体" w:cs="宋体" w:hint="eastAsia"/>
            <w:noProof/>
          </w:rPr>
          <w:t>四、报价表格</w:t>
        </w:r>
        <w:r w:rsidR="007D511A">
          <w:rPr>
            <w:noProof/>
            <w:webHidden/>
          </w:rPr>
          <w:tab/>
        </w:r>
        <w:r w:rsidR="007D511A">
          <w:rPr>
            <w:noProof/>
            <w:webHidden/>
          </w:rPr>
          <w:fldChar w:fldCharType="begin"/>
        </w:r>
        <w:r w:rsidR="007D511A">
          <w:rPr>
            <w:noProof/>
            <w:webHidden/>
          </w:rPr>
          <w:instrText xml:space="preserve"> PAGEREF _Toc43389956 \h </w:instrText>
        </w:r>
        <w:r w:rsidR="007D511A">
          <w:rPr>
            <w:noProof/>
            <w:webHidden/>
          </w:rPr>
        </w:r>
        <w:r w:rsidR="007D511A">
          <w:rPr>
            <w:noProof/>
            <w:webHidden/>
          </w:rPr>
          <w:fldChar w:fldCharType="separate"/>
        </w:r>
        <w:r w:rsidR="007D511A">
          <w:rPr>
            <w:noProof/>
            <w:webHidden/>
          </w:rPr>
          <w:t>- 25 -</w:t>
        </w:r>
        <w:r w:rsidR="007D511A">
          <w:rPr>
            <w:noProof/>
            <w:webHidden/>
          </w:rPr>
          <w:fldChar w:fldCharType="end"/>
        </w:r>
      </w:hyperlink>
    </w:p>
    <w:p w14:paraId="160C0C94" w14:textId="77777777" w:rsidR="007D511A" w:rsidRDefault="00066A37">
      <w:pPr>
        <w:pStyle w:val="TOC3"/>
        <w:tabs>
          <w:tab w:val="right" w:leader="dot" w:pos="8890"/>
        </w:tabs>
        <w:rPr>
          <w:rFonts w:asciiTheme="minorHAnsi" w:eastAsiaTheme="minorEastAsia" w:hAnsiTheme="minorHAnsi" w:cstheme="minorBidi"/>
          <w:noProof/>
          <w:szCs w:val="22"/>
        </w:rPr>
      </w:pPr>
      <w:hyperlink w:anchor="_Toc43389957" w:history="1">
        <w:r w:rsidR="007D511A" w:rsidRPr="00441A1E">
          <w:rPr>
            <w:rStyle w:val="aff2"/>
            <w:rFonts w:ascii="宋体" w:hAnsi="宋体" w:hint="eastAsia"/>
            <w:noProof/>
          </w:rPr>
          <w:t>（一）第一轮报价表</w:t>
        </w:r>
        <w:r w:rsidR="007D511A">
          <w:rPr>
            <w:noProof/>
            <w:webHidden/>
          </w:rPr>
          <w:tab/>
        </w:r>
        <w:r w:rsidR="007D511A">
          <w:rPr>
            <w:noProof/>
            <w:webHidden/>
          </w:rPr>
          <w:fldChar w:fldCharType="begin"/>
        </w:r>
        <w:r w:rsidR="007D511A">
          <w:rPr>
            <w:noProof/>
            <w:webHidden/>
          </w:rPr>
          <w:instrText xml:space="preserve"> PAGEREF _Toc43389957 \h </w:instrText>
        </w:r>
        <w:r w:rsidR="007D511A">
          <w:rPr>
            <w:noProof/>
            <w:webHidden/>
          </w:rPr>
        </w:r>
        <w:r w:rsidR="007D511A">
          <w:rPr>
            <w:noProof/>
            <w:webHidden/>
          </w:rPr>
          <w:fldChar w:fldCharType="separate"/>
        </w:r>
        <w:r w:rsidR="007D511A">
          <w:rPr>
            <w:noProof/>
            <w:webHidden/>
          </w:rPr>
          <w:t>- 25 -</w:t>
        </w:r>
        <w:r w:rsidR="007D511A">
          <w:rPr>
            <w:noProof/>
            <w:webHidden/>
          </w:rPr>
          <w:fldChar w:fldCharType="end"/>
        </w:r>
      </w:hyperlink>
    </w:p>
    <w:p w14:paraId="674B3CB7" w14:textId="77777777" w:rsidR="007D511A" w:rsidRDefault="00066A37">
      <w:pPr>
        <w:pStyle w:val="TOC3"/>
        <w:tabs>
          <w:tab w:val="right" w:leader="dot" w:pos="8890"/>
        </w:tabs>
        <w:rPr>
          <w:rFonts w:asciiTheme="minorHAnsi" w:eastAsiaTheme="minorEastAsia" w:hAnsiTheme="minorHAnsi" w:cstheme="minorBidi"/>
          <w:noProof/>
          <w:szCs w:val="22"/>
        </w:rPr>
      </w:pPr>
      <w:hyperlink w:anchor="_Toc43389958" w:history="1">
        <w:r w:rsidR="007D511A" w:rsidRPr="00441A1E">
          <w:rPr>
            <w:rStyle w:val="aff2"/>
            <w:rFonts w:hint="eastAsia"/>
            <w:noProof/>
          </w:rPr>
          <w:t>（二）报价一览表</w:t>
        </w:r>
        <w:r w:rsidR="007D511A">
          <w:rPr>
            <w:noProof/>
            <w:webHidden/>
          </w:rPr>
          <w:tab/>
        </w:r>
        <w:r w:rsidR="007D511A">
          <w:rPr>
            <w:noProof/>
            <w:webHidden/>
          </w:rPr>
          <w:fldChar w:fldCharType="begin"/>
        </w:r>
        <w:r w:rsidR="007D511A">
          <w:rPr>
            <w:noProof/>
            <w:webHidden/>
          </w:rPr>
          <w:instrText xml:space="preserve"> PAGEREF _Toc43389958 \h </w:instrText>
        </w:r>
        <w:r w:rsidR="007D511A">
          <w:rPr>
            <w:noProof/>
            <w:webHidden/>
          </w:rPr>
        </w:r>
        <w:r w:rsidR="007D511A">
          <w:rPr>
            <w:noProof/>
            <w:webHidden/>
          </w:rPr>
          <w:fldChar w:fldCharType="separate"/>
        </w:r>
        <w:r w:rsidR="007D511A">
          <w:rPr>
            <w:noProof/>
            <w:webHidden/>
          </w:rPr>
          <w:t>- 26 -</w:t>
        </w:r>
        <w:r w:rsidR="007D511A">
          <w:rPr>
            <w:noProof/>
            <w:webHidden/>
          </w:rPr>
          <w:fldChar w:fldCharType="end"/>
        </w:r>
      </w:hyperlink>
    </w:p>
    <w:p w14:paraId="4C65261A" w14:textId="77777777" w:rsidR="007D511A" w:rsidRDefault="00066A37">
      <w:pPr>
        <w:pStyle w:val="TOC3"/>
        <w:tabs>
          <w:tab w:val="right" w:leader="dot" w:pos="8890"/>
        </w:tabs>
        <w:rPr>
          <w:rFonts w:asciiTheme="minorHAnsi" w:eastAsiaTheme="minorEastAsia" w:hAnsiTheme="minorHAnsi" w:cstheme="minorBidi"/>
          <w:noProof/>
          <w:szCs w:val="22"/>
        </w:rPr>
      </w:pPr>
      <w:hyperlink w:anchor="_Toc43389959" w:history="1">
        <w:r w:rsidR="007D511A" w:rsidRPr="00441A1E">
          <w:rPr>
            <w:rStyle w:val="aff2"/>
            <w:rFonts w:hint="eastAsia"/>
            <w:noProof/>
          </w:rPr>
          <w:t>（三）备件、专用工具和消耗品价格表</w:t>
        </w:r>
        <w:r w:rsidR="007D511A">
          <w:rPr>
            <w:noProof/>
            <w:webHidden/>
          </w:rPr>
          <w:tab/>
        </w:r>
        <w:r w:rsidR="007D511A">
          <w:rPr>
            <w:noProof/>
            <w:webHidden/>
          </w:rPr>
          <w:fldChar w:fldCharType="begin"/>
        </w:r>
        <w:r w:rsidR="007D511A">
          <w:rPr>
            <w:noProof/>
            <w:webHidden/>
          </w:rPr>
          <w:instrText xml:space="preserve"> PAGEREF _Toc43389959 \h </w:instrText>
        </w:r>
        <w:r w:rsidR="007D511A">
          <w:rPr>
            <w:noProof/>
            <w:webHidden/>
          </w:rPr>
        </w:r>
        <w:r w:rsidR="007D511A">
          <w:rPr>
            <w:noProof/>
            <w:webHidden/>
          </w:rPr>
          <w:fldChar w:fldCharType="separate"/>
        </w:r>
        <w:r w:rsidR="007D511A">
          <w:rPr>
            <w:noProof/>
            <w:webHidden/>
          </w:rPr>
          <w:t>- 27 -</w:t>
        </w:r>
        <w:r w:rsidR="007D511A">
          <w:rPr>
            <w:noProof/>
            <w:webHidden/>
          </w:rPr>
          <w:fldChar w:fldCharType="end"/>
        </w:r>
      </w:hyperlink>
    </w:p>
    <w:p w14:paraId="5F738351" w14:textId="77777777" w:rsidR="007D511A" w:rsidRDefault="00066A37">
      <w:pPr>
        <w:pStyle w:val="TOC3"/>
        <w:tabs>
          <w:tab w:val="right" w:leader="dot" w:pos="8890"/>
        </w:tabs>
        <w:rPr>
          <w:rFonts w:asciiTheme="minorHAnsi" w:eastAsiaTheme="minorEastAsia" w:hAnsiTheme="minorHAnsi" w:cstheme="minorBidi"/>
          <w:noProof/>
          <w:szCs w:val="22"/>
        </w:rPr>
      </w:pPr>
      <w:hyperlink w:anchor="_Toc43389960" w:history="1">
        <w:r w:rsidR="007D511A" w:rsidRPr="00441A1E">
          <w:rPr>
            <w:rStyle w:val="aff2"/>
            <w:rFonts w:hint="eastAsia"/>
            <w:noProof/>
          </w:rPr>
          <w:t>（四）货物分项报价一览表</w:t>
        </w:r>
        <w:r w:rsidR="007D511A">
          <w:rPr>
            <w:noProof/>
            <w:webHidden/>
          </w:rPr>
          <w:tab/>
        </w:r>
        <w:r w:rsidR="007D511A">
          <w:rPr>
            <w:noProof/>
            <w:webHidden/>
          </w:rPr>
          <w:fldChar w:fldCharType="begin"/>
        </w:r>
        <w:r w:rsidR="007D511A">
          <w:rPr>
            <w:noProof/>
            <w:webHidden/>
          </w:rPr>
          <w:instrText xml:space="preserve"> PAGEREF _Toc43389960 \h </w:instrText>
        </w:r>
        <w:r w:rsidR="007D511A">
          <w:rPr>
            <w:noProof/>
            <w:webHidden/>
          </w:rPr>
        </w:r>
        <w:r w:rsidR="007D511A">
          <w:rPr>
            <w:noProof/>
            <w:webHidden/>
          </w:rPr>
          <w:fldChar w:fldCharType="separate"/>
        </w:r>
        <w:r w:rsidR="007D511A">
          <w:rPr>
            <w:noProof/>
            <w:webHidden/>
          </w:rPr>
          <w:t>- 28 -</w:t>
        </w:r>
        <w:r w:rsidR="007D511A">
          <w:rPr>
            <w:noProof/>
            <w:webHidden/>
          </w:rPr>
          <w:fldChar w:fldCharType="end"/>
        </w:r>
      </w:hyperlink>
    </w:p>
    <w:p w14:paraId="6D81AC64" w14:textId="77777777" w:rsidR="007D511A" w:rsidRDefault="00066A37">
      <w:pPr>
        <w:pStyle w:val="TOC2"/>
        <w:rPr>
          <w:rFonts w:asciiTheme="minorHAnsi" w:eastAsiaTheme="minorEastAsia" w:hAnsiTheme="minorHAnsi" w:cstheme="minorBidi"/>
          <w:noProof/>
          <w:szCs w:val="22"/>
        </w:rPr>
      </w:pPr>
      <w:hyperlink w:anchor="_Toc43389961" w:history="1">
        <w:r w:rsidR="007D511A" w:rsidRPr="00441A1E">
          <w:rPr>
            <w:rStyle w:val="aff2"/>
            <w:rFonts w:ascii="宋体" w:hAnsi="宋体" w:cs="宋体" w:hint="eastAsia"/>
            <w:noProof/>
          </w:rPr>
          <w:t>五、技术规格偏差表</w:t>
        </w:r>
        <w:r w:rsidR="007D511A">
          <w:rPr>
            <w:noProof/>
            <w:webHidden/>
          </w:rPr>
          <w:tab/>
        </w:r>
        <w:r w:rsidR="007D511A">
          <w:rPr>
            <w:noProof/>
            <w:webHidden/>
          </w:rPr>
          <w:fldChar w:fldCharType="begin"/>
        </w:r>
        <w:r w:rsidR="007D511A">
          <w:rPr>
            <w:noProof/>
            <w:webHidden/>
          </w:rPr>
          <w:instrText xml:space="preserve"> PAGEREF _Toc43389961 \h </w:instrText>
        </w:r>
        <w:r w:rsidR="007D511A">
          <w:rPr>
            <w:noProof/>
            <w:webHidden/>
          </w:rPr>
        </w:r>
        <w:r w:rsidR="007D511A">
          <w:rPr>
            <w:noProof/>
            <w:webHidden/>
          </w:rPr>
          <w:fldChar w:fldCharType="separate"/>
        </w:r>
        <w:r w:rsidR="007D511A">
          <w:rPr>
            <w:noProof/>
            <w:webHidden/>
          </w:rPr>
          <w:t>- 29 -</w:t>
        </w:r>
        <w:r w:rsidR="007D511A">
          <w:rPr>
            <w:noProof/>
            <w:webHidden/>
          </w:rPr>
          <w:fldChar w:fldCharType="end"/>
        </w:r>
      </w:hyperlink>
    </w:p>
    <w:p w14:paraId="22BF5CBC" w14:textId="77777777" w:rsidR="007D511A" w:rsidRDefault="00066A37">
      <w:pPr>
        <w:pStyle w:val="TOC2"/>
        <w:rPr>
          <w:rFonts w:asciiTheme="minorHAnsi" w:eastAsiaTheme="minorEastAsia" w:hAnsiTheme="minorHAnsi" w:cstheme="minorBidi"/>
          <w:noProof/>
          <w:szCs w:val="22"/>
        </w:rPr>
      </w:pPr>
      <w:hyperlink w:anchor="_Toc43389962" w:history="1">
        <w:r w:rsidR="007D511A" w:rsidRPr="00441A1E">
          <w:rPr>
            <w:rStyle w:val="aff2"/>
            <w:rFonts w:ascii="宋体" w:hAnsi="宋体" w:cs="宋体" w:hint="eastAsia"/>
            <w:noProof/>
          </w:rPr>
          <w:t>六、商务条款偏差表</w:t>
        </w:r>
        <w:r w:rsidR="007D511A">
          <w:rPr>
            <w:noProof/>
            <w:webHidden/>
          </w:rPr>
          <w:tab/>
        </w:r>
        <w:r w:rsidR="007D511A">
          <w:rPr>
            <w:noProof/>
            <w:webHidden/>
          </w:rPr>
          <w:fldChar w:fldCharType="begin"/>
        </w:r>
        <w:r w:rsidR="007D511A">
          <w:rPr>
            <w:noProof/>
            <w:webHidden/>
          </w:rPr>
          <w:instrText xml:space="preserve"> PAGEREF _Toc43389962 \h </w:instrText>
        </w:r>
        <w:r w:rsidR="007D511A">
          <w:rPr>
            <w:noProof/>
            <w:webHidden/>
          </w:rPr>
        </w:r>
        <w:r w:rsidR="007D511A">
          <w:rPr>
            <w:noProof/>
            <w:webHidden/>
          </w:rPr>
          <w:fldChar w:fldCharType="separate"/>
        </w:r>
        <w:r w:rsidR="007D511A">
          <w:rPr>
            <w:noProof/>
            <w:webHidden/>
          </w:rPr>
          <w:t>- 30 -</w:t>
        </w:r>
        <w:r w:rsidR="007D511A">
          <w:rPr>
            <w:noProof/>
            <w:webHidden/>
          </w:rPr>
          <w:fldChar w:fldCharType="end"/>
        </w:r>
      </w:hyperlink>
    </w:p>
    <w:p w14:paraId="22555B0F" w14:textId="77777777" w:rsidR="007D511A" w:rsidRDefault="00066A37">
      <w:pPr>
        <w:pStyle w:val="TOC2"/>
        <w:rPr>
          <w:rFonts w:asciiTheme="minorHAnsi" w:eastAsiaTheme="minorEastAsia" w:hAnsiTheme="minorHAnsi" w:cstheme="minorBidi"/>
          <w:noProof/>
          <w:szCs w:val="22"/>
        </w:rPr>
      </w:pPr>
      <w:hyperlink w:anchor="_Toc43389963" w:history="1">
        <w:r w:rsidR="007D511A" w:rsidRPr="00441A1E">
          <w:rPr>
            <w:rStyle w:val="aff2"/>
            <w:rFonts w:ascii="宋体" w:hAnsi="宋体" w:cs="宋体" w:hint="eastAsia"/>
            <w:noProof/>
          </w:rPr>
          <w:t>七、项目实施方案</w:t>
        </w:r>
        <w:r w:rsidR="007D511A">
          <w:rPr>
            <w:noProof/>
            <w:webHidden/>
          </w:rPr>
          <w:tab/>
        </w:r>
        <w:r w:rsidR="007D511A">
          <w:rPr>
            <w:noProof/>
            <w:webHidden/>
          </w:rPr>
          <w:fldChar w:fldCharType="begin"/>
        </w:r>
        <w:r w:rsidR="007D511A">
          <w:rPr>
            <w:noProof/>
            <w:webHidden/>
          </w:rPr>
          <w:instrText xml:space="preserve"> PAGEREF _Toc43389963 \h </w:instrText>
        </w:r>
        <w:r w:rsidR="007D511A">
          <w:rPr>
            <w:noProof/>
            <w:webHidden/>
          </w:rPr>
        </w:r>
        <w:r w:rsidR="007D511A">
          <w:rPr>
            <w:noProof/>
            <w:webHidden/>
          </w:rPr>
          <w:fldChar w:fldCharType="separate"/>
        </w:r>
        <w:r w:rsidR="007D511A">
          <w:rPr>
            <w:noProof/>
            <w:webHidden/>
          </w:rPr>
          <w:t>- 31 -</w:t>
        </w:r>
        <w:r w:rsidR="007D511A">
          <w:rPr>
            <w:noProof/>
            <w:webHidden/>
          </w:rPr>
          <w:fldChar w:fldCharType="end"/>
        </w:r>
      </w:hyperlink>
    </w:p>
    <w:p w14:paraId="3F932238" w14:textId="77777777" w:rsidR="007D511A" w:rsidRDefault="00066A37">
      <w:pPr>
        <w:pStyle w:val="TOC2"/>
        <w:rPr>
          <w:rFonts w:asciiTheme="minorHAnsi" w:eastAsiaTheme="minorEastAsia" w:hAnsiTheme="minorHAnsi" w:cstheme="minorBidi"/>
          <w:noProof/>
          <w:szCs w:val="22"/>
        </w:rPr>
      </w:pPr>
      <w:hyperlink w:anchor="_Toc43389964" w:history="1">
        <w:r w:rsidR="007D511A" w:rsidRPr="00441A1E">
          <w:rPr>
            <w:rStyle w:val="aff2"/>
            <w:rFonts w:ascii="宋体" w:hAnsi="宋体" w:cs="宋体" w:hint="eastAsia"/>
            <w:noProof/>
          </w:rPr>
          <w:t>八、服务承诺</w:t>
        </w:r>
        <w:r w:rsidR="007D511A">
          <w:rPr>
            <w:noProof/>
            <w:webHidden/>
          </w:rPr>
          <w:tab/>
        </w:r>
        <w:r w:rsidR="007D511A">
          <w:rPr>
            <w:noProof/>
            <w:webHidden/>
          </w:rPr>
          <w:fldChar w:fldCharType="begin"/>
        </w:r>
        <w:r w:rsidR="007D511A">
          <w:rPr>
            <w:noProof/>
            <w:webHidden/>
          </w:rPr>
          <w:instrText xml:space="preserve"> PAGEREF _Toc43389964 \h </w:instrText>
        </w:r>
        <w:r w:rsidR="007D511A">
          <w:rPr>
            <w:noProof/>
            <w:webHidden/>
          </w:rPr>
        </w:r>
        <w:r w:rsidR="007D511A">
          <w:rPr>
            <w:noProof/>
            <w:webHidden/>
          </w:rPr>
          <w:fldChar w:fldCharType="separate"/>
        </w:r>
        <w:r w:rsidR="007D511A">
          <w:rPr>
            <w:noProof/>
            <w:webHidden/>
          </w:rPr>
          <w:t>- 31 -</w:t>
        </w:r>
        <w:r w:rsidR="007D511A">
          <w:rPr>
            <w:noProof/>
            <w:webHidden/>
          </w:rPr>
          <w:fldChar w:fldCharType="end"/>
        </w:r>
      </w:hyperlink>
    </w:p>
    <w:p w14:paraId="0A949B09" w14:textId="77777777" w:rsidR="007D511A" w:rsidRDefault="00066A37">
      <w:pPr>
        <w:pStyle w:val="TOC2"/>
        <w:rPr>
          <w:rFonts w:asciiTheme="minorHAnsi" w:eastAsiaTheme="minorEastAsia" w:hAnsiTheme="minorHAnsi" w:cstheme="minorBidi"/>
          <w:noProof/>
          <w:szCs w:val="22"/>
        </w:rPr>
      </w:pPr>
      <w:hyperlink w:anchor="_Toc43389965" w:history="1">
        <w:r w:rsidR="007D511A" w:rsidRPr="00441A1E">
          <w:rPr>
            <w:rStyle w:val="aff2"/>
            <w:rFonts w:ascii="宋体" w:hAnsi="宋体" w:cs="宋体" w:hint="eastAsia"/>
            <w:noProof/>
          </w:rPr>
          <w:t>九、反商业贿赂承诺书</w:t>
        </w:r>
        <w:r w:rsidR="007D511A">
          <w:rPr>
            <w:noProof/>
            <w:webHidden/>
          </w:rPr>
          <w:tab/>
        </w:r>
        <w:r w:rsidR="007D511A">
          <w:rPr>
            <w:noProof/>
            <w:webHidden/>
          </w:rPr>
          <w:fldChar w:fldCharType="begin"/>
        </w:r>
        <w:r w:rsidR="007D511A">
          <w:rPr>
            <w:noProof/>
            <w:webHidden/>
          </w:rPr>
          <w:instrText xml:space="preserve"> PAGEREF _Toc43389965 \h </w:instrText>
        </w:r>
        <w:r w:rsidR="007D511A">
          <w:rPr>
            <w:noProof/>
            <w:webHidden/>
          </w:rPr>
        </w:r>
        <w:r w:rsidR="007D511A">
          <w:rPr>
            <w:noProof/>
            <w:webHidden/>
          </w:rPr>
          <w:fldChar w:fldCharType="separate"/>
        </w:r>
        <w:r w:rsidR="007D511A">
          <w:rPr>
            <w:noProof/>
            <w:webHidden/>
          </w:rPr>
          <w:t>- 32 -</w:t>
        </w:r>
        <w:r w:rsidR="007D511A">
          <w:rPr>
            <w:noProof/>
            <w:webHidden/>
          </w:rPr>
          <w:fldChar w:fldCharType="end"/>
        </w:r>
      </w:hyperlink>
    </w:p>
    <w:p w14:paraId="020C4FD6" w14:textId="77777777" w:rsidR="007D511A" w:rsidRDefault="00066A37">
      <w:pPr>
        <w:pStyle w:val="TOC2"/>
        <w:rPr>
          <w:rFonts w:asciiTheme="minorHAnsi" w:eastAsiaTheme="minorEastAsia" w:hAnsiTheme="minorHAnsi" w:cstheme="minorBidi"/>
          <w:noProof/>
          <w:szCs w:val="22"/>
        </w:rPr>
      </w:pPr>
      <w:hyperlink w:anchor="_Toc43389966" w:history="1">
        <w:r w:rsidR="007D511A" w:rsidRPr="00441A1E">
          <w:rPr>
            <w:rStyle w:val="aff2"/>
            <w:rFonts w:ascii="宋体" w:hAnsi="宋体" w:cs="宋体" w:hint="eastAsia"/>
            <w:noProof/>
          </w:rPr>
          <w:t>十、其他</w:t>
        </w:r>
        <w:r w:rsidR="007D511A">
          <w:rPr>
            <w:noProof/>
            <w:webHidden/>
          </w:rPr>
          <w:tab/>
        </w:r>
        <w:r w:rsidR="007D511A">
          <w:rPr>
            <w:noProof/>
            <w:webHidden/>
          </w:rPr>
          <w:fldChar w:fldCharType="begin"/>
        </w:r>
        <w:r w:rsidR="007D511A">
          <w:rPr>
            <w:noProof/>
            <w:webHidden/>
          </w:rPr>
          <w:instrText xml:space="preserve"> PAGEREF _Toc43389966 \h </w:instrText>
        </w:r>
        <w:r w:rsidR="007D511A">
          <w:rPr>
            <w:noProof/>
            <w:webHidden/>
          </w:rPr>
        </w:r>
        <w:r w:rsidR="007D511A">
          <w:rPr>
            <w:noProof/>
            <w:webHidden/>
          </w:rPr>
          <w:fldChar w:fldCharType="separate"/>
        </w:r>
        <w:r w:rsidR="007D511A">
          <w:rPr>
            <w:noProof/>
            <w:webHidden/>
          </w:rPr>
          <w:t>- 33 -</w:t>
        </w:r>
        <w:r w:rsidR="007D511A">
          <w:rPr>
            <w:noProof/>
            <w:webHidden/>
          </w:rPr>
          <w:fldChar w:fldCharType="end"/>
        </w:r>
      </w:hyperlink>
    </w:p>
    <w:p w14:paraId="2D5F749F" w14:textId="77777777" w:rsidR="007D511A" w:rsidRDefault="00066A37">
      <w:pPr>
        <w:pStyle w:val="TOC1"/>
        <w:tabs>
          <w:tab w:val="right" w:leader="dot" w:pos="8890"/>
        </w:tabs>
        <w:rPr>
          <w:rFonts w:asciiTheme="minorHAnsi" w:eastAsiaTheme="minorEastAsia" w:hAnsiTheme="minorHAnsi" w:cstheme="minorBidi"/>
          <w:noProof/>
          <w:szCs w:val="22"/>
        </w:rPr>
      </w:pPr>
      <w:hyperlink w:anchor="_Toc43389967" w:history="1">
        <w:r w:rsidR="007D511A" w:rsidRPr="00441A1E">
          <w:rPr>
            <w:rStyle w:val="aff2"/>
            <w:rFonts w:ascii="宋体" w:hAnsi="宋体" w:cs="宋体" w:hint="eastAsia"/>
            <w:b/>
            <w:bCs/>
            <w:noProof/>
            <w:kern w:val="44"/>
          </w:rPr>
          <w:t>第四章</w:t>
        </w:r>
        <w:r w:rsidR="007D511A" w:rsidRPr="00441A1E">
          <w:rPr>
            <w:rStyle w:val="aff2"/>
            <w:rFonts w:ascii="宋体" w:hAnsi="宋体" w:cs="宋体"/>
            <w:b/>
            <w:bCs/>
            <w:noProof/>
            <w:kern w:val="44"/>
          </w:rPr>
          <w:t xml:space="preserve"> </w:t>
        </w:r>
        <w:r w:rsidR="007D511A" w:rsidRPr="00441A1E">
          <w:rPr>
            <w:rStyle w:val="aff2"/>
            <w:rFonts w:ascii="宋体" w:hAnsi="宋体" w:cs="宋体" w:hint="eastAsia"/>
            <w:b/>
            <w:bCs/>
            <w:noProof/>
            <w:kern w:val="44"/>
          </w:rPr>
          <w:t>项目采购资料表</w:t>
        </w:r>
        <w:r w:rsidR="007D511A">
          <w:rPr>
            <w:noProof/>
            <w:webHidden/>
          </w:rPr>
          <w:tab/>
        </w:r>
        <w:r w:rsidR="007D511A">
          <w:rPr>
            <w:noProof/>
            <w:webHidden/>
          </w:rPr>
          <w:fldChar w:fldCharType="begin"/>
        </w:r>
        <w:r w:rsidR="007D511A">
          <w:rPr>
            <w:noProof/>
            <w:webHidden/>
          </w:rPr>
          <w:instrText xml:space="preserve"> PAGEREF _Toc43389967 \h </w:instrText>
        </w:r>
        <w:r w:rsidR="007D511A">
          <w:rPr>
            <w:noProof/>
            <w:webHidden/>
          </w:rPr>
        </w:r>
        <w:r w:rsidR="007D511A">
          <w:rPr>
            <w:noProof/>
            <w:webHidden/>
          </w:rPr>
          <w:fldChar w:fldCharType="separate"/>
        </w:r>
        <w:r w:rsidR="007D511A">
          <w:rPr>
            <w:noProof/>
            <w:webHidden/>
          </w:rPr>
          <w:t>- 34 -</w:t>
        </w:r>
        <w:r w:rsidR="007D511A">
          <w:rPr>
            <w:noProof/>
            <w:webHidden/>
          </w:rPr>
          <w:fldChar w:fldCharType="end"/>
        </w:r>
      </w:hyperlink>
    </w:p>
    <w:p w14:paraId="4209D43A" w14:textId="77777777" w:rsidR="007D511A" w:rsidRDefault="00066A37">
      <w:pPr>
        <w:pStyle w:val="TOC1"/>
        <w:tabs>
          <w:tab w:val="right" w:leader="dot" w:pos="8890"/>
        </w:tabs>
        <w:rPr>
          <w:rFonts w:asciiTheme="minorHAnsi" w:eastAsiaTheme="minorEastAsia" w:hAnsiTheme="minorHAnsi" w:cstheme="minorBidi"/>
          <w:noProof/>
          <w:szCs w:val="22"/>
        </w:rPr>
      </w:pPr>
      <w:hyperlink w:anchor="_Toc43389968" w:history="1">
        <w:r w:rsidR="007D511A" w:rsidRPr="00441A1E">
          <w:rPr>
            <w:rStyle w:val="aff2"/>
            <w:rFonts w:ascii="宋体" w:hAnsi="宋体" w:cs="宋体" w:hint="eastAsia"/>
            <w:b/>
            <w:bCs/>
            <w:noProof/>
            <w:kern w:val="44"/>
          </w:rPr>
          <w:t>第五章</w:t>
        </w:r>
        <w:r w:rsidR="007D511A" w:rsidRPr="00441A1E">
          <w:rPr>
            <w:rStyle w:val="aff2"/>
            <w:rFonts w:ascii="宋体" w:hAnsi="宋体" w:cs="宋体"/>
            <w:b/>
            <w:bCs/>
            <w:noProof/>
            <w:kern w:val="44"/>
          </w:rPr>
          <w:t xml:space="preserve"> </w:t>
        </w:r>
        <w:r w:rsidR="007D511A" w:rsidRPr="00441A1E">
          <w:rPr>
            <w:rStyle w:val="aff2"/>
            <w:rFonts w:ascii="宋体" w:hAnsi="宋体" w:cs="宋体" w:hint="eastAsia"/>
            <w:b/>
            <w:bCs/>
            <w:noProof/>
            <w:kern w:val="44"/>
          </w:rPr>
          <w:t>谈判项目说明和要求</w:t>
        </w:r>
        <w:r w:rsidR="007D511A">
          <w:rPr>
            <w:noProof/>
            <w:webHidden/>
          </w:rPr>
          <w:tab/>
        </w:r>
        <w:r w:rsidR="007D511A">
          <w:rPr>
            <w:noProof/>
            <w:webHidden/>
          </w:rPr>
          <w:fldChar w:fldCharType="begin"/>
        </w:r>
        <w:r w:rsidR="007D511A">
          <w:rPr>
            <w:noProof/>
            <w:webHidden/>
          </w:rPr>
          <w:instrText xml:space="preserve"> PAGEREF _Toc43389968 \h </w:instrText>
        </w:r>
        <w:r w:rsidR="007D511A">
          <w:rPr>
            <w:noProof/>
            <w:webHidden/>
          </w:rPr>
        </w:r>
        <w:r w:rsidR="007D511A">
          <w:rPr>
            <w:noProof/>
            <w:webHidden/>
          </w:rPr>
          <w:fldChar w:fldCharType="separate"/>
        </w:r>
        <w:r w:rsidR="007D511A">
          <w:rPr>
            <w:noProof/>
            <w:webHidden/>
          </w:rPr>
          <w:t>- 37 -</w:t>
        </w:r>
        <w:r w:rsidR="007D511A">
          <w:rPr>
            <w:noProof/>
            <w:webHidden/>
          </w:rPr>
          <w:fldChar w:fldCharType="end"/>
        </w:r>
      </w:hyperlink>
    </w:p>
    <w:p w14:paraId="0E1F8519" w14:textId="77777777" w:rsidR="007D511A" w:rsidRDefault="00066A37">
      <w:pPr>
        <w:pStyle w:val="TOC1"/>
        <w:tabs>
          <w:tab w:val="right" w:leader="dot" w:pos="8890"/>
        </w:tabs>
        <w:rPr>
          <w:rFonts w:asciiTheme="minorHAnsi" w:eastAsiaTheme="minorEastAsia" w:hAnsiTheme="minorHAnsi" w:cstheme="minorBidi"/>
          <w:noProof/>
          <w:szCs w:val="22"/>
        </w:rPr>
      </w:pPr>
      <w:hyperlink w:anchor="_Toc43389969" w:history="1">
        <w:r w:rsidR="007D511A" w:rsidRPr="00441A1E">
          <w:rPr>
            <w:rStyle w:val="aff2"/>
            <w:rFonts w:ascii="宋体" w:hAnsi="宋体" w:cs="宋体" w:hint="eastAsia"/>
            <w:b/>
            <w:bCs/>
            <w:noProof/>
            <w:kern w:val="44"/>
          </w:rPr>
          <w:t>第六章</w:t>
        </w:r>
        <w:r w:rsidR="007D511A" w:rsidRPr="00441A1E">
          <w:rPr>
            <w:rStyle w:val="aff2"/>
            <w:rFonts w:ascii="宋体" w:hAnsi="宋体" w:cs="宋体"/>
            <w:b/>
            <w:bCs/>
            <w:noProof/>
            <w:kern w:val="44"/>
          </w:rPr>
          <w:t xml:space="preserve"> </w:t>
        </w:r>
        <w:r w:rsidR="007D511A" w:rsidRPr="00441A1E">
          <w:rPr>
            <w:rStyle w:val="aff2"/>
            <w:rFonts w:ascii="宋体" w:hAnsi="宋体" w:cs="宋体" w:hint="eastAsia"/>
            <w:b/>
            <w:bCs/>
            <w:noProof/>
            <w:kern w:val="44"/>
          </w:rPr>
          <w:t>合同条款</w:t>
        </w:r>
        <w:r w:rsidR="007D511A">
          <w:rPr>
            <w:noProof/>
            <w:webHidden/>
          </w:rPr>
          <w:tab/>
        </w:r>
        <w:r w:rsidR="007D511A">
          <w:rPr>
            <w:noProof/>
            <w:webHidden/>
          </w:rPr>
          <w:fldChar w:fldCharType="begin"/>
        </w:r>
        <w:r w:rsidR="007D511A">
          <w:rPr>
            <w:noProof/>
            <w:webHidden/>
          </w:rPr>
          <w:instrText xml:space="preserve"> PAGEREF _Toc43389969 \h </w:instrText>
        </w:r>
        <w:r w:rsidR="007D511A">
          <w:rPr>
            <w:noProof/>
            <w:webHidden/>
          </w:rPr>
        </w:r>
        <w:r w:rsidR="007D511A">
          <w:rPr>
            <w:noProof/>
            <w:webHidden/>
          </w:rPr>
          <w:fldChar w:fldCharType="separate"/>
        </w:r>
        <w:r w:rsidR="007D511A">
          <w:rPr>
            <w:noProof/>
            <w:webHidden/>
          </w:rPr>
          <w:t>- 58 -</w:t>
        </w:r>
        <w:r w:rsidR="007D511A">
          <w:rPr>
            <w:noProof/>
            <w:webHidden/>
          </w:rPr>
          <w:fldChar w:fldCharType="end"/>
        </w:r>
      </w:hyperlink>
    </w:p>
    <w:p w14:paraId="6A41C341" w14:textId="77777777" w:rsidR="00303A64" w:rsidRDefault="006A184A">
      <w:pPr>
        <w:rPr>
          <w:rFonts w:ascii="宋体" w:hAnsi="Times New Roman" w:cs="宋体"/>
          <w:sz w:val="28"/>
          <w:szCs w:val="28"/>
        </w:rPr>
      </w:pPr>
      <w:r>
        <w:rPr>
          <w:rFonts w:ascii="宋体" w:hAnsi="宋体" w:cs="宋体"/>
          <w:sz w:val="28"/>
          <w:szCs w:val="28"/>
        </w:rPr>
        <w:fldChar w:fldCharType="end"/>
      </w:r>
    </w:p>
    <w:p w14:paraId="77EC9723" w14:textId="77777777" w:rsidR="00303A64" w:rsidRDefault="00303A64">
      <w:pPr>
        <w:rPr>
          <w:rFonts w:ascii="宋体" w:hAnsi="Times New Roman" w:cs="宋体"/>
          <w:sz w:val="28"/>
          <w:szCs w:val="28"/>
        </w:rPr>
      </w:pPr>
    </w:p>
    <w:p w14:paraId="4A6F0397" w14:textId="77777777" w:rsidR="00303A64" w:rsidRDefault="00303A64">
      <w:pPr>
        <w:rPr>
          <w:rFonts w:ascii="宋体" w:hAnsi="Times New Roman" w:cs="宋体"/>
          <w:sz w:val="28"/>
          <w:szCs w:val="28"/>
        </w:rPr>
      </w:pPr>
    </w:p>
    <w:p w14:paraId="1FE984A9" w14:textId="77777777" w:rsidR="00303A64" w:rsidRDefault="00303A64">
      <w:pPr>
        <w:rPr>
          <w:rFonts w:ascii="宋体" w:hAnsi="Times New Roman" w:cs="宋体"/>
          <w:sz w:val="28"/>
          <w:szCs w:val="28"/>
        </w:rPr>
      </w:pPr>
    </w:p>
    <w:p w14:paraId="5C9301D6" w14:textId="77777777" w:rsidR="00303A64" w:rsidRDefault="00303A64">
      <w:pPr>
        <w:rPr>
          <w:rFonts w:ascii="宋体" w:hAnsi="Times New Roman" w:cs="宋体"/>
          <w:sz w:val="28"/>
          <w:szCs w:val="28"/>
        </w:rPr>
      </w:pPr>
    </w:p>
    <w:p w14:paraId="0EBA62A9" w14:textId="77777777" w:rsidR="00303A64" w:rsidRDefault="00303A64">
      <w:pPr>
        <w:rPr>
          <w:rFonts w:ascii="宋体" w:hAnsi="Times New Roman" w:cs="宋体"/>
          <w:sz w:val="28"/>
          <w:szCs w:val="28"/>
        </w:rPr>
      </w:pPr>
    </w:p>
    <w:bookmarkEnd w:id="0"/>
    <w:bookmarkEnd w:id="1"/>
    <w:bookmarkEnd w:id="2"/>
    <w:bookmarkEnd w:id="3"/>
    <w:bookmarkEnd w:id="4"/>
    <w:bookmarkEnd w:id="5"/>
    <w:p w14:paraId="1F67A0CC" w14:textId="77777777" w:rsidR="00303A64" w:rsidRDefault="00303A64">
      <w:pPr>
        <w:keepNext/>
        <w:keepLines/>
        <w:spacing w:before="340" w:after="330" w:line="576" w:lineRule="auto"/>
        <w:jc w:val="center"/>
        <w:outlineLvl w:val="0"/>
        <w:rPr>
          <w:rFonts w:ascii="宋体" w:hAnsi="Times New Roman" w:cs="宋体"/>
          <w:b/>
          <w:bCs/>
          <w:kern w:val="44"/>
          <w:sz w:val="44"/>
          <w:szCs w:val="44"/>
        </w:rPr>
        <w:sectPr w:rsidR="00303A64">
          <w:footerReference w:type="default" r:id="rId10"/>
          <w:footerReference w:type="first" r:id="rId11"/>
          <w:pgSz w:w="11906" w:h="16838"/>
          <w:pgMar w:top="1418" w:right="1418" w:bottom="1418" w:left="1588" w:header="851" w:footer="992" w:gutter="0"/>
          <w:pgNumType w:fmt="numberInDash" w:start="0"/>
          <w:cols w:space="720"/>
          <w:titlePg/>
          <w:docGrid w:type="lines" w:linePitch="312"/>
        </w:sectPr>
      </w:pPr>
    </w:p>
    <w:p w14:paraId="65907CD0" w14:textId="77777777" w:rsidR="00303A64" w:rsidRDefault="006A184A">
      <w:pPr>
        <w:spacing w:before="340" w:after="330" w:line="576" w:lineRule="auto"/>
        <w:jc w:val="center"/>
        <w:outlineLvl w:val="0"/>
        <w:rPr>
          <w:rFonts w:ascii="宋体" w:hAnsi="Times New Roman" w:cs="宋体"/>
          <w:b/>
          <w:bCs/>
          <w:kern w:val="44"/>
          <w:sz w:val="44"/>
          <w:szCs w:val="44"/>
        </w:rPr>
      </w:pPr>
      <w:bookmarkStart w:id="8" w:name="_Toc43389944"/>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r>
        <w:rPr>
          <w:rFonts w:ascii="宋体" w:hAnsi="宋体" w:cs="宋体" w:hint="eastAsia"/>
          <w:b/>
          <w:bCs/>
          <w:kern w:val="44"/>
          <w:sz w:val="44"/>
          <w:szCs w:val="44"/>
        </w:rPr>
        <w:t>竞争性谈判</w:t>
      </w:r>
      <w:bookmarkStart w:id="9" w:name="_Toc22570552"/>
      <w:bookmarkStart w:id="10" w:name="_Toc22724013"/>
      <w:bookmarkStart w:id="11" w:name="_Toc22953455"/>
      <w:bookmarkStart w:id="12" w:name="_Toc22804133"/>
      <w:bookmarkStart w:id="13" w:name="_Toc22568845"/>
      <w:r>
        <w:rPr>
          <w:rFonts w:ascii="宋体" w:hAnsi="宋体" w:cs="宋体" w:hint="eastAsia"/>
          <w:b/>
          <w:bCs/>
          <w:kern w:val="44"/>
          <w:sz w:val="44"/>
          <w:szCs w:val="44"/>
        </w:rPr>
        <w:t>公告</w:t>
      </w:r>
      <w:bookmarkEnd w:id="8"/>
    </w:p>
    <w:p w14:paraId="73111512" w14:textId="0278D2D8" w:rsidR="00303A64" w:rsidRDefault="000C0923">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永城市公安局办案中心智能审讯系统和反恐设备采购项目</w:t>
      </w:r>
      <w:r w:rsidR="006A184A">
        <w:rPr>
          <w:rFonts w:ascii="方正小标宋简体" w:eastAsia="方正小标宋简体" w:hAnsi="宋体" w:cs="宋体" w:hint="eastAsia"/>
          <w:sz w:val="44"/>
          <w:szCs w:val="44"/>
        </w:rPr>
        <w:t>竞争性谈判公告</w:t>
      </w:r>
    </w:p>
    <w:p w14:paraId="716247C0" w14:textId="7EF42DF4" w:rsidR="00303A64" w:rsidRDefault="006A184A">
      <w:pPr>
        <w:overflowPunct w:val="0"/>
        <w:spacing w:line="600" w:lineRule="exact"/>
        <w:ind w:left="2891" w:hangingChars="900" w:hanging="2891"/>
        <w:jc w:val="left"/>
        <w:rPr>
          <w:rFonts w:ascii="Times New Roman" w:eastAsia="仿宋_GB2312" w:hAnsi="Times New Roman"/>
          <w:b/>
          <w:sz w:val="32"/>
          <w:szCs w:val="32"/>
        </w:rPr>
      </w:pPr>
      <w:bookmarkStart w:id="14" w:name="_Toc492552319"/>
      <w:r>
        <w:rPr>
          <w:rFonts w:ascii="Times New Roman" w:eastAsia="仿宋_GB2312" w:hAnsi="Times New Roman" w:hint="eastAsia"/>
          <w:b/>
          <w:sz w:val="32"/>
          <w:szCs w:val="32"/>
        </w:rPr>
        <w:t>一、采购项目名称</w:t>
      </w:r>
      <w:bookmarkEnd w:id="14"/>
      <w:r>
        <w:rPr>
          <w:rFonts w:ascii="Times New Roman" w:eastAsia="仿宋_GB2312" w:hAnsi="Times New Roman" w:hint="eastAsia"/>
          <w:b/>
          <w:sz w:val="32"/>
          <w:szCs w:val="32"/>
        </w:rPr>
        <w:t>：</w:t>
      </w:r>
      <w:r w:rsidR="000C0923">
        <w:rPr>
          <w:rFonts w:ascii="Times New Roman" w:eastAsia="仿宋_GB2312" w:hAnsi="Times New Roman" w:hint="eastAsia"/>
          <w:sz w:val="32"/>
          <w:szCs w:val="32"/>
        </w:rPr>
        <w:t>永城市公安局办案中心智能审讯系统和反恐设备采购项目</w:t>
      </w:r>
    </w:p>
    <w:p w14:paraId="5D29BB5F" w14:textId="77777777" w:rsidR="00ED6438"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b/>
          <w:sz w:val="32"/>
          <w:szCs w:val="32"/>
        </w:rPr>
        <w:t>二、采购项目编号：</w:t>
      </w:r>
      <w:r>
        <w:rPr>
          <w:rFonts w:ascii="Times New Roman" w:eastAsia="仿宋_GB2312" w:hAnsi="Times New Roman" w:hint="eastAsia"/>
          <w:sz w:val="32"/>
          <w:szCs w:val="32"/>
        </w:rPr>
        <w:t>永财采购【</w:t>
      </w:r>
      <w:r>
        <w:rPr>
          <w:rFonts w:ascii="Times New Roman" w:eastAsia="仿宋_GB2312" w:hAnsi="Times New Roman"/>
          <w:sz w:val="32"/>
          <w:szCs w:val="32"/>
        </w:rPr>
        <w:t>2020</w:t>
      </w:r>
      <w:r>
        <w:rPr>
          <w:rFonts w:ascii="Times New Roman" w:eastAsia="仿宋_GB2312" w:hAnsi="Times New Roman" w:hint="eastAsia"/>
          <w:sz w:val="32"/>
          <w:szCs w:val="32"/>
        </w:rPr>
        <w:t>】</w:t>
      </w:r>
      <w:r w:rsidR="00ED6438">
        <w:rPr>
          <w:rFonts w:ascii="Times New Roman" w:eastAsia="仿宋_GB2312" w:hAnsi="Times New Roman" w:hint="eastAsia"/>
          <w:sz w:val="32"/>
          <w:szCs w:val="32"/>
        </w:rPr>
        <w:t>067</w:t>
      </w:r>
      <w:r>
        <w:rPr>
          <w:rFonts w:ascii="Times New Roman" w:eastAsia="仿宋_GB2312" w:hAnsi="Times New Roman" w:hint="eastAsia"/>
          <w:sz w:val="32"/>
          <w:szCs w:val="32"/>
        </w:rPr>
        <w:t>号</w:t>
      </w:r>
    </w:p>
    <w:p w14:paraId="62678676" w14:textId="54EF3C19" w:rsidR="00303A64" w:rsidRDefault="00ED6438" w:rsidP="00ED6438">
      <w:pPr>
        <w:overflowPunct w:val="0"/>
        <w:spacing w:line="600" w:lineRule="exact"/>
        <w:ind w:firstLineChars="900" w:firstLine="2880"/>
        <w:jc w:val="left"/>
        <w:rPr>
          <w:rFonts w:ascii="Times New Roman" w:eastAsia="仿宋_GB2312" w:hAnsi="Times New Roman"/>
          <w:sz w:val="32"/>
          <w:szCs w:val="32"/>
        </w:rPr>
      </w:pPr>
      <w:r>
        <w:rPr>
          <w:rFonts w:ascii="Times New Roman" w:eastAsia="仿宋_GB2312" w:hAnsi="Times New Roman" w:hint="eastAsia"/>
          <w:sz w:val="32"/>
          <w:szCs w:val="32"/>
        </w:rPr>
        <w:t>永</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公</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采【</w:t>
      </w:r>
      <w:r>
        <w:rPr>
          <w:rFonts w:ascii="Times New Roman" w:eastAsia="仿宋_GB2312" w:hAnsi="Times New Roman"/>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067</w:t>
      </w:r>
      <w:r>
        <w:rPr>
          <w:rFonts w:ascii="Times New Roman" w:eastAsia="仿宋_GB2312" w:hAnsi="Times New Roman" w:hint="eastAsia"/>
          <w:sz w:val="32"/>
          <w:szCs w:val="32"/>
        </w:rPr>
        <w:t>号</w:t>
      </w:r>
      <w:r w:rsidR="006A184A">
        <w:rPr>
          <w:rFonts w:ascii="Times New Roman" w:eastAsia="仿宋_GB2312" w:hAnsi="Times New Roman" w:hint="eastAsia"/>
          <w:sz w:val="32"/>
          <w:szCs w:val="32"/>
        </w:rPr>
        <w:t>；</w:t>
      </w:r>
    </w:p>
    <w:p w14:paraId="389E447E" w14:textId="3721605A"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b/>
          <w:sz w:val="32"/>
          <w:szCs w:val="32"/>
        </w:rPr>
        <w:t>三、采购预算金额：</w:t>
      </w:r>
      <w:r w:rsidR="000C0923">
        <w:rPr>
          <w:rFonts w:ascii="Times New Roman" w:eastAsia="仿宋_GB2312" w:hAnsi="Times New Roman" w:hint="eastAsia"/>
          <w:sz w:val="32"/>
          <w:szCs w:val="32"/>
        </w:rPr>
        <w:t>797800.00</w:t>
      </w:r>
      <w:r>
        <w:rPr>
          <w:rFonts w:ascii="Times New Roman" w:eastAsia="仿宋_GB2312" w:hAnsi="Times New Roman" w:hint="eastAsia"/>
          <w:sz w:val="32"/>
          <w:szCs w:val="32"/>
        </w:rPr>
        <w:t>元人民币。</w:t>
      </w:r>
    </w:p>
    <w:p w14:paraId="2AB677A2" w14:textId="77777777" w:rsidR="00303A64" w:rsidRDefault="006A184A">
      <w:pPr>
        <w:overflowPunct w:val="0"/>
        <w:spacing w:line="600" w:lineRule="exact"/>
        <w:jc w:val="left"/>
        <w:rPr>
          <w:rFonts w:ascii="Times New Roman" w:eastAsia="仿宋_GB2312" w:hAnsi="Times New Roman"/>
          <w:b/>
          <w:sz w:val="32"/>
          <w:szCs w:val="32"/>
        </w:rPr>
      </w:pPr>
      <w:bookmarkStart w:id="15" w:name="_Toc492552320"/>
      <w:r>
        <w:rPr>
          <w:rFonts w:ascii="Times New Roman" w:eastAsia="仿宋_GB2312" w:hAnsi="Times New Roman" w:hint="eastAsia"/>
          <w:b/>
          <w:sz w:val="32"/>
          <w:szCs w:val="32"/>
        </w:rPr>
        <w:t>四、采购项目需要落实的政府采购政策：</w:t>
      </w:r>
    </w:p>
    <w:p w14:paraId="35183DDF" w14:textId="77777777"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（一）扶持中小企业政策：评审时小型和微型企业产品享受</w:t>
      </w:r>
      <w:r>
        <w:rPr>
          <w:rFonts w:ascii="Times New Roman" w:eastAsia="仿宋_GB2312" w:hAnsi="Times New Roman"/>
          <w:sz w:val="32"/>
          <w:szCs w:val="32"/>
        </w:rPr>
        <w:t>6%</w:t>
      </w:r>
      <w:r>
        <w:rPr>
          <w:rFonts w:ascii="Times New Roman" w:eastAsia="仿宋_GB2312" w:hAnsi="Times New Roman" w:hint="eastAsia"/>
          <w:sz w:val="32"/>
          <w:szCs w:val="32"/>
        </w:rPr>
        <w:t>的价格折扣。监狱企业视同小型、微型企业。（财库【</w:t>
      </w:r>
      <w:r>
        <w:rPr>
          <w:rFonts w:ascii="Times New Roman" w:eastAsia="仿宋_GB2312" w:hAnsi="Times New Roman"/>
          <w:sz w:val="32"/>
          <w:szCs w:val="32"/>
        </w:rPr>
        <w:t>2011</w:t>
      </w:r>
      <w:r>
        <w:rPr>
          <w:rFonts w:ascii="Times New Roman" w:eastAsia="仿宋_GB2312" w:hAnsi="Times New Roman" w:hint="eastAsia"/>
          <w:sz w:val="32"/>
          <w:szCs w:val="32"/>
        </w:rPr>
        <w:t>】</w:t>
      </w:r>
      <w:r>
        <w:rPr>
          <w:rFonts w:ascii="Times New Roman" w:eastAsia="仿宋_GB2312" w:hAnsi="Times New Roman"/>
          <w:sz w:val="32"/>
          <w:szCs w:val="32"/>
        </w:rPr>
        <w:t>181</w:t>
      </w:r>
      <w:r>
        <w:rPr>
          <w:rFonts w:ascii="Times New Roman" w:eastAsia="仿宋_GB2312" w:hAnsi="Times New Roman" w:hint="eastAsia"/>
          <w:sz w:val="32"/>
          <w:szCs w:val="32"/>
        </w:rPr>
        <w:t>号、财库【</w:t>
      </w:r>
      <w:r>
        <w:rPr>
          <w:rFonts w:ascii="Times New Roman" w:eastAsia="仿宋_GB2312" w:hAnsi="Times New Roman"/>
          <w:sz w:val="32"/>
          <w:szCs w:val="32"/>
        </w:rPr>
        <w:t>2014</w:t>
      </w:r>
      <w:r>
        <w:rPr>
          <w:rFonts w:ascii="Times New Roman" w:eastAsia="仿宋_GB2312" w:hAnsi="Times New Roman" w:hint="eastAsia"/>
          <w:sz w:val="32"/>
          <w:szCs w:val="32"/>
        </w:rPr>
        <w:t>】</w:t>
      </w:r>
      <w:r>
        <w:rPr>
          <w:rFonts w:ascii="Times New Roman" w:eastAsia="仿宋_GB2312" w:hAnsi="Times New Roman"/>
          <w:sz w:val="32"/>
          <w:szCs w:val="32"/>
        </w:rPr>
        <w:t>68</w:t>
      </w:r>
      <w:r>
        <w:rPr>
          <w:rFonts w:ascii="Times New Roman" w:eastAsia="仿宋_GB2312" w:hAnsi="Times New Roman" w:hint="eastAsia"/>
          <w:sz w:val="32"/>
          <w:szCs w:val="32"/>
        </w:rPr>
        <w:t>号）；</w:t>
      </w:r>
    </w:p>
    <w:p w14:paraId="7E0A5A71" w14:textId="77777777"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（二）鼓励节能政策：在性能、技术、服务等指标同等条件下，优先采购政府部门公布的节能清单中所列的节能产品；</w:t>
      </w:r>
    </w:p>
    <w:p w14:paraId="6E3C975C" w14:textId="77777777"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（三）鼓励环保政策：在性能、技术、服务等指标同等条件下，优先采购政府部门公布的环境标志产品政府采购清单中所列产品。</w:t>
      </w:r>
    </w:p>
    <w:p w14:paraId="25879D6F" w14:textId="77777777" w:rsidR="00303A64" w:rsidRDefault="006A184A">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五、项目基本情况：</w:t>
      </w:r>
    </w:p>
    <w:p w14:paraId="5EAF6C49" w14:textId="53B590E2" w:rsidR="00303A64" w:rsidRDefault="006A184A">
      <w:pPr>
        <w:pStyle w:val="a0"/>
        <w:spacing w:after="0" w:line="600" w:lineRule="exact"/>
        <w:rPr>
          <w:rFonts w:eastAsia="仿宋_GB2312"/>
          <w:color w:val="000000"/>
          <w:sz w:val="32"/>
          <w:szCs w:val="32"/>
        </w:rPr>
      </w:pPr>
      <w:r>
        <w:rPr>
          <w:rFonts w:eastAsia="仿宋_GB2312" w:hint="eastAsia"/>
          <w:color w:val="000000"/>
          <w:sz w:val="32"/>
          <w:szCs w:val="32"/>
        </w:rPr>
        <w:t>资金来源：</w:t>
      </w:r>
      <w:r w:rsidR="000C0923">
        <w:rPr>
          <w:rFonts w:eastAsia="仿宋_GB2312" w:hint="eastAsia"/>
          <w:color w:val="000000"/>
          <w:sz w:val="32"/>
          <w:szCs w:val="32"/>
        </w:rPr>
        <w:t>中央</w:t>
      </w:r>
      <w:r>
        <w:rPr>
          <w:rFonts w:eastAsia="仿宋_GB2312" w:hint="eastAsia"/>
          <w:color w:val="000000"/>
          <w:sz w:val="32"/>
          <w:szCs w:val="32"/>
        </w:rPr>
        <w:t>资金</w:t>
      </w:r>
    </w:p>
    <w:p w14:paraId="0ADA18DF" w14:textId="6C0F6557" w:rsidR="00303A64" w:rsidRDefault="006A184A">
      <w:pPr>
        <w:overflowPunct w:val="0"/>
        <w:spacing w:line="600" w:lineRule="exact"/>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采购内容</w:t>
      </w:r>
      <w:bookmarkEnd w:id="15"/>
      <w:r>
        <w:rPr>
          <w:rFonts w:ascii="Times New Roman" w:eastAsia="仿宋_GB2312" w:hAnsi="Times New Roman" w:hint="eastAsia"/>
          <w:color w:val="000000"/>
          <w:sz w:val="32"/>
          <w:szCs w:val="32"/>
        </w:rPr>
        <w:t>：</w:t>
      </w:r>
      <w:r w:rsidR="00C5048B">
        <w:rPr>
          <w:rFonts w:ascii="Times New Roman" w:eastAsia="仿宋_GB2312" w:hAnsi="Times New Roman" w:hint="eastAsia"/>
          <w:color w:val="000000"/>
          <w:sz w:val="32"/>
          <w:szCs w:val="32"/>
        </w:rPr>
        <w:t>公安局办案中心智能审讯系统及反恐设备。</w:t>
      </w:r>
    </w:p>
    <w:p w14:paraId="6BF8C926" w14:textId="202D3FA3" w:rsidR="00303A64" w:rsidRDefault="006A184A">
      <w:pPr>
        <w:overflowPunct w:val="0"/>
        <w:spacing w:line="600" w:lineRule="exact"/>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项目地址：河南省永城市</w:t>
      </w:r>
    </w:p>
    <w:p w14:paraId="4249A21A" w14:textId="00859838" w:rsidR="00E30247" w:rsidRPr="00BE7A02" w:rsidRDefault="00C5048B" w:rsidP="00E30247">
      <w:pPr>
        <w:overflowPunct w:val="0"/>
        <w:spacing w:line="600" w:lineRule="exact"/>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交货</w:t>
      </w:r>
      <w:r w:rsidR="00E30247" w:rsidRPr="00BE7A02">
        <w:rPr>
          <w:rFonts w:ascii="Times New Roman" w:eastAsia="仿宋_GB2312" w:hAnsi="Times New Roman" w:hint="eastAsia"/>
          <w:color w:val="000000"/>
          <w:sz w:val="32"/>
          <w:szCs w:val="32"/>
        </w:rPr>
        <w:t>期：</w:t>
      </w:r>
      <w:r>
        <w:rPr>
          <w:rFonts w:ascii="Times New Roman" w:eastAsia="仿宋_GB2312" w:hAnsi="Times New Roman" w:hint="eastAsia"/>
          <w:color w:val="000000"/>
          <w:sz w:val="32"/>
          <w:szCs w:val="32"/>
        </w:rPr>
        <w:t>自合同签订之日起</w:t>
      </w:r>
      <w:r>
        <w:rPr>
          <w:rFonts w:ascii="Times New Roman" w:eastAsia="仿宋_GB2312" w:hAnsi="Times New Roman" w:hint="eastAsia"/>
          <w:color w:val="000000"/>
          <w:sz w:val="32"/>
          <w:szCs w:val="32"/>
        </w:rPr>
        <w:t>30</w:t>
      </w:r>
      <w:r>
        <w:rPr>
          <w:rFonts w:ascii="Times New Roman" w:eastAsia="仿宋_GB2312" w:hAnsi="Times New Roman" w:hint="eastAsia"/>
          <w:color w:val="000000"/>
          <w:sz w:val="32"/>
          <w:szCs w:val="32"/>
        </w:rPr>
        <w:t>日历天</w:t>
      </w:r>
    </w:p>
    <w:p w14:paraId="1DDC9D7C" w14:textId="4152A690" w:rsidR="00E30247" w:rsidRPr="00E30247" w:rsidRDefault="00E30247" w:rsidP="00E30247">
      <w:pPr>
        <w:overflowPunct w:val="0"/>
        <w:spacing w:line="600" w:lineRule="exact"/>
        <w:jc w:val="left"/>
        <w:rPr>
          <w:rFonts w:ascii="Times New Roman" w:eastAsia="仿宋_GB2312" w:hAnsi="Times New Roman"/>
          <w:color w:val="000000"/>
          <w:sz w:val="32"/>
          <w:szCs w:val="32"/>
        </w:rPr>
      </w:pPr>
      <w:r w:rsidRPr="00BE7A02">
        <w:rPr>
          <w:rFonts w:ascii="Times New Roman" w:eastAsia="仿宋_GB2312" w:hAnsi="Times New Roman" w:hint="eastAsia"/>
          <w:color w:val="000000"/>
          <w:sz w:val="32"/>
          <w:szCs w:val="32"/>
        </w:rPr>
        <w:t>质保期：</w:t>
      </w:r>
      <w:r w:rsidR="007062C9">
        <w:rPr>
          <w:rFonts w:ascii="Times New Roman" w:eastAsia="仿宋_GB2312" w:hAnsi="Times New Roman" w:hint="eastAsia"/>
          <w:color w:val="000000"/>
          <w:sz w:val="32"/>
          <w:szCs w:val="32"/>
        </w:rPr>
        <w:t>3</w:t>
      </w:r>
      <w:r w:rsidR="007062C9">
        <w:rPr>
          <w:rFonts w:ascii="Times New Roman" w:eastAsia="仿宋_GB2312" w:hAnsi="Times New Roman" w:hint="eastAsia"/>
          <w:color w:val="000000"/>
          <w:sz w:val="32"/>
          <w:szCs w:val="32"/>
        </w:rPr>
        <w:t>年</w:t>
      </w:r>
    </w:p>
    <w:p w14:paraId="33924FF3" w14:textId="28EC77D1"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标段划分：</w:t>
      </w:r>
      <w:r w:rsidR="00C5048B">
        <w:rPr>
          <w:rFonts w:ascii="Times New Roman" w:eastAsia="仿宋_GB2312" w:hAnsi="Times New Roman" w:hint="eastAsia"/>
          <w:sz w:val="32"/>
          <w:szCs w:val="32"/>
        </w:rPr>
        <w:t>二</w:t>
      </w:r>
      <w:r>
        <w:rPr>
          <w:rFonts w:ascii="Times New Roman" w:eastAsia="仿宋_GB2312" w:hAnsi="Times New Roman" w:hint="eastAsia"/>
          <w:sz w:val="32"/>
          <w:szCs w:val="32"/>
        </w:rPr>
        <w:t>个标段</w:t>
      </w:r>
    </w:p>
    <w:p w14:paraId="12BD5C94" w14:textId="7B33F484" w:rsidR="00C5048B" w:rsidRPr="00C5048B" w:rsidRDefault="00C5048B" w:rsidP="00C5048B">
      <w:pPr>
        <w:pStyle w:val="a0"/>
        <w:rPr>
          <w:rFonts w:eastAsia="仿宋_GB2312"/>
          <w:sz w:val="32"/>
          <w:szCs w:val="32"/>
        </w:rPr>
      </w:pPr>
      <w:r w:rsidRPr="00C5048B">
        <w:rPr>
          <w:rFonts w:eastAsia="仿宋_GB2312" w:hint="eastAsia"/>
          <w:sz w:val="32"/>
          <w:szCs w:val="32"/>
        </w:rPr>
        <w:t>第一标段：智能审讯系统，控制价</w:t>
      </w:r>
      <w:r w:rsidRPr="00C5048B">
        <w:rPr>
          <w:rFonts w:eastAsia="仿宋_GB2312" w:hint="eastAsia"/>
          <w:sz w:val="32"/>
          <w:szCs w:val="32"/>
        </w:rPr>
        <w:t>398000.00</w:t>
      </w:r>
      <w:r w:rsidRPr="00C5048B">
        <w:rPr>
          <w:rFonts w:eastAsia="仿宋_GB2312" w:hint="eastAsia"/>
          <w:sz w:val="32"/>
          <w:szCs w:val="32"/>
        </w:rPr>
        <w:t>元人民币；</w:t>
      </w:r>
    </w:p>
    <w:p w14:paraId="1338760D" w14:textId="6AE817EC" w:rsidR="00C5048B" w:rsidRPr="00C5048B" w:rsidRDefault="00C5048B" w:rsidP="00C5048B">
      <w:pPr>
        <w:rPr>
          <w:rFonts w:ascii="Times New Roman" w:eastAsia="仿宋_GB2312" w:hAnsi="Times New Roman"/>
          <w:sz w:val="32"/>
          <w:szCs w:val="32"/>
        </w:rPr>
      </w:pPr>
      <w:r w:rsidRPr="00C5048B">
        <w:rPr>
          <w:rFonts w:ascii="Times New Roman" w:eastAsia="仿宋_GB2312" w:hAnsi="Times New Roman" w:hint="eastAsia"/>
          <w:sz w:val="32"/>
          <w:szCs w:val="32"/>
        </w:rPr>
        <w:t>第二标段：反恐存储设备，控制价</w:t>
      </w:r>
      <w:r w:rsidRPr="00C5048B">
        <w:rPr>
          <w:rFonts w:ascii="Times New Roman" w:eastAsia="仿宋_GB2312" w:hAnsi="Times New Roman" w:hint="eastAsia"/>
          <w:sz w:val="32"/>
          <w:szCs w:val="32"/>
        </w:rPr>
        <w:t>399800.00</w:t>
      </w:r>
      <w:r w:rsidRPr="00C5048B">
        <w:rPr>
          <w:rFonts w:ascii="Times New Roman" w:eastAsia="仿宋_GB2312" w:hAnsi="Times New Roman" w:hint="eastAsia"/>
          <w:sz w:val="32"/>
          <w:szCs w:val="32"/>
        </w:rPr>
        <w:t>元人民币。</w:t>
      </w:r>
    </w:p>
    <w:p w14:paraId="0F11F612" w14:textId="77777777" w:rsidR="00303A64" w:rsidRDefault="006A184A">
      <w:pPr>
        <w:numPr>
          <w:ilvl w:val="0"/>
          <w:numId w:val="1"/>
        </w:numPr>
        <w:overflowPunct w:val="0"/>
        <w:spacing w:line="600" w:lineRule="exact"/>
        <w:jc w:val="left"/>
        <w:rPr>
          <w:rFonts w:ascii="Times New Roman" w:eastAsia="仿宋_GB2312" w:hAnsi="Times New Roman"/>
          <w:b/>
          <w:sz w:val="32"/>
          <w:szCs w:val="32"/>
        </w:rPr>
      </w:pPr>
      <w:bookmarkStart w:id="16" w:name="_Toc492552321"/>
      <w:r>
        <w:rPr>
          <w:rFonts w:ascii="Times New Roman" w:eastAsia="仿宋_GB2312" w:hAnsi="Times New Roman" w:hint="eastAsia"/>
          <w:b/>
          <w:sz w:val="32"/>
          <w:szCs w:val="32"/>
        </w:rPr>
        <w:t>供应商资格</w:t>
      </w:r>
      <w:bookmarkEnd w:id="16"/>
      <w:r>
        <w:rPr>
          <w:rFonts w:ascii="Times New Roman" w:eastAsia="仿宋_GB2312" w:hAnsi="Times New Roman" w:hint="eastAsia"/>
          <w:b/>
          <w:sz w:val="32"/>
          <w:szCs w:val="32"/>
        </w:rPr>
        <w:t>条件：</w:t>
      </w:r>
    </w:p>
    <w:p w14:paraId="3F19CD62" w14:textId="77777777" w:rsidR="00303A64" w:rsidRDefault="006A184A">
      <w:pPr>
        <w:rPr>
          <w:rFonts w:ascii="仿宋" w:eastAsia="仿宋" w:hAnsi="仿宋" w:cs="仿宋"/>
          <w:sz w:val="32"/>
          <w:szCs w:val="32"/>
        </w:rPr>
      </w:pPr>
      <w:r>
        <w:rPr>
          <w:rFonts w:ascii="仿宋" w:eastAsia="仿宋" w:hAnsi="仿宋" w:cs="仿宋" w:hint="eastAsia"/>
          <w:sz w:val="32"/>
          <w:szCs w:val="32"/>
        </w:rPr>
        <w:t>供应商应具备《中华人民共和国政府采购法》二十二条规定条件；</w:t>
      </w:r>
    </w:p>
    <w:p w14:paraId="5BE8EEF5" w14:textId="0403200F"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1</w:t>
      </w:r>
      <w:r w:rsidR="00C5048B">
        <w:rPr>
          <w:rFonts w:ascii="Times New Roman" w:eastAsia="仿宋_GB2312" w:hAnsi="Times New Roman" w:hint="eastAsia"/>
          <w:sz w:val="32"/>
          <w:szCs w:val="32"/>
        </w:rPr>
        <w:t>．</w:t>
      </w:r>
      <w:r>
        <w:rPr>
          <w:rFonts w:ascii="Times New Roman" w:eastAsia="仿宋_GB2312" w:hAnsi="Times New Roman" w:hint="eastAsia"/>
          <w:sz w:val="32"/>
          <w:szCs w:val="32"/>
        </w:rPr>
        <w:t>具有独立承担民事责任的能力</w:t>
      </w:r>
      <w:r w:rsidR="00C5048B">
        <w:rPr>
          <w:rFonts w:ascii="Times New Roman" w:eastAsia="仿宋_GB2312" w:hAnsi="Times New Roman" w:hint="eastAsia"/>
          <w:sz w:val="32"/>
          <w:szCs w:val="32"/>
        </w:rPr>
        <w:t>；</w:t>
      </w:r>
    </w:p>
    <w:p w14:paraId="12241C5A" w14:textId="142018A3"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2</w:t>
      </w:r>
      <w:r w:rsidR="00C5048B">
        <w:rPr>
          <w:rFonts w:ascii="Times New Roman" w:eastAsia="仿宋_GB2312" w:hAnsi="Times New Roman" w:hint="eastAsia"/>
          <w:sz w:val="32"/>
          <w:szCs w:val="32"/>
        </w:rPr>
        <w:t>．</w:t>
      </w:r>
      <w:r>
        <w:rPr>
          <w:rFonts w:ascii="Times New Roman" w:eastAsia="仿宋_GB2312" w:hAnsi="Times New Roman" w:hint="eastAsia"/>
          <w:sz w:val="32"/>
          <w:szCs w:val="32"/>
        </w:rPr>
        <w:t>具有良好的商业信誉和健全的财务会计制度；</w:t>
      </w:r>
    </w:p>
    <w:p w14:paraId="0E605907" w14:textId="30D196F4"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3</w:t>
      </w:r>
      <w:r w:rsidR="00C5048B">
        <w:rPr>
          <w:rFonts w:ascii="Times New Roman" w:eastAsia="仿宋_GB2312" w:hAnsi="Times New Roman" w:hint="eastAsia"/>
          <w:sz w:val="32"/>
          <w:szCs w:val="32"/>
        </w:rPr>
        <w:t>．</w:t>
      </w:r>
      <w:r>
        <w:rPr>
          <w:rFonts w:ascii="Times New Roman" w:eastAsia="仿宋_GB2312" w:hAnsi="Times New Roman" w:hint="eastAsia"/>
          <w:sz w:val="32"/>
          <w:szCs w:val="32"/>
        </w:rPr>
        <w:t>具有履行合同所必需的设备和专业技术能力；</w:t>
      </w:r>
    </w:p>
    <w:p w14:paraId="21441B17" w14:textId="1A8291F1"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4</w:t>
      </w:r>
      <w:r w:rsidR="00C5048B">
        <w:rPr>
          <w:rFonts w:ascii="Times New Roman" w:eastAsia="仿宋_GB2312" w:hAnsi="Times New Roman" w:hint="eastAsia"/>
          <w:sz w:val="32"/>
          <w:szCs w:val="32"/>
        </w:rPr>
        <w:t>．</w:t>
      </w:r>
      <w:r>
        <w:rPr>
          <w:rFonts w:ascii="Times New Roman" w:eastAsia="仿宋_GB2312" w:hAnsi="Times New Roman" w:hint="eastAsia"/>
          <w:sz w:val="32"/>
          <w:szCs w:val="32"/>
        </w:rPr>
        <w:t>具有依法缴纳税收和社会保障资金的良好记录；</w:t>
      </w:r>
    </w:p>
    <w:p w14:paraId="4CD00803" w14:textId="0E38F946"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5</w:t>
      </w:r>
      <w:r w:rsidR="00C5048B">
        <w:rPr>
          <w:rFonts w:ascii="Times New Roman" w:eastAsia="仿宋_GB2312" w:hAnsi="Times New Roman" w:hint="eastAsia"/>
          <w:sz w:val="32"/>
          <w:szCs w:val="32"/>
        </w:rPr>
        <w:t>．</w:t>
      </w:r>
      <w:r>
        <w:rPr>
          <w:rFonts w:ascii="Times New Roman" w:eastAsia="仿宋_GB2312" w:hAnsi="Times New Roman" w:hint="eastAsia"/>
          <w:sz w:val="32"/>
          <w:szCs w:val="32"/>
        </w:rPr>
        <w:t>参加本次政府采购活动前三年内，在经营活动中没有重大违法记录；</w:t>
      </w:r>
    </w:p>
    <w:p w14:paraId="1F94420F" w14:textId="6D09F070" w:rsidR="00303A64" w:rsidRDefault="00C5048B">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w:t>
      </w:r>
      <w:r w:rsidR="006A184A">
        <w:rPr>
          <w:rFonts w:ascii="Times New Roman" w:eastAsia="仿宋_GB2312" w:hAnsi="Times New Roman" w:hint="eastAsia"/>
          <w:sz w:val="32"/>
          <w:szCs w:val="32"/>
        </w:rPr>
        <w:t>本项目不接受联合体谈判。</w:t>
      </w:r>
    </w:p>
    <w:p w14:paraId="15B6F23F" w14:textId="77777777" w:rsidR="00303A64" w:rsidRDefault="006A184A">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七、竞争性谈判文件的获取时间及地点</w:t>
      </w:r>
    </w:p>
    <w:p w14:paraId="26782897" w14:textId="10077FC6" w:rsidR="00303A64" w:rsidRDefault="006A184A">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（一）报名时间：</w:t>
      </w:r>
      <w:r>
        <w:rPr>
          <w:rFonts w:ascii="Times New Roman" w:eastAsia="仿宋_GB2312" w:hAnsi="Times New Roman"/>
          <w:bCs/>
          <w:sz w:val="32"/>
          <w:szCs w:val="32"/>
        </w:rPr>
        <w:t>2020</w:t>
      </w:r>
      <w:r>
        <w:rPr>
          <w:rFonts w:ascii="Times New Roman" w:eastAsia="仿宋_GB2312" w:hAnsi="Times New Roman" w:hint="eastAsia"/>
          <w:bCs/>
          <w:sz w:val="32"/>
          <w:szCs w:val="32"/>
        </w:rPr>
        <w:t>年</w:t>
      </w:r>
      <w:r w:rsidR="00ED6438">
        <w:rPr>
          <w:rFonts w:ascii="Times New Roman" w:eastAsia="仿宋_GB2312" w:hAnsi="Times New Roman" w:hint="eastAsia"/>
          <w:bCs/>
          <w:sz w:val="32"/>
          <w:szCs w:val="32"/>
        </w:rPr>
        <w:t>7</w:t>
      </w:r>
      <w:r>
        <w:rPr>
          <w:rFonts w:ascii="Times New Roman" w:eastAsia="仿宋_GB2312" w:hAnsi="Times New Roman" w:hint="eastAsia"/>
          <w:bCs/>
          <w:sz w:val="32"/>
          <w:szCs w:val="32"/>
        </w:rPr>
        <w:t>月</w:t>
      </w:r>
      <w:r w:rsidR="00ED6438">
        <w:rPr>
          <w:rFonts w:ascii="Times New Roman" w:eastAsia="仿宋_GB2312" w:hAnsi="Times New Roman" w:hint="eastAsia"/>
          <w:bCs/>
          <w:sz w:val="32"/>
          <w:szCs w:val="32"/>
        </w:rPr>
        <w:t>8</w:t>
      </w:r>
      <w:r>
        <w:rPr>
          <w:rFonts w:ascii="Times New Roman" w:eastAsia="仿宋_GB2312" w:hAnsi="Times New Roman" w:hint="eastAsia"/>
          <w:bCs/>
          <w:sz w:val="32"/>
          <w:szCs w:val="32"/>
        </w:rPr>
        <w:t>日至</w:t>
      </w:r>
      <w:r w:rsidR="00ED6438">
        <w:rPr>
          <w:rFonts w:ascii="Times New Roman" w:eastAsia="仿宋_GB2312" w:hAnsi="Times New Roman" w:hint="eastAsia"/>
          <w:bCs/>
          <w:sz w:val="32"/>
          <w:szCs w:val="32"/>
        </w:rPr>
        <w:t>7</w:t>
      </w:r>
      <w:r>
        <w:rPr>
          <w:rFonts w:ascii="Times New Roman" w:eastAsia="仿宋_GB2312" w:hAnsi="Times New Roman" w:hint="eastAsia"/>
          <w:bCs/>
          <w:sz w:val="32"/>
          <w:szCs w:val="32"/>
        </w:rPr>
        <w:t>月</w:t>
      </w:r>
      <w:r w:rsidR="00ED6438">
        <w:rPr>
          <w:rFonts w:ascii="Times New Roman" w:eastAsia="仿宋_GB2312" w:hAnsi="Times New Roman" w:hint="eastAsia"/>
          <w:bCs/>
          <w:sz w:val="32"/>
          <w:szCs w:val="32"/>
        </w:rPr>
        <w:t>10</w:t>
      </w:r>
      <w:r>
        <w:rPr>
          <w:rFonts w:ascii="Times New Roman" w:eastAsia="仿宋_GB2312" w:hAnsi="Times New Roman" w:hint="eastAsia"/>
          <w:bCs/>
          <w:sz w:val="32"/>
          <w:szCs w:val="32"/>
        </w:rPr>
        <w:t>日</w:t>
      </w:r>
      <w:r w:rsidR="00ED6438">
        <w:rPr>
          <w:rFonts w:ascii="Times New Roman" w:eastAsia="仿宋_GB2312" w:hAnsi="Times New Roman" w:hint="eastAsia"/>
          <w:bCs/>
          <w:sz w:val="32"/>
          <w:szCs w:val="32"/>
        </w:rPr>
        <w:t>下午</w:t>
      </w:r>
      <w:r>
        <w:rPr>
          <w:rFonts w:ascii="Times New Roman" w:eastAsia="仿宋_GB2312" w:hAnsi="Times New Roman" w:hint="eastAsia"/>
          <w:bCs/>
          <w:sz w:val="32"/>
          <w:szCs w:val="32"/>
        </w:rPr>
        <w:t>18</w:t>
      </w:r>
      <w:r>
        <w:rPr>
          <w:rFonts w:ascii="Times New Roman" w:eastAsia="仿宋_GB2312" w:hAnsi="Times New Roman"/>
          <w:bCs/>
          <w:sz w:val="32"/>
          <w:szCs w:val="32"/>
        </w:rPr>
        <w:t>:</w:t>
      </w:r>
      <w:r>
        <w:rPr>
          <w:rFonts w:ascii="Times New Roman" w:eastAsia="仿宋_GB2312" w:hAnsi="Times New Roman" w:hint="eastAsia"/>
          <w:bCs/>
          <w:sz w:val="32"/>
          <w:szCs w:val="32"/>
        </w:rPr>
        <w:t>0</w:t>
      </w:r>
      <w:r>
        <w:rPr>
          <w:rFonts w:ascii="Times New Roman" w:eastAsia="仿宋_GB2312" w:hAnsi="Times New Roman"/>
          <w:bCs/>
          <w:sz w:val="32"/>
          <w:szCs w:val="32"/>
        </w:rPr>
        <w:t>0</w:t>
      </w:r>
      <w:r>
        <w:rPr>
          <w:rFonts w:ascii="Times New Roman" w:eastAsia="仿宋_GB2312" w:hAnsi="Times New Roman" w:hint="eastAsia"/>
          <w:bCs/>
          <w:sz w:val="32"/>
          <w:szCs w:val="32"/>
        </w:rPr>
        <w:t>。</w:t>
      </w:r>
    </w:p>
    <w:p w14:paraId="6AB9EA31" w14:textId="0AE3918F" w:rsidR="00303A64" w:rsidRDefault="006A184A">
      <w:pPr>
        <w:overflowPunct w:val="0"/>
        <w:spacing w:line="600" w:lineRule="exact"/>
        <w:ind w:firstLineChars="50" w:firstLine="160"/>
        <w:jc w:val="left"/>
        <w:rPr>
          <w:rFonts w:ascii="Times New Roman" w:eastAsia="仿宋_GB2312" w:hAnsi="Times New Roman"/>
          <w:bCs/>
          <w:sz w:val="32"/>
          <w:szCs w:val="32"/>
        </w:rPr>
      </w:pPr>
      <w:r>
        <w:rPr>
          <w:rFonts w:ascii="Times New Roman" w:eastAsia="仿宋_GB2312" w:hAnsi="Times New Roman" w:hint="eastAsia"/>
          <w:bCs/>
          <w:sz w:val="32"/>
          <w:szCs w:val="32"/>
        </w:rPr>
        <w:t>文件下载时间：</w:t>
      </w:r>
      <w:r>
        <w:rPr>
          <w:rFonts w:ascii="Times New Roman" w:eastAsia="仿宋_GB2312" w:hAnsi="Times New Roman"/>
          <w:bCs/>
          <w:sz w:val="32"/>
          <w:szCs w:val="32"/>
        </w:rPr>
        <w:t>2020</w:t>
      </w:r>
      <w:r>
        <w:rPr>
          <w:rFonts w:ascii="Times New Roman" w:eastAsia="仿宋_GB2312" w:hAnsi="Times New Roman" w:hint="eastAsia"/>
          <w:bCs/>
          <w:sz w:val="32"/>
          <w:szCs w:val="32"/>
        </w:rPr>
        <w:t>年</w:t>
      </w:r>
      <w:r w:rsidR="00ED6438">
        <w:rPr>
          <w:rFonts w:ascii="Times New Roman" w:eastAsia="仿宋_GB2312" w:hAnsi="Times New Roman" w:hint="eastAsia"/>
          <w:bCs/>
          <w:sz w:val="32"/>
          <w:szCs w:val="32"/>
        </w:rPr>
        <w:t>7</w:t>
      </w:r>
      <w:r>
        <w:rPr>
          <w:rFonts w:ascii="Times New Roman" w:eastAsia="仿宋_GB2312" w:hAnsi="Times New Roman" w:hint="eastAsia"/>
          <w:bCs/>
          <w:sz w:val="32"/>
          <w:szCs w:val="32"/>
        </w:rPr>
        <w:t>月</w:t>
      </w:r>
      <w:r w:rsidR="00ED6438">
        <w:rPr>
          <w:rFonts w:ascii="Times New Roman" w:eastAsia="仿宋_GB2312" w:hAnsi="Times New Roman" w:hint="eastAsia"/>
          <w:bCs/>
          <w:sz w:val="32"/>
          <w:szCs w:val="32"/>
        </w:rPr>
        <w:t>8</w:t>
      </w:r>
      <w:r>
        <w:rPr>
          <w:rFonts w:ascii="Times New Roman" w:eastAsia="仿宋_GB2312" w:hAnsi="Times New Roman" w:hint="eastAsia"/>
          <w:bCs/>
          <w:sz w:val="32"/>
          <w:szCs w:val="32"/>
        </w:rPr>
        <w:t>日至</w:t>
      </w:r>
      <w:r w:rsidR="00ED6438">
        <w:rPr>
          <w:rFonts w:ascii="Times New Roman" w:eastAsia="仿宋_GB2312" w:hAnsi="Times New Roman" w:hint="eastAsia"/>
          <w:bCs/>
          <w:sz w:val="32"/>
          <w:szCs w:val="32"/>
        </w:rPr>
        <w:t>7</w:t>
      </w:r>
      <w:r>
        <w:rPr>
          <w:rFonts w:ascii="Times New Roman" w:eastAsia="仿宋_GB2312" w:hAnsi="Times New Roman" w:hint="eastAsia"/>
          <w:bCs/>
          <w:sz w:val="32"/>
          <w:szCs w:val="32"/>
        </w:rPr>
        <w:t>月</w:t>
      </w:r>
      <w:r w:rsidR="00ED6438">
        <w:rPr>
          <w:rFonts w:ascii="Times New Roman" w:eastAsia="仿宋_GB2312" w:hAnsi="Times New Roman" w:hint="eastAsia"/>
          <w:bCs/>
          <w:sz w:val="32"/>
          <w:szCs w:val="32"/>
        </w:rPr>
        <w:t>16</w:t>
      </w:r>
      <w:r>
        <w:rPr>
          <w:rFonts w:ascii="Times New Roman" w:eastAsia="仿宋_GB2312" w:hAnsi="Times New Roman" w:hint="eastAsia"/>
          <w:bCs/>
          <w:sz w:val="32"/>
          <w:szCs w:val="32"/>
        </w:rPr>
        <w:t>日</w:t>
      </w:r>
      <w:r w:rsidR="00ED6438">
        <w:rPr>
          <w:rFonts w:ascii="Times New Roman" w:eastAsia="仿宋_GB2312" w:hAnsi="Times New Roman" w:hint="eastAsia"/>
          <w:bCs/>
          <w:sz w:val="32"/>
          <w:szCs w:val="32"/>
        </w:rPr>
        <w:t>下午</w:t>
      </w:r>
      <w:r w:rsidR="00ED6438">
        <w:rPr>
          <w:rFonts w:ascii="Times New Roman" w:eastAsia="仿宋_GB2312" w:hAnsi="Times New Roman" w:hint="eastAsia"/>
          <w:bCs/>
          <w:sz w:val="32"/>
          <w:szCs w:val="32"/>
        </w:rPr>
        <w:t>18</w:t>
      </w:r>
      <w:r w:rsidR="00ED6438">
        <w:rPr>
          <w:rFonts w:ascii="Times New Roman" w:eastAsia="仿宋_GB2312" w:hAnsi="Times New Roman"/>
          <w:bCs/>
          <w:sz w:val="32"/>
          <w:szCs w:val="32"/>
        </w:rPr>
        <w:t>:</w:t>
      </w:r>
      <w:r w:rsidR="00ED6438">
        <w:rPr>
          <w:rFonts w:ascii="Times New Roman" w:eastAsia="仿宋_GB2312" w:hAnsi="Times New Roman" w:hint="eastAsia"/>
          <w:bCs/>
          <w:sz w:val="32"/>
          <w:szCs w:val="32"/>
        </w:rPr>
        <w:t>0</w:t>
      </w:r>
      <w:r w:rsidR="00ED6438">
        <w:rPr>
          <w:rFonts w:ascii="Times New Roman" w:eastAsia="仿宋_GB2312" w:hAnsi="Times New Roman"/>
          <w:bCs/>
          <w:sz w:val="32"/>
          <w:szCs w:val="32"/>
        </w:rPr>
        <w:t>0</w:t>
      </w:r>
      <w:r>
        <w:rPr>
          <w:rFonts w:ascii="Times New Roman" w:eastAsia="仿宋_GB2312" w:hAnsi="Times New Roman" w:hint="eastAsia"/>
          <w:bCs/>
          <w:sz w:val="32"/>
          <w:szCs w:val="32"/>
        </w:rPr>
        <w:t>。</w:t>
      </w:r>
    </w:p>
    <w:p w14:paraId="795A429F" w14:textId="77777777"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（二）地点：网上获取；</w:t>
      </w:r>
    </w:p>
    <w:p w14:paraId="16BAD263" w14:textId="77777777" w:rsidR="00303A64" w:rsidRDefault="006A184A">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（三）售价：谈判文件获取免费。</w:t>
      </w:r>
    </w:p>
    <w:p w14:paraId="1825E6ED" w14:textId="77777777" w:rsidR="00303A64" w:rsidRDefault="006A184A">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凡有意参加谈判者，请使用企业数字证书（</w:t>
      </w:r>
      <w:r>
        <w:rPr>
          <w:rFonts w:ascii="Times New Roman" w:eastAsia="仿宋_GB2312" w:hAnsi="Times New Roman"/>
          <w:sz w:val="32"/>
          <w:szCs w:val="32"/>
        </w:rPr>
        <w:t>key</w:t>
      </w:r>
      <w:r>
        <w:rPr>
          <w:rFonts w:ascii="Times New Roman" w:eastAsia="仿宋_GB2312" w:hAnsi="Times New Roman" w:hint="eastAsia"/>
          <w:sz w:val="32"/>
          <w:szCs w:val="32"/>
        </w:rPr>
        <w:t>）登录永城市公共资源交易中心网站进入投标专区进行网上报名并下载谈判文件。</w:t>
      </w:r>
    </w:p>
    <w:p w14:paraId="0118C61A" w14:textId="77777777"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b/>
          <w:sz w:val="32"/>
          <w:szCs w:val="32"/>
        </w:rPr>
        <w:lastRenderedPageBreak/>
        <w:t>特别提醒：未在永城市公共资源交易中心办理数字证书的供应商请在永城市公共资源交易中心登记入库办理数字证书。供应商报名操作说明书请在永城市公共资源交易网站下载专区下载。</w:t>
      </w:r>
    </w:p>
    <w:p w14:paraId="2E74892C" w14:textId="77777777" w:rsidR="00303A64" w:rsidRDefault="006A184A">
      <w:pPr>
        <w:overflowPunct w:val="0"/>
        <w:spacing w:line="600" w:lineRule="exact"/>
        <w:jc w:val="left"/>
        <w:rPr>
          <w:rFonts w:ascii="Times New Roman" w:eastAsia="仿宋_GB2312" w:hAnsi="Times New Roman"/>
          <w:b/>
          <w:sz w:val="32"/>
          <w:szCs w:val="32"/>
        </w:rPr>
      </w:pPr>
      <w:bookmarkStart w:id="17" w:name="_Toc492552322"/>
      <w:r>
        <w:rPr>
          <w:rFonts w:ascii="Times New Roman" w:eastAsia="仿宋_GB2312" w:hAnsi="Times New Roman" w:hint="eastAsia"/>
          <w:b/>
          <w:sz w:val="32"/>
          <w:szCs w:val="32"/>
        </w:rPr>
        <w:t>八、响应文件提交的截止时间及地点</w:t>
      </w:r>
      <w:bookmarkEnd w:id="17"/>
    </w:p>
    <w:p w14:paraId="47BF1987" w14:textId="0FB05CDB" w:rsidR="00303A64" w:rsidRDefault="006A184A">
      <w:pPr>
        <w:overflowPunct w:val="0"/>
        <w:spacing w:line="600" w:lineRule="exact"/>
        <w:jc w:val="left"/>
        <w:rPr>
          <w:rFonts w:ascii="Times New Roman" w:eastAsia="仿宋_GB2312" w:hAnsi="Times New Roman"/>
          <w:bCs/>
          <w:sz w:val="32"/>
          <w:szCs w:val="32"/>
        </w:rPr>
      </w:pPr>
      <w:bookmarkStart w:id="18" w:name="_Toc486869645"/>
      <w:bookmarkStart w:id="19" w:name="_Toc485999956"/>
      <w:r>
        <w:rPr>
          <w:rFonts w:ascii="Times New Roman" w:eastAsia="仿宋_GB2312" w:hAnsi="Times New Roman" w:hint="eastAsia"/>
          <w:bCs/>
          <w:sz w:val="32"/>
          <w:szCs w:val="32"/>
        </w:rPr>
        <w:t>（一）时间：</w:t>
      </w:r>
      <w:r>
        <w:rPr>
          <w:rFonts w:ascii="Times New Roman" w:eastAsia="仿宋_GB2312" w:hAnsi="Times New Roman"/>
          <w:bCs/>
          <w:sz w:val="32"/>
          <w:szCs w:val="32"/>
        </w:rPr>
        <w:t>2020</w:t>
      </w:r>
      <w:r>
        <w:rPr>
          <w:rFonts w:ascii="Times New Roman" w:eastAsia="仿宋_GB2312" w:hAnsi="Times New Roman" w:hint="eastAsia"/>
          <w:bCs/>
          <w:sz w:val="32"/>
          <w:szCs w:val="32"/>
        </w:rPr>
        <w:t>年</w:t>
      </w:r>
      <w:r w:rsidR="00ED6438">
        <w:rPr>
          <w:rFonts w:ascii="Times New Roman" w:eastAsia="仿宋_GB2312" w:hAnsi="Times New Roman" w:hint="eastAsia"/>
          <w:bCs/>
          <w:sz w:val="32"/>
          <w:szCs w:val="32"/>
        </w:rPr>
        <w:t>7</w:t>
      </w:r>
      <w:r>
        <w:rPr>
          <w:rFonts w:ascii="Times New Roman" w:eastAsia="仿宋_GB2312" w:hAnsi="Times New Roman" w:hint="eastAsia"/>
          <w:bCs/>
          <w:sz w:val="32"/>
          <w:szCs w:val="32"/>
        </w:rPr>
        <w:t>月</w:t>
      </w:r>
      <w:r w:rsidR="00ED6438">
        <w:rPr>
          <w:rFonts w:ascii="Times New Roman" w:eastAsia="仿宋_GB2312" w:hAnsi="Times New Roman" w:hint="eastAsia"/>
          <w:bCs/>
          <w:sz w:val="32"/>
          <w:szCs w:val="32"/>
        </w:rPr>
        <w:t>17</w:t>
      </w:r>
      <w:r>
        <w:rPr>
          <w:rFonts w:ascii="Times New Roman" w:eastAsia="仿宋_GB2312" w:hAnsi="Times New Roman" w:hint="eastAsia"/>
          <w:bCs/>
          <w:sz w:val="32"/>
          <w:szCs w:val="32"/>
        </w:rPr>
        <w:t>日</w:t>
      </w:r>
      <w:r w:rsidR="00F80B90">
        <w:rPr>
          <w:rFonts w:ascii="Times New Roman" w:eastAsia="仿宋_GB2312" w:hAnsi="Times New Roman" w:hint="eastAsia"/>
          <w:bCs/>
          <w:sz w:val="32"/>
          <w:szCs w:val="32"/>
        </w:rPr>
        <w:t>10</w:t>
      </w:r>
      <w:r>
        <w:rPr>
          <w:rFonts w:ascii="Times New Roman" w:eastAsia="仿宋_GB2312" w:hAnsi="Times New Roman" w:hint="eastAsia"/>
          <w:bCs/>
          <w:sz w:val="32"/>
          <w:szCs w:val="32"/>
        </w:rPr>
        <w:t>时</w:t>
      </w:r>
      <w:r w:rsidR="00F80B90">
        <w:rPr>
          <w:rFonts w:ascii="Times New Roman" w:eastAsia="仿宋_GB2312" w:hAnsi="Times New Roman" w:hint="eastAsia"/>
          <w:bCs/>
          <w:sz w:val="32"/>
          <w:szCs w:val="32"/>
        </w:rPr>
        <w:t>0</w:t>
      </w:r>
      <w:r>
        <w:rPr>
          <w:rFonts w:ascii="Times New Roman" w:eastAsia="仿宋_GB2312" w:hAnsi="Times New Roman"/>
          <w:bCs/>
          <w:sz w:val="32"/>
          <w:szCs w:val="32"/>
        </w:rPr>
        <w:t>0</w:t>
      </w:r>
      <w:r>
        <w:rPr>
          <w:rFonts w:ascii="Times New Roman" w:eastAsia="仿宋_GB2312" w:hAnsi="Times New Roman" w:hint="eastAsia"/>
          <w:bCs/>
          <w:sz w:val="32"/>
          <w:szCs w:val="32"/>
        </w:rPr>
        <w:t>分（北京时间）；</w:t>
      </w:r>
    </w:p>
    <w:p w14:paraId="09432C65" w14:textId="77777777" w:rsidR="00303A64" w:rsidRDefault="006A184A">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（二）</w:t>
      </w:r>
      <w:r>
        <w:rPr>
          <w:rFonts w:ascii="Times New Roman" w:eastAsia="仿宋_GB2312" w:hAnsi="Times New Roman"/>
          <w:bCs/>
          <w:sz w:val="32"/>
          <w:szCs w:val="32"/>
        </w:rPr>
        <w:t>地点：永城市公共资源交易中心二楼开标室。</w:t>
      </w:r>
    </w:p>
    <w:p w14:paraId="710AE07A" w14:textId="77777777" w:rsidR="00303A64" w:rsidRDefault="006A184A">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（三）</w:t>
      </w:r>
      <w:r>
        <w:rPr>
          <w:rFonts w:ascii="Times New Roman" w:eastAsia="仿宋_GB2312" w:hAnsi="Times New Roman"/>
          <w:bCs/>
          <w:sz w:val="32"/>
          <w:szCs w:val="32"/>
        </w:rPr>
        <w:t>本项目为全流程电子化交易项目。</w:t>
      </w:r>
    </w:p>
    <w:p w14:paraId="49529497" w14:textId="77777777" w:rsidR="00303A64" w:rsidRDefault="006A184A">
      <w:pPr>
        <w:widowControl/>
        <w:shd w:val="clear" w:color="auto" w:fill="FFFFFF"/>
        <w:overflowPunct w:val="0"/>
        <w:snapToGrid w:val="0"/>
        <w:spacing w:line="600" w:lineRule="atLeast"/>
        <w:ind w:firstLine="640"/>
        <w:jc w:val="left"/>
        <w:rPr>
          <w:rFonts w:ascii="宋体" w:hAnsi="宋体" w:cs="宋体"/>
          <w:color w:val="000000"/>
          <w:kern w:val="0"/>
          <w:sz w:val="24"/>
          <w:szCs w:val="24"/>
        </w:rPr>
      </w:pPr>
      <w:r>
        <w:rPr>
          <w:rFonts w:ascii="宋体" w:hAnsi="宋体" w:cs="宋体"/>
          <w:color w:val="000000"/>
          <w:kern w:val="0"/>
          <w:sz w:val="32"/>
          <w:szCs w:val="32"/>
        </w:rPr>
        <w:t>1</w:t>
      </w:r>
      <w:r>
        <w:rPr>
          <w:rFonts w:ascii="仿宋_GB2312" w:eastAsia="仿宋_GB2312" w:hAnsi="宋体" w:cs="宋体" w:hint="eastAsia"/>
          <w:color w:val="000000"/>
          <w:kern w:val="0"/>
          <w:sz w:val="32"/>
          <w:szCs w:val="32"/>
        </w:rPr>
        <w:t>、加密电子投标文件（</w:t>
      </w:r>
      <w:r>
        <w:rPr>
          <w:rFonts w:ascii="宋体" w:hAnsi="宋体" w:cs="宋体"/>
          <w:color w:val="000000"/>
          <w:kern w:val="0"/>
          <w:sz w:val="32"/>
          <w:szCs w:val="32"/>
        </w:rPr>
        <w:t>.file</w:t>
      </w:r>
      <w:r>
        <w:rPr>
          <w:rFonts w:ascii="仿宋_GB2312" w:eastAsia="仿宋_GB2312" w:hAnsi="宋体" w:cs="宋体" w:hint="eastAsia"/>
          <w:color w:val="000000"/>
          <w:kern w:val="0"/>
          <w:sz w:val="32"/>
          <w:szCs w:val="32"/>
        </w:rPr>
        <w:t>格式）须在投标截止时间（开标时间）前通过《全国公共资源交易平台（河南省</w:t>
      </w:r>
      <w:r>
        <w:rPr>
          <w:rFonts w:ascii="MS Mincho" w:eastAsia="MS Mincho" w:hAnsi="MS Mincho" w:cs="MS Mincho" w:hint="eastAsia"/>
          <w:color w:val="000000"/>
          <w:kern w:val="0"/>
          <w:sz w:val="32"/>
          <w:szCs w:val="32"/>
        </w:rPr>
        <w:t>▪</w:t>
      </w:r>
      <w:r>
        <w:rPr>
          <w:rFonts w:ascii="仿宋_GB2312" w:eastAsia="仿宋_GB2312" w:hAnsi="宋体" w:cs="宋体" w:hint="eastAsia"/>
          <w:color w:val="000000"/>
          <w:kern w:val="0"/>
          <w:sz w:val="32"/>
          <w:szCs w:val="32"/>
        </w:rPr>
        <w:t>永城市）》公共资源交易系统成功上传。</w:t>
      </w:r>
    </w:p>
    <w:p w14:paraId="001B50D5" w14:textId="77777777" w:rsidR="00303A64" w:rsidRDefault="006A184A">
      <w:pPr>
        <w:widowControl/>
        <w:shd w:val="clear" w:color="auto" w:fill="FFFFFF"/>
        <w:overflowPunct w:val="0"/>
        <w:snapToGrid w:val="0"/>
        <w:spacing w:line="600" w:lineRule="atLeast"/>
        <w:ind w:firstLine="640"/>
        <w:jc w:val="left"/>
        <w:rPr>
          <w:rFonts w:ascii="宋体" w:hAnsi="宋体" w:cs="宋体"/>
          <w:color w:val="000000"/>
          <w:kern w:val="0"/>
          <w:sz w:val="24"/>
          <w:szCs w:val="24"/>
        </w:rPr>
      </w:pPr>
      <w:r>
        <w:rPr>
          <w:rFonts w:ascii="宋体" w:hAnsi="宋体" w:cs="宋体"/>
          <w:color w:val="000000"/>
          <w:kern w:val="0"/>
          <w:sz w:val="32"/>
          <w:szCs w:val="32"/>
        </w:rPr>
        <w:t>2</w:t>
      </w:r>
      <w:r>
        <w:rPr>
          <w:rFonts w:ascii="仿宋_GB2312" w:eastAsia="仿宋_GB2312" w:hAnsi="宋体" w:cs="宋体" w:hint="eastAsia"/>
          <w:color w:val="000000"/>
          <w:kern w:val="0"/>
          <w:sz w:val="32"/>
          <w:szCs w:val="32"/>
        </w:rPr>
        <w:t>、投标人电子投标文件制作系统、</w:t>
      </w:r>
      <w:r>
        <w:rPr>
          <w:rFonts w:ascii="宋体" w:hAnsi="宋体" w:cs="宋体"/>
          <w:color w:val="000000"/>
          <w:kern w:val="0"/>
          <w:sz w:val="32"/>
          <w:szCs w:val="32"/>
        </w:rPr>
        <w:t>CA</w:t>
      </w:r>
      <w:r>
        <w:rPr>
          <w:rFonts w:ascii="仿宋_GB2312" w:eastAsia="仿宋_GB2312" w:hAnsi="宋体" w:cs="宋体" w:hint="eastAsia"/>
          <w:color w:val="000000"/>
          <w:kern w:val="0"/>
          <w:sz w:val="32"/>
          <w:szCs w:val="32"/>
        </w:rPr>
        <w:t>签章工具需投标人自行登陆永城市公共资源交易平台系统</w:t>
      </w:r>
      <w:r>
        <w:rPr>
          <w:rFonts w:ascii="宋体" w:hAnsi="宋体" w:cs="宋体"/>
          <w:color w:val="000000"/>
          <w:kern w:val="0"/>
          <w:sz w:val="32"/>
          <w:szCs w:val="32"/>
        </w:rPr>
        <w:t>-</w:t>
      </w:r>
      <w:r>
        <w:rPr>
          <w:rFonts w:ascii="仿宋_GB2312" w:eastAsia="仿宋_GB2312" w:hAnsi="宋体" w:cs="宋体" w:hint="eastAsia"/>
          <w:color w:val="000000"/>
          <w:kern w:val="0"/>
          <w:sz w:val="32"/>
          <w:szCs w:val="32"/>
        </w:rPr>
        <w:t>组件下载进行下载安装。</w:t>
      </w:r>
    </w:p>
    <w:p w14:paraId="32F8A50A" w14:textId="77777777" w:rsidR="00303A64" w:rsidRDefault="006A184A">
      <w:pPr>
        <w:widowControl/>
        <w:shd w:val="clear" w:color="auto" w:fill="FFFFFF"/>
        <w:overflowPunct w:val="0"/>
        <w:snapToGrid w:val="0"/>
        <w:spacing w:line="600" w:lineRule="atLeast"/>
        <w:jc w:val="left"/>
        <w:rPr>
          <w:rFonts w:ascii="宋体" w:hAnsi="宋体" w:cs="宋体"/>
          <w:color w:val="000000"/>
          <w:kern w:val="0"/>
          <w:sz w:val="24"/>
          <w:szCs w:val="24"/>
        </w:rPr>
      </w:pPr>
      <w:r>
        <w:rPr>
          <w:rFonts w:ascii="仿宋_GB2312" w:eastAsia="仿宋_GB2312" w:hAnsi="宋体" w:cs="宋体" w:hint="eastAsia"/>
          <w:b/>
          <w:bCs/>
          <w:color w:val="000000"/>
          <w:kern w:val="0"/>
          <w:sz w:val="32"/>
          <w:szCs w:val="32"/>
        </w:rPr>
        <w:t>（四）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14:paraId="07E04A2D" w14:textId="77777777" w:rsidR="00303A64" w:rsidRDefault="006A184A">
      <w:pPr>
        <w:widowControl/>
        <w:shd w:val="clear" w:color="auto" w:fill="FFFFFF"/>
        <w:overflowPunct w:val="0"/>
        <w:snapToGrid w:val="0"/>
        <w:spacing w:line="600" w:lineRule="atLeast"/>
        <w:jc w:val="left"/>
        <w:rPr>
          <w:rFonts w:ascii="宋体" w:hAnsi="宋体" w:cs="宋体"/>
          <w:color w:val="000000"/>
          <w:kern w:val="0"/>
          <w:sz w:val="24"/>
          <w:szCs w:val="24"/>
        </w:rPr>
      </w:pPr>
      <w:r>
        <w:rPr>
          <w:rFonts w:ascii="仿宋_GB2312" w:eastAsia="仿宋_GB2312" w:hAnsi="宋体" w:cs="宋体" w:hint="eastAsia"/>
          <w:b/>
          <w:bCs/>
          <w:color w:val="000000"/>
          <w:kern w:val="0"/>
          <w:sz w:val="32"/>
          <w:szCs w:val="32"/>
        </w:rPr>
        <w:lastRenderedPageBreak/>
        <w:t>本项目开标、评标活动，由招标（采购）人代表参加开标活动，代理机构人员</w:t>
      </w:r>
      <w:r>
        <w:rPr>
          <w:rFonts w:ascii="宋体" w:hAnsi="宋体" w:cs="宋体"/>
          <w:b/>
          <w:bCs/>
          <w:color w:val="000000"/>
          <w:kern w:val="0"/>
          <w:sz w:val="32"/>
          <w:szCs w:val="32"/>
        </w:rPr>
        <w:t>1</w:t>
      </w:r>
      <w:r>
        <w:rPr>
          <w:rFonts w:ascii="仿宋_GB2312" w:eastAsia="仿宋_GB2312" w:hAnsi="宋体" w:cs="宋体" w:hint="eastAsia"/>
          <w:b/>
          <w:bCs/>
          <w:color w:val="000000"/>
          <w:kern w:val="0"/>
          <w:sz w:val="32"/>
          <w:szCs w:val="32"/>
        </w:rPr>
        <w:t>名。须全程佩戴口罩。</w:t>
      </w:r>
    </w:p>
    <w:p w14:paraId="428A6488" w14:textId="77777777" w:rsidR="00303A64" w:rsidRDefault="006A184A">
      <w:pPr>
        <w:widowControl/>
        <w:shd w:val="clear" w:color="auto" w:fill="FFFFFF"/>
        <w:overflowPunct w:val="0"/>
        <w:snapToGrid w:val="0"/>
        <w:spacing w:line="600" w:lineRule="atLeast"/>
        <w:jc w:val="left"/>
        <w:rPr>
          <w:rFonts w:ascii="宋体" w:hAnsi="宋体" w:cs="宋体"/>
          <w:color w:val="000000"/>
          <w:kern w:val="0"/>
          <w:sz w:val="24"/>
          <w:szCs w:val="24"/>
        </w:rPr>
      </w:pPr>
      <w:r>
        <w:rPr>
          <w:rFonts w:ascii="仿宋_GB2312" w:eastAsia="仿宋_GB2312" w:hAnsi="宋体" w:cs="宋体" w:hint="eastAsia"/>
          <w:b/>
          <w:bCs/>
          <w:color w:val="000000"/>
          <w:kern w:val="0"/>
          <w:sz w:val="32"/>
          <w:szCs w:val="32"/>
        </w:rPr>
        <w:t>评标时，所有评审事项，均以电子投标文件为准。投标人不再提供原件等证明材料。</w:t>
      </w:r>
    </w:p>
    <w:p w14:paraId="523F9A7C" w14:textId="77777777" w:rsidR="00303A64" w:rsidRDefault="006A184A">
      <w:pPr>
        <w:overflowPunct w:val="0"/>
        <w:spacing w:line="600" w:lineRule="exact"/>
        <w:jc w:val="left"/>
        <w:rPr>
          <w:rFonts w:ascii="Times New Roman" w:eastAsia="仿宋_GB2312" w:hAnsi="Times New Roman"/>
          <w:b/>
          <w:bCs/>
          <w:sz w:val="32"/>
          <w:szCs w:val="32"/>
        </w:rPr>
      </w:pPr>
      <w:r>
        <w:rPr>
          <w:rFonts w:ascii="Times New Roman" w:eastAsia="仿宋_GB2312" w:hAnsi="Times New Roman" w:hint="eastAsia"/>
          <w:b/>
          <w:bCs/>
          <w:sz w:val="32"/>
          <w:szCs w:val="32"/>
        </w:rPr>
        <w:t>九、响应文件的开启时间及地点</w:t>
      </w:r>
    </w:p>
    <w:p w14:paraId="6D166228" w14:textId="207A7A9F" w:rsidR="00303A64" w:rsidRDefault="006A184A">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（一）时间：</w:t>
      </w:r>
      <w:r>
        <w:rPr>
          <w:rFonts w:ascii="Times New Roman" w:eastAsia="仿宋_GB2312" w:hAnsi="Times New Roman"/>
          <w:bCs/>
          <w:sz w:val="32"/>
          <w:szCs w:val="32"/>
        </w:rPr>
        <w:t>2020</w:t>
      </w:r>
      <w:r>
        <w:rPr>
          <w:rFonts w:ascii="Times New Roman" w:eastAsia="仿宋_GB2312" w:hAnsi="Times New Roman" w:hint="eastAsia"/>
          <w:bCs/>
          <w:sz w:val="32"/>
          <w:szCs w:val="32"/>
        </w:rPr>
        <w:t>年</w:t>
      </w:r>
      <w:r w:rsidR="00ED6438">
        <w:rPr>
          <w:rFonts w:ascii="Times New Roman" w:eastAsia="仿宋_GB2312" w:hAnsi="Times New Roman" w:hint="eastAsia"/>
          <w:bCs/>
          <w:sz w:val="32"/>
          <w:szCs w:val="32"/>
        </w:rPr>
        <w:t>7</w:t>
      </w:r>
      <w:r>
        <w:rPr>
          <w:rFonts w:ascii="Times New Roman" w:eastAsia="仿宋_GB2312" w:hAnsi="Times New Roman" w:hint="eastAsia"/>
          <w:bCs/>
          <w:sz w:val="32"/>
          <w:szCs w:val="32"/>
        </w:rPr>
        <w:t>月</w:t>
      </w:r>
      <w:r w:rsidR="00ED6438">
        <w:rPr>
          <w:rFonts w:ascii="Times New Roman" w:eastAsia="仿宋_GB2312" w:hAnsi="Times New Roman" w:hint="eastAsia"/>
          <w:bCs/>
          <w:sz w:val="32"/>
          <w:szCs w:val="32"/>
        </w:rPr>
        <w:t>17</w:t>
      </w:r>
      <w:r>
        <w:rPr>
          <w:rFonts w:ascii="Times New Roman" w:eastAsia="仿宋_GB2312" w:hAnsi="Times New Roman" w:hint="eastAsia"/>
          <w:bCs/>
          <w:sz w:val="32"/>
          <w:szCs w:val="32"/>
        </w:rPr>
        <w:t>日</w:t>
      </w:r>
      <w:r w:rsidR="00F80B90">
        <w:rPr>
          <w:rFonts w:ascii="Times New Roman" w:eastAsia="仿宋_GB2312" w:hAnsi="Times New Roman" w:hint="eastAsia"/>
          <w:bCs/>
          <w:sz w:val="32"/>
          <w:szCs w:val="32"/>
        </w:rPr>
        <w:t>10</w:t>
      </w:r>
      <w:r>
        <w:rPr>
          <w:rFonts w:ascii="Times New Roman" w:eastAsia="仿宋_GB2312" w:hAnsi="Times New Roman" w:hint="eastAsia"/>
          <w:bCs/>
          <w:sz w:val="32"/>
          <w:szCs w:val="32"/>
        </w:rPr>
        <w:t>时</w:t>
      </w:r>
      <w:r w:rsidR="00F80B90">
        <w:rPr>
          <w:rFonts w:ascii="Times New Roman" w:eastAsia="仿宋_GB2312" w:hAnsi="Times New Roman" w:hint="eastAsia"/>
          <w:bCs/>
          <w:sz w:val="32"/>
          <w:szCs w:val="32"/>
        </w:rPr>
        <w:t>0</w:t>
      </w:r>
      <w:r>
        <w:rPr>
          <w:rFonts w:ascii="Times New Roman" w:eastAsia="仿宋_GB2312" w:hAnsi="Times New Roman"/>
          <w:bCs/>
          <w:sz w:val="32"/>
          <w:szCs w:val="32"/>
        </w:rPr>
        <w:t>0</w:t>
      </w:r>
      <w:r>
        <w:rPr>
          <w:rFonts w:ascii="Times New Roman" w:eastAsia="仿宋_GB2312" w:hAnsi="Times New Roman" w:hint="eastAsia"/>
          <w:bCs/>
          <w:sz w:val="32"/>
          <w:szCs w:val="32"/>
        </w:rPr>
        <w:t>分（北京时间）；</w:t>
      </w:r>
    </w:p>
    <w:p w14:paraId="0EC093F1" w14:textId="77777777" w:rsidR="00303A64" w:rsidRDefault="006A184A">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（二）地点：永城市公共资源交易中心二楼开标室。</w:t>
      </w:r>
    </w:p>
    <w:p w14:paraId="0CF83E53" w14:textId="77777777" w:rsidR="00303A64" w:rsidRDefault="006A184A">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十、发</w:t>
      </w:r>
      <w:r>
        <w:rPr>
          <w:rFonts w:ascii="Times New Roman" w:eastAsia="仿宋_GB2312" w:hAnsi="Times New Roman" w:hint="eastAsia"/>
          <w:b/>
          <w:bCs/>
          <w:sz w:val="32"/>
          <w:szCs w:val="32"/>
        </w:rPr>
        <w:t>布公告的媒介</w:t>
      </w:r>
      <w:bookmarkEnd w:id="18"/>
      <w:bookmarkEnd w:id="19"/>
      <w:r>
        <w:rPr>
          <w:rFonts w:ascii="Times New Roman" w:eastAsia="仿宋_GB2312" w:hAnsi="Times New Roman" w:hint="eastAsia"/>
          <w:b/>
          <w:bCs/>
          <w:sz w:val="32"/>
          <w:szCs w:val="32"/>
        </w:rPr>
        <w:t>及公告期限</w:t>
      </w:r>
    </w:p>
    <w:p w14:paraId="2A7BAB5A" w14:textId="77777777" w:rsidR="00303A64" w:rsidRDefault="006A184A">
      <w:pPr>
        <w:overflowPunct w:val="0"/>
        <w:spacing w:line="600" w:lineRule="exact"/>
        <w:jc w:val="left"/>
        <w:rPr>
          <w:rFonts w:ascii="Times New Roman" w:eastAsia="仿宋_GB2312" w:hAnsi="Times New Roman"/>
          <w:sz w:val="32"/>
          <w:szCs w:val="32"/>
        </w:rPr>
      </w:pPr>
      <w:bookmarkStart w:id="20" w:name="_Toc485999957"/>
      <w:bookmarkStart w:id="21" w:name="_Toc486869646"/>
      <w:r>
        <w:rPr>
          <w:rFonts w:ascii="Times New Roman" w:eastAsia="仿宋_GB2312" w:hAnsi="Times New Roman" w:hint="eastAsia"/>
          <w:sz w:val="32"/>
          <w:szCs w:val="32"/>
        </w:rPr>
        <w:t>本次谈判公告已在《河南省政府采购网》、《永城市政府门户网》、《永城市公共资源交易中心网》上发布。</w:t>
      </w:r>
      <w:bookmarkEnd w:id="20"/>
      <w:bookmarkEnd w:id="21"/>
    </w:p>
    <w:p w14:paraId="6569742F" w14:textId="77777777"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公告期限为三个工作日。</w:t>
      </w:r>
    </w:p>
    <w:p w14:paraId="199B1CC6" w14:textId="77777777" w:rsidR="00303A64" w:rsidRDefault="006A184A">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十一、联系方式</w:t>
      </w:r>
    </w:p>
    <w:p w14:paraId="6EAB8868" w14:textId="1FEF69BB"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采</w:t>
      </w:r>
      <w:r>
        <w:rPr>
          <w:rFonts w:ascii="Times New Roman" w:eastAsia="仿宋_GB2312" w:hAnsi="Times New Roman"/>
          <w:sz w:val="32"/>
          <w:szCs w:val="32"/>
        </w:rPr>
        <w:t xml:space="preserve"> </w:t>
      </w:r>
      <w:r>
        <w:rPr>
          <w:rFonts w:ascii="Times New Roman" w:eastAsia="仿宋_GB2312" w:hAnsi="Times New Roman" w:hint="eastAsia"/>
          <w:sz w:val="32"/>
          <w:szCs w:val="32"/>
        </w:rPr>
        <w:t>购</w:t>
      </w:r>
      <w:r>
        <w:rPr>
          <w:rFonts w:ascii="Times New Roman" w:eastAsia="仿宋_GB2312" w:hAnsi="Times New Roman"/>
          <w:sz w:val="32"/>
          <w:szCs w:val="32"/>
        </w:rPr>
        <w:t xml:space="preserve"> </w:t>
      </w:r>
      <w:r>
        <w:rPr>
          <w:rFonts w:ascii="Times New Roman" w:eastAsia="仿宋_GB2312" w:hAnsi="Times New Roman" w:hint="eastAsia"/>
          <w:sz w:val="32"/>
          <w:szCs w:val="32"/>
        </w:rPr>
        <w:t>人：</w:t>
      </w:r>
      <w:r w:rsidR="000C0923">
        <w:rPr>
          <w:rFonts w:ascii="Times New Roman" w:eastAsia="仿宋_GB2312" w:hAnsi="Times New Roman" w:hint="eastAsia"/>
          <w:sz w:val="32"/>
          <w:szCs w:val="32"/>
        </w:rPr>
        <w:t>永城市公安局</w:t>
      </w:r>
    </w:p>
    <w:p w14:paraId="459CEBA0" w14:textId="1152CB1A"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w:t>
      </w:r>
      <w:r>
        <w:rPr>
          <w:rFonts w:ascii="Times New Roman" w:eastAsia="仿宋_GB2312" w:hAnsi="Times New Roman"/>
          <w:sz w:val="32"/>
          <w:szCs w:val="32"/>
        </w:rPr>
        <w:t xml:space="preserve"> </w:t>
      </w:r>
      <w:r>
        <w:rPr>
          <w:rFonts w:ascii="Times New Roman" w:eastAsia="仿宋_GB2312" w:hAnsi="Times New Roman" w:hint="eastAsia"/>
          <w:sz w:val="32"/>
          <w:szCs w:val="32"/>
        </w:rPr>
        <w:t>系</w:t>
      </w:r>
      <w:r>
        <w:rPr>
          <w:rFonts w:ascii="Times New Roman" w:eastAsia="仿宋_GB2312" w:hAnsi="Times New Roman"/>
          <w:sz w:val="32"/>
          <w:szCs w:val="32"/>
        </w:rPr>
        <w:t xml:space="preserve"> </w:t>
      </w:r>
      <w:r>
        <w:rPr>
          <w:rFonts w:ascii="Times New Roman" w:eastAsia="仿宋_GB2312" w:hAnsi="Times New Roman" w:hint="eastAsia"/>
          <w:sz w:val="32"/>
          <w:szCs w:val="32"/>
        </w:rPr>
        <w:t>人：</w:t>
      </w:r>
      <w:r w:rsidR="00C5048B">
        <w:rPr>
          <w:rFonts w:ascii="Times New Roman" w:eastAsia="仿宋_GB2312" w:hAnsi="Times New Roman" w:hint="eastAsia"/>
          <w:sz w:val="32"/>
          <w:szCs w:val="32"/>
        </w:rPr>
        <w:t>卢</w:t>
      </w:r>
      <w:r w:rsidR="00E30247">
        <w:rPr>
          <w:rFonts w:ascii="Times New Roman" w:eastAsia="仿宋_GB2312" w:hAnsi="Times New Roman" w:hint="eastAsia"/>
          <w:sz w:val="32"/>
          <w:szCs w:val="32"/>
        </w:rPr>
        <w:t>先生</w:t>
      </w:r>
    </w:p>
    <w:p w14:paraId="30083E0E" w14:textId="298DBACE"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电</w:t>
      </w:r>
      <w:r>
        <w:rPr>
          <w:rFonts w:ascii="Times New Roman" w:eastAsia="仿宋_GB2312" w:hAnsi="Times New Roman"/>
          <w:sz w:val="32"/>
          <w:szCs w:val="32"/>
        </w:rPr>
        <w:t xml:space="preserve">    </w:t>
      </w:r>
      <w:r>
        <w:rPr>
          <w:rFonts w:ascii="Times New Roman" w:eastAsia="仿宋_GB2312" w:hAnsi="Times New Roman" w:hint="eastAsia"/>
          <w:sz w:val="32"/>
          <w:szCs w:val="32"/>
        </w:rPr>
        <w:t>话：</w:t>
      </w:r>
      <w:r w:rsidR="00C5048B">
        <w:rPr>
          <w:rFonts w:ascii="Times New Roman" w:eastAsia="仿宋_GB2312" w:hAnsi="Times New Roman" w:hint="eastAsia"/>
          <w:sz w:val="32"/>
          <w:szCs w:val="32"/>
        </w:rPr>
        <w:t>19803707111</w:t>
      </w:r>
    </w:p>
    <w:p w14:paraId="47416C43" w14:textId="28BF2CDA"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联系地址：河南省永城市东城区</w:t>
      </w:r>
      <w:r w:rsidR="00C5048B">
        <w:rPr>
          <w:rFonts w:ascii="Times New Roman" w:eastAsia="仿宋_GB2312" w:hAnsi="Times New Roman" w:hint="eastAsia"/>
          <w:sz w:val="32"/>
          <w:szCs w:val="32"/>
        </w:rPr>
        <w:t>东方大道</w:t>
      </w:r>
    </w:p>
    <w:p w14:paraId="33E323A0" w14:textId="77777777"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代理机构：永城市公共资源交易中心政府采购科</w:t>
      </w:r>
    </w:p>
    <w:p w14:paraId="2BDA906F" w14:textId="77777777"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w:t>
      </w:r>
      <w:r>
        <w:rPr>
          <w:rFonts w:ascii="Times New Roman" w:eastAsia="仿宋_GB2312" w:hAnsi="Times New Roman"/>
          <w:sz w:val="32"/>
          <w:szCs w:val="32"/>
        </w:rPr>
        <w:t xml:space="preserve"> </w:t>
      </w:r>
      <w:r>
        <w:rPr>
          <w:rFonts w:ascii="Times New Roman" w:eastAsia="仿宋_GB2312" w:hAnsi="Times New Roman" w:hint="eastAsia"/>
          <w:sz w:val="32"/>
          <w:szCs w:val="32"/>
        </w:rPr>
        <w:t>系</w:t>
      </w:r>
      <w:r>
        <w:rPr>
          <w:rFonts w:ascii="Times New Roman" w:eastAsia="仿宋_GB2312" w:hAnsi="Times New Roman"/>
          <w:sz w:val="32"/>
          <w:szCs w:val="32"/>
        </w:rPr>
        <w:t xml:space="preserve"> </w:t>
      </w:r>
      <w:r>
        <w:rPr>
          <w:rFonts w:ascii="Times New Roman" w:eastAsia="仿宋_GB2312" w:hAnsi="Times New Roman" w:hint="eastAsia"/>
          <w:sz w:val="32"/>
          <w:szCs w:val="32"/>
        </w:rPr>
        <w:t>人：周女士</w:t>
      </w:r>
    </w:p>
    <w:p w14:paraId="7AE3CDF5" w14:textId="77777777"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联系方式：</w:t>
      </w:r>
      <w:r>
        <w:rPr>
          <w:rFonts w:ascii="Times New Roman" w:eastAsia="仿宋_GB2312" w:hAnsi="Times New Roman"/>
          <w:sz w:val="32"/>
          <w:szCs w:val="32"/>
        </w:rPr>
        <w:t>0370-5019918</w:t>
      </w:r>
    </w:p>
    <w:p w14:paraId="106135D4" w14:textId="77777777" w:rsidR="00303A64" w:rsidRDefault="006A184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联系地址：永城市浍河路</w:t>
      </w:r>
    </w:p>
    <w:p w14:paraId="7C5AC95F" w14:textId="77777777" w:rsidR="00303A64" w:rsidRDefault="00303A64">
      <w:pPr>
        <w:overflowPunct w:val="0"/>
        <w:spacing w:line="600" w:lineRule="exact"/>
        <w:jc w:val="left"/>
        <w:rPr>
          <w:rFonts w:ascii="Times New Roman" w:eastAsia="仿宋_GB2312" w:hAnsi="Times New Roman"/>
          <w:sz w:val="32"/>
          <w:szCs w:val="32"/>
        </w:rPr>
      </w:pPr>
    </w:p>
    <w:p w14:paraId="41EC4D07" w14:textId="77777777" w:rsidR="00303A64" w:rsidRDefault="00303A64">
      <w:pPr>
        <w:overflowPunct w:val="0"/>
        <w:spacing w:line="600" w:lineRule="exact"/>
        <w:jc w:val="left"/>
        <w:rPr>
          <w:rFonts w:ascii="Times New Roman" w:eastAsia="仿宋_GB2312" w:hAnsi="Times New Roman"/>
          <w:sz w:val="32"/>
          <w:szCs w:val="32"/>
        </w:rPr>
      </w:pPr>
    </w:p>
    <w:p w14:paraId="2153E7C7" w14:textId="77777777" w:rsidR="00303A64" w:rsidRDefault="006A184A">
      <w:pPr>
        <w:overflowPunct w:val="0"/>
        <w:spacing w:line="600" w:lineRule="exact"/>
        <w:jc w:val="right"/>
        <w:rPr>
          <w:rFonts w:ascii="Times New Roman" w:eastAsia="仿宋_GB2312" w:hAnsi="Times New Roman"/>
          <w:sz w:val="32"/>
          <w:szCs w:val="32"/>
        </w:rPr>
      </w:pPr>
      <w:r>
        <w:rPr>
          <w:rFonts w:ascii="Times New Roman" w:eastAsia="仿宋_GB2312" w:hAnsi="Times New Roman" w:hint="eastAsia"/>
          <w:sz w:val="32"/>
          <w:szCs w:val="32"/>
        </w:rPr>
        <w:lastRenderedPageBreak/>
        <w:t>发布人：永城市公共资源交易中心政府采购科</w:t>
      </w:r>
    </w:p>
    <w:p w14:paraId="2AEF75CA" w14:textId="177C964F" w:rsidR="00303A64" w:rsidRDefault="006A184A">
      <w:pPr>
        <w:widowControl/>
        <w:overflowPunct w:val="0"/>
        <w:spacing w:line="600" w:lineRule="exact"/>
        <w:jc w:val="right"/>
        <w:rPr>
          <w:rFonts w:ascii="Times New Roman" w:eastAsia="仿宋_GB2312" w:hAnsi="Times New Roman"/>
          <w:sz w:val="32"/>
          <w:szCs w:val="32"/>
        </w:rPr>
      </w:pPr>
      <w:r>
        <w:rPr>
          <w:rFonts w:ascii="Times New Roman" w:eastAsia="仿宋_GB2312" w:hAnsi="Times New Roman" w:hint="eastAsia"/>
          <w:sz w:val="32"/>
          <w:szCs w:val="32"/>
        </w:rPr>
        <w:t>时间：</w:t>
      </w:r>
      <w:r>
        <w:rPr>
          <w:rFonts w:ascii="Times New Roman" w:eastAsia="仿宋_GB2312" w:hAnsi="Times New Roman"/>
          <w:sz w:val="32"/>
          <w:szCs w:val="32"/>
        </w:rPr>
        <w:t>2020</w:t>
      </w:r>
      <w:r>
        <w:rPr>
          <w:rFonts w:ascii="Times New Roman" w:eastAsia="仿宋_GB2312" w:hAnsi="Times New Roman" w:hint="eastAsia"/>
          <w:sz w:val="32"/>
          <w:szCs w:val="32"/>
        </w:rPr>
        <w:t>年</w:t>
      </w:r>
      <w:r w:rsidR="00ED6438">
        <w:rPr>
          <w:rFonts w:ascii="Times New Roman" w:eastAsia="仿宋_GB2312" w:hAnsi="Times New Roman" w:hint="eastAsia"/>
          <w:sz w:val="32"/>
          <w:szCs w:val="32"/>
        </w:rPr>
        <w:t>7</w:t>
      </w:r>
      <w:r>
        <w:rPr>
          <w:rFonts w:ascii="Times New Roman" w:eastAsia="仿宋_GB2312" w:hAnsi="Times New Roman" w:hint="eastAsia"/>
          <w:sz w:val="32"/>
          <w:szCs w:val="32"/>
        </w:rPr>
        <w:t>月</w:t>
      </w:r>
      <w:r w:rsidR="00ED6438">
        <w:rPr>
          <w:rFonts w:ascii="Times New Roman" w:eastAsia="仿宋_GB2312" w:hAnsi="Times New Roman" w:hint="eastAsia"/>
          <w:sz w:val="32"/>
          <w:szCs w:val="32"/>
        </w:rPr>
        <w:t>7</w:t>
      </w:r>
      <w:r>
        <w:rPr>
          <w:rFonts w:ascii="Times New Roman" w:eastAsia="仿宋_GB2312" w:hAnsi="Times New Roman" w:hint="eastAsia"/>
          <w:sz w:val="32"/>
          <w:szCs w:val="32"/>
        </w:rPr>
        <w:t>日</w:t>
      </w:r>
    </w:p>
    <w:p w14:paraId="3F869E93" w14:textId="77777777" w:rsidR="00303A64" w:rsidRDefault="006A184A">
      <w:pPr>
        <w:widowControl/>
        <w:jc w:val="left"/>
        <w:rPr>
          <w:rFonts w:ascii="宋体" w:hAnsi="宋体" w:cs="宋体"/>
          <w:sz w:val="28"/>
          <w:szCs w:val="28"/>
          <w:lang w:bidi="en-US"/>
        </w:rPr>
      </w:pPr>
      <w:r>
        <w:rPr>
          <w:rFonts w:ascii="Times New Roman" w:eastAsia="仿宋_GB2312" w:hAnsi="Times New Roman"/>
          <w:sz w:val="32"/>
          <w:szCs w:val="32"/>
        </w:rPr>
        <w:br w:type="page"/>
      </w:r>
      <w:r>
        <w:rPr>
          <w:rFonts w:ascii="宋体" w:hAnsi="宋体" w:cs="宋体" w:hint="eastAsia"/>
          <w:sz w:val="28"/>
          <w:szCs w:val="28"/>
          <w:lang w:bidi="en-US"/>
        </w:rPr>
        <w:lastRenderedPageBreak/>
        <w:t>温馨提示：</w:t>
      </w:r>
    </w:p>
    <w:p w14:paraId="2A7E3F3A"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本项目为全流程电子化交易项目，请认真阅读招标文件，并注意以下事项。</w:t>
      </w:r>
    </w:p>
    <w:p w14:paraId="484C5508"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1.投标人应按招标文件规定编制投标文件。</w:t>
      </w:r>
    </w:p>
    <w:p w14:paraId="33670041"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2.电子文件下载、制作、提交期间和开标（电子投标文件的解密）环节，投标人须使用CA数字证书（证书须在有效期内）。</w:t>
      </w:r>
    </w:p>
    <w:p w14:paraId="11818A1E"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*在此期间CA数字证书请勿进行变更、延期等操作！</w:t>
      </w:r>
    </w:p>
    <w:p w14:paraId="319C65D5"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3.电子投标文件的制作</w:t>
      </w:r>
    </w:p>
    <w:p w14:paraId="57FB7A6A" w14:textId="77777777" w:rsidR="00303A64" w:rsidRDefault="006A184A">
      <w:pPr>
        <w:widowControl/>
        <w:jc w:val="left"/>
        <w:rPr>
          <w:rFonts w:ascii="宋体" w:hAnsi="宋体" w:cs="宋体"/>
          <w:sz w:val="28"/>
          <w:szCs w:val="28"/>
          <w:lang w:bidi="en-US"/>
        </w:rPr>
      </w:pPr>
      <w:r>
        <w:rPr>
          <w:rFonts w:ascii="宋体" w:hAnsi="宋体" w:cs="宋体"/>
          <w:sz w:val="28"/>
          <w:szCs w:val="28"/>
          <w:lang w:bidi="en-US"/>
        </w:rPr>
        <w:t xml:space="preserve">3.1 </w:t>
      </w:r>
      <w:r>
        <w:rPr>
          <w:rFonts w:ascii="宋体" w:hAnsi="宋体" w:cs="宋体" w:hint="eastAsia"/>
          <w:sz w:val="28"/>
          <w:szCs w:val="28"/>
          <w:lang w:bidi="en-US"/>
        </w:rPr>
        <w:t>投标人登录《全国公共资源交易平台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）下载“永城投标文件制作系统</w:t>
      </w:r>
      <w:r>
        <w:rPr>
          <w:rFonts w:ascii="宋体" w:hAnsi="宋体" w:cs="宋体"/>
          <w:sz w:val="28"/>
          <w:szCs w:val="28"/>
          <w:lang w:bidi="en-US"/>
        </w:rPr>
        <w:t xml:space="preserve">SEARUN </w:t>
      </w:r>
      <w:r>
        <w:rPr>
          <w:rFonts w:ascii="宋体" w:hAnsi="宋体" w:cs="宋体" w:hint="eastAsia"/>
          <w:sz w:val="28"/>
          <w:szCs w:val="28"/>
          <w:lang w:bidi="en-US"/>
        </w:rPr>
        <w:t>最新版本”及CA签章工具，按招标文件要求制作电子投标文件。</w:t>
      </w:r>
    </w:p>
    <w:p w14:paraId="65940CC5"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电子投标文件的制作，参考《全国公共资源交易平台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》公共资源交易系统——组件下载——交易系统操作手册（投标人、供应商）。</w:t>
      </w:r>
    </w:p>
    <w:p w14:paraId="7BBAE0B7"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3.2 投标人须将招标文件要求的资质、业绩、荣誉及相关人员证明材料等资料原件扫描件（或图片）制作到所提交的电子投标文件中。</w:t>
      </w:r>
    </w:p>
    <w:p w14:paraId="4B4BD60C"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14:paraId="375F7715"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一个标段对应生成一个文件夹（xxxx项目xx标段）, 其中包含2个文件和1个文件夹。后缀名为“.file”的文件用于电子投标使用，后缀名</w:t>
      </w:r>
      <w:r>
        <w:rPr>
          <w:rFonts w:ascii="宋体" w:hAnsi="宋体" w:cs="宋体" w:hint="eastAsia"/>
          <w:sz w:val="28"/>
          <w:szCs w:val="28"/>
          <w:lang w:bidi="en-US"/>
        </w:rPr>
        <w:lastRenderedPageBreak/>
        <w:t>为“.PDF”的文件用于打印纸质投标文件，名称为“备份”的文件夹使用电子介质存储，供备用。</w:t>
      </w:r>
    </w:p>
    <w:p w14:paraId="6468299B"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4.加密电子投标文件的提交</w:t>
      </w:r>
    </w:p>
    <w:p w14:paraId="0B111C5E" w14:textId="77777777" w:rsidR="00303A64" w:rsidRDefault="006A184A">
      <w:pPr>
        <w:widowControl/>
        <w:jc w:val="left"/>
        <w:rPr>
          <w:rFonts w:ascii="宋体" w:hAnsi="宋体" w:cs="宋体"/>
          <w:sz w:val="28"/>
          <w:szCs w:val="28"/>
          <w:lang w:bidi="en-US"/>
        </w:rPr>
      </w:pPr>
      <w:r>
        <w:rPr>
          <w:rFonts w:ascii="宋体" w:hAnsi="宋体" w:cs="宋体"/>
          <w:sz w:val="28"/>
          <w:szCs w:val="28"/>
          <w:lang w:bidi="en-US"/>
        </w:rPr>
        <w:t>4.1</w:t>
      </w:r>
      <w:r>
        <w:rPr>
          <w:rFonts w:ascii="宋体" w:hAnsi="宋体" w:cs="宋体" w:hint="eastAsia"/>
          <w:sz w:val="28"/>
          <w:szCs w:val="28"/>
          <w:lang w:bidi="en-US"/>
        </w:rPr>
        <w:t>加密电子投标文件应在招标文件规定的投标截止时间（开标时间）之前成功提交至《全国公共资源交易平台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w:t>
      </w:r>
    </w:p>
    <w:p w14:paraId="2A79FBB2"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投标人应充分考虑并预留技术处理和上传数据所需时间。</w:t>
      </w:r>
    </w:p>
    <w:p w14:paraId="24B9A253"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4.2 投标人对同一项目多个标段进行投标的，加密电子投标文件应按标段分别提交。</w:t>
      </w:r>
    </w:p>
    <w:p w14:paraId="009508A6"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4.3 加密电子投标文件成功提交后，投标人应打印“投标文件提交回执单”供备查。</w:t>
      </w:r>
    </w:p>
    <w:p w14:paraId="70796826"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5.评标依据</w:t>
      </w:r>
    </w:p>
    <w:p w14:paraId="7C9D5B36"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5.1采用全流程电子化交易评标时，评标委员会以电子投标文件为依据评标。</w:t>
      </w:r>
    </w:p>
    <w:p w14:paraId="3BC11117" w14:textId="77777777" w:rsidR="00303A64" w:rsidRDefault="006A184A">
      <w:pPr>
        <w:widowControl/>
        <w:jc w:val="left"/>
        <w:rPr>
          <w:rFonts w:ascii="宋体" w:hAnsi="Times New Roman" w:cs="宋体"/>
          <w:b/>
          <w:bCs/>
          <w:kern w:val="44"/>
          <w:sz w:val="24"/>
          <w:szCs w:val="24"/>
        </w:rPr>
      </w:pPr>
      <w:r>
        <w:rPr>
          <w:rFonts w:ascii="宋体" w:hAnsi="Times New Roman" w:cs="宋体"/>
          <w:b/>
          <w:bCs/>
          <w:kern w:val="44"/>
          <w:sz w:val="24"/>
          <w:szCs w:val="24"/>
        </w:rPr>
        <w:br w:type="page"/>
      </w:r>
    </w:p>
    <w:p w14:paraId="78B97D8A" w14:textId="77777777" w:rsidR="00303A64" w:rsidRDefault="006A184A">
      <w:pPr>
        <w:pStyle w:val="1"/>
        <w:jc w:val="center"/>
        <w:rPr>
          <w:kern w:val="2"/>
          <w:sz w:val="24"/>
          <w:szCs w:val="24"/>
        </w:rPr>
      </w:pPr>
      <w:bookmarkStart w:id="22" w:name="_Toc43389945"/>
      <w:r>
        <w:rPr>
          <w:rFonts w:hint="eastAsia"/>
        </w:rPr>
        <w:lastRenderedPageBreak/>
        <w:t>第二章</w:t>
      </w:r>
      <w:r>
        <w:t xml:space="preserve"> </w:t>
      </w:r>
      <w:r>
        <w:rPr>
          <w:rFonts w:hint="eastAsia"/>
        </w:rPr>
        <w:t>谈判供应商须知</w:t>
      </w:r>
      <w:bookmarkEnd w:id="22"/>
    </w:p>
    <w:p w14:paraId="7F11FD55" w14:textId="77777777" w:rsidR="00303A64" w:rsidRDefault="006A184A">
      <w:pPr>
        <w:keepNext/>
        <w:keepLines/>
        <w:spacing w:line="360" w:lineRule="auto"/>
        <w:jc w:val="center"/>
        <w:outlineLvl w:val="1"/>
        <w:rPr>
          <w:rFonts w:ascii="宋体" w:cs="宋体"/>
          <w:b/>
          <w:bCs/>
          <w:kern w:val="0"/>
          <w:sz w:val="32"/>
          <w:szCs w:val="32"/>
        </w:rPr>
      </w:pPr>
      <w:bookmarkStart w:id="23" w:name="_Toc43389946"/>
      <w:r>
        <w:rPr>
          <w:rFonts w:ascii="宋体" w:hAnsi="宋体" w:cs="宋体" w:hint="eastAsia"/>
          <w:b/>
          <w:bCs/>
          <w:kern w:val="0"/>
          <w:sz w:val="32"/>
          <w:szCs w:val="32"/>
        </w:rPr>
        <w:t>一、说明</w:t>
      </w:r>
      <w:bookmarkEnd w:id="23"/>
    </w:p>
    <w:p w14:paraId="70309CCA"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14:paraId="13FBD56A" w14:textId="5C48632E" w:rsidR="00303A64" w:rsidRDefault="006A184A">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w:t>
      </w:r>
      <w:r w:rsidR="000C0923">
        <w:rPr>
          <w:rFonts w:ascii="宋体" w:hAnsi="宋体" w:cs="宋体" w:hint="eastAsia"/>
          <w:sz w:val="24"/>
          <w:szCs w:val="24"/>
        </w:rPr>
        <w:t>永城市公安局办案中心智能审讯系统和反恐设备采购项目</w:t>
      </w:r>
      <w:r>
        <w:rPr>
          <w:rFonts w:ascii="宋体" w:hAnsi="宋体" w:cs="宋体" w:hint="eastAsia"/>
          <w:bCs/>
          <w:kern w:val="0"/>
          <w:sz w:val="24"/>
          <w:szCs w:val="20"/>
          <w:lang w:val="zh-CN"/>
        </w:rPr>
        <w:t>。</w:t>
      </w:r>
    </w:p>
    <w:p w14:paraId="3F3709DE" w14:textId="77777777" w:rsidR="00303A64" w:rsidRDefault="006A184A">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2</w:t>
      </w:r>
      <w:r>
        <w:rPr>
          <w:rFonts w:ascii="宋体" w:hAnsi="宋体" w:cs="宋体" w:hint="eastAsia"/>
          <w:b/>
          <w:bCs/>
          <w:kern w:val="0"/>
          <w:sz w:val="24"/>
          <w:szCs w:val="20"/>
          <w:lang w:val="zh-CN"/>
        </w:rPr>
        <w:t xml:space="preserve">、词汇定义 </w:t>
      </w:r>
    </w:p>
    <w:p w14:paraId="3D8252A1" w14:textId="3331C1E6" w:rsidR="00303A64" w:rsidRDefault="006A184A">
      <w:pPr>
        <w:spacing w:line="440" w:lineRule="exact"/>
        <w:ind w:firstLineChars="200" w:firstLine="480"/>
        <w:rPr>
          <w:rFonts w:ascii="宋体" w:cs="宋体"/>
          <w:sz w:val="24"/>
          <w:szCs w:val="24"/>
        </w:rPr>
      </w:pPr>
      <w:r>
        <w:rPr>
          <w:rFonts w:ascii="宋体" w:hAnsi="宋体" w:cs="宋体"/>
          <w:bCs/>
          <w:kern w:val="0"/>
          <w:sz w:val="24"/>
          <w:szCs w:val="20"/>
          <w:lang w:val="zh-CN"/>
        </w:rPr>
        <w:t>2.1</w:t>
      </w:r>
      <w:r>
        <w:rPr>
          <w:rFonts w:ascii="宋体" w:hAnsi="宋体" w:cs="宋体" w:hint="eastAsia"/>
          <w:bCs/>
          <w:kern w:val="0"/>
          <w:sz w:val="24"/>
          <w:szCs w:val="20"/>
          <w:lang w:val="zh-CN"/>
        </w:rPr>
        <w:t>“采购人”系指</w:t>
      </w:r>
      <w:r w:rsidR="000C0923">
        <w:rPr>
          <w:rFonts w:ascii="宋体" w:hAnsi="宋体" w:cs="宋体" w:hint="eastAsia"/>
          <w:sz w:val="24"/>
          <w:szCs w:val="24"/>
        </w:rPr>
        <w:t>永城市公安局</w:t>
      </w:r>
      <w:r>
        <w:rPr>
          <w:rFonts w:ascii="宋体" w:hAnsi="宋体" w:cs="宋体" w:hint="eastAsia"/>
          <w:bCs/>
          <w:kern w:val="0"/>
          <w:sz w:val="24"/>
          <w:szCs w:val="20"/>
          <w:lang w:val="zh-CN"/>
        </w:rPr>
        <w:t>。</w:t>
      </w:r>
    </w:p>
    <w:p w14:paraId="4BA8C12E" w14:textId="77777777" w:rsidR="00303A64" w:rsidRDefault="006A184A">
      <w:pPr>
        <w:tabs>
          <w:tab w:val="left" w:pos="90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2.2</w:t>
      </w:r>
      <w:r>
        <w:rPr>
          <w:rFonts w:ascii="宋体" w:hAnsi="宋体" w:cs="宋体" w:hint="eastAsia"/>
          <w:bCs/>
          <w:kern w:val="0"/>
          <w:sz w:val="24"/>
          <w:szCs w:val="20"/>
          <w:lang w:val="zh-CN"/>
        </w:rPr>
        <w:t>“谈判供应商”系指向采购人提供谈判响应文件的单位。</w:t>
      </w:r>
    </w:p>
    <w:p w14:paraId="2407E19F"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w:t>
      </w:r>
      <w:r>
        <w:rPr>
          <w:rFonts w:ascii="宋体" w:hAnsi="宋体" w:cs="宋体" w:hint="eastAsia"/>
          <w:bCs/>
          <w:kern w:val="0"/>
          <w:sz w:val="24"/>
          <w:szCs w:val="20"/>
          <w:lang w:val="zh-CN"/>
        </w:rPr>
        <w:t>合格的谈判供应商</w:t>
      </w:r>
    </w:p>
    <w:p w14:paraId="7AA6819C" w14:textId="77777777" w:rsidR="00C5048B" w:rsidRPr="00C5048B" w:rsidRDefault="00C5048B" w:rsidP="00C5048B">
      <w:pPr>
        <w:spacing w:line="360" w:lineRule="auto"/>
        <w:ind w:firstLineChars="200" w:firstLine="480"/>
        <w:rPr>
          <w:rFonts w:ascii="宋体" w:hAnsi="宋体" w:cs="宋体"/>
          <w:sz w:val="24"/>
          <w:szCs w:val="24"/>
        </w:rPr>
      </w:pPr>
      <w:r w:rsidRPr="00C5048B">
        <w:rPr>
          <w:rFonts w:ascii="宋体" w:hAnsi="宋体" w:cs="宋体" w:hint="eastAsia"/>
          <w:sz w:val="24"/>
          <w:szCs w:val="24"/>
        </w:rPr>
        <w:t>供应商应具备《中华人民共和国政府采购法》二十二条规定条件；</w:t>
      </w:r>
    </w:p>
    <w:p w14:paraId="60C727B2" w14:textId="77777777" w:rsidR="00C5048B" w:rsidRPr="00C5048B" w:rsidRDefault="00C5048B" w:rsidP="00C5048B">
      <w:pPr>
        <w:spacing w:line="360" w:lineRule="auto"/>
        <w:ind w:firstLineChars="200" w:firstLine="480"/>
        <w:rPr>
          <w:rFonts w:ascii="宋体" w:hAnsi="宋体" w:cs="宋体"/>
          <w:sz w:val="24"/>
          <w:szCs w:val="24"/>
        </w:rPr>
      </w:pPr>
      <w:r w:rsidRPr="00C5048B">
        <w:rPr>
          <w:rFonts w:ascii="宋体" w:hAnsi="宋体" w:cs="宋体" w:hint="eastAsia"/>
          <w:sz w:val="24"/>
          <w:szCs w:val="24"/>
        </w:rPr>
        <w:t>1．具有独立承担民事责任的能力；</w:t>
      </w:r>
    </w:p>
    <w:p w14:paraId="534AB267" w14:textId="77777777" w:rsidR="00C5048B" w:rsidRPr="00C5048B" w:rsidRDefault="00C5048B" w:rsidP="00C5048B">
      <w:pPr>
        <w:spacing w:line="360" w:lineRule="auto"/>
        <w:ind w:firstLineChars="200" w:firstLine="480"/>
        <w:rPr>
          <w:rFonts w:ascii="宋体" w:hAnsi="宋体" w:cs="宋体"/>
          <w:sz w:val="24"/>
          <w:szCs w:val="24"/>
        </w:rPr>
      </w:pPr>
      <w:r w:rsidRPr="00C5048B">
        <w:rPr>
          <w:rFonts w:ascii="宋体" w:hAnsi="宋体" w:cs="宋体" w:hint="eastAsia"/>
          <w:sz w:val="24"/>
          <w:szCs w:val="24"/>
        </w:rPr>
        <w:t>2．具有良好的商业信誉和健全的财务会计制度；</w:t>
      </w:r>
    </w:p>
    <w:p w14:paraId="73AAF1FB" w14:textId="77777777" w:rsidR="00C5048B" w:rsidRPr="00C5048B" w:rsidRDefault="00C5048B" w:rsidP="00C5048B">
      <w:pPr>
        <w:spacing w:line="360" w:lineRule="auto"/>
        <w:ind w:firstLineChars="200" w:firstLine="480"/>
        <w:rPr>
          <w:rFonts w:ascii="宋体" w:hAnsi="宋体" w:cs="宋体"/>
          <w:sz w:val="24"/>
          <w:szCs w:val="24"/>
        </w:rPr>
      </w:pPr>
      <w:r w:rsidRPr="00C5048B">
        <w:rPr>
          <w:rFonts w:ascii="宋体" w:hAnsi="宋体" w:cs="宋体" w:hint="eastAsia"/>
          <w:sz w:val="24"/>
          <w:szCs w:val="24"/>
        </w:rPr>
        <w:t>3．具有履行合同所必需的设备和专业技术能力；</w:t>
      </w:r>
    </w:p>
    <w:p w14:paraId="00121EDA" w14:textId="77777777" w:rsidR="00C5048B" w:rsidRPr="00C5048B" w:rsidRDefault="00C5048B" w:rsidP="00C5048B">
      <w:pPr>
        <w:spacing w:line="360" w:lineRule="auto"/>
        <w:ind w:firstLineChars="200" w:firstLine="480"/>
        <w:rPr>
          <w:rFonts w:ascii="宋体" w:hAnsi="宋体" w:cs="宋体"/>
          <w:sz w:val="24"/>
          <w:szCs w:val="24"/>
        </w:rPr>
      </w:pPr>
      <w:r w:rsidRPr="00C5048B">
        <w:rPr>
          <w:rFonts w:ascii="宋体" w:hAnsi="宋体" w:cs="宋体" w:hint="eastAsia"/>
          <w:sz w:val="24"/>
          <w:szCs w:val="24"/>
        </w:rPr>
        <w:t>4．具有依法缴纳税收和社会保障资金的良好记录；</w:t>
      </w:r>
    </w:p>
    <w:p w14:paraId="52363DA1" w14:textId="77777777" w:rsidR="00C5048B" w:rsidRPr="00C5048B" w:rsidRDefault="00C5048B" w:rsidP="00C5048B">
      <w:pPr>
        <w:spacing w:line="360" w:lineRule="auto"/>
        <w:ind w:firstLineChars="200" w:firstLine="480"/>
        <w:rPr>
          <w:rFonts w:ascii="宋体" w:hAnsi="宋体" w:cs="宋体"/>
          <w:sz w:val="24"/>
          <w:szCs w:val="24"/>
        </w:rPr>
      </w:pPr>
      <w:r w:rsidRPr="00C5048B">
        <w:rPr>
          <w:rFonts w:ascii="宋体" w:hAnsi="宋体" w:cs="宋体" w:hint="eastAsia"/>
          <w:sz w:val="24"/>
          <w:szCs w:val="24"/>
        </w:rPr>
        <w:t>5．参加本次政府采购活动前三年内，在经营活动中没有重大违法记录；</w:t>
      </w:r>
    </w:p>
    <w:p w14:paraId="233AA6B0" w14:textId="05E71851" w:rsidR="00303A64" w:rsidRDefault="00C5048B" w:rsidP="00C5048B">
      <w:pPr>
        <w:spacing w:line="360" w:lineRule="auto"/>
        <w:ind w:firstLineChars="200" w:firstLine="480"/>
        <w:rPr>
          <w:rFonts w:ascii="宋体" w:hAnsi="宋体" w:cs="宋体"/>
          <w:sz w:val="24"/>
          <w:szCs w:val="20"/>
        </w:rPr>
      </w:pPr>
      <w:r w:rsidRPr="00C5048B">
        <w:rPr>
          <w:rFonts w:ascii="宋体" w:hAnsi="宋体" w:cs="宋体" w:hint="eastAsia"/>
          <w:sz w:val="24"/>
          <w:szCs w:val="24"/>
        </w:rPr>
        <w:t>6．本项目不接受联合体谈判。</w:t>
      </w:r>
    </w:p>
    <w:p w14:paraId="1C196277" w14:textId="77777777" w:rsidR="00303A64" w:rsidRDefault="006A184A">
      <w:pPr>
        <w:spacing w:line="360" w:lineRule="auto"/>
        <w:ind w:firstLineChars="200" w:firstLine="480"/>
        <w:rPr>
          <w:rFonts w:ascii="宋体" w:cs="宋体"/>
          <w:sz w:val="24"/>
          <w:szCs w:val="20"/>
        </w:rPr>
      </w:pPr>
      <w:r>
        <w:rPr>
          <w:rFonts w:ascii="宋体" w:hAnsi="宋体" w:cs="宋体"/>
          <w:sz w:val="24"/>
          <w:szCs w:val="20"/>
        </w:rPr>
        <w:t>2.4</w:t>
      </w:r>
      <w:r>
        <w:rPr>
          <w:rFonts w:ascii="宋体" w:hAnsi="宋体" w:cs="宋体" w:hint="eastAsia"/>
          <w:sz w:val="24"/>
          <w:szCs w:val="20"/>
        </w:rPr>
        <w:t>“服务”系指竞争性谈判文件规定谈判方须承担的售后服务及其承诺。</w:t>
      </w:r>
    </w:p>
    <w:p w14:paraId="14E32F5F" w14:textId="77777777" w:rsidR="00303A64" w:rsidRDefault="006A184A">
      <w:pPr>
        <w:spacing w:line="360" w:lineRule="auto"/>
        <w:ind w:firstLineChars="200" w:firstLine="480"/>
        <w:rPr>
          <w:rFonts w:ascii="宋体" w:cs="宋体"/>
          <w:sz w:val="24"/>
          <w:szCs w:val="20"/>
        </w:rPr>
      </w:pPr>
      <w:r>
        <w:rPr>
          <w:rFonts w:ascii="宋体" w:hAnsi="宋体" w:cs="宋体" w:hint="eastAsia"/>
          <w:sz w:val="24"/>
          <w:szCs w:val="20"/>
        </w:rPr>
        <w:t>“货物”系指卖方按竞争性谈判文件规定，须向买方提供的货物及其他有关技术资料和材料。</w:t>
      </w:r>
    </w:p>
    <w:p w14:paraId="6A9D1591" w14:textId="77777777" w:rsidR="00303A64" w:rsidRDefault="006A184A">
      <w:pPr>
        <w:spacing w:line="360" w:lineRule="auto"/>
        <w:ind w:firstLineChars="200" w:firstLine="480"/>
        <w:jc w:val="left"/>
        <w:rPr>
          <w:rFonts w:ascii="宋体" w:hAnsi="Times New Roman" w:cs="宋体"/>
          <w:sz w:val="24"/>
          <w:szCs w:val="20"/>
        </w:rPr>
      </w:pPr>
      <w:r>
        <w:rPr>
          <w:rFonts w:ascii="宋体" w:hAnsi="宋体" w:cs="宋体"/>
          <w:sz w:val="24"/>
          <w:szCs w:val="20"/>
        </w:rPr>
        <w:t>2.5</w:t>
      </w:r>
      <w:r>
        <w:rPr>
          <w:rFonts w:ascii="宋体" w:hAnsi="宋体" w:cs="宋体" w:hint="eastAsia"/>
          <w:sz w:val="24"/>
          <w:szCs w:val="20"/>
        </w:rPr>
        <w:t>合格的服务</w:t>
      </w:r>
    </w:p>
    <w:p w14:paraId="27515583" w14:textId="77777777" w:rsidR="00303A64" w:rsidRDefault="006A184A">
      <w:pPr>
        <w:spacing w:line="440" w:lineRule="exact"/>
        <w:ind w:firstLineChars="150" w:firstLine="360"/>
        <w:rPr>
          <w:rFonts w:ascii="宋体" w:hAnsi="Times New Roman" w:cs="宋体"/>
          <w:sz w:val="24"/>
          <w:szCs w:val="24"/>
        </w:rPr>
      </w:pPr>
      <w:r>
        <w:rPr>
          <w:rFonts w:ascii="宋体" w:hAnsi="宋体" w:cs="宋体" w:hint="eastAsia"/>
          <w:sz w:val="24"/>
          <w:szCs w:val="24"/>
        </w:rPr>
        <w:t>成交人对合同义务全面负责；对本项目的技术服务全面负责；对本项目的验收全面负责。</w:t>
      </w:r>
    </w:p>
    <w:p w14:paraId="764A4366" w14:textId="77777777" w:rsidR="00303A64" w:rsidRDefault="006A184A">
      <w:pPr>
        <w:spacing w:line="440" w:lineRule="exact"/>
        <w:ind w:firstLineChars="200" w:firstLine="480"/>
        <w:rPr>
          <w:rFonts w:ascii="宋体" w:hAnsi="Times New Roman" w:cs="宋体"/>
          <w:sz w:val="24"/>
          <w:szCs w:val="24"/>
        </w:rPr>
      </w:pPr>
      <w:r>
        <w:rPr>
          <w:rFonts w:ascii="宋体" w:hAnsi="宋体" w:cs="宋体"/>
          <w:sz w:val="24"/>
          <w:szCs w:val="24"/>
        </w:rPr>
        <w:t>2.6</w:t>
      </w:r>
      <w:r>
        <w:rPr>
          <w:rFonts w:ascii="宋体" w:hAnsi="宋体" w:cs="宋体" w:hint="eastAsia"/>
          <w:sz w:val="24"/>
          <w:szCs w:val="24"/>
        </w:rPr>
        <w:t>“成交人”接到并接受成交通知，最终被授予合同的谈判供应商。</w:t>
      </w:r>
    </w:p>
    <w:p w14:paraId="1A08A4D5" w14:textId="77777777" w:rsidR="00303A64" w:rsidRDefault="006A184A">
      <w:pPr>
        <w:spacing w:line="440" w:lineRule="exact"/>
        <w:ind w:firstLineChars="200" w:firstLine="480"/>
        <w:rPr>
          <w:rFonts w:ascii="宋体" w:hAnsi="Times New Roman" w:cs="宋体"/>
          <w:sz w:val="24"/>
          <w:szCs w:val="24"/>
        </w:rPr>
      </w:pPr>
      <w:r>
        <w:rPr>
          <w:rFonts w:ascii="宋体" w:hAnsi="宋体" w:cs="宋体"/>
          <w:sz w:val="24"/>
          <w:szCs w:val="24"/>
        </w:rPr>
        <w:t>2.7</w:t>
      </w:r>
      <w:r>
        <w:rPr>
          <w:rFonts w:ascii="宋体" w:hAnsi="宋体" w:cs="宋体" w:hint="eastAsia"/>
          <w:sz w:val="24"/>
          <w:szCs w:val="24"/>
        </w:rPr>
        <w:t>“竞争性谈判文件”采购人根据国家有关规定并针对本采购项目的需求编制并发出的全部文件。</w:t>
      </w:r>
    </w:p>
    <w:p w14:paraId="58A82DC2" w14:textId="77777777" w:rsidR="00303A64" w:rsidRDefault="006A184A">
      <w:pPr>
        <w:spacing w:line="440" w:lineRule="exact"/>
        <w:ind w:firstLineChars="200" w:firstLine="480"/>
        <w:rPr>
          <w:rFonts w:ascii="宋体" w:hAnsi="Times New Roman" w:cs="宋体"/>
          <w:sz w:val="24"/>
          <w:szCs w:val="24"/>
        </w:rPr>
      </w:pPr>
      <w:r>
        <w:rPr>
          <w:rFonts w:ascii="宋体" w:hAnsi="宋体" w:cs="宋体"/>
          <w:sz w:val="24"/>
          <w:szCs w:val="24"/>
        </w:rPr>
        <w:t>2.8</w:t>
      </w:r>
      <w:r>
        <w:rPr>
          <w:rFonts w:ascii="宋体" w:hAnsi="宋体" w:cs="宋体" w:hint="eastAsia"/>
          <w:sz w:val="24"/>
          <w:szCs w:val="24"/>
        </w:rPr>
        <w:t>“谈判响应文件”指谈判供应商根据竞争性谈判文件的要求提交的所有文件。</w:t>
      </w:r>
    </w:p>
    <w:p w14:paraId="46F05606" w14:textId="77777777" w:rsidR="00303A64" w:rsidRDefault="006A184A">
      <w:pPr>
        <w:spacing w:line="440" w:lineRule="exact"/>
        <w:ind w:firstLineChars="200" w:firstLine="480"/>
        <w:rPr>
          <w:rFonts w:ascii="宋体" w:cs="宋体"/>
          <w:sz w:val="24"/>
          <w:szCs w:val="24"/>
        </w:rPr>
      </w:pPr>
      <w:r>
        <w:rPr>
          <w:rFonts w:ascii="宋体" w:hAnsi="宋体" w:cs="宋体"/>
          <w:sz w:val="24"/>
          <w:szCs w:val="24"/>
        </w:rPr>
        <w:t xml:space="preserve">2.9 </w:t>
      </w:r>
      <w:r>
        <w:rPr>
          <w:rFonts w:ascii="宋体" w:hAnsi="宋体" w:cs="宋体" w:hint="eastAsia"/>
          <w:sz w:val="24"/>
          <w:szCs w:val="24"/>
        </w:rPr>
        <w:t>“报价”本报价应包括完成本项目的一切费用（详见第四章项目采购资料表）。</w:t>
      </w:r>
    </w:p>
    <w:p w14:paraId="0D210943" w14:textId="77777777" w:rsidR="00303A64" w:rsidRDefault="00303A64">
      <w:pPr>
        <w:spacing w:line="440" w:lineRule="exact"/>
        <w:ind w:firstLineChars="150" w:firstLine="360"/>
        <w:rPr>
          <w:rFonts w:ascii="宋体" w:hAnsi="Times New Roman" w:cs="宋体"/>
          <w:sz w:val="24"/>
          <w:szCs w:val="20"/>
        </w:rPr>
      </w:pPr>
    </w:p>
    <w:p w14:paraId="476D0417" w14:textId="77777777" w:rsidR="00303A64" w:rsidRDefault="006A184A">
      <w:pPr>
        <w:keepNext/>
        <w:keepLines/>
        <w:spacing w:line="360" w:lineRule="auto"/>
        <w:jc w:val="center"/>
        <w:outlineLvl w:val="1"/>
        <w:rPr>
          <w:rFonts w:ascii="宋体" w:cs="宋体"/>
          <w:b/>
          <w:bCs/>
          <w:kern w:val="0"/>
          <w:sz w:val="32"/>
          <w:szCs w:val="32"/>
        </w:rPr>
      </w:pPr>
      <w:bookmarkStart w:id="24" w:name="_Toc43389947"/>
      <w:r>
        <w:rPr>
          <w:rFonts w:ascii="宋体" w:hAnsi="宋体" w:cs="宋体" w:hint="eastAsia"/>
          <w:b/>
          <w:bCs/>
          <w:kern w:val="0"/>
          <w:sz w:val="32"/>
          <w:szCs w:val="32"/>
        </w:rPr>
        <w:lastRenderedPageBreak/>
        <w:t>二、竞争性谈判文件</w:t>
      </w:r>
      <w:bookmarkEnd w:id="24"/>
    </w:p>
    <w:p w14:paraId="3C42BB66" w14:textId="77777777" w:rsidR="00303A64" w:rsidRDefault="00303A64">
      <w:pPr>
        <w:rPr>
          <w:rFonts w:ascii="Times New Roman" w:hAnsi="Times New Roman"/>
          <w:szCs w:val="20"/>
        </w:rPr>
      </w:pPr>
    </w:p>
    <w:p w14:paraId="671C181C"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3</w:t>
      </w:r>
      <w:r>
        <w:rPr>
          <w:rFonts w:ascii="宋体" w:hAnsi="宋体" w:cs="宋体" w:hint="eastAsia"/>
          <w:b/>
          <w:bCs/>
          <w:kern w:val="0"/>
          <w:sz w:val="24"/>
          <w:szCs w:val="20"/>
          <w:lang w:val="zh-CN"/>
        </w:rPr>
        <w:t>、竞争性谈判文件构成</w:t>
      </w:r>
    </w:p>
    <w:p w14:paraId="3BD5E521" w14:textId="77777777" w:rsidR="00303A64" w:rsidRDefault="006A184A">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14:paraId="17C3FF9A"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14:paraId="55317DE7"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第二章谈判供应商须知；</w:t>
      </w:r>
    </w:p>
    <w:p w14:paraId="66B7E148"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14:paraId="374A633E"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第四章</w:t>
      </w:r>
      <w:r>
        <w:rPr>
          <w:rFonts w:ascii="宋体" w:hAnsi="宋体" w:cs="宋体" w:hint="eastAsia"/>
          <w:bCs/>
          <w:kern w:val="0"/>
          <w:sz w:val="24"/>
          <w:szCs w:val="20"/>
        </w:rPr>
        <w:t>项目采购资料表；</w:t>
      </w:r>
    </w:p>
    <w:p w14:paraId="3BCE246E"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第五章谈判项目说明和要；</w:t>
      </w:r>
    </w:p>
    <w:p w14:paraId="6E5860CE"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第六章合同条款及补充格式。</w:t>
      </w:r>
    </w:p>
    <w:p w14:paraId="4F86BEAA"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14:paraId="7F4D5519"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同时将不标明疑问来源的书面答复函发每个领取竞争性谈判文件的所有潜在谈判供应商。</w:t>
      </w:r>
    </w:p>
    <w:p w14:paraId="54C69C03"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5</w:t>
      </w:r>
      <w:r>
        <w:rPr>
          <w:rFonts w:ascii="宋体" w:hAnsi="宋体" w:cs="宋体" w:hint="eastAsia"/>
          <w:b/>
          <w:bCs/>
          <w:kern w:val="0"/>
          <w:sz w:val="24"/>
          <w:szCs w:val="20"/>
          <w:lang w:val="zh-CN"/>
        </w:rPr>
        <w:t>、竞争性谈判文件的修改</w:t>
      </w:r>
    </w:p>
    <w:p w14:paraId="625C09B6" w14:textId="77777777"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5.1</w:t>
      </w:r>
      <w:r>
        <w:rPr>
          <w:rFonts w:ascii="宋体" w:hAnsi="宋体" w:cs="宋体" w:hint="eastAsia"/>
          <w:sz w:val="24"/>
          <w:szCs w:val="20"/>
        </w:rPr>
        <w:t>在竞争性谈判邀请函中所述的谈判响应文件递交截止日期前，采购人可主动地或在解答谈判供应商提出的澄清问题时对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14:paraId="7FED7729" w14:textId="77777777"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的所有潜在谈判供应商，并构成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14:paraId="54015D40" w14:textId="77777777"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14:paraId="536335BE" w14:textId="77777777"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14:paraId="20119D88" w14:textId="77777777" w:rsidR="00303A64" w:rsidRDefault="006A184A">
      <w:pPr>
        <w:keepNext/>
        <w:keepLines/>
        <w:spacing w:line="360" w:lineRule="auto"/>
        <w:jc w:val="center"/>
        <w:outlineLvl w:val="1"/>
        <w:rPr>
          <w:rFonts w:ascii="宋体" w:cs="宋体"/>
          <w:b/>
          <w:bCs/>
          <w:kern w:val="0"/>
          <w:sz w:val="32"/>
          <w:szCs w:val="32"/>
        </w:rPr>
      </w:pPr>
      <w:bookmarkStart w:id="25" w:name="_Toc39115986"/>
      <w:bookmarkStart w:id="26" w:name="_Toc22723958"/>
      <w:bookmarkStart w:id="27" w:name="_Toc39115621"/>
      <w:bookmarkStart w:id="28" w:name="_Toc27964697"/>
      <w:bookmarkStart w:id="29" w:name="_Toc22570498"/>
      <w:bookmarkStart w:id="30" w:name="_Toc22804077"/>
      <w:bookmarkStart w:id="31" w:name="_Toc39117000"/>
      <w:bookmarkStart w:id="32" w:name="_Toc39115048"/>
      <w:bookmarkStart w:id="33" w:name="_Toc22953399"/>
      <w:bookmarkStart w:id="34" w:name="_Toc57004526"/>
      <w:bookmarkStart w:id="35" w:name="_Toc22568791"/>
      <w:bookmarkStart w:id="36" w:name="_Toc39118350"/>
      <w:bookmarkStart w:id="37" w:name="_Toc43389948"/>
      <w:r>
        <w:rPr>
          <w:rFonts w:ascii="宋体" w:hAnsi="宋体" w:cs="宋体" w:hint="eastAsia"/>
          <w:b/>
          <w:bCs/>
          <w:kern w:val="0"/>
          <w:sz w:val="32"/>
          <w:szCs w:val="32"/>
        </w:rPr>
        <w:t>三、谈判响应文件的编写</w:t>
      </w:r>
      <w:bookmarkEnd w:id="25"/>
      <w:bookmarkEnd w:id="26"/>
      <w:bookmarkEnd w:id="27"/>
      <w:bookmarkEnd w:id="28"/>
      <w:bookmarkEnd w:id="29"/>
      <w:bookmarkEnd w:id="30"/>
      <w:bookmarkEnd w:id="31"/>
      <w:bookmarkEnd w:id="32"/>
      <w:bookmarkEnd w:id="33"/>
      <w:bookmarkEnd w:id="34"/>
      <w:bookmarkEnd w:id="35"/>
      <w:bookmarkEnd w:id="36"/>
      <w:bookmarkEnd w:id="37"/>
    </w:p>
    <w:p w14:paraId="5ED52646" w14:textId="77777777" w:rsidR="00303A64" w:rsidRDefault="00303A64">
      <w:pPr>
        <w:rPr>
          <w:rFonts w:ascii="Times New Roman" w:hAnsi="Times New Roman"/>
          <w:szCs w:val="20"/>
        </w:rPr>
      </w:pPr>
    </w:p>
    <w:p w14:paraId="322A2A4A"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14:paraId="16A53114"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w:t>
      </w:r>
      <w:r>
        <w:rPr>
          <w:rFonts w:ascii="宋体" w:hAnsi="宋体" w:cs="宋体" w:hint="eastAsia"/>
          <w:spacing w:val="-2"/>
          <w:sz w:val="24"/>
          <w:szCs w:val="20"/>
        </w:rPr>
        <w:lastRenderedPageBreak/>
        <w:t>判文件</w:t>
      </w:r>
      <w:r>
        <w:rPr>
          <w:rFonts w:ascii="宋体" w:hAnsi="宋体" w:cs="宋体" w:hint="eastAsia"/>
          <w:bCs/>
          <w:kern w:val="0"/>
          <w:sz w:val="24"/>
          <w:szCs w:val="20"/>
          <w:lang w:val="zh-CN"/>
        </w:rPr>
        <w:t>做出实质性响应，否则，其谈判响应文件将被拒绝。</w:t>
      </w:r>
    </w:p>
    <w:p w14:paraId="5A5877B9"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14:paraId="0EF5DB89" w14:textId="77777777" w:rsidR="00303A64" w:rsidRDefault="006A184A">
      <w:pPr>
        <w:tabs>
          <w:tab w:val="left" w:pos="721"/>
        </w:tabs>
        <w:spacing w:line="360" w:lineRule="auto"/>
        <w:ind w:firstLineChars="200" w:firstLine="480"/>
        <w:rPr>
          <w:rFonts w:ascii="宋体" w:cs="宋体"/>
          <w:sz w:val="24"/>
          <w:szCs w:val="20"/>
        </w:rPr>
      </w:pPr>
      <w:r>
        <w:rPr>
          <w:rFonts w:ascii="宋体" w:hAnsi="宋体" w:cs="宋体" w:hint="eastAsia"/>
          <w:sz w:val="24"/>
          <w:szCs w:val="20"/>
        </w:rPr>
        <w:t>除在竞争性谈判文件的技术文件中另有规定外，计量单位均使用公制计量单位。</w:t>
      </w:r>
    </w:p>
    <w:p w14:paraId="08F3DCC2" w14:textId="77777777" w:rsidR="00303A64" w:rsidRDefault="006A184A">
      <w:pPr>
        <w:spacing w:line="360" w:lineRule="auto"/>
        <w:ind w:firstLineChars="200" w:firstLine="482"/>
        <w:rPr>
          <w:rFonts w:asci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14:paraId="0E68A49E" w14:textId="77777777" w:rsidR="00303A64" w:rsidRDefault="006A184A">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14:paraId="5F800655" w14:textId="77777777" w:rsidR="00303A64" w:rsidRDefault="006A184A">
      <w:pPr>
        <w:pStyle w:val="aff4"/>
        <w:numPr>
          <w:ilvl w:val="0"/>
          <w:numId w:val="2"/>
        </w:numPr>
        <w:tabs>
          <w:tab w:val="left" w:pos="720"/>
        </w:tabs>
        <w:spacing w:line="360" w:lineRule="auto"/>
        <w:ind w:firstLineChars="0"/>
        <w:rPr>
          <w:rFonts w:ascii="宋体" w:cs="宋体"/>
          <w:sz w:val="24"/>
        </w:rPr>
      </w:pPr>
      <w:r>
        <w:rPr>
          <w:rFonts w:ascii="宋体" w:hAnsi="宋体" w:cs="宋体" w:hint="eastAsia"/>
          <w:sz w:val="24"/>
        </w:rPr>
        <w:t>法定代表人授权书</w:t>
      </w:r>
    </w:p>
    <w:p w14:paraId="4D7FC8EA" w14:textId="77777777" w:rsidR="00303A64" w:rsidRDefault="006A184A">
      <w:pPr>
        <w:pStyle w:val="aff4"/>
        <w:numPr>
          <w:ilvl w:val="0"/>
          <w:numId w:val="2"/>
        </w:numPr>
        <w:tabs>
          <w:tab w:val="left" w:pos="720"/>
        </w:tabs>
        <w:spacing w:line="360" w:lineRule="auto"/>
        <w:ind w:firstLineChars="0"/>
        <w:rPr>
          <w:rFonts w:ascii="宋体" w:cs="宋体"/>
          <w:sz w:val="24"/>
        </w:rPr>
      </w:pPr>
      <w:r>
        <w:rPr>
          <w:rFonts w:ascii="宋体" w:hAnsi="宋体" w:cs="宋体" w:hint="eastAsia"/>
          <w:sz w:val="24"/>
        </w:rPr>
        <w:t>谈判书</w:t>
      </w:r>
    </w:p>
    <w:p w14:paraId="3A4B9146" w14:textId="77777777" w:rsidR="00303A64" w:rsidRDefault="006A184A">
      <w:pPr>
        <w:pStyle w:val="aff4"/>
        <w:numPr>
          <w:ilvl w:val="0"/>
          <w:numId w:val="2"/>
        </w:numPr>
        <w:tabs>
          <w:tab w:val="left" w:pos="720"/>
        </w:tabs>
        <w:spacing w:line="360" w:lineRule="auto"/>
        <w:ind w:firstLineChars="0"/>
        <w:rPr>
          <w:rFonts w:ascii="宋体" w:cs="宋体"/>
          <w:sz w:val="24"/>
        </w:rPr>
      </w:pPr>
      <w:r>
        <w:rPr>
          <w:rFonts w:ascii="宋体" w:hAnsi="宋体" w:cs="宋体" w:hint="eastAsia"/>
          <w:sz w:val="24"/>
        </w:rPr>
        <w:t>资格证明文件</w:t>
      </w:r>
    </w:p>
    <w:p w14:paraId="00110339" w14:textId="77777777" w:rsidR="00303A64" w:rsidRDefault="006A184A">
      <w:pPr>
        <w:pStyle w:val="aff4"/>
        <w:numPr>
          <w:ilvl w:val="0"/>
          <w:numId w:val="2"/>
        </w:numPr>
        <w:tabs>
          <w:tab w:val="left" w:pos="720"/>
        </w:tabs>
        <w:spacing w:line="360" w:lineRule="auto"/>
        <w:ind w:firstLineChars="0"/>
        <w:rPr>
          <w:rFonts w:ascii="宋体" w:cs="宋体"/>
          <w:sz w:val="24"/>
        </w:rPr>
      </w:pPr>
      <w:r>
        <w:rPr>
          <w:rFonts w:ascii="宋体" w:hAnsi="宋体" w:cs="宋体" w:hint="eastAsia"/>
          <w:sz w:val="24"/>
        </w:rPr>
        <w:t>报价表格</w:t>
      </w:r>
    </w:p>
    <w:p w14:paraId="27B55E8D" w14:textId="77777777" w:rsidR="00303A64" w:rsidRDefault="006A184A">
      <w:pPr>
        <w:pStyle w:val="aff4"/>
        <w:numPr>
          <w:ilvl w:val="0"/>
          <w:numId w:val="2"/>
        </w:numPr>
        <w:tabs>
          <w:tab w:val="left" w:pos="720"/>
        </w:tabs>
        <w:spacing w:line="360" w:lineRule="auto"/>
        <w:ind w:firstLineChars="0"/>
        <w:rPr>
          <w:rFonts w:ascii="宋体" w:cs="宋体"/>
          <w:sz w:val="24"/>
        </w:rPr>
      </w:pPr>
      <w:r>
        <w:rPr>
          <w:rFonts w:ascii="宋体" w:hAnsi="宋体" w:cs="宋体" w:hint="eastAsia"/>
          <w:sz w:val="24"/>
        </w:rPr>
        <w:t>技术规格偏差表</w:t>
      </w:r>
    </w:p>
    <w:p w14:paraId="73F90D94" w14:textId="77777777" w:rsidR="00303A64" w:rsidRDefault="006A184A">
      <w:pPr>
        <w:pStyle w:val="aff4"/>
        <w:numPr>
          <w:ilvl w:val="0"/>
          <w:numId w:val="2"/>
        </w:numPr>
        <w:tabs>
          <w:tab w:val="left" w:pos="720"/>
        </w:tabs>
        <w:spacing w:line="360" w:lineRule="auto"/>
        <w:ind w:firstLineChars="0"/>
        <w:rPr>
          <w:rFonts w:ascii="宋体" w:cs="宋体"/>
          <w:sz w:val="24"/>
        </w:rPr>
      </w:pPr>
      <w:r>
        <w:rPr>
          <w:rFonts w:ascii="宋体" w:hAnsi="宋体" w:cs="宋体" w:hint="eastAsia"/>
          <w:sz w:val="24"/>
        </w:rPr>
        <w:t>商务条款偏差表</w:t>
      </w:r>
    </w:p>
    <w:p w14:paraId="348AE3BF" w14:textId="77777777" w:rsidR="00303A64" w:rsidRDefault="006A184A">
      <w:pPr>
        <w:pStyle w:val="aff4"/>
        <w:numPr>
          <w:ilvl w:val="0"/>
          <w:numId w:val="2"/>
        </w:numPr>
        <w:tabs>
          <w:tab w:val="left" w:pos="720"/>
        </w:tabs>
        <w:spacing w:line="360" w:lineRule="auto"/>
        <w:ind w:firstLineChars="0"/>
        <w:rPr>
          <w:rFonts w:ascii="宋体" w:cs="宋体"/>
          <w:sz w:val="24"/>
        </w:rPr>
      </w:pPr>
      <w:r>
        <w:rPr>
          <w:rFonts w:ascii="宋体" w:hAnsi="宋体" w:cs="宋体" w:hint="eastAsia"/>
          <w:sz w:val="24"/>
        </w:rPr>
        <w:t>项目实施方案</w:t>
      </w:r>
    </w:p>
    <w:p w14:paraId="4F4FEF53" w14:textId="77777777" w:rsidR="00303A64" w:rsidRDefault="006A184A">
      <w:pPr>
        <w:pStyle w:val="aff4"/>
        <w:numPr>
          <w:ilvl w:val="0"/>
          <w:numId w:val="2"/>
        </w:numPr>
        <w:tabs>
          <w:tab w:val="left" w:pos="720"/>
        </w:tabs>
        <w:spacing w:line="360" w:lineRule="auto"/>
        <w:ind w:firstLineChars="0"/>
        <w:rPr>
          <w:rFonts w:ascii="宋体" w:cs="宋体"/>
          <w:sz w:val="24"/>
        </w:rPr>
      </w:pPr>
      <w:r>
        <w:rPr>
          <w:rFonts w:ascii="宋体" w:hAnsi="宋体" w:cs="宋体" w:hint="eastAsia"/>
          <w:sz w:val="24"/>
        </w:rPr>
        <w:t>服务计划</w:t>
      </w:r>
    </w:p>
    <w:p w14:paraId="489D344B" w14:textId="77777777" w:rsidR="00303A64" w:rsidRDefault="006A184A">
      <w:pPr>
        <w:pStyle w:val="aff4"/>
        <w:numPr>
          <w:ilvl w:val="0"/>
          <w:numId w:val="2"/>
        </w:numPr>
        <w:tabs>
          <w:tab w:val="left" w:pos="720"/>
        </w:tabs>
        <w:spacing w:line="360" w:lineRule="auto"/>
        <w:ind w:firstLineChars="0"/>
        <w:rPr>
          <w:rFonts w:ascii="宋体" w:cs="宋体"/>
          <w:sz w:val="24"/>
        </w:rPr>
      </w:pPr>
      <w:r>
        <w:rPr>
          <w:rFonts w:ascii="宋体" w:hAnsi="宋体" w:cs="宋体" w:hint="eastAsia"/>
          <w:sz w:val="24"/>
        </w:rPr>
        <w:t>反商业贿赂承诺书</w:t>
      </w:r>
    </w:p>
    <w:p w14:paraId="51EC05B9" w14:textId="77777777" w:rsidR="00303A64" w:rsidRDefault="006A184A">
      <w:pPr>
        <w:pStyle w:val="aff4"/>
        <w:numPr>
          <w:ilvl w:val="0"/>
          <w:numId w:val="2"/>
        </w:numPr>
        <w:tabs>
          <w:tab w:val="left" w:pos="720"/>
        </w:tabs>
        <w:spacing w:line="360" w:lineRule="auto"/>
        <w:ind w:firstLineChars="0"/>
        <w:rPr>
          <w:rFonts w:ascii="宋体" w:cs="宋体"/>
          <w:sz w:val="24"/>
        </w:rPr>
      </w:pPr>
      <w:r>
        <w:rPr>
          <w:rFonts w:ascii="宋体" w:hAnsi="宋体" w:cs="宋体" w:hint="eastAsia"/>
          <w:sz w:val="24"/>
        </w:rPr>
        <w:t>其他</w:t>
      </w:r>
    </w:p>
    <w:p w14:paraId="66A47A4C"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8.2</w:t>
      </w:r>
      <w:r>
        <w:rPr>
          <w:rFonts w:ascii="宋体" w:hAnsi="宋体" w:cs="宋体" w:hint="eastAsia"/>
          <w:sz w:val="24"/>
          <w:szCs w:val="20"/>
        </w:rPr>
        <w:t>谈判供应商所投谈判响应文件</w:t>
      </w:r>
      <w:r>
        <w:rPr>
          <w:rFonts w:ascii="宋体" w:hAnsi="宋体" w:cs="宋体" w:hint="eastAsia"/>
          <w:b/>
          <w:sz w:val="24"/>
          <w:szCs w:val="20"/>
        </w:rPr>
        <w:t>为电子投标文件</w:t>
      </w:r>
      <w:r>
        <w:rPr>
          <w:rFonts w:ascii="宋体" w:hAnsi="宋体" w:cs="宋体" w:hint="eastAsia"/>
          <w:sz w:val="24"/>
          <w:szCs w:val="20"/>
        </w:rPr>
        <w:t>。</w:t>
      </w:r>
    </w:p>
    <w:p w14:paraId="4EF4AB9F"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14:paraId="1B68CFD3" w14:textId="77777777" w:rsidR="00303A64" w:rsidRDefault="006A184A">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14:paraId="1EF99C0F"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14:paraId="68E4AD16"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9.2</w:t>
      </w:r>
      <w:r>
        <w:rPr>
          <w:rFonts w:ascii="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14:paraId="27D10354"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14:paraId="18797B4B" w14:textId="77777777" w:rsidR="00303A64" w:rsidRDefault="006A184A">
      <w:pPr>
        <w:widowControl/>
        <w:spacing w:line="440" w:lineRule="exact"/>
        <w:ind w:firstLineChars="200" w:firstLine="480"/>
        <w:rPr>
          <w:rFonts w:ascii="宋体" w:hAnsi="Times New Roman" w:cs="宋体"/>
          <w:bCs/>
          <w:kern w:val="0"/>
          <w:sz w:val="24"/>
          <w:szCs w:val="20"/>
        </w:rPr>
      </w:pPr>
      <w:r>
        <w:rPr>
          <w:rFonts w:ascii="宋体" w:hAnsi="宋体" w:cs="宋体" w:hint="eastAsia"/>
          <w:bCs/>
          <w:kern w:val="0"/>
          <w:sz w:val="24"/>
          <w:szCs w:val="20"/>
          <w:lang w:val="zh-CN"/>
        </w:rPr>
        <w:t>谈判供应商在线</w:t>
      </w:r>
      <w:r>
        <w:rPr>
          <w:rFonts w:ascii="宋体" w:hAnsi="宋体" w:cs="宋体" w:hint="eastAsia"/>
          <w:b/>
          <w:kern w:val="0"/>
          <w:sz w:val="24"/>
          <w:szCs w:val="20"/>
          <w:lang w:val="zh-CN"/>
        </w:rPr>
        <w:t>递交电子投标文件。</w:t>
      </w:r>
    </w:p>
    <w:p w14:paraId="077BB48E" w14:textId="77777777" w:rsidR="00303A64" w:rsidRDefault="00303A64">
      <w:pPr>
        <w:tabs>
          <w:tab w:val="left" w:pos="720"/>
        </w:tabs>
        <w:spacing w:line="360" w:lineRule="auto"/>
        <w:rPr>
          <w:rFonts w:ascii="宋体" w:hAnsi="Times New Roman" w:cs="宋体"/>
          <w:bCs/>
          <w:kern w:val="0"/>
          <w:sz w:val="24"/>
          <w:szCs w:val="20"/>
        </w:rPr>
      </w:pPr>
    </w:p>
    <w:p w14:paraId="2FCA69ED" w14:textId="77777777" w:rsidR="00303A64" w:rsidRDefault="006A184A">
      <w:pPr>
        <w:keepNext/>
        <w:keepLines/>
        <w:spacing w:line="360" w:lineRule="auto"/>
        <w:jc w:val="center"/>
        <w:outlineLvl w:val="1"/>
        <w:rPr>
          <w:rFonts w:ascii="宋体" w:cs="宋体"/>
          <w:b/>
          <w:bCs/>
          <w:kern w:val="0"/>
          <w:sz w:val="32"/>
          <w:szCs w:val="32"/>
        </w:rPr>
      </w:pPr>
      <w:bookmarkStart w:id="38" w:name="_Toc43389949"/>
      <w:r>
        <w:rPr>
          <w:rFonts w:ascii="宋体" w:hAnsi="宋体" w:cs="宋体" w:hint="eastAsia"/>
          <w:b/>
          <w:bCs/>
          <w:kern w:val="0"/>
          <w:sz w:val="32"/>
          <w:szCs w:val="32"/>
        </w:rPr>
        <w:lastRenderedPageBreak/>
        <w:t>四、谈判响应文件的递交</w:t>
      </w:r>
      <w:bookmarkEnd w:id="38"/>
    </w:p>
    <w:p w14:paraId="034E87BC" w14:textId="77777777" w:rsidR="00303A64" w:rsidRDefault="00303A64">
      <w:pPr>
        <w:rPr>
          <w:rFonts w:ascii="Times New Roman" w:hAnsi="Times New Roman"/>
          <w:szCs w:val="20"/>
        </w:rPr>
      </w:pPr>
    </w:p>
    <w:p w14:paraId="76B9FA94"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14:paraId="57CF0451"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无</w:t>
      </w:r>
    </w:p>
    <w:p w14:paraId="3BE56E45"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14:paraId="6BC4148C" w14:textId="77777777" w:rsidR="00303A64" w:rsidRDefault="006A184A">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14:paraId="5C5523A3" w14:textId="77777777" w:rsidR="00303A64" w:rsidRDefault="00303A64">
      <w:pPr>
        <w:spacing w:line="360" w:lineRule="auto"/>
        <w:ind w:firstLineChars="200" w:firstLine="480"/>
        <w:rPr>
          <w:rFonts w:ascii="宋体" w:cs="宋体"/>
          <w:bCs/>
          <w:kern w:val="0"/>
          <w:sz w:val="24"/>
          <w:szCs w:val="20"/>
          <w:lang w:val="zh-CN"/>
        </w:rPr>
      </w:pPr>
    </w:p>
    <w:p w14:paraId="494509E4" w14:textId="77777777" w:rsidR="00303A64" w:rsidRDefault="006A184A">
      <w:pPr>
        <w:spacing w:line="360" w:lineRule="auto"/>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14:paraId="78995C52"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14:paraId="2E77B698"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14:paraId="41A4A1FC"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14:paraId="63E7264C"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14:paraId="35B52513"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14:paraId="015C2039"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14:paraId="464CE7C6" w14:textId="77777777" w:rsidR="00303A64" w:rsidRDefault="00303A64">
      <w:pPr>
        <w:spacing w:line="360" w:lineRule="auto"/>
        <w:rPr>
          <w:rFonts w:ascii="宋体" w:hAnsi="Times New Roman" w:cs="宋体"/>
          <w:bCs/>
          <w:kern w:val="0"/>
          <w:sz w:val="24"/>
          <w:szCs w:val="20"/>
          <w:lang w:val="zh-CN"/>
        </w:rPr>
      </w:pPr>
    </w:p>
    <w:p w14:paraId="0F647232" w14:textId="77777777" w:rsidR="00303A64" w:rsidRDefault="006A184A">
      <w:pPr>
        <w:keepNext/>
        <w:keepLines/>
        <w:spacing w:line="360" w:lineRule="auto"/>
        <w:jc w:val="center"/>
        <w:outlineLvl w:val="1"/>
        <w:rPr>
          <w:rFonts w:ascii="宋体" w:cs="宋体"/>
          <w:b/>
          <w:bCs/>
          <w:kern w:val="0"/>
          <w:sz w:val="32"/>
          <w:szCs w:val="32"/>
        </w:rPr>
      </w:pPr>
      <w:bookmarkStart w:id="39" w:name="_Toc43389950"/>
      <w:r>
        <w:rPr>
          <w:rFonts w:ascii="宋体" w:hAnsi="宋体" w:cs="宋体" w:hint="eastAsia"/>
          <w:b/>
          <w:bCs/>
          <w:kern w:val="0"/>
          <w:sz w:val="32"/>
          <w:szCs w:val="32"/>
        </w:rPr>
        <w:t>五、谈判程序</w:t>
      </w:r>
      <w:bookmarkEnd w:id="39"/>
    </w:p>
    <w:p w14:paraId="1B7DB03F" w14:textId="77777777" w:rsidR="00303A64" w:rsidRDefault="00303A64">
      <w:pPr>
        <w:rPr>
          <w:rFonts w:ascii="Times New Roman" w:hAnsi="Times New Roman"/>
          <w:szCs w:val="20"/>
        </w:rPr>
      </w:pPr>
    </w:p>
    <w:p w14:paraId="3FDF30B0"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14:paraId="705B9492"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13.1</w:t>
      </w:r>
      <w:r>
        <w:rPr>
          <w:rFonts w:ascii="宋体" w:hAnsi="宋体" w:cs="宋体" w:hint="eastAsia"/>
          <w:sz w:val="24"/>
          <w:szCs w:val="20"/>
        </w:rPr>
        <w:t>本次竞争性谈判采购采取两轮报价制，第一轮报价为谈判响应文件的书面报价，第二轮报价在谈判中电子线上递交。</w:t>
      </w:r>
    </w:p>
    <w:p w14:paraId="045F8D91"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13.2</w:t>
      </w:r>
      <w:r>
        <w:rPr>
          <w:rFonts w:ascii="宋体" w:hAnsi="宋体" w:cs="宋体" w:hint="eastAsia"/>
          <w:sz w:val="24"/>
          <w:szCs w:val="20"/>
        </w:rPr>
        <w:t>第二轮谈判的顺序由谈判供应商代表经抽签确定。</w:t>
      </w:r>
    </w:p>
    <w:p w14:paraId="60C6B623"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13.3</w:t>
      </w:r>
      <w:r>
        <w:rPr>
          <w:rFonts w:ascii="宋体" w:hAnsi="宋体" w:cs="宋体" w:hint="eastAsia"/>
          <w:sz w:val="24"/>
          <w:szCs w:val="20"/>
        </w:rPr>
        <w:t>第二轮谈判：由谈判小组按抽签顺序逐一与单位进行谈判，主要对单位谈判</w:t>
      </w:r>
      <w:r>
        <w:rPr>
          <w:rFonts w:ascii="宋体" w:hAnsi="宋体" w:cs="宋体" w:hint="eastAsia"/>
          <w:sz w:val="24"/>
          <w:szCs w:val="20"/>
        </w:rPr>
        <w:lastRenderedPageBreak/>
        <w:t>响应文件中的不确切、不确定、不全面的内容以及其他内容进行沟通澄清。通过符合性审查的谈判供应商依据质疑表及谈判内容，进行第二次报价，供应商的第二轮报价不允许高于第一轮报价。</w:t>
      </w:r>
    </w:p>
    <w:p w14:paraId="42463AFA"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13.4</w:t>
      </w:r>
      <w:r>
        <w:rPr>
          <w:rFonts w:ascii="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14:paraId="1B514FA1" w14:textId="77777777" w:rsidR="00303A64" w:rsidRDefault="006A184A">
      <w:pPr>
        <w:tabs>
          <w:tab w:val="left" w:pos="720"/>
        </w:tabs>
        <w:spacing w:line="360" w:lineRule="auto"/>
        <w:ind w:firstLineChars="200" w:firstLine="480"/>
        <w:rPr>
          <w:rFonts w:ascii="宋体" w:cs="宋体"/>
          <w:sz w:val="24"/>
          <w:szCs w:val="20"/>
        </w:rPr>
      </w:pPr>
      <w:r>
        <w:rPr>
          <w:rFonts w:ascii="宋体" w:hAnsi="宋体" w:cs="宋体"/>
          <w:sz w:val="24"/>
          <w:szCs w:val="20"/>
        </w:rPr>
        <w:t>13.5</w:t>
      </w:r>
      <w:r>
        <w:rPr>
          <w:rFonts w:ascii="宋体" w:hAnsi="宋体" w:cs="宋体" w:hint="eastAsia"/>
          <w:sz w:val="24"/>
          <w:szCs w:val="20"/>
        </w:rPr>
        <w:t>谈判小组根据评审意见，将谈判报价按由低到高的顺序进行排序，写出书面评审报告，确定排序第一的供应商为成交人。</w:t>
      </w:r>
    </w:p>
    <w:p w14:paraId="19689FEB"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14:paraId="5DCBB856"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14:paraId="6B6B9D65" w14:textId="77777777" w:rsidR="00303A64" w:rsidRDefault="006A184A">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Pr>
          <w:rFonts w:ascii="宋体" w:hAnsi="宋体" w:cs="宋体"/>
          <w:bCs/>
          <w:kern w:val="0"/>
          <w:sz w:val="24"/>
          <w:szCs w:val="20"/>
          <w:u w:val="single"/>
        </w:rPr>
        <w:t>3</w:t>
      </w:r>
      <w:r>
        <w:rPr>
          <w:rFonts w:ascii="宋体" w:hAnsi="宋体" w:cs="宋体" w:hint="eastAsia"/>
          <w:bCs/>
          <w:kern w:val="0"/>
          <w:sz w:val="24"/>
          <w:szCs w:val="20"/>
        </w:rPr>
        <w:t>人组成。</w:t>
      </w:r>
    </w:p>
    <w:p w14:paraId="1A8229F3"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14:paraId="0E90054E"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。若汉字表示的数据与数字表示的有差别，则以汉字表示的数据为准。若谈判供应商拒绝接受上述修正，其谈判响应文件将被拒绝。</w:t>
      </w:r>
    </w:p>
    <w:p w14:paraId="46283363"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14:paraId="0F4843B2"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15.3</w:t>
      </w:r>
      <w:r>
        <w:rPr>
          <w:rFonts w:ascii="宋体" w:hAnsi="宋体" w:cs="宋体" w:hint="eastAsia"/>
          <w:bCs/>
          <w:kern w:val="0"/>
          <w:sz w:val="24"/>
          <w:szCs w:val="20"/>
        </w:rPr>
        <w:t>允许修正谈判响应文件中不构成重大偏离的、微小的、非正规的、不一致或不规则的地方。</w:t>
      </w:r>
    </w:p>
    <w:p w14:paraId="6259B843"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谈判小组判断谈判响应文件的响应性仅基于竞争性谈判文件本身内容而不靠外部证据。</w:t>
      </w:r>
    </w:p>
    <w:p w14:paraId="26FECFD0"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14:paraId="18772081" w14:textId="77777777" w:rsidR="00303A64" w:rsidRDefault="006A184A">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14:paraId="2D26A259" w14:textId="77777777"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采购项目超出其经营范围的；</w:t>
      </w:r>
    </w:p>
    <w:p w14:paraId="3E2EEDA0" w14:textId="77777777"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资格证明文件不全，或不满足竞争性谈判文件规定的谈判资质要求的；</w:t>
      </w:r>
    </w:p>
    <w:p w14:paraId="295EDCEE" w14:textId="77777777" w:rsidR="00303A64" w:rsidRDefault="006A184A">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14:paraId="374E6D14" w14:textId="77777777"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lastRenderedPageBreak/>
        <w:t>(4)</w:t>
      </w:r>
      <w:r>
        <w:rPr>
          <w:rFonts w:ascii="宋体" w:hAnsi="宋体" w:cs="宋体" w:hint="eastAsia"/>
          <w:sz w:val="24"/>
          <w:szCs w:val="20"/>
        </w:rPr>
        <w:t>谈判响应文件有效期不足的；</w:t>
      </w:r>
    </w:p>
    <w:p w14:paraId="56BB7134" w14:textId="77777777"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不满足谈判项目说明和要求的；</w:t>
      </w:r>
    </w:p>
    <w:p w14:paraId="6FF2C908" w14:textId="77777777"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14:paraId="50171C62" w14:textId="77777777" w:rsidR="00303A64" w:rsidRDefault="006A184A">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谈判响应文件附有采购人不能接受的条件；</w:t>
      </w:r>
    </w:p>
    <w:p w14:paraId="21A8CBC5" w14:textId="77777777" w:rsidR="00303A64" w:rsidRDefault="006A184A">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14:paraId="639E1B2F" w14:textId="77777777" w:rsidR="00303A64" w:rsidRDefault="006A184A">
      <w:pPr>
        <w:tabs>
          <w:tab w:val="left" w:pos="840"/>
          <w:tab w:val="left" w:pos="1080"/>
        </w:tabs>
        <w:spacing w:line="360" w:lineRule="auto"/>
        <w:ind w:firstLineChars="200" w:firstLine="480"/>
        <w:rPr>
          <w:rFonts w:ascii="宋体" w:cs="宋体"/>
          <w:sz w:val="24"/>
          <w:szCs w:val="20"/>
        </w:rPr>
      </w:pPr>
      <w:r>
        <w:rPr>
          <w:rFonts w:ascii="宋体" w:hAnsi="宋体" w:cs="宋体"/>
          <w:sz w:val="24"/>
          <w:szCs w:val="20"/>
        </w:rPr>
        <w:t>(9)</w:t>
      </w:r>
      <w:r>
        <w:rPr>
          <w:rFonts w:ascii="宋体" w:hAnsi="宋体" w:cs="宋体" w:hint="eastAsia"/>
          <w:sz w:val="24"/>
          <w:szCs w:val="20"/>
        </w:rPr>
        <w:t>谈判响应文件未按规定和格式填写，字迹模糊；</w:t>
      </w:r>
    </w:p>
    <w:p w14:paraId="4385B304" w14:textId="77777777" w:rsidR="00303A64" w:rsidRDefault="006A184A">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14:paraId="7B316B3A"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为了有助于对谈判响应文件进行审查、评估和比较，谈判小组有权向谈判供应商质疑，请谈判供应商澄清其相关内容。谈判供应商有责任按照谈判小组通知的时间、地点、方式指派专人进行答疑和澄清。</w:t>
      </w:r>
    </w:p>
    <w:p w14:paraId="31EB9AEA"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14:paraId="36A2CCD0"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14:paraId="1E981E2F"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14:paraId="4CCAA3A6"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14:paraId="14F50873" w14:textId="77777777" w:rsidR="00303A64" w:rsidRDefault="006A184A">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14:paraId="1751E1E5" w14:textId="77777777" w:rsidR="00303A64" w:rsidRDefault="006A184A">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14:paraId="3B53D7EC"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18.1</w:t>
      </w:r>
      <w:r>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14:paraId="1A8F4863"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14:paraId="05D8B4AB"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14:paraId="6597A829"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18.4</w:t>
      </w:r>
      <w:r>
        <w:rPr>
          <w:rFonts w:ascii="宋体" w:hAnsi="宋体" w:cs="宋体" w:hint="eastAsia"/>
          <w:bCs/>
          <w:kern w:val="0"/>
          <w:sz w:val="24"/>
          <w:szCs w:val="20"/>
        </w:rPr>
        <w:t>采购人不退还谈判响应文件。</w:t>
      </w:r>
    </w:p>
    <w:p w14:paraId="061B14E6" w14:textId="77777777" w:rsidR="00303A64" w:rsidRDefault="00303A64">
      <w:pPr>
        <w:spacing w:line="360" w:lineRule="auto"/>
        <w:rPr>
          <w:rFonts w:ascii="宋体" w:hAnsi="Times New Roman" w:cs="宋体"/>
          <w:bCs/>
          <w:kern w:val="0"/>
          <w:sz w:val="24"/>
          <w:szCs w:val="20"/>
        </w:rPr>
      </w:pPr>
    </w:p>
    <w:p w14:paraId="57FD7386" w14:textId="77777777" w:rsidR="00303A64" w:rsidRDefault="006A184A">
      <w:pPr>
        <w:keepNext/>
        <w:keepLines/>
        <w:spacing w:line="360" w:lineRule="auto"/>
        <w:jc w:val="center"/>
        <w:outlineLvl w:val="1"/>
        <w:rPr>
          <w:rFonts w:ascii="宋体" w:cs="宋体"/>
          <w:b/>
          <w:bCs/>
          <w:kern w:val="0"/>
          <w:sz w:val="32"/>
          <w:szCs w:val="32"/>
        </w:rPr>
      </w:pPr>
      <w:bookmarkStart w:id="40" w:name="_Toc43389951"/>
      <w:r>
        <w:rPr>
          <w:rFonts w:ascii="宋体" w:hAnsi="宋体" w:cs="宋体" w:hint="eastAsia"/>
          <w:b/>
          <w:bCs/>
          <w:kern w:val="0"/>
          <w:sz w:val="32"/>
          <w:szCs w:val="32"/>
        </w:rPr>
        <w:t>六、授予合同</w:t>
      </w:r>
      <w:bookmarkEnd w:id="40"/>
    </w:p>
    <w:p w14:paraId="3145CFD2" w14:textId="77777777" w:rsidR="00303A64" w:rsidRDefault="00303A64">
      <w:pPr>
        <w:rPr>
          <w:rFonts w:ascii="Times New Roman" w:hAnsi="Times New Roman"/>
          <w:szCs w:val="20"/>
        </w:rPr>
      </w:pPr>
    </w:p>
    <w:p w14:paraId="5E427398" w14:textId="77777777" w:rsidR="00303A64" w:rsidRDefault="006A184A">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lastRenderedPageBreak/>
        <w:t>19</w:t>
      </w:r>
      <w:r>
        <w:rPr>
          <w:rFonts w:ascii="宋体" w:hAnsi="宋体" w:cs="宋体" w:hint="eastAsia"/>
          <w:b/>
          <w:bCs/>
          <w:kern w:val="0"/>
          <w:sz w:val="24"/>
          <w:szCs w:val="20"/>
          <w:lang w:val="zh-CN"/>
        </w:rPr>
        <w:t>、成交确定</w:t>
      </w:r>
    </w:p>
    <w:p w14:paraId="365972EC"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19.1</w:t>
      </w:r>
      <w:r>
        <w:rPr>
          <w:rFonts w:ascii="宋体" w:hAnsi="宋体" w:cs="宋体" w:hint="eastAsia"/>
          <w:bCs/>
          <w:kern w:val="0"/>
          <w:sz w:val="24"/>
          <w:szCs w:val="20"/>
          <w:lang w:val="zh-CN"/>
        </w:rPr>
        <w:t>评审结束后，依据谈判小组的评审结果，择优确定成交人。</w:t>
      </w:r>
    </w:p>
    <w:p w14:paraId="209AA65F"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14:paraId="67ED4DCC"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14:paraId="15CE694C"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14:paraId="2AAA4873" w14:textId="77777777" w:rsidR="00303A64" w:rsidRDefault="006A184A">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14:paraId="61AA3453"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政府采购科在收到采购人的《成交单位确认函》后，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14:paraId="59A6381B"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14:paraId="58C3497C"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、接受和拒绝任何或所有谈判供应商的权利</w:t>
      </w:r>
    </w:p>
    <w:p w14:paraId="56E7068B"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14:paraId="77F2DCEE"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、签定合同</w:t>
      </w:r>
    </w:p>
    <w:p w14:paraId="3B129FE1"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成交人按“成交通知书”指定的时间、地点与采购方签订合同。合同内容由成交人拟定。</w:t>
      </w:r>
    </w:p>
    <w:p w14:paraId="548C59AC"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、成交人的谈判响应文件及其澄清文件、质疑答复等均为签定合同的依据。</w:t>
      </w:r>
    </w:p>
    <w:p w14:paraId="2758FAA5"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23.3</w:t>
      </w:r>
      <w:r>
        <w:rPr>
          <w:rFonts w:ascii="宋体" w:hAnsi="宋体" w:cs="宋体" w:hint="eastAsia"/>
          <w:bCs/>
          <w:kern w:val="0"/>
          <w:sz w:val="24"/>
          <w:szCs w:val="20"/>
          <w:lang w:val="zh-CN"/>
        </w:rPr>
        <w:t>严禁成交人分包或转包项目。</w:t>
      </w:r>
    </w:p>
    <w:p w14:paraId="1B9459A5" w14:textId="77777777" w:rsidR="00303A64" w:rsidRDefault="006A184A">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的违约金。</w:t>
      </w:r>
    </w:p>
    <w:p w14:paraId="253FD048"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r>
        <w:rPr>
          <w:rFonts w:ascii="宋体" w:hAnsi="Times New Roman" w:cs="宋体"/>
          <w:sz w:val="24"/>
          <w:szCs w:val="20"/>
        </w:rPr>
        <w:br w:type="page"/>
      </w:r>
      <w:bookmarkStart w:id="41" w:name="_Toc27964701"/>
      <w:bookmarkStart w:id="42" w:name="_Toc22570502"/>
      <w:bookmarkStart w:id="43" w:name="_Toc22568795"/>
      <w:bookmarkStart w:id="44" w:name="_Toc39115990"/>
      <w:bookmarkStart w:id="45" w:name="_Toc39115625"/>
      <w:bookmarkStart w:id="46" w:name="_Toc39118354"/>
      <w:bookmarkStart w:id="47" w:name="_Toc22723962"/>
      <w:bookmarkStart w:id="48" w:name="_Toc57004530"/>
      <w:bookmarkStart w:id="49" w:name="_Toc39117004"/>
      <w:bookmarkStart w:id="50" w:name="_Toc22804081"/>
      <w:bookmarkStart w:id="51" w:name="_Toc39115052"/>
      <w:bookmarkStart w:id="52" w:name="_Toc22953403"/>
      <w:bookmarkEnd w:id="9"/>
      <w:bookmarkEnd w:id="10"/>
      <w:bookmarkEnd w:id="11"/>
      <w:bookmarkEnd w:id="12"/>
      <w:bookmarkEnd w:id="13"/>
    </w:p>
    <w:p w14:paraId="1C261C9F" w14:textId="77777777" w:rsidR="00303A64" w:rsidRDefault="006A184A">
      <w:pPr>
        <w:keepNext/>
        <w:keepLines/>
        <w:spacing w:before="340" w:after="330" w:line="576" w:lineRule="auto"/>
        <w:jc w:val="center"/>
        <w:outlineLvl w:val="0"/>
        <w:rPr>
          <w:rFonts w:ascii="宋体" w:hAnsi="Times New Roman" w:cs="宋体"/>
          <w:b/>
          <w:bCs/>
          <w:kern w:val="44"/>
          <w:sz w:val="44"/>
          <w:szCs w:val="44"/>
        </w:rPr>
      </w:pPr>
      <w:bookmarkStart w:id="53" w:name="_Toc43389952"/>
      <w:r>
        <w:rPr>
          <w:rFonts w:ascii="宋体" w:hAnsi="宋体" w:cs="宋体" w:hint="eastAsia"/>
          <w:b/>
          <w:bCs/>
          <w:kern w:val="44"/>
          <w:sz w:val="44"/>
          <w:szCs w:val="44"/>
        </w:rPr>
        <w:lastRenderedPageBreak/>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53"/>
    </w:p>
    <w:p w14:paraId="7D24B7A8" w14:textId="77777777" w:rsidR="00303A64" w:rsidRDefault="00303A64">
      <w:pPr>
        <w:rPr>
          <w:rFonts w:ascii="宋体" w:hAnsi="Times New Roman" w:cs="宋体"/>
          <w:szCs w:val="20"/>
          <w:lang w:val="zh-CN"/>
        </w:rPr>
      </w:pPr>
    </w:p>
    <w:p w14:paraId="04A69535" w14:textId="77777777" w:rsidR="00303A64" w:rsidRDefault="006A184A">
      <w:pPr>
        <w:spacing w:line="500" w:lineRule="exact"/>
        <w:jc w:val="left"/>
        <w:rPr>
          <w:rFonts w:ascii="宋体" w:hAnsi="Times New Roman" w:cs="宋体"/>
          <w:szCs w:val="20"/>
          <w:lang w:val="zh-CN"/>
        </w:rPr>
      </w:pPr>
      <w:r>
        <w:rPr>
          <w:rFonts w:ascii="宋体" w:hAnsi="Times New Roman" w:cs="宋体"/>
          <w:szCs w:val="20"/>
          <w:lang w:val="zh-CN"/>
        </w:rPr>
        <w:br w:type="page"/>
      </w:r>
      <w:bookmarkStart w:id="54" w:name="_Toc422495736"/>
    </w:p>
    <w:p w14:paraId="05B6B865" w14:textId="77777777" w:rsidR="00303A64" w:rsidRDefault="006A184A">
      <w:pPr>
        <w:spacing w:line="500" w:lineRule="exact"/>
        <w:jc w:val="left"/>
        <w:rPr>
          <w:rFonts w:ascii="宋体" w:cs="宋体"/>
          <w:b/>
          <w:sz w:val="36"/>
          <w:szCs w:val="36"/>
        </w:rPr>
      </w:pPr>
      <w:r>
        <w:rPr>
          <w:rFonts w:ascii="宋体" w:hAnsi="宋体" w:cs="宋体" w:hint="eastAsia"/>
          <w:b/>
          <w:sz w:val="36"/>
          <w:szCs w:val="36"/>
        </w:rPr>
        <w:lastRenderedPageBreak/>
        <w:t>封面格式：</w:t>
      </w:r>
      <w:bookmarkEnd w:id="54"/>
    </w:p>
    <w:p w14:paraId="4DCCBFA0" w14:textId="77777777" w:rsidR="00303A64" w:rsidRDefault="00303A64">
      <w:pPr>
        <w:spacing w:line="360" w:lineRule="auto"/>
        <w:jc w:val="center"/>
        <w:rPr>
          <w:rFonts w:ascii="宋体" w:cs="宋体"/>
          <w:b/>
          <w:spacing w:val="-20"/>
          <w:sz w:val="48"/>
          <w:szCs w:val="48"/>
        </w:rPr>
      </w:pPr>
    </w:p>
    <w:p w14:paraId="42E03B29" w14:textId="26E100AF" w:rsidR="00303A64" w:rsidRDefault="000C0923">
      <w:pPr>
        <w:spacing w:line="800" w:lineRule="exact"/>
        <w:jc w:val="center"/>
        <w:rPr>
          <w:rFonts w:ascii="宋体" w:cs="宋体"/>
          <w:b/>
          <w:sz w:val="52"/>
          <w:szCs w:val="52"/>
        </w:rPr>
      </w:pPr>
      <w:r>
        <w:rPr>
          <w:rFonts w:ascii="宋体" w:hAnsi="宋体" w:cs="宋体" w:hint="eastAsia"/>
          <w:b/>
          <w:sz w:val="52"/>
          <w:szCs w:val="52"/>
        </w:rPr>
        <w:t>永城市公安局办案中心智能审讯系统和反恐设备采购项目</w:t>
      </w:r>
    </w:p>
    <w:p w14:paraId="2F4A6C29" w14:textId="77777777" w:rsidR="00303A64" w:rsidRDefault="00303A64">
      <w:pPr>
        <w:jc w:val="center"/>
        <w:rPr>
          <w:rFonts w:ascii="宋体" w:cs="宋体"/>
          <w:b/>
          <w:spacing w:val="-20"/>
          <w:sz w:val="48"/>
          <w:szCs w:val="48"/>
        </w:rPr>
      </w:pPr>
    </w:p>
    <w:p w14:paraId="552439AF" w14:textId="77777777" w:rsidR="00303A64" w:rsidRDefault="00303A64">
      <w:pPr>
        <w:jc w:val="center"/>
        <w:rPr>
          <w:rFonts w:ascii="宋体" w:hAnsi="Times New Roman" w:cs="宋体"/>
          <w:sz w:val="44"/>
          <w:szCs w:val="44"/>
          <w:u w:val="single"/>
        </w:rPr>
      </w:pPr>
    </w:p>
    <w:p w14:paraId="69C5D1C7" w14:textId="77777777" w:rsidR="00303A64" w:rsidRDefault="00303A64">
      <w:pPr>
        <w:jc w:val="center"/>
        <w:rPr>
          <w:rFonts w:ascii="宋体" w:hAnsi="Times New Roman" w:cs="宋体"/>
          <w:sz w:val="44"/>
          <w:szCs w:val="44"/>
          <w:u w:val="single"/>
        </w:rPr>
      </w:pPr>
    </w:p>
    <w:p w14:paraId="650DAC03" w14:textId="77777777" w:rsidR="00303A64" w:rsidRDefault="00303A64">
      <w:pPr>
        <w:jc w:val="center"/>
        <w:rPr>
          <w:rFonts w:ascii="宋体" w:hAnsi="Times New Roman" w:cs="宋体"/>
          <w:sz w:val="44"/>
          <w:szCs w:val="44"/>
          <w:u w:val="single"/>
        </w:rPr>
      </w:pPr>
    </w:p>
    <w:p w14:paraId="588CDE6F" w14:textId="77777777" w:rsidR="00303A64" w:rsidRDefault="006A184A">
      <w:pPr>
        <w:jc w:val="center"/>
        <w:rPr>
          <w:rFonts w:ascii="宋体" w:hAnsi="Times New Roman" w:cs="宋体"/>
          <w:sz w:val="48"/>
          <w:szCs w:val="48"/>
        </w:rPr>
      </w:pPr>
      <w:bookmarkStart w:id="55" w:name="_Toc256695438"/>
      <w:bookmarkStart w:id="56" w:name="_Toc256691562"/>
      <w:r>
        <w:rPr>
          <w:rFonts w:ascii="宋体" w:hAnsi="宋体" w:cs="宋体" w:hint="eastAsia"/>
          <w:b/>
          <w:spacing w:val="-20"/>
          <w:sz w:val="48"/>
          <w:szCs w:val="48"/>
        </w:rPr>
        <w:t>竞争性谈判响应文件</w:t>
      </w:r>
      <w:bookmarkEnd w:id="55"/>
      <w:bookmarkEnd w:id="56"/>
    </w:p>
    <w:p w14:paraId="2F3E1F05" w14:textId="260D14D7" w:rsidR="00303A64" w:rsidRDefault="00C5048B">
      <w:pPr>
        <w:jc w:val="center"/>
        <w:rPr>
          <w:rFonts w:ascii="宋体" w:hAnsi="Times New Roman" w:cs="宋体"/>
          <w:sz w:val="44"/>
          <w:szCs w:val="44"/>
          <w:u w:val="single"/>
        </w:rPr>
      </w:pPr>
      <w:r>
        <w:rPr>
          <w:rFonts w:ascii="宋体" w:hAnsi="Times New Roman" w:cs="宋体" w:hint="eastAsia"/>
          <w:sz w:val="44"/>
          <w:szCs w:val="44"/>
          <w:u w:val="single"/>
        </w:rPr>
        <w:t xml:space="preserve">第 </w:t>
      </w:r>
      <w:r>
        <w:rPr>
          <w:rFonts w:ascii="宋体" w:hAnsi="Times New Roman" w:cs="宋体"/>
          <w:sz w:val="44"/>
          <w:szCs w:val="44"/>
          <w:u w:val="single"/>
        </w:rPr>
        <w:t xml:space="preserve"> </w:t>
      </w:r>
      <w:r>
        <w:rPr>
          <w:rFonts w:ascii="宋体" w:hAnsi="Times New Roman" w:cs="宋体" w:hint="eastAsia"/>
          <w:sz w:val="44"/>
          <w:szCs w:val="44"/>
          <w:u w:val="single"/>
        </w:rPr>
        <w:t>标段</w:t>
      </w:r>
    </w:p>
    <w:p w14:paraId="7D38BC5C" w14:textId="77777777" w:rsidR="00303A64" w:rsidRDefault="00303A64">
      <w:pPr>
        <w:jc w:val="center"/>
        <w:rPr>
          <w:rFonts w:ascii="宋体" w:hAnsi="Times New Roman" w:cs="宋体"/>
          <w:sz w:val="44"/>
          <w:szCs w:val="44"/>
          <w:u w:val="single"/>
        </w:rPr>
      </w:pPr>
    </w:p>
    <w:p w14:paraId="049F0272" w14:textId="77777777" w:rsidR="00303A64" w:rsidRDefault="00303A64">
      <w:pPr>
        <w:pStyle w:val="a0"/>
      </w:pPr>
    </w:p>
    <w:p w14:paraId="632D8DFA" w14:textId="77777777" w:rsidR="00303A64" w:rsidRDefault="00303A64">
      <w:pPr>
        <w:jc w:val="center"/>
        <w:rPr>
          <w:rFonts w:ascii="宋体" w:hAnsi="Times New Roman" w:cs="宋体"/>
          <w:sz w:val="44"/>
          <w:szCs w:val="44"/>
          <w:u w:val="single"/>
        </w:rPr>
      </w:pPr>
    </w:p>
    <w:p w14:paraId="65ACA35C" w14:textId="77777777" w:rsidR="00303A64" w:rsidRDefault="00303A64">
      <w:pPr>
        <w:jc w:val="center"/>
        <w:rPr>
          <w:rFonts w:ascii="宋体" w:hAnsi="Times New Roman" w:cs="宋体"/>
          <w:sz w:val="44"/>
          <w:szCs w:val="44"/>
          <w:u w:val="single"/>
        </w:rPr>
      </w:pPr>
    </w:p>
    <w:p w14:paraId="2B03DDB6" w14:textId="77777777" w:rsidR="00303A64" w:rsidRDefault="006A184A">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14:paraId="4E5D4810" w14:textId="77777777" w:rsidR="00303A64" w:rsidRDefault="00303A64">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14:paraId="6BA26973" w14:textId="77777777" w:rsidR="00303A64" w:rsidRDefault="006A184A">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14:paraId="50B4403C" w14:textId="77777777" w:rsidR="00303A64" w:rsidRDefault="00303A64">
      <w:pPr>
        <w:spacing w:line="700" w:lineRule="exact"/>
        <w:jc w:val="center"/>
        <w:rPr>
          <w:rFonts w:ascii="宋体" w:hAnsi="Times New Roman" w:cs="宋体"/>
          <w:b/>
          <w:sz w:val="32"/>
          <w:szCs w:val="32"/>
        </w:rPr>
      </w:pPr>
    </w:p>
    <w:p w14:paraId="2E112786" w14:textId="77777777" w:rsidR="00303A64" w:rsidRDefault="006A184A">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14:paraId="6325FE78" w14:textId="77777777" w:rsidR="00303A64" w:rsidRDefault="00303A64">
      <w:pPr>
        <w:rPr>
          <w:rFonts w:ascii="宋体" w:hAnsi="Times New Roman" w:cs="宋体"/>
          <w:szCs w:val="20"/>
          <w:lang w:val="zh-CN"/>
        </w:rPr>
      </w:pPr>
    </w:p>
    <w:p w14:paraId="43A023AD" w14:textId="77777777" w:rsidR="00303A64" w:rsidRDefault="006A184A">
      <w:pPr>
        <w:spacing w:beforeLines="100" w:before="312" w:afterLines="100" w:after="312"/>
        <w:jc w:val="center"/>
        <w:rPr>
          <w:rFonts w:ascii="宋体" w:cs="宋体"/>
          <w:b/>
          <w:sz w:val="32"/>
          <w:szCs w:val="32"/>
        </w:rPr>
      </w:pPr>
      <w:r>
        <w:rPr>
          <w:rFonts w:ascii="宋体" w:hAnsi="Times New Roman" w:cs="宋体"/>
          <w:szCs w:val="20"/>
          <w:lang w:val="zh-CN"/>
        </w:rPr>
        <w:br w:type="page"/>
      </w:r>
      <w:r>
        <w:rPr>
          <w:rFonts w:ascii="宋体" w:hAnsi="宋体" w:cs="宋体" w:hint="eastAsia"/>
          <w:b/>
          <w:sz w:val="32"/>
          <w:szCs w:val="32"/>
        </w:rPr>
        <w:lastRenderedPageBreak/>
        <w:t>目录</w:t>
      </w:r>
    </w:p>
    <w:p w14:paraId="718574C4" w14:textId="77777777" w:rsidR="00303A64" w:rsidRDefault="006A184A">
      <w:pPr>
        <w:spacing w:line="600" w:lineRule="exact"/>
        <w:rPr>
          <w:rFonts w:ascii="宋体" w:cs="宋体"/>
          <w:sz w:val="28"/>
          <w:szCs w:val="28"/>
        </w:rPr>
      </w:pPr>
      <w:r>
        <w:rPr>
          <w:rFonts w:ascii="宋体" w:hAnsi="宋体" w:cs="宋体" w:hint="eastAsia"/>
          <w:sz w:val="28"/>
          <w:szCs w:val="28"/>
        </w:rPr>
        <w:t>一、法定代表人授权书</w:t>
      </w:r>
    </w:p>
    <w:p w14:paraId="27DD8A00" w14:textId="77777777" w:rsidR="00303A64" w:rsidRDefault="006A184A">
      <w:pPr>
        <w:spacing w:line="600" w:lineRule="exact"/>
        <w:rPr>
          <w:rFonts w:ascii="宋体" w:cs="宋体"/>
          <w:sz w:val="28"/>
          <w:szCs w:val="28"/>
        </w:rPr>
      </w:pPr>
      <w:r>
        <w:rPr>
          <w:rFonts w:ascii="宋体" w:hAnsi="宋体" w:cs="宋体" w:hint="eastAsia"/>
          <w:sz w:val="28"/>
          <w:szCs w:val="28"/>
        </w:rPr>
        <w:t>二、谈判书</w:t>
      </w:r>
    </w:p>
    <w:p w14:paraId="7903F325" w14:textId="77777777" w:rsidR="00303A64" w:rsidRDefault="006A184A">
      <w:pPr>
        <w:spacing w:line="600" w:lineRule="exact"/>
        <w:rPr>
          <w:rFonts w:ascii="宋体" w:cs="宋体"/>
          <w:sz w:val="28"/>
          <w:szCs w:val="28"/>
        </w:rPr>
      </w:pPr>
      <w:r>
        <w:rPr>
          <w:rFonts w:ascii="宋体" w:hAnsi="宋体" w:cs="宋体" w:hint="eastAsia"/>
          <w:sz w:val="28"/>
          <w:szCs w:val="28"/>
        </w:rPr>
        <w:t>三、资格证明文件</w:t>
      </w:r>
    </w:p>
    <w:p w14:paraId="2793C7C8" w14:textId="77777777" w:rsidR="00303A64" w:rsidRDefault="006A184A">
      <w:pPr>
        <w:spacing w:line="600" w:lineRule="exact"/>
        <w:rPr>
          <w:rFonts w:ascii="宋体" w:cs="宋体"/>
          <w:sz w:val="28"/>
          <w:szCs w:val="28"/>
        </w:rPr>
      </w:pPr>
      <w:r>
        <w:rPr>
          <w:rFonts w:ascii="宋体" w:hAnsi="宋体" w:cs="宋体" w:hint="eastAsia"/>
          <w:sz w:val="28"/>
          <w:szCs w:val="28"/>
        </w:rPr>
        <w:t>四、报价表格</w:t>
      </w:r>
    </w:p>
    <w:p w14:paraId="6B640883" w14:textId="77777777" w:rsidR="00303A64" w:rsidRDefault="006A184A">
      <w:pPr>
        <w:spacing w:line="600" w:lineRule="exact"/>
        <w:rPr>
          <w:rFonts w:ascii="宋体" w:cs="宋体"/>
          <w:sz w:val="28"/>
          <w:szCs w:val="28"/>
        </w:rPr>
      </w:pPr>
      <w:r>
        <w:rPr>
          <w:rFonts w:ascii="宋体" w:hAnsi="宋体" w:cs="宋体" w:hint="eastAsia"/>
          <w:sz w:val="28"/>
          <w:szCs w:val="28"/>
        </w:rPr>
        <w:t>五、技术规格偏差表</w:t>
      </w:r>
    </w:p>
    <w:p w14:paraId="77A78704" w14:textId="77777777" w:rsidR="00303A64" w:rsidRDefault="006A184A">
      <w:pPr>
        <w:spacing w:line="600" w:lineRule="exact"/>
        <w:rPr>
          <w:rFonts w:ascii="宋体" w:cs="宋体"/>
          <w:sz w:val="28"/>
          <w:szCs w:val="28"/>
        </w:rPr>
      </w:pPr>
      <w:r>
        <w:rPr>
          <w:rFonts w:ascii="宋体" w:hAnsi="宋体" w:cs="宋体" w:hint="eastAsia"/>
          <w:sz w:val="28"/>
          <w:szCs w:val="28"/>
        </w:rPr>
        <w:t>六、商务条款偏差表</w:t>
      </w:r>
    </w:p>
    <w:p w14:paraId="70F3A75A" w14:textId="77777777" w:rsidR="00303A64" w:rsidRDefault="006A184A">
      <w:pPr>
        <w:spacing w:line="600" w:lineRule="exact"/>
        <w:rPr>
          <w:rFonts w:ascii="宋体" w:cs="宋体"/>
          <w:sz w:val="28"/>
          <w:szCs w:val="28"/>
        </w:rPr>
      </w:pPr>
      <w:r>
        <w:rPr>
          <w:rFonts w:ascii="宋体" w:hAnsi="宋体" w:cs="宋体" w:hint="eastAsia"/>
          <w:sz w:val="28"/>
          <w:szCs w:val="28"/>
        </w:rPr>
        <w:t>七、项目实施方案</w:t>
      </w:r>
    </w:p>
    <w:p w14:paraId="4E680E1F" w14:textId="77777777" w:rsidR="00303A64" w:rsidRDefault="006A184A">
      <w:pPr>
        <w:spacing w:line="600" w:lineRule="exact"/>
        <w:rPr>
          <w:rFonts w:ascii="宋体" w:cs="宋体"/>
          <w:sz w:val="28"/>
          <w:szCs w:val="28"/>
        </w:rPr>
      </w:pPr>
      <w:r>
        <w:rPr>
          <w:rFonts w:ascii="宋体" w:hAnsi="宋体" w:cs="宋体" w:hint="eastAsia"/>
          <w:sz w:val="28"/>
          <w:szCs w:val="28"/>
        </w:rPr>
        <w:t>八、服务计划</w:t>
      </w:r>
    </w:p>
    <w:p w14:paraId="08F2A0CB" w14:textId="77777777" w:rsidR="00303A64" w:rsidRDefault="006A184A">
      <w:pPr>
        <w:spacing w:line="600" w:lineRule="exact"/>
        <w:rPr>
          <w:rFonts w:ascii="宋体" w:cs="宋体"/>
          <w:sz w:val="28"/>
          <w:szCs w:val="28"/>
        </w:rPr>
      </w:pPr>
      <w:r>
        <w:rPr>
          <w:rFonts w:ascii="宋体" w:hAnsi="宋体" w:cs="宋体" w:hint="eastAsia"/>
          <w:sz w:val="28"/>
          <w:szCs w:val="28"/>
        </w:rPr>
        <w:t>九、反商业贿赂承诺书</w:t>
      </w:r>
    </w:p>
    <w:p w14:paraId="5F0F43F1" w14:textId="77777777" w:rsidR="00303A64" w:rsidRDefault="006A184A">
      <w:pPr>
        <w:spacing w:line="600" w:lineRule="exact"/>
        <w:rPr>
          <w:rFonts w:ascii="宋体" w:cs="宋体"/>
          <w:sz w:val="28"/>
          <w:szCs w:val="28"/>
        </w:rPr>
      </w:pPr>
      <w:r>
        <w:rPr>
          <w:rFonts w:ascii="宋体" w:hAnsi="宋体" w:cs="宋体" w:hint="eastAsia"/>
          <w:sz w:val="28"/>
          <w:szCs w:val="28"/>
        </w:rPr>
        <w:t>十、其他</w:t>
      </w:r>
    </w:p>
    <w:p w14:paraId="67AE573B" w14:textId="77777777" w:rsidR="00303A64" w:rsidRDefault="006A184A">
      <w:pPr>
        <w:rPr>
          <w:rFonts w:ascii="宋体" w:cs="宋体"/>
          <w:sz w:val="28"/>
          <w:szCs w:val="28"/>
          <w:lang w:val="zh-CN"/>
        </w:rPr>
      </w:pPr>
      <w:r>
        <w:rPr>
          <w:rFonts w:ascii="宋体" w:cs="宋体"/>
          <w:sz w:val="28"/>
          <w:szCs w:val="28"/>
          <w:lang w:val="zh-CN"/>
        </w:rPr>
        <w:br w:type="page"/>
      </w:r>
    </w:p>
    <w:p w14:paraId="265554BE" w14:textId="77777777" w:rsidR="00303A64" w:rsidRDefault="006A184A">
      <w:pPr>
        <w:pStyle w:val="2"/>
        <w:spacing w:before="0" w:after="0" w:line="360" w:lineRule="auto"/>
        <w:ind w:firstLine="0"/>
        <w:rPr>
          <w:rFonts w:ascii="宋体" w:eastAsia="宋体" w:hAnsi="宋体" w:cs="宋体"/>
        </w:rPr>
      </w:pPr>
      <w:bookmarkStart w:id="57" w:name="_Toc8889540"/>
      <w:bookmarkStart w:id="58" w:name="_Toc43389953"/>
      <w:r>
        <w:rPr>
          <w:rFonts w:ascii="宋体" w:eastAsia="宋体" w:hAnsi="宋体" w:cs="宋体" w:hint="eastAsia"/>
        </w:rPr>
        <w:lastRenderedPageBreak/>
        <w:t>一、法定代表人授权书</w:t>
      </w:r>
      <w:bookmarkEnd w:id="57"/>
      <w:bookmarkEnd w:id="58"/>
    </w:p>
    <w:p w14:paraId="32A0BC7D" w14:textId="77777777" w:rsidR="00303A64" w:rsidRDefault="006A184A">
      <w:pPr>
        <w:spacing w:line="600" w:lineRule="exact"/>
        <w:ind w:firstLineChars="200" w:firstLine="480"/>
        <w:jc w:val="left"/>
        <w:rPr>
          <w:rFonts w:ascii="宋体" w:cs="宋体"/>
          <w:sz w:val="24"/>
        </w:rPr>
      </w:pPr>
      <w:r>
        <w:rPr>
          <w:rFonts w:ascii="宋体" w:hAnsi="宋体" w:cs="宋体" w:hint="eastAsia"/>
          <w:sz w:val="24"/>
        </w:rPr>
        <w:t>本授权书声明：</w:t>
      </w:r>
    </w:p>
    <w:p w14:paraId="5B6BDB7A" w14:textId="1C89A5D8" w:rsidR="00303A64" w:rsidRDefault="006A184A">
      <w:pPr>
        <w:spacing w:line="600" w:lineRule="exact"/>
        <w:ind w:firstLineChars="200" w:firstLine="480"/>
        <w:jc w:val="left"/>
        <w:rPr>
          <w:rFonts w:ascii="宋体" w:hAnsi="宋体" w:cs="宋体"/>
          <w:b/>
          <w:bCs/>
          <w:sz w:val="24"/>
          <w:u w:val="single"/>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w:t>
      </w:r>
      <w:r>
        <w:rPr>
          <w:rFonts w:ascii="宋体" w:hAnsi="宋体" w:cs="宋体"/>
          <w:sz w:val="24"/>
          <w:u w:val="single"/>
        </w:rPr>
        <w:t>2020</w:t>
      </w:r>
      <w:r>
        <w:rPr>
          <w:rFonts w:ascii="宋体" w:hAnsi="宋体" w:cs="宋体" w:hint="eastAsia"/>
          <w:sz w:val="24"/>
          <w:u w:val="single"/>
        </w:rPr>
        <w:t>】</w:t>
      </w:r>
      <w:r w:rsidR="00ED6438">
        <w:rPr>
          <w:rFonts w:ascii="宋体" w:hAnsi="宋体" w:cs="宋体" w:hint="eastAsia"/>
          <w:sz w:val="24"/>
          <w:u w:val="single"/>
        </w:rPr>
        <w:t>067</w:t>
      </w:r>
      <w:r>
        <w:rPr>
          <w:rFonts w:ascii="宋体" w:hAnsi="宋体" w:cs="宋体" w:hint="eastAsia"/>
          <w:sz w:val="24"/>
          <w:u w:val="single"/>
        </w:rPr>
        <w:t>号、永公采【</w:t>
      </w:r>
      <w:r>
        <w:rPr>
          <w:rFonts w:ascii="宋体" w:hAnsi="宋体" w:cs="宋体"/>
          <w:sz w:val="24"/>
          <w:u w:val="single"/>
        </w:rPr>
        <w:t>2020</w:t>
      </w:r>
      <w:r>
        <w:rPr>
          <w:rFonts w:ascii="宋体" w:hAnsi="宋体" w:cs="宋体" w:hint="eastAsia"/>
          <w:sz w:val="24"/>
          <w:u w:val="single"/>
        </w:rPr>
        <w:t>】</w:t>
      </w:r>
      <w:r w:rsidR="00ED6438">
        <w:rPr>
          <w:rFonts w:ascii="宋体" w:hAnsi="宋体" w:cs="宋体" w:hint="eastAsia"/>
          <w:sz w:val="24"/>
          <w:u w:val="single"/>
        </w:rPr>
        <w:t>067</w:t>
      </w:r>
      <w:r>
        <w:rPr>
          <w:rFonts w:ascii="宋体" w:hAnsi="宋体" w:cs="宋体" w:hint="eastAsia"/>
          <w:sz w:val="24"/>
          <w:u w:val="single"/>
        </w:rPr>
        <w:t>号</w:t>
      </w:r>
      <w:r>
        <w:rPr>
          <w:rFonts w:ascii="宋体" w:hAnsi="宋体" w:cs="宋体" w:hint="eastAsia"/>
          <w:sz w:val="24"/>
        </w:rPr>
        <w:t>的</w:t>
      </w:r>
      <w:r w:rsidR="000C0923">
        <w:rPr>
          <w:rFonts w:ascii="宋体" w:hAnsi="宋体" w:cs="宋体" w:hint="eastAsia"/>
          <w:b/>
          <w:bCs/>
          <w:sz w:val="24"/>
          <w:u w:val="single"/>
        </w:rPr>
        <w:t>永城市公安局办案中心智能审讯系统和反恐设备采购项目</w:t>
      </w:r>
      <w:r>
        <w:rPr>
          <w:rFonts w:ascii="宋体" w:hAnsi="宋体" w:cs="宋体" w:hint="eastAsia"/>
          <w:sz w:val="24"/>
        </w:rPr>
        <w:t>的谈判及合同执行，以本公司名义处理一切与之有关的事务。</w:t>
      </w:r>
    </w:p>
    <w:p w14:paraId="53CFCFE1" w14:textId="77777777" w:rsidR="00303A64" w:rsidRDefault="006A184A">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14:paraId="6666CE8A" w14:textId="77777777" w:rsidR="00303A64" w:rsidRDefault="00303A64">
      <w:pPr>
        <w:spacing w:line="620" w:lineRule="exact"/>
        <w:rPr>
          <w:rFonts w:ascii="宋体" w:cs="宋体"/>
          <w:sz w:val="24"/>
        </w:rPr>
      </w:pPr>
    </w:p>
    <w:p w14:paraId="110E823E" w14:textId="77777777" w:rsidR="00303A64" w:rsidRDefault="006A184A">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14:paraId="74A72C88"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法定代表人（签字或盖章）：</w:t>
      </w:r>
    </w:p>
    <w:p w14:paraId="4C645D75"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授权委托人（签字或盖章）：</w:t>
      </w:r>
    </w:p>
    <w:p w14:paraId="41623BAD"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日期：年月日</w:t>
      </w:r>
    </w:p>
    <w:p w14:paraId="70984472" w14:textId="77777777" w:rsidR="00303A64" w:rsidRDefault="006A184A">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59" w:name="_Toc8889541"/>
      <w:bookmarkStart w:id="60" w:name="_Toc43389954"/>
      <w:r>
        <w:rPr>
          <w:rFonts w:ascii="宋体" w:eastAsia="宋体" w:hAnsi="宋体" w:cs="宋体" w:hint="eastAsia"/>
        </w:rPr>
        <w:lastRenderedPageBreak/>
        <w:t>二、谈判书</w:t>
      </w:r>
      <w:bookmarkEnd w:id="59"/>
      <w:bookmarkEnd w:id="60"/>
    </w:p>
    <w:p w14:paraId="1C86B922" w14:textId="77777777" w:rsidR="00303A64" w:rsidRDefault="006A184A">
      <w:pPr>
        <w:spacing w:line="360" w:lineRule="auto"/>
        <w:rPr>
          <w:rFonts w:ascii="宋体" w:cs="宋体"/>
          <w:b/>
          <w:bCs/>
          <w:sz w:val="24"/>
        </w:rPr>
      </w:pPr>
      <w:r>
        <w:rPr>
          <w:rFonts w:ascii="宋体" w:hAnsi="宋体" w:cs="宋体" w:hint="eastAsia"/>
          <w:sz w:val="24"/>
        </w:rPr>
        <w:t>致：（采购单位名称）</w:t>
      </w:r>
    </w:p>
    <w:p w14:paraId="77792098" w14:textId="77777777" w:rsidR="00303A64" w:rsidRDefault="006A184A">
      <w:pPr>
        <w:pStyle w:val="afc"/>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w:t>
      </w:r>
      <w:r>
        <w:rPr>
          <w:rFonts w:ascii="宋体" w:eastAsia="宋体" w:hAnsi="宋体" w:cs="宋体"/>
          <w:sz w:val="24"/>
        </w:rPr>
        <w:t xml:space="preserve">    </w:t>
      </w:r>
      <w:r>
        <w:rPr>
          <w:rFonts w:ascii="宋体" w:eastAsia="宋体" w:hAnsi="宋体" w:cs="宋体" w:hint="eastAsia"/>
          <w:sz w:val="24"/>
        </w:rPr>
        <w:t>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提交下述文件，并对之负法律责任。</w:t>
      </w:r>
    </w:p>
    <w:p w14:paraId="7CE45FDA" w14:textId="77777777" w:rsidR="00303A64" w:rsidRDefault="006A184A">
      <w:pPr>
        <w:pStyle w:val="afc"/>
        <w:numPr>
          <w:ilvl w:val="0"/>
          <w:numId w:val="3"/>
        </w:numPr>
        <w:spacing w:after="0" w:line="480" w:lineRule="auto"/>
        <w:rPr>
          <w:rFonts w:ascii="宋体" w:eastAsia="宋体" w:hAnsi="宋体" w:cs="宋体"/>
          <w:sz w:val="24"/>
        </w:rPr>
      </w:pPr>
      <w:r>
        <w:rPr>
          <w:rFonts w:ascii="宋体" w:eastAsia="宋体" w:hAnsi="宋体" w:cs="宋体" w:hint="eastAsia"/>
          <w:sz w:val="24"/>
        </w:rPr>
        <w:t>法定代表人授权书</w:t>
      </w:r>
    </w:p>
    <w:p w14:paraId="603E191E" w14:textId="77777777" w:rsidR="00303A64" w:rsidRDefault="006A184A">
      <w:pPr>
        <w:pStyle w:val="afc"/>
        <w:numPr>
          <w:ilvl w:val="0"/>
          <w:numId w:val="3"/>
        </w:numPr>
        <w:spacing w:after="0" w:line="480" w:lineRule="auto"/>
        <w:rPr>
          <w:rFonts w:ascii="宋体" w:eastAsia="宋体" w:hAnsi="宋体" w:cs="宋体"/>
          <w:sz w:val="24"/>
        </w:rPr>
      </w:pPr>
      <w:r>
        <w:rPr>
          <w:rFonts w:ascii="宋体" w:eastAsia="宋体" w:hAnsi="宋体" w:cs="宋体" w:hint="eastAsia"/>
          <w:sz w:val="24"/>
        </w:rPr>
        <w:t>谈判书</w:t>
      </w:r>
    </w:p>
    <w:p w14:paraId="49567588" w14:textId="77777777" w:rsidR="00303A64" w:rsidRDefault="006A184A">
      <w:pPr>
        <w:pStyle w:val="afc"/>
        <w:numPr>
          <w:ilvl w:val="0"/>
          <w:numId w:val="3"/>
        </w:numPr>
        <w:spacing w:after="0" w:line="480" w:lineRule="auto"/>
        <w:rPr>
          <w:rFonts w:ascii="宋体" w:eastAsia="宋体" w:hAnsi="宋体" w:cs="宋体"/>
          <w:sz w:val="24"/>
        </w:rPr>
      </w:pPr>
      <w:r>
        <w:rPr>
          <w:rFonts w:ascii="宋体" w:eastAsia="宋体" w:hAnsi="宋体" w:cs="宋体" w:hint="eastAsia"/>
          <w:sz w:val="24"/>
        </w:rPr>
        <w:t>资格证明文件</w:t>
      </w:r>
    </w:p>
    <w:p w14:paraId="14E7AFE3" w14:textId="77777777" w:rsidR="00303A64" w:rsidRDefault="006A184A">
      <w:pPr>
        <w:pStyle w:val="afc"/>
        <w:numPr>
          <w:ilvl w:val="0"/>
          <w:numId w:val="3"/>
        </w:numPr>
        <w:spacing w:after="0" w:line="480" w:lineRule="auto"/>
        <w:rPr>
          <w:rFonts w:ascii="宋体" w:eastAsia="宋体" w:hAnsi="宋体" w:cs="宋体"/>
          <w:sz w:val="24"/>
        </w:rPr>
      </w:pPr>
      <w:r>
        <w:rPr>
          <w:rFonts w:ascii="宋体" w:eastAsia="宋体" w:hAnsi="宋体" w:cs="宋体" w:hint="eastAsia"/>
          <w:sz w:val="24"/>
        </w:rPr>
        <w:t>报价表格</w:t>
      </w:r>
    </w:p>
    <w:p w14:paraId="175343E6" w14:textId="77777777" w:rsidR="00303A64" w:rsidRDefault="006A184A">
      <w:pPr>
        <w:pStyle w:val="afc"/>
        <w:numPr>
          <w:ilvl w:val="0"/>
          <w:numId w:val="3"/>
        </w:numPr>
        <w:spacing w:after="0" w:line="480" w:lineRule="auto"/>
        <w:rPr>
          <w:rFonts w:ascii="宋体" w:eastAsia="宋体" w:hAnsi="宋体" w:cs="宋体"/>
          <w:sz w:val="24"/>
        </w:rPr>
      </w:pPr>
      <w:r>
        <w:rPr>
          <w:rFonts w:ascii="宋体" w:eastAsia="宋体" w:hAnsi="宋体" w:cs="宋体" w:hint="eastAsia"/>
          <w:sz w:val="24"/>
        </w:rPr>
        <w:t>技术规格偏差表</w:t>
      </w:r>
    </w:p>
    <w:p w14:paraId="70609D60" w14:textId="77777777" w:rsidR="00303A64" w:rsidRDefault="006A184A">
      <w:pPr>
        <w:pStyle w:val="afc"/>
        <w:numPr>
          <w:ilvl w:val="0"/>
          <w:numId w:val="3"/>
        </w:numPr>
        <w:spacing w:after="0" w:line="480" w:lineRule="auto"/>
        <w:rPr>
          <w:rFonts w:ascii="宋体" w:eastAsia="宋体" w:hAnsi="宋体" w:cs="宋体"/>
          <w:sz w:val="24"/>
        </w:rPr>
      </w:pPr>
      <w:r>
        <w:rPr>
          <w:rFonts w:ascii="宋体" w:eastAsia="宋体" w:hAnsi="宋体" w:cs="宋体" w:hint="eastAsia"/>
          <w:sz w:val="24"/>
        </w:rPr>
        <w:t>商务条款偏差表</w:t>
      </w:r>
    </w:p>
    <w:p w14:paraId="45826F60" w14:textId="77777777" w:rsidR="00303A64" w:rsidRDefault="006A184A">
      <w:pPr>
        <w:pStyle w:val="afc"/>
        <w:numPr>
          <w:ilvl w:val="0"/>
          <w:numId w:val="3"/>
        </w:numPr>
        <w:spacing w:after="0" w:line="480" w:lineRule="auto"/>
        <w:rPr>
          <w:rFonts w:ascii="宋体" w:eastAsia="宋体" w:hAnsi="宋体" w:cs="宋体"/>
          <w:sz w:val="24"/>
        </w:rPr>
      </w:pPr>
      <w:r>
        <w:rPr>
          <w:rFonts w:ascii="宋体" w:eastAsia="宋体" w:hAnsi="宋体" w:cs="宋体" w:hint="eastAsia"/>
          <w:sz w:val="24"/>
        </w:rPr>
        <w:t>项目实施方案</w:t>
      </w:r>
    </w:p>
    <w:p w14:paraId="37F78753" w14:textId="77777777" w:rsidR="00303A64" w:rsidRDefault="006A184A">
      <w:pPr>
        <w:pStyle w:val="afc"/>
        <w:numPr>
          <w:ilvl w:val="0"/>
          <w:numId w:val="3"/>
        </w:numPr>
        <w:spacing w:after="0" w:line="480" w:lineRule="auto"/>
        <w:rPr>
          <w:rFonts w:ascii="宋体" w:eastAsia="宋体" w:hAnsi="宋体" w:cs="宋体"/>
          <w:sz w:val="24"/>
        </w:rPr>
      </w:pPr>
      <w:r>
        <w:rPr>
          <w:rFonts w:ascii="宋体" w:eastAsia="宋体" w:hAnsi="宋体" w:cs="宋体" w:hint="eastAsia"/>
          <w:sz w:val="24"/>
        </w:rPr>
        <w:t>服务计划</w:t>
      </w:r>
    </w:p>
    <w:p w14:paraId="2E0F3FA3" w14:textId="77777777" w:rsidR="00303A64" w:rsidRDefault="006A184A">
      <w:pPr>
        <w:pStyle w:val="afc"/>
        <w:numPr>
          <w:ilvl w:val="0"/>
          <w:numId w:val="3"/>
        </w:numPr>
        <w:spacing w:after="0" w:line="480" w:lineRule="auto"/>
        <w:rPr>
          <w:rFonts w:ascii="宋体" w:eastAsia="宋体" w:hAnsi="宋体" w:cs="宋体"/>
          <w:sz w:val="24"/>
        </w:rPr>
      </w:pPr>
      <w:r>
        <w:rPr>
          <w:rFonts w:ascii="宋体" w:eastAsia="宋体" w:hAnsi="宋体" w:cs="宋体" w:hint="eastAsia"/>
          <w:sz w:val="24"/>
        </w:rPr>
        <w:t>反商业贿赂承诺书</w:t>
      </w:r>
    </w:p>
    <w:p w14:paraId="1A092ACE" w14:textId="77777777" w:rsidR="00303A64" w:rsidRDefault="006A184A">
      <w:pPr>
        <w:pStyle w:val="afc"/>
        <w:numPr>
          <w:ilvl w:val="0"/>
          <w:numId w:val="3"/>
        </w:numPr>
        <w:spacing w:after="0" w:line="480" w:lineRule="auto"/>
        <w:rPr>
          <w:rFonts w:ascii="宋体" w:eastAsia="宋体" w:hAnsi="宋体" w:cs="宋体"/>
          <w:sz w:val="24"/>
        </w:rPr>
      </w:pPr>
      <w:r>
        <w:rPr>
          <w:rFonts w:ascii="宋体" w:eastAsia="宋体" w:hAnsi="宋体" w:cs="宋体" w:hint="eastAsia"/>
          <w:sz w:val="24"/>
        </w:rPr>
        <w:t>其他</w:t>
      </w:r>
    </w:p>
    <w:p w14:paraId="6CBBEB76" w14:textId="77777777" w:rsidR="00303A64" w:rsidRDefault="006A184A">
      <w:pPr>
        <w:pStyle w:val="a0"/>
        <w:spacing w:line="480" w:lineRule="auto"/>
        <w:rPr>
          <w:rFonts w:ascii="宋体" w:cs="宋体"/>
          <w:sz w:val="24"/>
        </w:rPr>
      </w:pPr>
      <w:r>
        <w:rPr>
          <w:rFonts w:ascii="宋体" w:hAnsi="宋体" w:cs="宋体" w:hint="eastAsia"/>
          <w:sz w:val="24"/>
        </w:rPr>
        <w:t>据此函，签字代表宣布同意如下：</w:t>
      </w:r>
    </w:p>
    <w:p w14:paraId="00450AC7" w14:textId="3D423082" w:rsidR="00303A64" w:rsidRDefault="006A184A">
      <w:pPr>
        <w:pStyle w:val="af8"/>
        <w:numPr>
          <w:ilvl w:val="0"/>
          <w:numId w:val="4"/>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sz w:val="24"/>
          <w:u w:val="single"/>
        </w:rPr>
        <w:t xml:space="preserve">       </w:t>
      </w:r>
      <w:r>
        <w:rPr>
          <w:rFonts w:ascii="宋体" w:eastAsia="宋体" w:hAnsi="宋体" w:cs="宋体" w:hint="eastAsia"/>
          <w:sz w:val="24"/>
        </w:rPr>
        <w:t>人民币，（文字表示）</w:t>
      </w:r>
      <w:r w:rsidR="00C5048B">
        <w:rPr>
          <w:rFonts w:ascii="宋体" w:eastAsia="宋体" w:hAnsi="宋体" w:cs="宋体" w:hint="eastAsia"/>
          <w:sz w:val="24"/>
          <w:szCs w:val="22"/>
        </w:rPr>
        <w:t>交货</w:t>
      </w:r>
      <w:r>
        <w:rPr>
          <w:rFonts w:ascii="宋体" w:eastAsia="宋体" w:hAnsi="宋体" w:cs="宋体" w:hint="eastAsia"/>
          <w:sz w:val="24"/>
          <w:szCs w:val="22"/>
        </w:rPr>
        <w:t>期</w:t>
      </w:r>
      <w:r>
        <w:rPr>
          <w:rFonts w:ascii="宋体" w:eastAsia="宋体" w:hAnsi="宋体" w:cs="宋体"/>
          <w:sz w:val="24"/>
          <w:szCs w:val="22"/>
          <w:u w:val="single"/>
        </w:rPr>
        <w:t xml:space="preserve">     </w:t>
      </w:r>
      <w:r>
        <w:rPr>
          <w:rFonts w:ascii="宋体" w:eastAsia="宋体" w:hAnsi="宋体" w:cs="宋体" w:hint="eastAsia"/>
          <w:sz w:val="24"/>
        </w:rPr>
        <w:t>，质保期</w:t>
      </w:r>
      <w:r>
        <w:rPr>
          <w:rFonts w:ascii="宋体" w:eastAsia="宋体" w:hAnsi="宋体" w:cs="宋体"/>
          <w:sz w:val="24"/>
          <w:u w:val="single"/>
        </w:rPr>
        <w:t xml:space="preserve">    </w:t>
      </w:r>
      <w:r>
        <w:rPr>
          <w:rFonts w:ascii="宋体" w:eastAsia="宋体" w:hAnsi="宋体" w:cs="宋体" w:hint="eastAsia"/>
          <w:sz w:val="24"/>
        </w:rPr>
        <w:t>，在上述时间内，我们将按照竞争性谈判文件的要求完成本项目的全部服务工作。</w:t>
      </w:r>
    </w:p>
    <w:p w14:paraId="73BB1FF9" w14:textId="77777777" w:rsidR="00303A64" w:rsidRDefault="006A184A">
      <w:pPr>
        <w:pStyle w:val="af8"/>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14:paraId="6CC68FB0" w14:textId="77777777" w:rsidR="00303A64" w:rsidRDefault="006A184A">
      <w:pPr>
        <w:pStyle w:val="af8"/>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我们已详细审查全部竞争性谈判文件，包括修改文件以及全部参考资料和有关附件。我们完全理解并同意放弃对这方面有不明及误解的权力。</w:t>
      </w:r>
    </w:p>
    <w:p w14:paraId="1883414F" w14:textId="77777777" w:rsidR="00303A64" w:rsidRDefault="006A184A">
      <w:pPr>
        <w:pStyle w:val="af8"/>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lastRenderedPageBreak/>
        <w:t>本谈判响应文件自递交截止日起有效期为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14:paraId="7E6D3C9A" w14:textId="77777777" w:rsidR="00303A64" w:rsidRDefault="006A184A">
      <w:pPr>
        <w:pStyle w:val="af8"/>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14:paraId="3FBAD608" w14:textId="77777777" w:rsidR="00303A64" w:rsidRDefault="006A184A">
      <w:pPr>
        <w:pStyle w:val="af8"/>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14:paraId="7DB1D4EF" w14:textId="77777777" w:rsidR="00303A64" w:rsidRDefault="006A184A">
      <w:pPr>
        <w:pStyle w:val="af8"/>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与本谈判有关的一切正式往来请寄：</w:t>
      </w:r>
    </w:p>
    <w:p w14:paraId="2A42C179" w14:textId="77777777" w:rsidR="00303A64" w:rsidRDefault="00303A64">
      <w:pPr>
        <w:pStyle w:val="ad"/>
        <w:spacing w:after="0" w:line="480" w:lineRule="auto"/>
        <w:ind w:left="0"/>
        <w:rPr>
          <w:rFonts w:ascii="宋体" w:eastAsia="宋体" w:hAnsi="宋体" w:cs="宋体"/>
          <w:sz w:val="24"/>
        </w:rPr>
      </w:pPr>
    </w:p>
    <w:p w14:paraId="5E05011E" w14:textId="77777777" w:rsidR="00303A64" w:rsidRDefault="006A184A">
      <w:pPr>
        <w:pStyle w:val="ad"/>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14:paraId="0108C4A7" w14:textId="77777777" w:rsidR="00303A64" w:rsidRDefault="006A184A">
      <w:pPr>
        <w:pStyle w:val="ad"/>
        <w:spacing w:after="0" w:line="480" w:lineRule="auto"/>
        <w:ind w:left="0"/>
        <w:rPr>
          <w:rFonts w:ascii="宋体" w:eastAsia="宋体" w:hAnsi="宋体" w:cs="宋体"/>
          <w:sz w:val="24"/>
        </w:rPr>
      </w:pPr>
      <w:r>
        <w:rPr>
          <w:rFonts w:ascii="宋体" w:eastAsia="宋体" w:hAnsi="宋体" w:cs="宋体" w:hint="eastAsia"/>
          <w:sz w:val="24"/>
        </w:rPr>
        <w:t>邮政编码：</w:t>
      </w:r>
    </w:p>
    <w:p w14:paraId="486CEB99" w14:textId="77777777" w:rsidR="00303A64" w:rsidRDefault="006A184A">
      <w:pPr>
        <w:pStyle w:val="ad"/>
        <w:spacing w:after="0" w:line="480" w:lineRule="auto"/>
        <w:ind w:left="0"/>
        <w:rPr>
          <w:rFonts w:ascii="宋体" w:eastAsia="宋体" w:hAnsi="宋体" w:cs="宋体"/>
          <w:sz w:val="24"/>
        </w:rPr>
      </w:pPr>
      <w:r>
        <w:rPr>
          <w:rFonts w:ascii="宋体" w:eastAsia="宋体" w:hAnsi="宋体" w:cs="宋体" w:hint="eastAsia"/>
          <w:sz w:val="24"/>
        </w:rPr>
        <w:t>电话：</w:t>
      </w:r>
    </w:p>
    <w:p w14:paraId="15971784" w14:textId="77777777" w:rsidR="00303A64" w:rsidRDefault="006A184A">
      <w:pPr>
        <w:pStyle w:val="ad"/>
        <w:spacing w:after="0" w:line="480" w:lineRule="auto"/>
        <w:ind w:left="0"/>
        <w:rPr>
          <w:rFonts w:ascii="宋体" w:eastAsia="宋体" w:hAnsi="宋体" w:cs="宋体"/>
          <w:sz w:val="24"/>
        </w:rPr>
      </w:pPr>
      <w:r>
        <w:rPr>
          <w:rFonts w:ascii="宋体" w:eastAsia="宋体" w:hAnsi="宋体" w:cs="宋体" w:hint="eastAsia"/>
          <w:sz w:val="24"/>
        </w:rPr>
        <w:t>传真：</w:t>
      </w:r>
    </w:p>
    <w:p w14:paraId="606DD41B" w14:textId="77777777" w:rsidR="00303A64" w:rsidRDefault="00303A64">
      <w:pPr>
        <w:pStyle w:val="ab"/>
        <w:spacing w:line="480" w:lineRule="auto"/>
        <w:ind w:left="0"/>
        <w:rPr>
          <w:rFonts w:ascii="宋体" w:eastAsia="宋体" w:hAnsi="宋体" w:cs="宋体"/>
          <w:sz w:val="24"/>
        </w:rPr>
      </w:pPr>
    </w:p>
    <w:p w14:paraId="706EEFA4" w14:textId="77777777" w:rsidR="00303A64" w:rsidRDefault="00303A64">
      <w:pPr>
        <w:pStyle w:val="ab"/>
        <w:spacing w:line="480" w:lineRule="auto"/>
        <w:ind w:left="0"/>
        <w:rPr>
          <w:rFonts w:ascii="宋体" w:eastAsia="宋体" w:hAnsi="宋体" w:cs="宋体"/>
          <w:sz w:val="24"/>
        </w:rPr>
      </w:pPr>
    </w:p>
    <w:p w14:paraId="6AEC4CA1" w14:textId="77777777" w:rsidR="00303A64" w:rsidRDefault="006A184A" w:rsidP="00E30247">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14:paraId="0644A59E"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法定代表人（签字或盖章）：</w:t>
      </w:r>
    </w:p>
    <w:p w14:paraId="12924BE2"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日期：年月日</w:t>
      </w:r>
    </w:p>
    <w:p w14:paraId="1175DA65" w14:textId="77777777" w:rsidR="00303A64" w:rsidRDefault="006A184A">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1" w:name="_Toc8889542"/>
      <w:bookmarkStart w:id="62" w:name="_Toc43389955"/>
      <w:r>
        <w:rPr>
          <w:rFonts w:ascii="宋体" w:eastAsia="宋体" w:hAnsi="宋体" w:cs="宋体" w:hint="eastAsia"/>
        </w:rPr>
        <w:lastRenderedPageBreak/>
        <w:t>三、资格证明文件</w:t>
      </w:r>
      <w:bookmarkEnd w:id="61"/>
      <w:bookmarkEnd w:id="62"/>
    </w:p>
    <w:p w14:paraId="6C65B40D" w14:textId="77777777" w:rsidR="00C5048B" w:rsidRPr="00C5048B" w:rsidRDefault="00C5048B" w:rsidP="00C5048B">
      <w:pPr>
        <w:spacing w:line="360" w:lineRule="auto"/>
        <w:ind w:firstLineChars="200" w:firstLine="480"/>
        <w:rPr>
          <w:rFonts w:ascii="宋体" w:cs="宋体"/>
          <w:sz w:val="24"/>
          <w:szCs w:val="24"/>
        </w:rPr>
      </w:pPr>
      <w:r w:rsidRPr="00C5048B">
        <w:rPr>
          <w:rFonts w:ascii="宋体" w:cs="宋体" w:hint="eastAsia"/>
          <w:sz w:val="24"/>
          <w:szCs w:val="24"/>
        </w:rPr>
        <w:t>供应商应具备《中华人民共和国政府采购法》二十二条规定条件；</w:t>
      </w:r>
    </w:p>
    <w:p w14:paraId="14B93B94" w14:textId="77777777" w:rsidR="00C5048B" w:rsidRPr="00C5048B" w:rsidRDefault="00C5048B" w:rsidP="00C5048B">
      <w:pPr>
        <w:spacing w:line="360" w:lineRule="auto"/>
        <w:ind w:firstLineChars="200" w:firstLine="480"/>
        <w:rPr>
          <w:rFonts w:ascii="宋体" w:cs="宋体"/>
          <w:sz w:val="24"/>
          <w:szCs w:val="24"/>
        </w:rPr>
      </w:pPr>
      <w:r w:rsidRPr="00C5048B">
        <w:rPr>
          <w:rFonts w:ascii="宋体" w:cs="宋体" w:hint="eastAsia"/>
          <w:sz w:val="24"/>
          <w:szCs w:val="24"/>
        </w:rPr>
        <w:t>1．具有独立承担民事责任的能力；</w:t>
      </w:r>
    </w:p>
    <w:p w14:paraId="212F6320" w14:textId="77777777" w:rsidR="00C5048B" w:rsidRPr="00C5048B" w:rsidRDefault="00C5048B" w:rsidP="00C5048B">
      <w:pPr>
        <w:spacing w:line="360" w:lineRule="auto"/>
        <w:ind w:firstLineChars="200" w:firstLine="480"/>
        <w:rPr>
          <w:rFonts w:ascii="宋体" w:cs="宋体"/>
          <w:sz w:val="24"/>
          <w:szCs w:val="24"/>
        </w:rPr>
      </w:pPr>
      <w:r w:rsidRPr="00C5048B">
        <w:rPr>
          <w:rFonts w:ascii="宋体" w:cs="宋体" w:hint="eastAsia"/>
          <w:sz w:val="24"/>
          <w:szCs w:val="24"/>
        </w:rPr>
        <w:t>2．具有良好的商业信誉和健全的财务会计制度；</w:t>
      </w:r>
    </w:p>
    <w:p w14:paraId="31FA8B9B" w14:textId="77777777" w:rsidR="00C5048B" w:rsidRPr="00C5048B" w:rsidRDefault="00C5048B" w:rsidP="00C5048B">
      <w:pPr>
        <w:spacing w:line="360" w:lineRule="auto"/>
        <w:ind w:firstLineChars="200" w:firstLine="480"/>
        <w:rPr>
          <w:rFonts w:ascii="宋体" w:cs="宋体"/>
          <w:sz w:val="24"/>
          <w:szCs w:val="24"/>
        </w:rPr>
      </w:pPr>
      <w:r w:rsidRPr="00C5048B">
        <w:rPr>
          <w:rFonts w:ascii="宋体" w:cs="宋体" w:hint="eastAsia"/>
          <w:sz w:val="24"/>
          <w:szCs w:val="24"/>
        </w:rPr>
        <w:t>3．具有履行合同所必需的设备和专业技术能力；</w:t>
      </w:r>
    </w:p>
    <w:p w14:paraId="73CA8FFF" w14:textId="77777777" w:rsidR="00C5048B" w:rsidRPr="00C5048B" w:rsidRDefault="00C5048B" w:rsidP="00C5048B">
      <w:pPr>
        <w:spacing w:line="360" w:lineRule="auto"/>
        <w:ind w:firstLineChars="200" w:firstLine="480"/>
        <w:rPr>
          <w:rFonts w:ascii="宋体" w:cs="宋体"/>
          <w:sz w:val="24"/>
          <w:szCs w:val="24"/>
        </w:rPr>
      </w:pPr>
      <w:r w:rsidRPr="00C5048B">
        <w:rPr>
          <w:rFonts w:ascii="宋体" w:cs="宋体" w:hint="eastAsia"/>
          <w:sz w:val="24"/>
          <w:szCs w:val="24"/>
        </w:rPr>
        <w:t>4．具有依法缴纳税收和社会保障资金的良好记录；</w:t>
      </w:r>
    </w:p>
    <w:p w14:paraId="3D032FE9" w14:textId="77777777" w:rsidR="00C5048B" w:rsidRPr="00C5048B" w:rsidRDefault="00C5048B" w:rsidP="00C5048B">
      <w:pPr>
        <w:spacing w:line="360" w:lineRule="auto"/>
        <w:ind w:firstLineChars="200" w:firstLine="480"/>
        <w:rPr>
          <w:rFonts w:ascii="宋体" w:cs="宋体"/>
          <w:sz w:val="24"/>
          <w:szCs w:val="24"/>
        </w:rPr>
      </w:pPr>
      <w:r w:rsidRPr="00C5048B">
        <w:rPr>
          <w:rFonts w:ascii="宋体" w:cs="宋体" w:hint="eastAsia"/>
          <w:sz w:val="24"/>
          <w:szCs w:val="24"/>
        </w:rPr>
        <w:t>5．参加本次政府采购活动前三年内，在经营活动中没有重大违法记录；</w:t>
      </w:r>
    </w:p>
    <w:p w14:paraId="3EC12042" w14:textId="3E51C44D" w:rsidR="00BE7A02" w:rsidRPr="00BE7A02" w:rsidRDefault="00C5048B" w:rsidP="00C5048B">
      <w:pPr>
        <w:spacing w:line="360" w:lineRule="auto"/>
        <w:ind w:firstLineChars="200" w:firstLine="480"/>
        <w:rPr>
          <w:rFonts w:ascii="宋体" w:cs="宋体"/>
          <w:sz w:val="24"/>
          <w:szCs w:val="24"/>
        </w:rPr>
      </w:pPr>
      <w:r w:rsidRPr="00C5048B">
        <w:rPr>
          <w:rFonts w:ascii="宋体" w:cs="宋体" w:hint="eastAsia"/>
          <w:sz w:val="24"/>
          <w:szCs w:val="24"/>
        </w:rPr>
        <w:t>6．本项目不接受联合体谈判。</w:t>
      </w:r>
    </w:p>
    <w:p w14:paraId="62E5278D" w14:textId="61E4A2D3" w:rsidR="00C5048B" w:rsidRDefault="00C5048B">
      <w:pPr>
        <w:widowControl/>
        <w:jc w:val="left"/>
        <w:rPr>
          <w:rFonts w:ascii="Times New Roman" w:hAnsi="Times New Roman"/>
          <w:szCs w:val="20"/>
        </w:rPr>
      </w:pPr>
      <w:r>
        <w:rPr>
          <w:rFonts w:ascii="Times New Roman" w:hAnsi="Times New Roman"/>
          <w:szCs w:val="20"/>
        </w:rPr>
        <w:br w:type="page"/>
      </w:r>
    </w:p>
    <w:p w14:paraId="0C2B4370" w14:textId="77777777" w:rsidR="00303A64" w:rsidRDefault="006A184A">
      <w:pPr>
        <w:spacing w:line="360" w:lineRule="auto"/>
        <w:rPr>
          <w:rFonts w:ascii="宋体" w:cs="宋体"/>
          <w:sz w:val="24"/>
          <w:szCs w:val="24"/>
        </w:rPr>
      </w:pP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14:paraId="72C6D2C9" w14:textId="77777777" w:rsidR="00303A64" w:rsidRDefault="006A184A">
      <w:pPr>
        <w:spacing w:line="360" w:lineRule="auto"/>
        <w:ind w:firstLineChars="200" w:firstLine="480"/>
        <w:jc w:val="center"/>
        <w:rPr>
          <w:rFonts w:ascii="宋体" w:cs="宋体"/>
          <w:sz w:val="24"/>
          <w:szCs w:val="24"/>
        </w:rPr>
      </w:pPr>
      <w:r>
        <w:rPr>
          <w:rFonts w:ascii="宋体" w:hAnsi="宋体" w:cs="宋体"/>
          <w:sz w:val="24"/>
          <w:szCs w:val="24"/>
        </w:rPr>
        <w:t>3.1</w:t>
      </w:r>
      <w:r>
        <w:rPr>
          <w:rFonts w:ascii="宋体" w:hAnsi="宋体" w:cs="宋体" w:hint="eastAsia"/>
          <w:sz w:val="24"/>
          <w:szCs w:val="24"/>
        </w:rPr>
        <w:t>关于资格文件的声明函</w:t>
      </w:r>
    </w:p>
    <w:p w14:paraId="50916493" w14:textId="77777777" w:rsidR="00303A64" w:rsidRDefault="00303A64">
      <w:pPr>
        <w:pStyle w:val="a5"/>
        <w:overflowPunct w:val="0"/>
        <w:spacing w:line="500" w:lineRule="exact"/>
        <w:ind w:firstLine="560"/>
        <w:jc w:val="center"/>
        <w:rPr>
          <w:rFonts w:ascii="宋体" w:cs="宋体"/>
          <w:sz w:val="24"/>
          <w:szCs w:val="24"/>
        </w:rPr>
      </w:pPr>
    </w:p>
    <w:p w14:paraId="74CC4978" w14:textId="77777777" w:rsidR="00303A64" w:rsidRDefault="006A184A">
      <w:pPr>
        <w:pStyle w:val="a5"/>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sz w:val="24"/>
          <w:szCs w:val="24"/>
          <w:u w:val="single"/>
        </w:rPr>
        <w:t xml:space="preserve">      </w:t>
      </w:r>
      <w:r>
        <w:rPr>
          <w:rFonts w:ascii="宋体" w:hAnsi="宋体" w:cs="宋体" w:hint="eastAsia"/>
          <w:sz w:val="24"/>
          <w:szCs w:val="24"/>
        </w:rPr>
        <w:t>：</w:t>
      </w:r>
    </w:p>
    <w:p w14:paraId="5C2B7A47" w14:textId="77777777"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14:paraId="0AFECF09" w14:textId="77777777" w:rsidR="00303A64" w:rsidRDefault="006A184A">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14:paraId="6C594C8E" w14:textId="77777777" w:rsidR="00303A64" w:rsidRDefault="00303A64">
      <w:pPr>
        <w:pStyle w:val="a5"/>
        <w:overflowPunct w:val="0"/>
        <w:spacing w:line="400" w:lineRule="exact"/>
        <w:ind w:firstLine="560"/>
        <w:rPr>
          <w:rFonts w:ascii="宋体" w:cs="宋体"/>
          <w:sz w:val="24"/>
          <w:szCs w:val="24"/>
        </w:rPr>
      </w:pPr>
    </w:p>
    <w:p w14:paraId="38DADDF2" w14:textId="77777777" w:rsidR="00303A64" w:rsidRDefault="00303A64">
      <w:pPr>
        <w:pStyle w:val="a5"/>
        <w:overflowPunct w:val="0"/>
        <w:spacing w:line="400" w:lineRule="exact"/>
        <w:ind w:firstLine="560"/>
        <w:rPr>
          <w:rFonts w:ascii="宋体" w:cs="宋体"/>
          <w:sz w:val="24"/>
          <w:szCs w:val="24"/>
        </w:rPr>
      </w:pPr>
    </w:p>
    <w:p w14:paraId="3F815838" w14:textId="77777777" w:rsidR="00303A64" w:rsidRDefault="00303A64">
      <w:pPr>
        <w:pStyle w:val="a5"/>
        <w:overflowPunct w:val="0"/>
        <w:spacing w:line="400" w:lineRule="exact"/>
        <w:ind w:firstLine="560"/>
        <w:rPr>
          <w:rFonts w:ascii="宋体" w:cs="宋体"/>
          <w:sz w:val="24"/>
          <w:szCs w:val="24"/>
        </w:rPr>
      </w:pPr>
    </w:p>
    <w:p w14:paraId="602224DF" w14:textId="77777777" w:rsidR="00303A64" w:rsidRDefault="006A184A">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14:paraId="18ED789F"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法定代表人（签字或盖章）：</w:t>
      </w:r>
    </w:p>
    <w:p w14:paraId="69393E08"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授权委托人（签字或盖章）：</w:t>
      </w:r>
    </w:p>
    <w:p w14:paraId="540DA3AE" w14:textId="77777777" w:rsidR="00303A64" w:rsidRDefault="006A184A">
      <w:pPr>
        <w:wordWrap w:val="0"/>
        <w:spacing w:line="360" w:lineRule="auto"/>
        <w:jc w:val="right"/>
        <w:rPr>
          <w:rFonts w:ascii="宋体"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14:paraId="2A4D1DD5" w14:textId="77777777" w:rsidR="00303A64" w:rsidRDefault="006A184A">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14:paraId="6B7E4320" w14:textId="77777777" w:rsidR="00303A64" w:rsidRDefault="006A184A">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14:paraId="65E21F27" w14:textId="77777777" w:rsidR="00303A64" w:rsidRDefault="006A184A">
      <w:pPr>
        <w:spacing w:line="360" w:lineRule="auto"/>
        <w:rPr>
          <w:rFonts w:ascii="宋体" w:cs="宋体"/>
          <w:sz w:val="24"/>
          <w:szCs w:val="24"/>
        </w:rPr>
      </w:pPr>
      <w:r>
        <w:rPr>
          <w:rFonts w:ascii="宋体" w:hAnsi="宋体" w:cs="宋体" w:hint="eastAsia"/>
          <w:sz w:val="24"/>
          <w:szCs w:val="24"/>
        </w:rPr>
        <w:t>我公司承诺：</w:t>
      </w:r>
    </w:p>
    <w:p w14:paraId="2ED2172D" w14:textId="77777777"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14:paraId="4CCFE46D" w14:textId="77777777"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若我公司承诺不属实，愿取消本项目谈判资格，并将承担相关法律责任，接受处理。</w:t>
      </w:r>
    </w:p>
    <w:p w14:paraId="5E7B0396" w14:textId="77777777" w:rsidR="00303A64" w:rsidRDefault="00303A64">
      <w:pPr>
        <w:spacing w:line="360" w:lineRule="auto"/>
        <w:ind w:firstLineChars="200" w:firstLine="480"/>
        <w:rPr>
          <w:rFonts w:ascii="宋体" w:cs="宋体"/>
          <w:sz w:val="24"/>
          <w:szCs w:val="24"/>
        </w:rPr>
      </w:pPr>
    </w:p>
    <w:p w14:paraId="3045711A" w14:textId="77777777" w:rsidR="00303A64" w:rsidRDefault="00303A64">
      <w:pPr>
        <w:spacing w:line="360" w:lineRule="auto"/>
        <w:ind w:firstLineChars="200" w:firstLine="480"/>
        <w:rPr>
          <w:rFonts w:ascii="宋体" w:cs="宋体"/>
          <w:sz w:val="24"/>
          <w:szCs w:val="24"/>
        </w:rPr>
      </w:pPr>
    </w:p>
    <w:p w14:paraId="7310C397" w14:textId="77777777" w:rsidR="00303A64" w:rsidRDefault="00303A64">
      <w:pPr>
        <w:spacing w:line="360" w:lineRule="auto"/>
        <w:ind w:firstLineChars="200" w:firstLine="480"/>
        <w:rPr>
          <w:rFonts w:ascii="宋体" w:cs="宋体"/>
          <w:sz w:val="24"/>
          <w:szCs w:val="24"/>
        </w:rPr>
      </w:pPr>
    </w:p>
    <w:p w14:paraId="652C6D31" w14:textId="77777777"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14:paraId="7465DC05" w14:textId="77777777" w:rsidR="00303A64" w:rsidRDefault="00303A64">
      <w:pPr>
        <w:spacing w:line="360" w:lineRule="auto"/>
        <w:ind w:firstLineChars="200" w:firstLine="480"/>
        <w:rPr>
          <w:rFonts w:ascii="宋体" w:cs="宋体"/>
          <w:sz w:val="24"/>
          <w:szCs w:val="24"/>
        </w:rPr>
      </w:pPr>
    </w:p>
    <w:p w14:paraId="02B6A940" w14:textId="77777777"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供应商（盖章）：</w:t>
      </w:r>
    </w:p>
    <w:p w14:paraId="3487B26D" w14:textId="77777777" w:rsidR="00303A64" w:rsidRDefault="00303A64">
      <w:pPr>
        <w:spacing w:line="360" w:lineRule="auto"/>
        <w:ind w:firstLineChars="200" w:firstLine="480"/>
        <w:rPr>
          <w:rFonts w:ascii="宋体" w:cs="宋体"/>
          <w:sz w:val="24"/>
          <w:szCs w:val="24"/>
        </w:rPr>
      </w:pPr>
    </w:p>
    <w:p w14:paraId="54D4BF96" w14:textId="77777777"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日期：年月日</w:t>
      </w:r>
    </w:p>
    <w:p w14:paraId="00C6D2FC" w14:textId="77777777" w:rsidR="00303A64" w:rsidRDefault="006A184A">
      <w:pPr>
        <w:pStyle w:val="2"/>
        <w:spacing w:before="0" w:after="0" w:line="360" w:lineRule="auto"/>
        <w:ind w:firstLine="0"/>
        <w:rPr>
          <w:rFonts w:ascii="宋体" w:eastAsia="宋体" w:hAnsi="宋体" w:cs="宋体"/>
        </w:rPr>
      </w:pPr>
      <w:r>
        <w:rPr>
          <w:sz w:val="24"/>
          <w:szCs w:val="24"/>
        </w:rPr>
        <w:br w:type="page"/>
      </w:r>
      <w:bookmarkStart w:id="63" w:name="_Toc43389956"/>
      <w:r>
        <w:rPr>
          <w:rFonts w:ascii="宋体" w:eastAsia="宋体" w:hAnsi="宋体" w:cs="宋体" w:hint="eastAsia"/>
        </w:rPr>
        <w:lastRenderedPageBreak/>
        <w:t>四、报价表格</w:t>
      </w:r>
      <w:bookmarkEnd w:id="63"/>
    </w:p>
    <w:p w14:paraId="6698B9D4" w14:textId="77777777" w:rsidR="00303A64" w:rsidRDefault="00303A64">
      <w:pPr>
        <w:overflowPunct w:val="0"/>
      </w:pPr>
    </w:p>
    <w:p w14:paraId="0C1DE145" w14:textId="77777777" w:rsidR="00303A64" w:rsidRDefault="006A184A">
      <w:pPr>
        <w:pStyle w:val="3"/>
        <w:keepNext w:val="0"/>
        <w:keepLines w:val="0"/>
        <w:overflowPunct w:val="0"/>
        <w:spacing w:line="400" w:lineRule="exact"/>
        <w:jc w:val="center"/>
        <w:rPr>
          <w:rFonts w:ascii="宋体"/>
          <w:sz w:val="28"/>
          <w:szCs w:val="28"/>
        </w:rPr>
      </w:pPr>
      <w:bookmarkStart w:id="64" w:name="_Toc43389957"/>
      <w:r>
        <w:rPr>
          <w:rFonts w:ascii="宋体" w:hAnsi="宋体" w:hint="eastAsia"/>
          <w:sz w:val="28"/>
          <w:szCs w:val="28"/>
        </w:rPr>
        <w:t>（一）第一轮报价表</w:t>
      </w:r>
      <w:bookmarkEnd w:id="64"/>
    </w:p>
    <w:p w14:paraId="7157DE8B" w14:textId="001A137F" w:rsidR="00303A64" w:rsidRDefault="006A184A">
      <w:pPr>
        <w:rPr>
          <w:rFonts w:ascii="宋体" w:hAnsi="宋体" w:cs="宋体"/>
          <w:b/>
          <w:bCs/>
          <w:sz w:val="24"/>
          <w:u w:val="single"/>
        </w:rPr>
      </w:pPr>
      <w:r>
        <w:rPr>
          <w:rFonts w:ascii="宋体" w:hAnsi="宋体" w:cs="宋体" w:hint="eastAsia"/>
          <w:b/>
          <w:kern w:val="0"/>
          <w:sz w:val="24"/>
        </w:rPr>
        <w:t>项目名称：</w:t>
      </w:r>
      <w:r w:rsidR="000C0923">
        <w:rPr>
          <w:rFonts w:ascii="宋体" w:hAnsi="宋体" w:cs="宋体" w:hint="eastAsia"/>
          <w:b/>
          <w:bCs/>
          <w:sz w:val="24"/>
          <w:u w:val="single"/>
        </w:rPr>
        <w:t>永城市公安局办案中心智能审讯系统和反恐设备采购项目</w:t>
      </w:r>
    </w:p>
    <w:p w14:paraId="53016977" w14:textId="5D8BC174" w:rsidR="00303A64" w:rsidRDefault="006A184A">
      <w:pPr>
        <w:spacing w:line="440" w:lineRule="exact"/>
        <w:jc w:val="left"/>
        <w:rPr>
          <w:rFonts w:asci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2020</w:t>
      </w:r>
      <w:r>
        <w:rPr>
          <w:rFonts w:ascii="宋体" w:hAnsi="宋体" w:cs="宋体" w:hint="eastAsia"/>
          <w:b/>
          <w:bCs/>
          <w:sz w:val="24"/>
        </w:rPr>
        <w:t>】</w:t>
      </w:r>
      <w:r w:rsidR="00ED6438">
        <w:rPr>
          <w:rFonts w:ascii="宋体" w:hAnsi="宋体" w:cs="宋体" w:hint="eastAsia"/>
          <w:b/>
          <w:bCs/>
          <w:sz w:val="24"/>
        </w:rPr>
        <w:t>067</w:t>
      </w:r>
      <w:r>
        <w:rPr>
          <w:rFonts w:ascii="宋体" w:hAnsi="宋体" w:cs="宋体" w:hint="eastAsia"/>
          <w:b/>
          <w:bCs/>
          <w:sz w:val="24"/>
        </w:rPr>
        <w:t>号；永公采【</w:t>
      </w:r>
      <w:r>
        <w:rPr>
          <w:rFonts w:ascii="宋体" w:hAnsi="宋体" w:cs="宋体"/>
          <w:b/>
          <w:bCs/>
          <w:sz w:val="24"/>
        </w:rPr>
        <w:t>2020</w:t>
      </w:r>
      <w:r>
        <w:rPr>
          <w:rFonts w:ascii="宋体" w:hAnsi="宋体" w:cs="宋体" w:hint="eastAsia"/>
          <w:b/>
          <w:bCs/>
          <w:sz w:val="24"/>
        </w:rPr>
        <w:t>】</w:t>
      </w:r>
      <w:r w:rsidR="00ED6438">
        <w:rPr>
          <w:rFonts w:ascii="宋体" w:hAnsi="宋体" w:cs="宋体" w:hint="eastAsia"/>
          <w:b/>
          <w:bCs/>
          <w:sz w:val="24"/>
        </w:rPr>
        <w:t>067</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303A64" w14:paraId="1A4FD45A" w14:textId="77777777">
        <w:trPr>
          <w:trHeight w:val="2069"/>
        </w:trPr>
        <w:tc>
          <w:tcPr>
            <w:tcW w:w="2872" w:type="dxa"/>
            <w:vAlign w:val="center"/>
          </w:tcPr>
          <w:p w14:paraId="7837D484" w14:textId="77777777" w:rsidR="00303A64" w:rsidRDefault="006A184A">
            <w:pPr>
              <w:spacing w:line="360" w:lineRule="auto"/>
              <w:jc w:val="center"/>
              <w:rPr>
                <w:rFonts w:ascii="宋体" w:cs="宋体"/>
                <w:b/>
                <w:sz w:val="24"/>
              </w:rPr>
            </w:pPr>
            <w:r>
              <w:rPr>
                <w:rFonts w:ascii="宋体" w:hAnsi="宋体" w:cs="宋体" w:hint="eastAsia"/>
                <w:b/>
                <w:sz w:val="24"/>
              </w:rPr>
              <w:t>供应商名称</w:t>
            </w:r>
          </w:p>
        </w:tc>
        <w:tc>
          <w:tcPr>
            <w:tcW w:w="6031" w:type="dxa"/>
            <w:vAlign w:val="center"/>
          </w:tcPr>
          <w:p w14:paraId="10E0C770" w14:textId="77777777" w:rsidR="00303A64" w:rsidRDefault="00303A64">
            <w:pPr>
              <w:spacing w:line="360" w:lineRule="auto"/>
              <w:rPr>
                <w:rFonts w:ascii="宋体" w:cs="宋体"/>
                <w:b/>
                <w:bCs/>
                <w:sz w:val="24"/>
              </w:rPr>
            </w:pPr>
          </w:p>
        </w:tc>
      </w:tr>
      <w:tr w:rsidR="00303A64" w14:paraId="1E542E6C" w14:textId="77777777">
        <w:trPr>
          <w:trHeight w:val="2069"/>
        </w:trPr>
        <w:tc>
          <w:tcPr>
            <w:tcW w:w="2872" w:type="dxa"/>
            <w:vAlign w:val="center"/>
          </w:tcPr>
          <w:p w14:paraId="0392512C" w14:textId="77777777" w:rsidR="00303A64" w:rsidRDefault="006A184A">
            <w:pPr>
              <w:spacing w:line="360" w:lineRule="auto"/>
              <w:jc w:val="center"/>
              <w:rPr>
                <w:rFonts w:ascii="宋体" w:cs="宋体"/>
                <w:b/>
                <w:sz w:val="24"/>
              </w:rPr>
            </w:pPr>
            <w:r>
              <w:rPr>
                <w:rFonts w:ascii="宋体" w:hAnsi="宋体" w:cs="宋体" w:hint="eastAsia"/>
                <w:b/>
                <w:sz w:val="24"/>
              </w:rPr>
              <w:t>第一轮报价</w:t>
            </w:r>
          </w:p>
          <w:p w14:paraId="1F40BB9C" w14:textId="77777777" w:rsidR="00303A64" w:rsidRDefault="006A184A">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14:paraId="116A131C" w14:textId="77777777" w:rsidR="00303A64" w:rsidRDefault="006A184A">
            <w:pPr>
              <w:spacing w:line="360" w:lineRule="auto"/>
              <w:rPr>
                <w:rFonts w:ascii="宋体" w:cs="宋体"/>
                <w:b/>
                <w:bCs/>
                <w:sz w:val="24"/>
                <w:u w:val="single"/>
              </w:rPr>
            </w:pPr>
            <w:r>
              <w:rPr>
                <w:rFonts w:ascii="宋体" w:hAnsi="宋体" w:cs="宋体" w:hint="eastAsia"/>
                <w:b/>
                <w:bCs/>
                <w:sz w:val="24"/>
              </w:rPr>
              <w:t>小写：</w:t>
            </w:r>
          </w:p>
          <w:p w14:paraId="2D6BDEEE" w14:textId="77777777" w:rsidR="00303A64" w:rsidRDefault="006A184A">
            <w:pPr>
              <w:spacing w:line="360" w:lineRule="auto"/>
              <w:rPr>
                <w:rFonts w:ascii="宋体" w:cs="宋体"/>
                <w:b/>
                <w:bCs/>
                <w:sz w:val="24"/>
                <w:u w:val="single"/>
              </w:rPr>
            </w:pPr>
            <w:r>
              <w:rPr>
                <w:rFonts w:ascii="宋体" w:hAnsi="宋体" w:cs="宋体" w:hint="eastAsia"/>
                <w:b/>
                <w:bCs/>
                <w:sz w:val="24"/>
              </w:rPr>
              <w:t>大写：</w:t>
            </w:r>
          </w:p>
        </w:tc>
      </w:tr>
      <w:tr w:rsidR="00303A64" w14:paraId="5DBA7241" w14:textId="77777777">
        <w:trPr>
          <w:trHeight w:val="1318"/>
        </w:trPr>
        <w:tc>
          <w:tcPr>
            <w:tcW w:w="2872" w:type="dxa"/>
            <w:vAlign w:val="center"/>
          </w:tcPr>
          <w:p w14:paraId="1E85B689" w14:textId="77777777" w:rsidR="00303A64" w:rsidRDefault="006A184A">
            <w:pPr>
              <w:spacing w:line="360" w:lineRule="auto"/>
              <w:jc w:val="center"/>
              <w:rPr>
                <w:rFonts w:ascii="宋体" w:cs="宋体"/>
                <w:b/>
                <w:bCs/>
                <w:sz w:val="24"/>
              </w:rPr>
            </w:pPr>
            <w:r>
              <w:rPr>
                <w:rFonts w:ascii="宋体" w:hAnsi="宋体" w:cs="宋体" w:hint="eastAsia"/>
                <w:b/>
                <w:bCs/>
                <w:sz w:val="24"/>
              </w:rPr>
              <w:t>交</w:t>
            </w:r>
            <w:r>
              <w:rPr>
                <w:rFonts w:ascii="宋体" w:hAnsi="宋体" w:cs="宋体"/>
                <w:b/>
                <w:bCs/>
                <w:sz w:val="24"/>
              </w:rPr>
              <w:t xml:space="preserve"> </w:t>
            </w:r>
            <w:r>
              <w:rPr>
                <w:rFonts w:ascii="宋体" w:hAnsi="宋体" w:cs="宋体" w:hint="eastAsia"/>
                <w:b/>
                <w:bCs/>
                <w:sz w:val="24"/>
              </w:rPr>
              <w:t>货</w:t>
            </w:r>
            <w:r>
              <w:rPr>
                <w:rFonts w:ascii="宋体" w:hAnsi="宋体" w:cs="宋体"/>
                <w:b/>
                <w:bCs/>
                <w:sz w:val="24"/>
              </w:rPr>
              <w:t xml:space="preserve"> </w:t>
            </w:r>
            <w:r>
              <w:rPr>
                <w:rFonts w:ascii="宋体" w:hAnsi="宋体" w:cs="宋体" w:hint="eastAsia"/>
                <w:b/>
                <w:bCs/>
                <w:sz w:val="24"/>
              </w:rPr>
              <w:t>期</w:t>
            </w:r>
          </w:p>
        </w:tc>
        <w:tc>
          <w:tcPr>
            <w:tcW w:w="6031" w:type="dxa"/>
            <w:vAlign w:val="center"/>
          </w:tcPr>
          <w:p w14:paraId="0AB85C52" w14:textId="77777777" w:rsidR="00303A64" w:rsidRDefault="00303A64">
            <w:pPr>
              <w:spacing w:line="360" w:lineRule="auto"/>
              <w:ind w:firstLineChars="98" w:firstLine="236"/>
              <w:rPr>
                <w:rFonts w:ascii="宋体" w:cs="宋体"/>
                <w:b/>
                <w:bCs/>
                <w:sz w:val="24"/>
              </w:rPr>
            </w:pPr>
          </w:p>
        </w:tc>
      </w:tr>
      <w:tr w:rsidR="00303A64" w14:paraId="4BE00243" w14:textId="77777777">
        <w:trPr>
          <w:trHeight w:val="1268"/>
        </w:trPr>
        <w:tc>
          <w:tcPr>
            <w:tcW w:w="2872" w:type="dxa"/>
            <w:vAlign w:val="center"/>
          </w:tcPr>
          <w:p w14:paraId="54BE17DB" w14:textId="77777777" w:rsidR="00303A64" w:rsidRDefault="006A184A">
            <w:pPr>
              <w:spacing w:line="360" w:lineRule="auto"/>
              <w:jc w:val="center"/>
              <w:rPr>
                <w:rFonts w:ascii="宋体" w:cs="宋体"/>
                <w:b/>
                <w:bCs/>
                <w:sz w:val="24"/>
              </w:rPr>
            </w:pPr>
            <w:r>
              <w:rPr>
                <w:rFonts w:ascii="宋体" w:hAnsi="宋体" w:cs="宋体" w:hint="eastAsia"/>
                <w:b/>
                <w:bCs/>
                <w:sz w:val="24"/>
              </w:rPr>
              <w:t>质</w:t>
            </w:r>
            <w:r>
              <w:rPr>
                <w:rFonts w:ascii="宋体" w:hAnsi="宋体" w:cs="宋体"/>
                <w:b/>
                <w:bCs/>
                <w:sz w:val="24"/>
              </w:rPr>
              <w:t xml:space="preserve"> </w:t>
            </w:r>
            <w:r>
              <w:rPr>
                <w:rFonts w:ascii="宋体" w:hAnsi="宋体" w:cs="宋体" w:hint="eastAsia"/>
                <w:b/>
                <w:bCs/>
                <w:sz w:val="24"/>
              </w:rPr>
              <w:t>保</w:t>
            </w:r>
            <w:r>
              <w:rPr>
                <w:rFonts w:ascii="宋体" w:hAnsi="宋体" w:cs="宋体"/>
                <w:b/>
                <w:bCs/>
                <w:sz w:val="24"/>
              </w:rPr>
              <w:t xml:space="preserve"> </w:t>
            </w:r>
            <w:r>
              <w:rPr>
                <w:rFonts w:ascii="宋体" w:hAnsi="宋体" w:cs="宋体" w:hint="eastAsia"/>
                <w:b/>
                <w:bCs/>
                <w:sz w:val="24"/>
              </w:rPr>
              <w:t>期</w:t>
            </w:r>
          </w:p>
        </w:tc>
        <w:tc>
          <w:tcPr>
            <w:tcW w:w="6031" w:type="dxa"/>
            <w:vAlign w:val="center"/>
          </w:tcPr>
          <w:p w14:paraId="1BA60A26" w14:textId="77777777" w:rsidR="00303A64" w:rsidRDefault="00303A64">
            <w:pPr>
              <w:spacing w:line="360" w:lineRule="auto"/>
              <w:ind w:firstLineChars="98" w:firstLine="236"/>
              <w:rPr>
                <w:rFonts w:ascii="宋体" w:cs="宋体"/>
                <w:b/>
                <w:bCs/>
                <w:color w:val="FF0000"/>
                <w:sz w:val="24"/>
              </w:rPr>
            </w:pPr>
          </w:p>
        </w:tc>
      </w:tr>
      <w:tr w:rsidR="00303A64" w14:paraId="5A9CA292" w14:textId="77777777">
        <w:trPr>
          <w:trHeight w:val="1411"/>
        </w:trPr>
        <w:tc>
          <w:tcPr>
            <w:tcW w:w="2872" w:type="dxa"/>
            <w:vAlign w:val="center"/>
          </w:tcPr>
          <w:p w14:paraId="6BC38F7E" w14:textId="77777777" w:rsidR="00303A64" w:rsidRDefault="006A184A">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14:paraId="4864B5BB" w14:textId="77777777" w:rsidR="00303A64" w:rsidRDefault="00303A64">
            <w:pPr>
              <w:spacing w:line="360" w:lineRule="auto"/>
              <w:rPr>
                <w:rFonts w:ascii="宋体" w:cs="宋体"/>
                <w:b/>
                <w:bCs/>
                <w:sz w:val="24"/>
              </w:rPr>
            </w:pPr>
          </w:p>
        </w:tc>
      </w:tr>
    </w:tbl>
    <w:p w14:paraId="46159A7F" w14:textId="77777777" w:rsidR="00303A64" w:rsidRDefault="006A184A">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14:paraId="45D4E3B6" w14:textId="77777777" w:rsidR="00303A64" w:rsidRDefault="006A184A">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14:paraId="13309456" w14:textId="77777777" w:rsidR="00303A64" w:rsidRDefault="00303A64">
      <w:pPr>
        <w:spacing w:line="400" w:lineRule="exact"/>
        <w:rPr>
          <w:rFonts w:ascii="宋体" w:cs="宋体"/>
          <w:b/>
        </w:rPr>
      </w:pPr>
    </w:p>
    <w:p w14:paraId="49B76B34" w14:textId="77777777" w:rsidR="00303A64" w:rsidRDefault="00303A64">
      <w:pPr>
        <w:spacing w:line="400" w:lineRule="exact"/>
        <w:rPr>
          <w:rFonts w:ascii="宋体" w:cs="宋体"/>
          <w:b/>
        </w:rPr>
      </w:pPr>
    </w:p>
    <w:p w14:paraId="1C987A11" w14:textId="77777777" w:rsidR="00303A64" w:rsidRDefault="006A184A" w:rsidP="00E30247">
      <w:pPr>
        <w:spacing w:line="360" w:lineRule="auto"/>
        <w:ind w:leftChars="-113" w:left="1" w:hangingChars="99" w:hanging="238"/>
        <w:jc w:val="left"/>
        <w:rPr>
          <w:rFonts w:ascii="宋体" w:cs="宋体"/>
          <w:bCs/>
          <w:sz w:val="24"/>
        </w:rPr>
      </w:pPr>
      <w:r>
        <w:rPr>
          <w:rFonts w:ascii="宋体" w:cs="宋体"/>
          <w:bCs/>
          <w:sz w:val="24"/>
        </w:rPr>
        <w:br w:type="page"/>
      </w:r>
    </w:p>
    <w:p w14:paraId="208F9F4A" w14:textId="77777777" w:rsidR="00303A64" w:rsidRDefault="006A184A">
      <w:pPr>
        <w:pStyle w:val="3"/>
        <w:jc w:val="center"/>
      </w:pPr>
      <w:bookmarkStart w:id="65" w:name="_Toc43389958"/>
      <w:r>
        <w:rPr>
          <w:rFonts w:hint="eastAsia"/>
        </w:rPr>
        <w:lastRenderedPageBreak/>
        <w:t>（二）报价一览表</w:t>
      </w:r>
      <w:bookmarkEnd w:id="65"/>
    </w:p>
    <w:p w14:paraId="40DEADCE" w14:textId="77777777" w:rsidR="00303A64" w:rsidRDefault="006A184A">
      <w:pPr>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303A64" w14:paraId="3893254E" w14:textId="77777777">
        <w:trPr>
          <w:trHeight w:val="480"/>
        </w:trPr>
        <w:tc>
          <w:tcPr>
            <w:tcW w:w="750" w:type="dxa"/>
            <w:tcBorders>
              <w:top w:val="single" w:sz="8" w:space="0" w:color="auto"/>
              <w:left w:val="single" w:sz="8" w:space="0" w:color="auto"/>
              <w:bottom w:val="single" w:sz="4" w:space="0" w:color="auto"/>
              <w:right w:val="single" w:sz="4" w:space="0" w:color="auto"/>
            </w:tcBorders>
            <w:vAlign w:val="center"/>
          </w:tcPr>
          <w:p w14:paraId="39BE7C19"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14:paraId="5BAB90C4"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14:paraId="5FDD8631"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14:paraId="50720195"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14:paraId="40B38DAA"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14:paraId="434E991C"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14:paraId="3954A5A8"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14:paraId="7F63F9BD"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14:paraId="3970D473"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303A64" w14:paraId="4170EFEA" w14:textId="77777777">
        <w:trPr>
          <w:trHeight w:val="480"/>
        </w:trPr>
        <w:tc>
          <w:tcPr>
            <w:tcW w:w="750" w:type="dxa"/>
            <w:tcBorders>
              <w:top w:val="nil"/>
              <w:left w:val="single" w:sz="8" w:space="0" w:color="auto"/>
              <w:bottom w:val="single" w:sz="4" w:space="0" w:color="auto"/>
              <w:right w:val="single" w:sz="4" w:space="0" w:color="auto"/>
            </w:tcBorders>
            <w:vAlign w:val="center"/>
          </w:tcPr>
          <w:p w14:paraId="000AFFE6"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4107D6DF"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64CB0B51"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5C7E15E4"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C1AA225"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54CB48DF"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5B76E5A"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9113648"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45C3BD9" w14:textId="77777777" w:rsidR="00303A64" w:rsidRDefault="00303A64" w:rsidP="00E30247">
            <w:pPr>
              <w:spacing w:line="360" w:lineRule="auto"/>
              <w:ind w:leftChars="-113" w:left="1" w:hangingChars="99" w:hanging="238"/>
              <w:jc w:val="center"/>
              <w:rPr>
                <w:rFonts w:ascii="宋体" w:cs="宋体"/>
                <w:bCs/>
                <w:sz w:val="24"/>
              </w:rPr>
            </w:pPr>
          </w:p>
        </w:tc>
      </w:tr>
      <w:tr w:rsidR="00303A64" w14:paraId="5DD8F5C3" w14:textId="77777777">
        <w:trPr>
          <w:trHeight w:val="480"/>
        </w:trPr>
        <w:tc>
          <w:tcPr>
            <w:tcW w:w="750" w:type="dxa"/>
            <w:tcBorders>
              <w:top w:val="nil"/>
              <w:left w:val="single" w:sz="8" w:space="0" w:color="auto"/>
              <w:bottom w:val="single" w:sz="4" w:space="0" w:color="auto"/>
              <w:right w:val="single" w:sz="4" w:space="0" w:color="auto"/>
            </w:tcBorders>
            <w:vAlign w:val="center"/>
          </w:tcPr>
          <w:p w14:paraId="24B0B60E"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A450CF5"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360ECCA0"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70CCE3C0"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F4A1D7B"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5959E4B4"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8A7B251"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470C0F8"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74A7A103" w14:textId="77777777" w:rsidR="00303A64" w:rsidRDefault="00303A64" w:rsidP="00E30247">
            <w:pPr>
              <w:spacing w:line="360" w:lineRule="auto"/>
              <w:ind w:leftChars="-113" w:left="1" w:hangingChars="99" w:hanging="238"/>
              <w:jc w:val="center"/>
              <w:rPr>
                <w:rFonts w:ascii="宋体" w:cs="宋体"/>
                <w:bCs/>
                <w:sz w:val="24"/>
              </w:rPr>
            </w:pPr>
          </w:p>
        </w:tc>
      </w:tr>
      <w:tr w:rsidR="00303A64" w14:paraId="3DE16C0C" w14:textId="77777777">
        <w:trPr>
          <w:trHeight w:val="480"/>
        </w:trPr>
        <w:tc>
          <w:tcPr>
            <w:tcW w:w="750" w:type="dxa"/>
            <w:tcBorders>
              <w:top w:val="nil"/>
              <w:left w:val="single" w:sz="8" w:space="0" w:color="auto"/>
              <w:bottom w:val="single" w:sz="4" w:space="0" w:color="auto"/>
              <w:right w:val="single" w:sz="4" w:space="0" w:color="auto"/>
            </w:tcBorders>
            <w:vAlign w:val="center"/>
          </w:tcPr>
          <w:p w14:paraId="6759157A"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5F99C8C7"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29B863DE"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21DC12DE"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2CC929D"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D213AD8"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EDB57F3"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FC9B2D6"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47DE8000" w14:textId="77777777" w:rsidR="00303A64" w:rsidRDefault="00303A64" w:rsidP="00E30247">
            <w:pPr>
              <w:spacing w:line="360" w:lineRule="auto"/>
              <w:ind w:leftChars="-113" w:left="1" w:hangingChars="99" w:hanging="238"/>
              <w:jc w:val="center"/>
              <w:rPr>
                <w:rFonts w:ascii="宋体" w:cs="宋体"/>
                <w:bCs/>
                <w:sz w:val="24"/>
              </w:rPr>
            </w:pPr>
          </w:p>
        </w:tc>
      </w:tr>
      <w:tr w:rsidR="00303A64" w14:paraId="64BDB583" w14:textId="77777777">
        <w:trPr>
          <w:trHeight w:val="480"/>
        </w:trPr>
        <w:tc>
          <w:tcPr>
            <w:tcW w:w="750" w:type="dxa"/>
            <w:tcBorders>
              <w:top w:val="nil"/>
              <w:left w:val="single" w:sz="8" w:space="0" w:color="auto"/>
              <w:bottom w:val="single" w:sz="4" w:space="0" w:color="auto"/>
              <w:right w:val="single" w:sz="4" w:space="0" w:color="auto"/>
            </w:tcBorders>
            <w:vAlign w:val="center"/>
          </w:tcPr>
          <w:p w14:paraId="0BFADF5B"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3257551D"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B691612"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698096E4"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5298751"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2538E3C7"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287095C"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617ECD83"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589EF22E" w14:textId="77777777" w:rsidR="00303A64" w:rsidRDefault="00303A64" w:rsidP="00E30247">
            <w:pPr>
              <w:spacing w:line="360" w:lineRule="auto"/>
              <w:ind w:leftChars="-113" w:left="1" w:hangingChars="99" w:hanging="238"/>
              <w:jc w:val="center"/>
              <w:rPr>
                <w:rFonts w:ascii="宋体" w:cs="宋体"/>
                <w:bCs/>
                <w:sz w:val="24"/>
              </w:rPr>
            </w:pPr>
          </w:p>
        </w:tc>
      </w:tr>
      <w:tr w:rsidR="00303A64" w14:paraId="0CEB29E4" w14:textId="77777777">
        <w:trPr>
          <w:trHeight w:val="480"/>
        </w:trPr>
        <w:tc>
          <w:tcPr>
            <w:tcW w:w="750" w:type="dxa"/>
            <w:tcBorders>
              <w:top w:val="nil"/>
              <w:left w:val="single" w:sz="8" w:space="0" w:color="auto"/>
              <w:bottom w:val="single" w:sz="4" w:space="0" w:color="auto"/>
              <w:right w:val="single" w:sz="4" w:space="0" w:color="auto"/>
            </w:tcBorders>
            <w:vAlign w:val="center"/>
          </w:tcPr>
          <w:p w14:paraId="5CE94485"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BF68BAA"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3C58E16F"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8CD2FB9"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2ACA23A"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23D852A1"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CE6AFDF"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78F5DF7E"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0B8BCAAE" w14:textId="77777777" w:rsidR="00303A64" w:rsidRDefault="00303A64" w:rsidP="00E30247">
            <w:pPr>
              <w:spacing w:line="360" w:lineRule="auto"/>
              <w:ind w:leftChars="-113" w:left="1" w:hangingChars="99" w:hanging="238"/>
              <w:jc w:val="center"/>
              <w:rPr>
                <w:rFonts w:ascii="宋体" w:cs="宋体"/>
                <w:bCs/>
                <w:sz w:val="24"/>
              </w:rPr>
            </w:pPr>
          </w:p>
        </w:tc>
      </w:tr>
      <w:tr w:rsidR="00303A64" w14:paraId="4C6B9B46" w14:textId="77777777">
        <w:trPr>
          <w:trHeight w:val="480"/>
        </w:trPr>
        <w:tc>
          <w:tcPr>
            <w:tcW w:w="750" w:type="dxa"/>
            <w:tcBorders>
              <w:top w:val="nil"/>
              <w:left w:val="single" w:sz="8" w:space="0" w:color="auto"/>
              <w:bottom w:val="single" w:sz="4" w:space="0" w:color="auto"/>
              <w:right w:val="single" w:sz="4" w:space="0" w:color="auto"/>
            </w:tcBorders>
            <w:vAlign w:val="center"/>
          </w:tcPr>
          <w:p w14:paraId="34B2B78B"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47380D50"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C638A48"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21BCCC4B"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2F60E72"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49503E8"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3C3A29D"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734237E0"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4E667A38" w14:textId="77777777" w:rsidR="00303A64" w:rsidRDefault="00303A64" w:rsidP="00E30247">
            <w:pPr>
              <w:spacing w:line="360" w:lineRule="auto"/>
              <w:ind w:leftChars="-113" w:left="1" w:hangingChars="99" w:hanging="238"/>
              <w:jc w:val="center"/>
              <w:rPr>
                <w:rFonts w:ascii="宋体" w:cs="宋体"/>
                <w:bCs/>
                <w:sz w:val="24"/>
              </w:rPr>
            </w:pPr>
          </w:p>
        </w:tc>
      </w:tr>
      <w:tr w:rsidR="00303A64" w14:paraId="2D358006" w14:textId="77777777">
        <w:trPr>
          <w:trHeight w:val="480"/>
        </w:trPr>
        <w:tc>
          <w:tcPr>
            <w:tcW w:w="750" w:type="dxa"/>
            <w:tcBorders>
              <w:top w:val="nil"/>
              <w:left w:val="single" w:sz="8" w:space="0" w:color="auto"/>
              <w:bottom w:val="single" w:sz="4" w:space="0" w:color="auto"/>
              <w:right w:val="single" w:sz="4" w:space="0" w:color="auto"/>
            </w:tcBorders>
            <w:vAlign w:val="center"/>
          </w:tcPr>
          <w:p w14:paraId="5730999B"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E81AC97"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FC72287"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258470AF"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4E3A2AB"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0BE463B3"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53D17AE1"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2663F410"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396D9FC" w14:textId="77777777" w:rsidR="00303A64" w:rsidRDefault="00303A64" w:rsidP="00E30247">
            <w:pPr>
              <w:spacing w:line="360" w:lineRule="auto"/>
              <w:ind w:leftChars="-113" w:left="1" w:hangingChars="99" w:hanging="238"/>
              <w:jc w:val="center"/>
              <w:rPr>
                <w:rFonts w:ascii="宋体" w:cs="宋体"/>
                <w:bCs/>
                <w:sz w:val="24"/>
              </w:rPr>
            </w:pPr>
          </w:p>
        </w:tc>
      </w:tr>
      <w:tr w:rsidR="00303A64" w14:paraId="7790EE19" w14:textId="77777777">
        <w:trPr>
          <w:trHeight w:val="480"/>
        </w:trPr>
        <w:tc>
          <w:tcPr>
            <w:tcW w:w="750" w:type="dxa"/>
            <w:tcBorders>
              <w:top w:val="nil"/>
              <w:left w:val="single" w:sz="8" w:space="0" w:color="auto"/>
              <w:bottom w:val="single" w:sz="4" w:space="0" w:color="auto"/>
              <w:right w:val="single" w:sz="4" w:space="0" w:color="auto"/>
            </w:tcBorders>
            <w:vAlign w:val="center"/>
          </w:tcPr>
          <w:p w14:paraId="787D3A19"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72ABBB4"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3D6FD483"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063883A1"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11E6964"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6BDFA1E"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131341C"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7A8B62A"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7E615899" w14:textId="77777777" w:rsidR="00303A64" w:rsidRDefault="00303A64" w:rsidP="00E30247">
            <w:pPr>
              <w:spacing w:line="360" w:lineRule="auto"/>
              <w:ind w:leftChars="-113" w:left="1" w:hangingChars="99" w:hanging="238"/>
              <w:jc w:val="center"/>
              <w:rPr>
                <w:rFonts w:ascii="宋体" w:cs="宋体"/>
                <w:bCs/>
                <w:sz w:val="24"/>
              </w:rPr>
            </w:pPr>
          </w:p>
        </w:tc>
      </w:tr>
      <w:tr w:rsidR="00303A64" w14:paraId="3745AE9E" w14:textId="77777777">
        <w:trPr>
          <w:trHeight w:val="480"/>
        </w:trPr>
        <w:tc>
          <w:tcPr>
            <w:tcW w:w="750" w:type="dxa"/>
            <w:tcBorders>
              <w:top w:val="nil"/>
              <w:left w:val="single" w:sz="8" w:space="0" w:color="auto"/>
              <w:bottom w:val="single" w:sz="4" w:space="0" w:color="auto"/>
              <w:right w:val="single" w:sz="4" w:space="0" w:color="auto"/>
            </w:tcBorders>
            <w:vAlign w:val="center"/>
          </w:tcPr>
          <w:p w14:paraId="0E0B337D"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5EC3065E"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7AD83AAF"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5450330D"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3C34DB8"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6895713"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DDE3577"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40B5ED99"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1E68D87B" w14:textId="77777777" w:rsidR="00303A64" w:rsidRDefault="00303A64" w:rsidP="00E30247">
            <w:pPr>
              <w:spacing w:line="360" w:lineRule="auto"/>
              <w:ind w:leftChars="-113" w:left="1" w:hangingChars="99" w:hanging="238"/>
              <w:jc w:val="center"/>
              <w:rPr>
                <w:rFonts w:ascii="宋体" w:cs="宋体"/>
                <w:bCs/>
                <w:sz w:val="24"/>
              </w:rPr>
            </w:pPr>
          </w:p>
        </w:tc>
      </w:tr>
      <w:tr w:rsidR="00303A64" w14:paraId="3E9E5B68" w14:textId="77777777">
        <w:trPr>
          <w:trHeight w:val="480"/>
        </w:trPr>
        <w:tc>
          <w:tcPr>
            <w:tcW w:w="750" w:type="dxa"/>
            <w:tcBorders>
              <w:top w:val="nil"/>
              <w:left w:val="single" w:sz="8" w:space="0" w:color="auto"/>
              <w:bottom w:val="single" w:sz="4" w:space="0" w:color="auto"/>
              <w:right w:val="single" w:sz="4" w:space="0" w:color="auto"/>
            </w:tcBorders>
            <w:vAlign w:val="center"/>
          </w:tcPr>
          <w:p w14:paraId="0748A544"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08F8C838"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B25CDC1"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045354E9"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BED226C"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234E506B"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E6FE1C8"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75355F04"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1B8B007C" w14:textId="77777777" w:rsidR="00303A64" w:rsidRDefault="00303A64" w:rsidP="00E30247">
            <w:pPr>
              <w:spacing w:line="360" w:lineRule="auto"/>
              <w:ind w:leftChars="-113" w:left="1" w:hangingChars="99" w:hanging="238"/>
              <w:jc w:val="center"/>
              <w:rPr>
                <w:rFonts w:ascii="宋体" w:cs="宋体"/>
                <w:bCs/>
                <w:sz w:val="24"/>
              </w:rPr>
            </w:pPr>
          </w:p>
        </w:tc>
      </w:tr>
      <w:tr w:rsidR="00303A64" w14:paraId="3DF451A5" w14:textId="77777777">
        <w:trPr>
          <w:trHeight w:val="480"/>
        </w:trPr>
        <w:tc>
          <w:tcPr>
            <w:tcW w:w="750" w:type="dxa"/>
            <w:tcBorders>
              <w:top w:val="nil"/>
              <w:left w:val="single" w:sz="8" w:space="0" w:color="auto"/>
              <w:bottom w:val="single" w:sz="4" w:space="0" w:color="auto"/>
              <w:right w:val="single" w:sz="4" w:space="0" w:color="auto"/>
            </w:tcBorders>
            <w:vAlign w:val="center"/>
          </w:tcPr>
          <w:p w14:paraId="5C256DC3"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2F0A889"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057E4952"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58CF6F15"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8E55D7C"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02402442"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1BBB304"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48CFA5C1"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116ACE9" w14:textId="77777777" w:rsidR="00303A64" w:rsidRDefault="00303A64" w:rsidP="00E30247">
            <w:pPr>
              <w:spacing w:line="360" w:lineRule="auto"/>
              <w:ind w:leftChars="-113" w:left="1" w:hangingChars="99" w:hanging="238"/>
              <w:jc w:val="center"/>
              <w:rPr>
                <w:rFonts w:ascii="宋体" w:cs="宋体"/>
                <w:bCs/>
                <w:sz w:val="24"/>
              </w:rPr>
            </w:pPr>
          </w:p>
        </w:tc>
      </w:tr>
      <w:tr w:rsidR="00303A64" w14:paraId="18AAD042" w14:textId="77777777">
        <w:trPr>
          <w:trHeight w:val="480"/>
        </w:trPr>
        <w:tc>
          <w:tcPr>
            <w:tcW w:w="750" w:type="dxa"/>
            <w:tcBorders>
              <w:top w:val="nil"/>
              <w:left w:val="single" w:sz="8" w:space="0" w:color="auto"/>
              <w:bottom w:val="single" w:sz="4" w:space="0" w:color="auto"/>
              <w:right w:val="single" w:sz="4" w:space="0" w:color="auto"/>
            </w:tcBorders>
            <w:vAlign w:val="center"/>
          </w:tcPr>
          <w:p w14:paraId="60ECE91A"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BB77331"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7CB1C75"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560F7F82"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B9B7140"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0554619F"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131BB2D"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BE6597B"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0F039D00" w14:textId="77777777" w:rsidR="00303A64" w:rsidRDefault="00303A64" w:rsidP="00E30247">
            <w:pPr>
              <w:spacing w:line="360" w:lineRule="auto"/>
              <w:ind w:leftChars="-113" w:left="1" w:hangingChars="99" w:hanging="238"/>
              <w:jc w:val="center"/>
              <w:rPr>
                <w:rFonts w:ascii="宋体" w:cs="宋体"/>
                <w:bCs/>
                <w:sz w:val="24"/>
              </w:rPr>
            </w:pPr>
          </w:p>
        </w:tc>
      </w:tr>
      <w:tr w:rsidR="00303A64" w14:paraId="5D1A9D93" w14:textId="77777777">
        <w:trPr>
          <w:trHeight w:val="480"/>
        </w:trPr>
        <w:tc>
          <w:tcPr>
            <w:tcW w:w="750" w:type="dxa"/>
            <w:tcBorders>
              <w:top w:val="nil"/>
              <w:left w:val="single" w:sz="8" w:space="0" w:color="auto"/>
              <w:bottom w:val="single" w:sz="4" w:space="0" w:color="auto"/>
              <w:right w:val="single" w:sz="4" w:space="0" w:color="auto"/>
            </w:tcBorders>
            <w:vAlign w:val="center"/>
          </w:tcPr>
          <w:p w14:paraId="6C0443D9"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AABCDCB"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2C02EF97"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07AE3DAA"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2805303"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FFD7307"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932C4AF"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BB0520E"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7648ACD0" w14:textId="77777777" w:rsidR="00303A64" w:rsidRDefault="00303A64" w:rsidP="00E30247">
            <w:pPr>
              <w:spacing w:line="360" w:lineRule="auto"/>
              <w:ind w:leftChars="-113" w:left="1" w:hangingChars="99" w:hanging="238"/>
              <w:jc w:val="center"/>
              <w:rPr>
                <w:rFonts w:ascii="宋体" w:cs="宋体"/>
                <w:bCs/>
                <w:sz w:val="24"/>
              </w:rPr>
            </w:pPr>
          </w:p>
        </w:tc>
      </w:tr>
      <w:tr w:rsidR="00303A64" w14:paraId="695E4A45" w14:textId="77777777">
        <w:trPr>
          <w:trHeight w:val="480"/>
        </w:trPr>
        <w:tc>
          <w:tcPr>
            <w:tcW w:w="750" w:type="dxa"/>
            <w:tcBorders>
              <w:top w:val="nil"/>
              <w:left w:val="single" w:sz="8" w:space="0" w:color="auto"/>
              <w:bottom w:val="single" w:sz="4" w:space="0" w:color="auto"/>
              <w:right w:val="single" w:sz="4" w:space="0" w:color="auto"/>
            </w:tcBorders>
            <w:vAlign w:val="center"/>
          </w:tcPr>
          <w:p w14:paraId="611BED89"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07749882"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1F0B70BF"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14F107BC"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DC2818C"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29F0D84A"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7A64F40"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623AFED9"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0C4FB84E" w14:textId="77777777" w:rsidR="00303A64" w:rsidRDefault="00303A64" w:rsidP="00E30247">
            <w:pPr>
              <w:spacing w:line="360" w:lineRule="auto"/>
              <w:ind w:leftChars="-113" w:left="1" w:hangingChars="99" w:hanging="238"/>
              <w:jc w:val="center"/>
              <w:rPr>
                <w:rFonts w:ascii="宋体" w:cs="宋体"/>
                <w:bCs/>
                <w:sz w:val="24"/>
              </w:rPr>
            </w:pPr>
          </w:p>
        </w:tc>
      </w:tr>
      <w:tr w:rsidR="00303A64" w14:paraId="0CB75DCD" w14:textId="77777777">
        <w:trPr>
          <w:trHeight w:val="480"/>
        </w:trPr>
        <w:tc>
          <w:tcPr>
            <w:tcW w:w="2324" w:type="dxa"/>
            <w:gridSpan w:val="2"/>
            <w:tcBorders>
              <w:top w:val="nil"/>
              <w:left w:val="single" w:sz="8" w:space="0" w:color="auto"/>
              <w:bottom w:val="single" w:sz="4" w:space="0" w:color="auto"/>
              <w:right w:val="single" w:sz="4" w:space="0" w:color="auto"/>
            </w:tcBorders>
            <w:vAlign w:val="center"/>
          </w:tcPr>
          <w:p w14:paraId="61543346" w14:textId="77777777" w:rsidR="00303A64" w:rsidRDefault="006A184A" w:rsidP="00E30247">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14:paraId="763FE815" w14:textId="77777777" w:rsidR="00303A64" w:rsidRDefault="00303A64" w:rsidP="00E30247">
            <w:pPr>
              <w:spacing w:line="360" w:lineRule="auto"/>
              <w:ind w:leftChars="-113" w:left="1" w:hangingChars="99" w:hanging="238"/>
              <w:jc w:val="left"/>
              <w:rPr>
                <w:rFonts w:ascii="宋体" w:cs="宋体"/>
                <w:bCs/>
                <w:sz w:val="24"/>
              </w:rPr>
            </w:pPr>
          </w:p>
        </w:tc>
      </w:tr>
    </w:tbl>
    <w:p w14:paraId="719631CC" w14:textId="77777777" w:rsidR="00303A64" w:rsidRDefault="00303A64">
      <w:pPr>
        <w:spacing w:line="360" w:lineRule="auto"/>
        <w:ind w:leftChars="-113" w:left="2" w:hangingChars="99" w:hanging="239"/>
        <w:jc w:val="left"/>
        <w:rPr>
          <w:rFonts w:ascii="宋体" w:cs="宋体"/>
          <w:b/>
          <w:bCs/>
          <w:sz w:val="24"/>
        </w:rPr>
      </w:pPr>
    </w:p>
    <w:p w14:paraId="2A016562" w14:textId="77777777" w:rsidR="00303A64" w:rsidRDefault="006A184A">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14:paraId="129B2743" w14:textId="77777777" w:rsidR="00303A64" w:rsidRDefault="00303A64">
      <w:pPr>
        <w:spacing w:line="360" w:lineRule="auto"/>
        <w:ind w:leftChars="-113" w:left="2" w:hangingChars="99" w:hanging="239"/>
        <w:jc w:val="left"/>
        <w:rPr>
          <w:rFonts w:ascii="宋体" w:cs="宋体"/>
          <w:b/>
          <w:bCs/>
          <w:sz w:val="24"/>
        </w:rPr>
      </w:pPr>
    </w:p>
    <w:p w14:paraId="653DF3D4" w14:textId="77777777" w:rsidR="00303A64" w:rsidRDefault="006A184A">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14:paraId="14BFF897" w14:textId="77777777" w:rsidR="00303A64" w:rsidRDefault="00303A64" w:rsidP="00E30247">
      <w:pPr>
        <w:spacing w:line="360" w:lineRule="auto"/>
        <w:ind w:leftChars="-113" w:left="1" w:hangingChars="99" w:hanging="238"/>
        <w:jc w:val="left"/>
        <w:rPr>
          <w:rFonts w:ascii="宋体" w:cs="宋体"/>
          <w:bCs/>
          <w:sz w:val="24"/>
        </w:rPr>
      </w:pPr>
    </w:p>
    <w:p w14:paraId="23B073E7" w14:textId="77777777" w:rsidR="00303A64" w:rsidRDefault="00303A64" w:rsidP="00E30247">
      <w:pPr>
        <w:spacing w:line="360" w:lineRule="auto"/>
        <w:ind w:leftChars="-113" w:left="1" w:hangingChars="99" w:hanging="238"/>
        <w:jc w:val="left"/>
        <w:rPr>
          <w:rFonts w:ascii="宋体" w:cs="宋体"/>
          <w:bCs/>
          <w:sz w:val="24"/>
        </w:rPr>
      </w:pPr>
    </w:p>
    <w:p w14:paraId="435B1D7D" w14:textId="77777777" w:rsidR="00303A64" w:rsidRDefault="006A184A">
      <w:pPr>
        <w:autoSpaceDE w:val="0"/>
        <w:autoSpaceDN w:val="0"/>
        <w:adjustRightInd w:val="0"/>
        <w:spacing w:line="360" w:lineRule="auto"/>
        <w:rPr>
          <w:rFonts w:ascii="宋体" w:cs="宋体"/>
          <w:bCs/>
          <w:sz w:val="24"/>
        </w:rPr>
      </w:pPr>
      <w:r>
        <w:rPr>
          <w:rFonts w:ascii="宋体" w:cs="宋体"/>
          <w:bCs/>
          <w:sz w:val="24"/>
        </w:rPr>
        <w:br w:type="page"/>
      </w:r>
    </w:p>
    <w:p w14:paraId="19872392" w14:textId="77777777" w:rsidR="00303A64" w:rsidRDefault="006A184A">
      <w:pPr>
        <w:pStyle w:val="3"/>
        <w:jc w:val="center"/>
      </w:pPr>
      <w:bookmarkStart w:id="66" w:name="_Toc43389959"/>
      <w:r>
        <w:rPr>
          <w:rFonts w:hint="eastAsia"/>
        </w:rPr>
        <w:lastRenderedPageBreak/>
        <w:t>（三）备件、专用工具和消耗品价格表</w:t>
      </w:r>
      <w:bookmarkEnd w:id="66"/>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303A64" w14:paraId="0987EB5D" w14:textId="77777777">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14:paraId="706C65BD" w14:textId="77777777" w:rsidR="00303A64" w:rsidRDefault="006A184A">
            <w:pPr>
              <w:rPr>
                <w:rFonts w:ascii="宋体" w:cs="宋体"/>
                <w:b/>
                <w:sz w:val="36"/>
                <w:szCs w:val="36"/>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w:t>
            </w:r>
            <w:r>
              <w:rPr>
                <w:rFonts w:ascii="宋体" w:hAnsi="宋体" w:cs="宋体"/>
                <w:szCs w:val="21"/>
              </w:rPr>
              <w:t xml:space="preserve">  </w:t>
            </w:r>
            <w:r>
              <w:rPr>
                <w:rFonts w:ascii="宋体" w:hAnsi="宋体" w:cs="宋体" w:hint="eastAsia"/>
                <w:szCs w:val="21"/>
              </w:rPr>
              <w:t>元</w:t>
            </w:r>
          </w:p>
        </w:tc>
      </w:tr>
      <w:tr w:rsidR="00303A64" w14:paraId="14B8F67A" w14:textId="77777777">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E5D113F" w14:textId="77777777" w:rsidR="00303A64" w:rsidRDefault="006A184A">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36B7C26" w14:textId="77777777" w:rsidR="00303A64" w:rsidRDefault="006A184A">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D86849D" w14:textId="77777777" w:rsidR="00303A64" w:rsidRDefault="006A184A">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C9A4776" w14:textId="77777777" w:rsidR="00303A64" w:rsidRDefault="006A184A">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5B45E32" w14:textId="77777777" w:rsidR="00303A64" w:rsidRDefault="006A184A">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38E8653" w14:textId="77777777" w:rsidR="00303A64" w:rsidRDefault="006A184A">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DC3CFAF" w14:textId="77777777" w:rsidR="00303A64" w:rsidRDefault="006A184A">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C032286" w14:textId="77777777" w:rsidR="00303A64" w:rsidRDefault="006A184A">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F504021" w14:textId="77777777" w:rsidR="00303A64" w:rsidRDefault="006A184A">
            <w:pPr>
              <w:jc w:val="center"/>
              <w:rPr>
                <w:rFonts w:ascii="宋体" w:cs="宋体"/>
                <w:sz w:val="24"/>
              </w:rPr>
            </w:pPr>
            <w:r>
              <w:rPr>
                <w:rFonts w:ascii="宋体" w:hAnsi="宋体" w:cs="宋体" w:hint="eastAsia"/>
              </w:rPr>
              <w:t>备注</w:t>
            </w:r>
          </w:p>
        </w:tc>
      </w:tr>
      <w:tr w:rsidR="00303A64" w14:paraId="6B90EA10"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6D45A8C"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BA2777C"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52CECCF4"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62997EAF"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59DFBCE"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8D1EDD3"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89D5EE9"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84F17BD"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1D4E9AAF" w14:textId="77777777" w:rsidR="00303A64" w:rsidRDefault="006A184A">
            <w:pPr>
              <w:rPr>
                <w:rFonts w:ascii="宋体" w:cs="宋体"/>
                <w:sz w:val="24"/>
              </w:rPr>
            </w:pPr>
            <w:r>
              <w:rPr>
                <w:rFonts w:ascii="宋体" w:hAnsi="宋体" w:cs="宋体" w:hint="eastAsia"/>
              </w:rPr>
              <w:t xml:space="preserve">　</w:t>
            </w:r>
          </w:p>
        </w:tc>
      </w:tr>
      <w:tr w:rsidR="00303A64" w14:paraId="1CBF62C7"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1705463"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D621515"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6CFAC87"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181AB872"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422BB90"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3826E76"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DD474F7"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A98083C"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6580E433" w14:textId="77777777" w:rsidR="00303A64" w:rsidRDefault="006A184A">
            <w:pPr>
              <w:rPr>
                <w:rFonts w:ascii="宋体" w:cs="宋体"/>
                <w:sz w:val="24"/>
              </w:rPr>
            </w:pPr>
            <w:r>
              <w:rPr>
                <w:rFonts w:ascii="宋体" w:hAnsi="宋体" w:cs="宋体" w:hint="eastAsia"/>
              </w:rPr>
              <w:t xml:space="preserve">　</w:t>
            </w:r>
          </w:p>
        </w:tc>
      </w:tr>
      <w:tr w:rsidR="00303A64" w14:paraId="641B6170"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53D357F"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83A34BC"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C05E3D7"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09029D4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4577AB0"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B0A94FE"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002B310"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29C17BF"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947D74C" w14:textId="77777777" w:rsidR="00303A64" w:rsidRDefault="006A184A">
            <w:pPr>
              <w:rPr>
                <w:rFonts w:ascii="宋体" w:cs="宋体"/>
                <w:sz w:val="24"/>
              </w:rPr>
            </w:pPr>
            <w:r>
              <w:rPr>
                <w:rFonts w:ascii="宋体" w:hAnsi="宋体" w:cs="宋体" w:hint="eastAsia"/>
              </w:rPr>
              <w:t xml:space="preserve">　</w:t>
            </w:r>
          </w:p>
        </w:tc>
      </w:tr>
      <w:tr w:rsidR="00303A64" w14:paraId="30D6208A"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975F5EF"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D68890D"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E5E662D"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0682BDDE"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0BAA85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3D80DE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299648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1B174C5"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5FD95D1E" w14:textId="77777777" w:rsidR="00303A64" w:rsidRDefault="006A184A">
            <w:pPr>
              <w:rPr>
                <w:rFonts w:ascii="宋体" w:cs="宋体"/>
                <w:sz w:val="24"/>
              </w:rPr>
            </w:pPr>
            <w:r>
              <w:rPr>
                <w:rFonts w:ascii="宋体" w:hAnsi="宋体" w:cs="宋体" w:hint="eastAsia"/>
              </w:rPr>
              <w:t xml:space="preserve">　</w:t>
            </w:r>
          </w:p>
        </w:tc>
      </w:tr>
      <w:tr w:rsidR="00303A64" w14:paraId="567FF842"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1AB2367"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D79F505"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0AB9890D"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0ACB6F19"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971CE7A"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E0AE13B"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26F7623"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9141785"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2D73E5B" w14:textId="77777777" w:rsidR="00303A64" w:rsidRDefault="006A184A">
            <w:pPr>
              <w:rPr>
                <w:rFonts w:ascii="宋体" w:cs="宋体"/>
                <w:sz w:val="24"/>
              </w:rPr>
            </w:pPr>
            <w:r>
              <w:rPr>
                <w:rFonts w:ascii="宋体" w:hAnsi="宋体" w:cs="宋体" w:hint="eastAsia"/>
              </w:rPr>
              <w:t xml:space="preserve">　</w:t>
            </w:r>
          </w:p>
        </w:tc>
      </w:tr>
      <w:tr w:rsidR="00303A64" w14:paraId="3DF96E4D"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663D598"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F05E4FC"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602E7D4C"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289C012"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99A6F39"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4A99AC7"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9A37932"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F6D2FC8"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ACEE37A" w14:textId="77777777" w:rsidR="00303A64" w:rsidRDefault="006A184A">
            <w:pPr>
              <w:rPr>
                <w:rFonts w:ascii="宋体" w:cs="宋体"/>
                <w:sz w:val="24"/>
              </w:rPr>
            </w:pPr>
            <w:r>
              <w:rPr>
                <w:rFonts w:ascii="宋体" w:hAnsi="宋体" w:cs="宋体" w:hint="eastAsia"/>
              </w:rPr>
              <w:t xml:space="preserve">　</w:t>
            </w:r>
          </w:p>
        </w:tc>
      </w:tr>
      <w:tr w:rsidR="00303A64" w14:paraId="5D022823"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509558B"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223799A"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55FD0D6B"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67F8A11A"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8495D7A"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193F4E6"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42704C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7EE3ADA"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195495C3" w14:textId="77777777" w:rsidR="00303A64" w:rsidRDefault="006A184A">
            <w:pPr>
              <w:rPr>
                <w:rFonts w:ascii="宋体" w:cs="宋体"/>
                <w:sz w:val="24"/>
              </w:rPr>
            </w:pPr>
            <w:r>
              <w:rPr>
                <w:rFonts w:ascii="宋体" w:hAnsi="宋体" w:cs="宋体" w:hint="eastAsia"/>
              </w:rPr>
              <w:t xml:space="preserve">　</w:t>
            </w:r>
          </w:p>
        </w:tc>
      </w:tr>
      <w:tr w:rsidR="00303A64" w14:paraId="1977948F"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6CABFCD"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B2CE355"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2419EEC6"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11E9F2EE"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719557F"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1F1DC75"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6A31686"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9A3D7FE"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DA1F66E" w14:textId="77777777" w:rsidR="00303A64" w:rsidRDefault="006A184A">
            <w:pPr>
              <w:rPr>
                <w:rFonts w:ascii="宋体" w:cs="宋体"/>
                <w:sz w:val="24"/>
              </w:rPr>
            </w:pPr>
            <w:r>
              <w:rPr>
                <w:rFonts w:ascii="宋体" w:hAnsi="宋体" w:cs="宋体" w:hint="eastAsia"/>
              </w:rPr>
              <w:t xml:space="preserve">　</w:t>
            </w:r>
          </w:p>
        </w:tc>
      </w:tr>
      <w:tr w:rsidR="00303A64" w14:paraId="607BA55B"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B8AE713"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ACF956D"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48A4420D"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6086C330"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CFAF9CE"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34E26DC"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8358349"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7FA7EA9"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7FD9C586" w14:textId="77777777" w:rsidR="00303A64" w:rsidRDefault="006A184A">
            <w:pPr>
              <w:rPr>
                <w:rFonts w:ascii="宋体" w:cs="宋体"/>
                <w:sz w:val="24"/>
              </w:rPr>
            </w:pPr>
            <w:r>
              <w:rPr>
                <w:rFonts w:ascii="宋体" w:hAnsi="宋体" w:cs="宋体" w:hint="eastAsia"/>
              </w:rPr>
              <w:t xml:space="preserve">　</w:t>
            </w:r>
          </w:p>
        </w:tc>
      </w:tr>
      <w:tr w:rsidR="00303A64" w14:paraId="72EC5DE2"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28381AF"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A12C017"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0C5FD79A"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53DEDD9E"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7E8C733"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82EC97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5F2CCB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EA37791"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102EEAA4" w14:textId="77777777" w:rsidR="00303A64" w:rsidRDefault="006A184A">
            <w:pPr>
              <w:rPr>
                <w:rFonts w:ascii="宋体" w:cs="宋体"/>
                <w:sz w:val="24"/>
              </w:rPr>
            </w:pPr>
            <w:r>
              <w:rPr>
                <w:rFonts w:ascii="宋体" w:hAnsi="宋体" w:cs="宋体" w:hint="eastAsia"/>
              </w:rPr>
              <w:t xml:space="preserve">　</w:t>
            </w:r>
          </w:p>
        </w:tc>
      </w:tr>
      <w:tr w:rsidR="00303A64" w14:paraId="0807EBAD"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0DA8BCD"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B323C79"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2146B152"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300D5595"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A98F0DA"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85C85C2"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0841D8D"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76E54EE"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EBD1CD6" w14:textId="77777777" w:rsidR="00303A64" w:rsidRDefault="006A184A">
            <w:pPr>
              <w:rPr>
                <w:rFonts w:ascii="宋体" w:cs="宋体"/>
                <w:sz w:val="24"/>
              </w:rPr>
            </w:pPr>
            <w:r>
              <w:rPr>
                <w:rFonts w:ascii="宋体" w:hAnsi="宋体" w:cs="宋体" w:hint="eastAsia"/>
              </w:rPr>
              <w:t xml:space="preserve">　</w:t>
            </w:r>
          </w:p>
        </w:tc>
      </w:tr>
      <w:tr w:rsidR="00303A64" w14:paraId="1E45A85A"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2E90C96"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194ADEF"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2FE182B1"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95F841C"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05C0EC5"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6AF8B49"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77F42B0"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82E4B9B"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331741D7" w14:textId="77777777" w:rsidR="00303A64" w:rsidRDefault="006A184A">
            <w:pPr>
              <w:rPr>
                <w:rFonts w:ascii="宋体" w:cs="宋体"/>
                <w:sz w:val="24"/>
              </w:rPr>
            </w:pPr>
            <w:r>
              <w:rPr>
                <w:rFonts w:ascii="宋体" w:hAnsi="宋体" w:cs="宋体" w:hint="eastAsia"/>
              </w:rPr>
              <w:t xml:space="preserve">　</w:t>
            </w:r>
          </w:p>
        </w:tc>
      </w:tr>
      <w:tr w:rsidR="00303A64" w14:paraId="21F976E2"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15856F7"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50D2C80"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4571248F"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09457AB"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5F40D2A"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EAA007E"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AE19B8B"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C18FF0F"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75FDBAF0" w14:textId="77777777" w:rsidR="00303A64" w:rsidRDefault="006A184A">
            <w:pPr>
              <w:rPr>
                <w:rFonts w:ascii="宋体" w:cs="宋体"/>
                <w:sz w:val="24"/>
              </w:rPr>
            </w:pPr>
            <w:r>
              <w:rPr>
                <w:rFonts w:ascii="宋体" w:hAnsi="宋体" w:cs="宋体" w:hint="eastAsia"/>
              </w:rPr>
              <w:t xml:space="preserve">　</w:t>
            </w:r>
          </w:p>
        </w:tc>
      </w:tr>
      <w:tr w:rsidR="00303A64" w14:paraId="7C60C9EB"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A5292F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CDC1565"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322DA89F"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1CAAA8F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A1FDC79"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359ED45"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BF02556"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6D55A10"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1ED018A" w14:textId="77777777" w:rsidR="00303A64" w:rsidRDefault="006A184A">
            <w:pPr>
              <w:rPr>
                <w:rFonts w:ascii="宋体" w:cs="宋体"/>
                <w:sz w:val="24"/>
              </w:rPr>
            </w:pPr>
            <w:r>
              <w:rPr>
                <w:rFonts w:ascii="宋体" w:hAnsi="宋体" w:cs="宋体" w:hint="eastAsia"/>
              </w:rPr>
              <w:t xml:space="preserve">　</w:t>
            </w:r>
          </w:p>
        </w:tc>
      </w:tr>
    </w:tbl>
    <w:p w14:paraId="282F44D2" w14:textId="77777777" w:rsidR="00303A64" w:rsidRDefault="00303A64">
      <w:pPr>
        <w:rPr>
          <w:rFonts w:ascii="宋体" w:cs="宋体"/>
        </w:rPr>
      </w:pPr>
    </w:p>
    <w:p w14:paraId="386FEDDA" w14:textId="77777777" w:rsidR="00303A64" w:rsidRDefault="006A184A">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14:paraId="39049B90" w14:textId="77777777" w:rsidR="00303A64" w:rsidRDefault="00303A64">
      <w:pPr>
        <w:autoSpaceDE w:val="0"/>
        <w:autoSpaceDN w:val="0"/>
        <w:adjustRightInd w:val="0"/>
        <w:spacing w:line="360" w:lineRule="auto"/>
        <w:rPr>
          <w:rFonts w:ascii="宋体" w:cs="宋体"/>
          <w:b/>
          <w:szCs w:val="21"/>
        </w:rPr>
      </w:pPr>
    </w:p>
    <w:p w14:paraId="00D0B537" w14:textId="77777777" w:rsidR="00303A64" w:rsidRDefault="006A184A">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14:paraId="61C4A08C" w14:textId="77777777" w:rsidR="00303A64" w:rsidRDefault="006A184A">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14:paraId="4F500316" w14:textId="77777777" w:rsidR="00303A64" w:rsidRDefault="006A184A">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14:paraId="4B933B55" w14:textId="77777777" w:rsidR="00303A64" w:rsidRDefault="006A184A">
      <w:pPr>
        <w:autoSpaceDE w:val="0"/>
        <w:autoSpaceDN w:val="0"/>
        <w:adjustRightInd w:val="0"/>
        <w:spacing w:line="360" w:lineRule="auto"/>
        <w:rPr>
          <w:rFonts w:ascii="宋体" w:hAns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14:paraId="6A580BA3" w14:textId="77777777" w:rsidR="00303A64" w:rsidRDefault="00303A64">
      <w:pPr>
        <w:pStyle w:val="a0"/>
        <w:rPr>
          <w:rFonts w:ascii="宋体" w:hAnsi="宋体" w:cs="宋体"/>
          <w:szCs w:val="21"/>
        </w:rPr>
      </w:pPr>
    </w:p>
    <w:p w14:paraId="4EC34B4C" w14:textId="77777777" w:rsidR="00303A64" w:rsidRDefault="00303A64">
      <w:pPr>
        <w:rPr>
          <w:rFonts w:ascii="宋体" w:hAnsi="宋体" w:cs="宋体"/>
          <w:szCs w:val="21"/>
        </w:rPr>
      </w:pPr>
    </w:p>
    <w:p w14:paraId="352C8FB5" w14:textId="77777777" w:rsidR="00303A64" w:rsidRDefault="00303A64">
      <w:pPr>
        <w:pStyle w:val="a0"/>
        <w:rPr>
          <w:rFonts w:ascii="宋体" w:hAnsi="宋体" w:cs="宋体"/>
          <w:szCs w:val="21"/>
        </w:rPr>
      </w:pPr>
    </w:p>
    <w:p w14:paraId="0991D837" w14:textId="77777777" w:rsidR="00303A64" w:rsidRDefault="00303A64">
      <w:pPr>
        <w:rPr>
          <w:rFonts w:ascii="宋体" w:hAnsi="宋体" w:cs="宋体"/>
          <w:szCs w:val="21"/>
        </w:rPr>
      </w:pPr>
    </w:p>
    <w:p w14:paraId="3B207811" w14:textId="77777777" w:rsidR="00303A64" w:rsidRDefault="00303A64">
      <w:pPr>
        <w:pStyle w:val="a0"/>
        <w:rPr>
          <w:rFonts w:ascii="宋体" w:hAnsi="宋体" w:cs="宋体"/>
          <w:szCs w:val="21"/>
        </w:rPr>
      </w:pPr>
    </w:p>
    <w:p w14:paraId="67AB05F5" w14:textId="77777777" w:rsidR="00303A64" w:rsidRDefault="00303A64">
      <w:pPr>
        <w:rPr>
          <w:rFonts w:ascii="宋体" w:hAnsi="宋体" w:cs="宋体"/>
          <w:szCs w:val="21"/>
        </w:rPr>
      </w:pPr>
    </w:p>
    <w:p w14:paraId="2710636B" w14:textId="77777777" w:rsidR="00303A64" w:rsidRDefault="00303A64">
      <w:pPr>
        <w:pStyle w:val="a0"/>
        <w:rPr>
          <w:rFonts w:ascii="宋体" w:hAnsi="宋体" w:cs="宋体"/>
          <w:szCs w:val="21"/>
        </w:rPr>
      </w:pPr>
    </w:p>
    <w:p w14:paraId="3AC2CA6D" w14:textId="77777777" w:rsidR="00303A64" w:rsidRDefault="00303A64">
      <w:pPr>
        <w:jc w:val="center"/>
      </w:pPr>
    </w:p>
    <w:p w14:paraId="5DDC872C" w14:textId="77777777" w:rsidR="00303A64" w:rsidRDefault="006A184A">
      <w:pPr>
        <w:pStyle w:val="3"/>
        <w:jc w:val="center"/>
      </w:pPr>
      <w:bookmarkStart w:id="67" w:name="_Toc43389960"/>
      <w:r>
        <w:rPr>
          <w:rFonts w:hint="eastAsia"/>
        </w:rPr>
        <w:lastRenderedPageBreak/>
        <w:t>（四）货物分项报价一览表</w:t>
      </w:r>
      <w:bookmarkEnd w:id="67"/>
    </w:p>
    <w:p w14:paraId="703A7913" w14:textId="77777777" w:rsidR="00303A64" w:rsidRDefault="006A184A">
      <w:pPr>
        <w:autoSpaceDE w:val="0"/>
        <w:autoSpaceDN w:val="0"/>
        <w:adjustRightInd w:val="0"/>
        <w:spacing w:line="360" w:lineRule="auto"/>
        <w:rPr>
          <w:rFonts w:ascii="宋体" w:cs="宋体"/>
        </w:rPr>
      </w:pPr>
      <w:r>
        <w:rPr>
          <w:rFonts w:ascii="宋体" w:hAnsi="宋体" w:cs="宋体" w:hint="eastAsia"/>
        </w:rPr>
        <w:t>项目名称：</w:t>
      </w:r>
      <w:r>
        <w:rPr>
          <w:rFonts w:ascii="宋体" w:hAnsi="宋体" w:cs="宋体"/>
        </w:rPr>
        <w:t xml:space="preserve">                                                 </w:t>
      </w:r>
      <w:r>
        <w:rPr>
          <w:rFonts w:ascii="宋体" w:hAnsi="宋体" w:cs="宋体" w:hint="eastAsia"/>
        </w:rPr>
        <w:t>金额单位：</w:t>
      </w:r>
      <w:r>
        <w:rPr>
          <w:rFonts w:ascii="宋体" w:hAnsi="宋体" w:cs="宋体"/>
        </w:rPr>
        <w:t xml:space="preserve">     </w:t>
      </w:r>
      <w:r>
        <w:rPr>
          <w:rFonts w:ascii="宋体" w:hAnsi="宋体" w:cs="宋体" w:hint="eastAsia"/>
        </w:rPr>
        <w:t>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303A64" w14:paraId="202DA509" w14:textId="77777777">
        <w:trPr>
          <w:jc w:val="center"/>
        </w:trPr>
        <w:tc>
          <w:tcPr>
            <w:tcW w:w="667" w:type="dxa"/>
            <w:vAlign w:val="center"/>
          </w:tcPr>
          <w:p w14:paraId="0E43C2CB" w14:textId="77777777" w:rsidR="00303A64" w:rsidRDefault="006A184A">
            <w:pPr>
              <w:autoSpaceDE w:val="0"/>
              <w:autoSpaceDN w:val="0"/>
              <w:adjustRightInd w:val="0"/>
              <w:jc w:val="center"/>
              <w:rPr>
                <w:rFonts w:ascii="宋体" w:cs="宋体"/>
              </w:rPr>
            </w:pPr>
            <w:r>
              <w:rPr>
                <w:rFonts w:ascii="宋体" w:hAnsi="宋体" w:cs="宋体" w:hint="eastAsia"/>
              </w:rPr>
              <w:t>序号</w:t>
            </w:r>
          </w:p>
        </w:tc>
        <w:tc>
          <w:tcPr>
            <w:tcW w:w="667" w:type="dxa"/>
            <w:vAlign w:val="center"/>
          </w:tcPr>
          <w:p w14:paraId="5894A702" w14:textId="77777777" w:rsidR="00303A64" w:rsidRDefault="006A184A">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14:paraId="59D7D995" w14:textId="77777777" w:rsidR="00303A64" w:rsidRDefault="006A184A">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14:paraId="48C30B82" w14:textId="77777777" w:rsidR="00303A64" w:rsidRDefault="006A184A">
            <w:pPr>
              <w:autoSpaceDE w:val="0"/>
              <w:autoSpaceDN w:val="0"/>
              <w:adjustRightInd w:val="0"/>
              <w:jc w:val="center"/>
              <w:rPr>
                <w:rFonts w:ascii="宋体" w:cs="宋体"/>
              </w:rPr>
            </w:pPr>
            <w:r>
              <w:rPr>
                <w:rFonts w:ascii="宋体" w:hAnsi="宋体" w:cs="宋体" w:hint="eastAsia"/>
              </w:rPr>
              <w:t>单位</w:t>
            </w:r>
          </w:p>
        </w:tc>
        <w:tc>
          <w:tcPr>
            <w:tcW w:w="667" w:type="dxa"/>
            <w:vAlign w:val="center"/>
          </w:tcPr>
          <w:p w14:paraId="7D9D6705" w14:textId="77777777" w:rsidR="00303A64" w:rsidRDefault="006A184A">
            <w:pPr>
              <w:autoSpaceDE w:val="0"/>
              <w:autoSpaceDN w:val="0"/>
              <w:adjustRightInd w:val="0"/>
              <w:jc w:val="center"/>
              <w:rPr>
                <w:rFonts w:ascii="宋体" w:cs="宋体"/>
              </w:rPr>
            </w:pPr>
            <w:r>
              <w:rPr>
                <w:rFonts w:ascii="宋体" w:hAnsi="宋体" w:cs="宋体" w:hint="eastAsia"/>
              </w:rPr>
              <w:t>数量</w:t>
            </w:r>
          </w:p>
        </w:tc>
        <w:tc>
          <w:tcPr>
            <w:tcW w:w="667" w:type="dxa"/>
            <w:vAlign w:val="center"/>
          </w:tcPr>
          <w:p w14:paraId="1A862121" w14:textId="77777777" w:rsidR="00303A64" w:rsidRDefault="006A184A">
            <w:pPr>
              <w:autoSpaceDE w:val="0"/>
              <w:autoSpaceDN w:val="0"/>
              <w:adjustRightInd w:val="0"/>
              <w:jc w:val="center"/>
              <w:rPr>
                <w:rFonts w:ascii="宋体" w:cs="宋体"/>
              </w:rPr>
            </w:pPr>
            <w:r>
              <w:rPr>
                <w:rFonts w:ascii="宋体" w:hAnsi="宋体" w:cs="宋体" w:hint="eastAsia"/>
              </w:rPr>
              <w:t>单价</w:t>
            </w:r>
          </w:p>
        </w:tc>
        <w:tc>
          <w:tcPr>
            <w:tcW w:w="668" w:type="dxa"/>
            <w:vAlign w:val="center"/>
          </w:tcPr>
          <w:p w14:paraId="26B1C1A3" w14:textId="77777777" w:rsidR="00303A64" w:rsidRDefault="006A184A">
            <w:pPr>
              <w:autoSpaceDE w:val="0"/>
              <w:autoSpaceDN w:val="0"/>
              <w:adjustRightInd w:val="0"/>
              <w:jc w:val="center"/>
              <w:rPr>
                <w:rFonts w:ascii="宋体" w:cs="宋体"/>
              </w:rPr>
            </w:pPr>
            <w:r>
              <w:rPr>
                <w:rFonts w:ascii="宋体" w:hAnsi="宋体" w:cs="宋体" w:hint="eastAsia"/>
              </w:rPr>
              <w:t>总价</w:t>
            </w:r>
          </w:p>
        </w:tc>
        <w:tc>
          <w:tcPr>
            <w:tcW w:w="667" w:type="dxa"/>
            <w:vAlign w:val="center"/>
          </w:tcPr>
          <w:p w14:paraId="0C5E4B1B" w14:textId="77777777" w:rsidR="00303A64" w:rsidRDefault="006A184A">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14:paraId="187409D3" w14:textId="77777777" w:rsidR="00303A64" w:rsidRDefault="006A184A">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14:paraId="36A9B447" w14:textId="77777777" w:rsidR="00303A64" w:rsidRDefault="006A184A">
            <w:pPr>
              <w:autoSpaceDE w:val="0"/>
              <w:autoSpaceDN w:val="0"/>
              <w:adjustRightInd w:val="0"/>
              <w:jc w:val="center"/>
              <w:rPr>
                <w:rFonts w:ascii="宋体" w:cs="宋体"/>
              </w:rPr>
            </w:pPr>
            <w:r>
              <w:rPr>
                <w:rFonts w:ascii="宋体" w:hAnsi="宋体" w:cs="宋体" w:hint="eastAsia"/>
              </w:rPr>
              <w:t>税费</w:t>
            </w:r>
          </w:p>
        </w:tc>
        <w:tc>
          <w:tcPr>
            <w:tcW w:w="668" w:type="dxa"/>
            <w:vAlign w:val="center"/>
          </w:tcPr>
          <w:p w14:paraId="2775CC5B" w14:textId="77777777" w:rsidR="00303A64" w:rsidRDefault="006A184A">
            <w:pPr>
              <w:autoSpaceDE w:val="0"/>
              <w:autoSpaceDN w:val="0"/>
              <w:adjustRightInd w:val="0"/>
              <w:jc w:val="center"/>
              <w:rPr>
                <w:rFonts w:ascii="宋体" w:cs="宋体"/>
              </w:rPr>
            </w:pPr>
            <w:r>
              <w:rPr>
                <w:rFonts w:ascii="宋体" w:hAnsi="宋体" w:cs="宋体" w:hint="eastAsia"/>
              </w:rPr>
              <w:t>合计</w:t>
            </w:r>
          </w:p>
        </w:tc>
        <w:tc>
          <w:tcPr>
            <w:tcW w:w="667" w:type="dxa"/>
            <w:vAlign w:val="center"/>
          </w:tcPr>
          <w:p w14:paraId="6D2D7A40" w14:textId="77777777" w:rsidR="00303A64" w:rsidRDefault="006A184A">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14:paraId="04B7D620" w14:textId="77777777" w:rsidR="00303A64" w:rsidRDefault="006A184A">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14:paraId="1B9E3A42" w14:textId="77777777" w:rsidR="00303A64" w:rsidRDefault="006A184A">
            <w:pPr>
              <w:autoSpaceDE w:val="0"/>
              <w:autoSpaceDN w:val="0"/>
              <w:adjustRightInd w:val="0"/>
              <w:jc w:val="center"/>
              <w:rPr>
                <w:rFonts w:ascii="宋体" w:cs="宋体"/>
              </w:rPr>
            </w:pPr>
            <w:r>
              <w:rPr>
                <w:rFonts w:ascii="宋体" w:hAnsi="宋体" w:cs="宋体" w:hint="eastAsia"/>
              </w:rPr>
              <w:t>备注</w:t>
            </w:r>
          </w:p>
        </w:tc>
      </w:tr>
      <w:tr w:rsidR="00303A64" w14:paraId="4859160F" w14:textId="77777777">
        <w:trPr>
          <w:jc w:val="center"/>
        </w:trPr>
        <w:tc>
          <w:tcPr>
            <w:tcW w:w="667" w:type="dxa"/>
          </w:tcPr>
          <w:p w14:paraId="12210072" w14:textId="77777777" w:rsidR="00303A64" w:rsidRDefault="00303A64">
            <w:pPr>
              <w:autoSpaceDE w:val="0"/>
              <w:autoSpaceDN w:val="0"/>
              <w:adjustRightInd w:val="0"/>
              <w:spacing w:line="360" w:lineRule="auto"/>
              <w:rPr>
                <w:rFonts w:ascii="宋体" w:cs="宋体"/>
              </w:rPr>
            </w:pPr>
          </w:p>
        </w:tc>
        <w:tc>
          <w:tcPr>
            <w:tcW w:w="667" w:type="dxa"/>
          </w:tcPr>
          <w:p w14:paraId="171AD568" w14:textId="77777777" w:rsidR="00303A64" w:rsidRDefault="00303A64">
            <w:pPr>
              <w:autoSpaceDE w:val="0"/>
              <w:autoSpaceDN w:val="0"/>
              <w:adjustRightInd w:val="0"/>
              <w:spacing w:line="360" w:lineRule="auto"/>
              <w:rPr>
                <w:rFonts w:ascii="宋体" w:cs="宋体"/>
              </w:rPr>
            </w:pPr>
          </w:p>
        </w:tc>
        <w:tc>
          <w:tcPr>
            <w:tcW w:w="667" w:type="dxa"/>
          </w:tcPr>
          <w:p w14:paraId="7B79AEE6" w14:textId="77777777" w:rsidR="00303A64" w:rsidRDefault="00303A64">
            <w:pPr>
              <w:autoSpaceDE w:val="0"/>
              <w:autoSpaceDN w:val="0"/>
              <w:adjustRightInd w:val="0"/>
              <w:spacing w:line="360" w:lineRule="auto"/>
              <w:rPr>
                <w:rFonts w:ascii="宋体" w:cs="宋体"/>
              </w:rPr>
            </w:pPr>
          </w:p>
        </w:tc>
        <w:tc>
          <w:tcPr>
            <w:tcW w:w="668" w:type="dxa"/>
          </w:tcPr>
          <w:p w14:paraId="0637AFA2" w14:textId="77777777" w:rsidR="00303A64" w:rsidRDefault="00303A64">
            <w:pPr>
              <w:autoSpaceDE w:val="0"/>
              <w:autoSpaceDN w:val="0"/>
              <w:adjustRightInd w:val="0"/>
              <w:spacing w:line="360" w:lineRule="auto"/>
              <w:rPr>
                <w:rFonts w:ascii="宋体" w:cs="宋体"/>
              </w:rPr>
            </w:pPr>
          </w:p>
        </w:tc>
        <w:tc>
          <w:tcPr>
            <w:tcW w:w="667" w:type="dxa"/>
          </w:tcPr>
          <w:p w14:paraId="215999EB" w14:textId="77777777" w:rsidR="00303A64" w:rsidRDefault="00303A64">
            <w:pPr>
              <w:autoSpaceDE w:val="0"/>
              <w:autoSpaceDN w:val="0"/>
              <w:adjustRightInd w:val="0"/>
              <w:spacing w:line="360" w:lineRule="auto"/>
              <w:rPr>
                <w:rFonts w:ascii="宋体" w:cs="宋体"/>
              </w:rPr>
            </w:pPr>
          </w:p>
        </w:tc>
        <w:tc>
          <w:tcPr>
            <w:tcW w:w="667" w:type="dxa"/>
          </w:tcPr>
          <w:p w14:paraId="05728B77" w14:textId="77777777" w:rsidR="00303A64" w:rsidRDefault="00303A64">
            <w:pPr>
              <w:autoSpaceDE w:val="0"/>
              <w:autoSpaceDN w:val="0"/>
              <w:adjustRightInd w:val="0"/>
              <w:spacing w:line="360" w:lineRule="auto"/>
              <w:rPr>
                <w:rFonts w:ascii="宋体" w:cs="宋体"/>
              </w:rPr>
            </w:pPr>
          </w:p>
        </w:tc>
        <w:tc>
          <w:tcPr>
            <w:tcW w:w="668" w:type="dxa"/>
          </w:tcPr>
          <w:p w14:paraId="165D0576" w14:textId="77777777" w:rsidR="00303A64" w:rsidRDefault="00303A64">
            <w:pPr>
              <w:autoSpaceDE w:val="0"/>
              <w:autoSpaceDN w:val="0"/>
              <w:adjustRightInd w:val="0"/>
              <w:spacing w:line="360" w:lineRule="auto"/>
              <w:rPr>
                <w:rFonts w:ascii="宋体" w:cs="宋体"/>
              </w:rPr>
            </w:pPr>
          </w:p>
        </w:tc>
        <w:tc>
          <w:tcPr>
            <w:tcW w:w="667" w:type="dxa"/>
          </w:tcPr>
          <w:p w14:paraId="09A7404F" w14:textId="77777777" w:rsidR="00303A64" w:rsidRDefault="00303A64">
            <w:pPr>
              <w:autoSpaceDE w:val="0"/>
              <w:autoSpaceDN w:val="0"/>
              <w:adjustRightInd w:val="0"/>
              <w:spacing w:line="360" w:lineRule="auto"/>
              <w:rPr>
                <w:rFonts w:ascii="宋体" w:cs="宋体"/>
              </w:rPr>
            </w:pPr>
          </w:p>
        </w:tc>
        <w:tc>
          <w:tcPr>
            <w:tcW w:w="667" w:type="dxa"/>
          </w:tcPr>
          <w:p w14:paraId="705AD244" w14:textId="77777777" w:rsidR="00303A64" w:rsidRDefault="00303A64">
            <w:pPr>
              <w:autoSpaceDE w:val="0"/>
              <w:autoSpaceDN w:val="0"/>
              <w:adjustRightInd w:val="0"/>
              <w:spacing w:line="360" w:lineRule="auto"/>
              <w:rPr>
                <w:rFonts w:ascii="宋体" w:cs="宋体"/>
              </w:rPr>
            </w:pPr>
          </w:p>
        </w:tc>
        <w:tc>
          <w:tcPr>
            <w:tcW w:w="667" w:type="dxa"/>
          </w:tcPr>
          <w:p w14:paraId="6741640D" w14:textId="77777777" w:rsidR="00303A64" w:rsidRDefault="00303A64">
            <w:pPr>
              <w:autoSpaceDE w:val="0"/>
              <w:autoSpaceDN w:val="0"/>
              <w:adjustRightInd w:val="0"/>
              <w:spacing w:line="360" w:lineRule="auto"/>
              <w:rPr>
                <w:rFonts w:ascii="宋体" w:cs="宋体"/>
              </w:rPr>
            </w:pPr>
          </w:p>
        </w:tc>
        <w:tc>
          <w:tcPr>
            <w:tcW w:w="668" w:type="dxa"/>
          </w:tcPr>
          <w:p w14:paraId="52A82F8C" w14:textId="77777777" w:rsidR="00303A64" w:rsidRDefault="00303A64">
            <w:pPr>
              <w:autoSpaceDE w:val="0"/>
              <w:autoSpaceDN w:val="0"/>
              <w:adjustRightInd w:val="0"/>
              <w:spacing w:line="360" w:lineRule="auto"/>
              <w:rPr>
                <w:rFonts w:ascii="宋体" w:cs="宋体"/>
              </w:rPr>
            </w:pPr>
          </w:p>
        </w:tc>
        <w:tc>
          <w:tcPr>
            <w:tcW w:w="667" w:type="dxa"/>
          </w:tcPr>
          <w:p w14:paraId="1934EC1F" w14:textId="77777777" w:rsidR="00303A64" w:rsidRDefault="00303A64">
            <w:pPr>
              <w:autoSpaceDE w:val="0"/>
              <w:autoSpaceDN w:val="0"/>
              <w:adjustRightInd w:val="0"/>
              <w:spacing w:line="360" w:lineRule="auto"/>
              <w:rPr>
                <w:rFonts w:ascii="宋体" w:cs="宋体"/>
              </w:rPr>
            </w:pPr>
          </w:p>
        </w:tc>
        <w:tc>
          <w:tcPr>
            <w:tcW w:w="667" w:type="dxa"/>
          </w:tcPr>
          <w:p w14:paraId="1E532812" w14:textId="77777777" w:rsidR="00303A64" w:rsidRDefault="00303A64">
            <w:pPr>
              <w:autoSpaceDE w:val="0"/>
              <w:autoSpaceDN w:val="0"/>
              <w:adjustRightInd w:val="0"/>
              <w:spacing w:line="360" w:lineRule="auto"/>
              <w:rPr>
                <w:rFonts w:ascii="宋体" w:cs="宋体"/>
              </w:rPr>
            </w:pPr>
          </w:p>
        </w:tc>
        <w:tc>
          <w:tcPr>
            <w:tcW w:w="668" w:type="dxa"/>
          </w:tcPr>
          <w:p w14:paraId="773506F6" w14:textId="77777777" w:rsidR="00303A64" w:rsidRDefault="00303A64">
            <w:pPr>
              <w:autoSpaceDE w:val="0"/>
              <w:autoSpaceDN w:val="0"/>
              <w:adjustRightInd w:val="0"/>
              <w:spacing w:line="360" w:lineRule="auto"/>
              <w:rPr>
                <w:rFonts w:ascii="宋体" w:cs="宋体"/>
              </w:rPr>
            </w:pPr>
          </w:p>
        </w:tc>
      </w:tr>
      <w:tr w:rsidR="00303A64" w14:paraId="506E5B2B" w14:textId="77777777">
        <w:trPr>
          <w:jc w:val="center"/>
        </w:trPr>
        <w:tc>
          <w:tcPr>
            <w:tcW w:w="667" w:type="dxa"/>
          </w:tcPr>
          <w:p w14:paraId="1CB01FAF" w14:textId="77777777" w:rsidR="00303A64" w:rsidRDefault="00303A64">
            <w:pPr>
              <w:autoSpaceDE w:val="0"/>
              <w:autoSpaceDN w:val="0"/>
              <w:adjustRightInd w:val="0"/>
              <w:spacing w:line="360" w:lineRule="auto"/>
              <w:rPr>
                <w:rFonts w:ascii="宋体" w:cs="宋体"/>
              </w:rPr>
            </w:pPr>
          </w:p>
        </w:tc>
        <w:tc>
          <w:tcPr>
            <w:tcW w:w="667" w:type="dxa"/>
          </w:tcPr>
          <w:p w14:paraId="2BBC3512" w14:textId="77777777" w:rsidR="00303A64" w:rsidRDefault="00303A64">
            <w:pPr>
              <w:autoSpaceDE w:val="0"/>
              <w:autoSpaceDN w:val="0"/>
              <w:adjustRightInd w:val="0"/>
              <w:spacing w:line="360" w:lineRule="auto"/>
              <w:rPr>
                <w:rFonts w:ascii="宋体" w:cs="宋体"/>
              </w:rPr>
            </w:pPr>
          </w:p>
        </w:tc>
        <w:tc>
          <w:tcPr>
            <w:tcW w:w="667" w:type="dxa"/>
          </w:tcPr>
          <w:p w14:paraId="6E4CCBBA" w14:textId="77777777" w:rsidR="00303A64" w:rsidRDefault="00303A64">
            <w:pPr>
              <w:autoSpaceDE w:val="0"/>
              <w:autoSpaceDN w:val="0"/>
              <w:adjustRightInd w:val="0"/>
              <w:spacing w:line="360" w:lineRule="auto"/>
              <w:rPr>
                <w:rFonts w:ascii="宋体" w:cs="宋体"/>
              </w:rPr>
            </w:pPr>
          </w:p>
        </w:tc>
        <w:tc>
          <w:tcPr>
            <w:tcW w:w="668" w:type="dxa"/>
          </w:tcPr>
          <w:p w14:paraId="133096C2" w14:textId="77777777" w:rsidR="00303A64" w:rsidRDefault="00303A64">
            <w:pPr>
              <w:autoSpaceDE w:val="0"/>
              <w:autoSpaceDN w:val="0"/>
              <w:adjustRightInd w:val="0"/>
              <w:spacing w:line="360" w:lineRule="auto"/>
              <w:rPr>
                <w:rFonts w:ascii="宋体" w:cs="宋体"/>
              </w:rPr>
            </w:pPr>
          </w:p>
        </w:tc>
        <w:tc>
          <w:tcPr>
            <w:tcW w:w="667" w:type="dxa"/>
          </w:tcPr>
          <w:p w14:paraId="4A145170" w14:textId="77777777" w:rsidR="00303A64" w:rsidRDefault="00303A64">
            <w:pPr>
              <w:autoSpaceDE w:val="0"/>
              <w:autoSpaceDN w:val="0"/>
              <w:adjustRightInd w:val="0"/>
              <w:spacing w:line="360" w:lineRule="auto"/>
              <w:rPr>
                <w:rFonts w:ascii="宋体" w:cs="宋体"/>
              </w:rPr>
            </w:pPr>
          </w:p>
        </w:tc>
        <w:tc>
          <w:tcPr>
            <w:tcW w:w="667" w:type="dxa"/>
          </w:tcPr>
          <w:p w14:paraId="0885220A" w14:textId="77777777" w:rsidR="00303A64" w:rsidRDefault="00303A64">
            <w:pPr>
              <w:autoSpaceDE w:val="0"/>
              <w:autoSpaceDN w:val="0"/>
              <w:adjustRightInd w:val="0"/>
              <w:spacing w:line="360" w:lineRule="auto"/>
              <w:rPr>
                <w:rFonts w:ascii="宋体" w:cs="宋体"/>
              </w:rPr>
            </w:pPr>
          </w:p>
        </w:tc>
        <w:tc>
          <w:tcPr>
            <w:tcW w:w="668" w:type="dxa"/>
          </w:tcPr>
          <w:p w14:paraId="76777FC5" w14:textId="77777777" w:rsidR="00303A64" w:rsidRDefault="00303A64">
            <w:pPr>
              <w:autoSpaceDE w:val="0"/>
              <w:autoSpaceDN w:val="0"/>
              <w:adjustRightInd w:val="0"/>
              <w:spacing w:line="360" w:lineRule="auto"/>
              <w:rPr>
                <w:rFonts w:ascii="宋体" w:cs="宋体"/>
              </w:rPr>
            </w:pPr>
          </w:p>
        </w:tc>
        <w:tc>
          <w:tcPr>
            <w:tcW w:w="667" w:type="dxa"/>
          </w:tcPr>
          <w:p w14:paraId="616D93DD" w14:textId="77777777" w:rsidR="00303A64" w:rsidRDefault="00303A64">
            <w:pPr>
              <w:autoSpaceDE w:val="0"/>
              <w:autoSpaceDN w:val="0"/>
              <w:adjustRightInd w:val="0"/>
              <w:spacing w:line="360" w:lineRule="auto"/>
              <w:rPr>
                <w:rFonts w:ascii="宋体" w:cs="宋体"/>
              </w:rPr>
            </w:pPr>
          </w:p>
        </w:tc>
        <w:tc>
          <w:tcPr>
            <w:tcW w:w="667" w:type="dxa"/>
          </w:tcPr>
          <w:p w14:paraId="43CE6352" w14:textId="77777777" w:rsidR="00303A64" w:rsidRDefault="00303A64">
            <w:pPr>
              <w:autoSpaceDE w:val="0"/>
              <w:autoSpaceDN w:val="0"/>
              <w:adjustRightInd w:val="0"/>
              <w:spacing w:line="360" w:lineRule="auto"/>
              <w:rPr>
                <w:rFonts w:ascii="宋体" w:cs="宋体"/>
              </w:rPr>
            </w:pPr>
          </w:p>
        </w:tc>
        <w:tc>
          <w:tcPr>
            <w:tcW w:w="667" w:type="dxa"/>
          </w:tcPr>
          <w:p w14:paraId="5FC5190E" w14:textId="77777777" w:rsidR="00303A64" w:rsidRDefault="00303A64">
            <w:pPr>
              <w:autoSpaceDE w:val="0"/>
              <w:autoSpaceDN w:val="0"/>
              <w:adjustRightInd w:val="0"/>
              <w:spacing w:line="360" w:lineRule="auto"/>
              <w:rPr>
                <w:rFonts w:ascii="宋体" w:cs="宋体"/>
              </w:rPr>
            </w:pPr>
          </w:p>
        </w:tc>
        <w:tc>
          <w:tcPr>
            <w:tcW w:w="668" w:type="dxa"/>
          </w:tcPr>
          <w:p w14:paraId="275F06E1" w14:textId="77777777" w:rsidR="00303A64" w:rsidRDefault="00303A64">
            <w:pPr>
              <w:autoSpaceDE w:val="0"/>
              <w:autoSpaceDN w:val="0"/>
              <w:adjustRightInd w:val="0"/>
              <w:spacing w:line="360" w:lineRule="auto"/>
              <w:rPr>
                <w:rFonts w:ascii="宋体" w:cs="宋体"/>
              </w:rPr>
            </w:pPr>
          </w:p>
        </w:tc>
        <w:tc>
          <w:tcPr>
            <w:tcW w:w="667" w:type="dxa"/>
          </w:tcPr>
          <w:p w14:paraId="0397A296" w14:textId="77777777" w:rsidR="00303A64" w:rsidRDefault="00303A64">
            <w:pPr>
              <w:autoSpaceDE w:val="0"/>
              <w:autoSpaceDN w:val="0"/>
              <w:adjustRightInd w:val="0"/>
              <w:spacing w:line="360" w:lineRule="auto"/>
              <w:rPr>
                <w:rFonts w:ascii="宋体" w:cs="宋体"/>
              </w:rPr>
            </w:pPr>
          </w:p>
        </w:tc>
        <w:tc>
          <w:tcPr>
            <w:tcW w:w="667" w:type="dxa"/>
          </w:tcPr>
          <w:p w14:paraId="6B44F47C" w14:textId="77777777" w:rsidR="00303A64" w:rsidRDefault="00303A64">
            <w:pPr>
              <w:autoSpaceDE w:val="0"/>
              <w:autoSpaceDN w:val="0"/>
              <w:adjustRightInd w:val="0"/>
              <w:spacing w:line="360" w:lineRule="auto"/>
              <w:rPr>
                <w:rFonts w:ascii="宋体" w:cs="宋体"/>
              </w:rPr>
            </w:pPr>
          </w:p>
        </w:tc>
        <w:tc>
          <w:tcPr>
            <w:tcW w:w="668" w:type="dxa"/>
          </w:tcPr>
          <w:p w14:paraId="4F642864" w14:textId="77777777" w:rsidR="00303A64" w:rsidRDefault="00303A64">
            <w:pPr>
              <w:autoSpaceDE w:val="0"/>
              <w:autoSpaceDN w:val="0"/>
              <w:adjustRightInd w:val="0"/>
              <w:spacing w:line="360" w:lineRule="auto"/>
              <w:rPr>
                <w:rFonts w:ascii="宋体" w:cs="宋体"/>
              </w:rPr>
            </w:pPr>
          </w:p>
        </w:tc>
      </w:tr>
      <w:tr w:rsidR="00303A64" w14:paraId="14EE96CC" w14:textId="77777777">
        <w:trPr>
          <w:jc w:val="center"/>
        </w:trPr>
        <w:tc>
          <w:tcPr>
            <w:tcW w:w="667" w:type="dxa"/>
          </w:tcPr>
          <w:p w14:paraId="34AC6E78" w14:textId="77777777" w:rsidR="00303A64" w:rsidRDefault="00303A64">
            <w:pPr>
              <w:autoSpaceDE w:val="0"/>
              <w:autoSpaceDN w:val="0"/>
              <w:adjustRightInd w:val="0"/>
              <w:spacing w:line="360" w:lineRule="auto"/>
              <w:rPr>
                <w:rFonts w:ascii="宋体" w:cs="宋体"/>
              </w:rPr>
            </w:pPr>
          </w:p>
        </w:tc>
        <w:tc>
          <w:tcPr>
            <w:tcW w:w="667" w:type="dxa"/>
          </w:tcPr>
          <w:p w14:paraId="5616B002" w14:textId="77777777" w:rsidR="00303A64" w:rsidRDefault="00303A64">
            <w:pPr>
              <w:autoSpaceDE w:val="0"/>
              <w:autoSpaceDN w:val="0"/>
              <w:adjustRightInd w:val="0"/>
              <w:spacing w:line="360" w:lineRule="auto"/>
              <w:rPr>
                <w:rFonts w:ascii="宋体" w:cs="宋体"/>
              </w:rPr>
            </w:pPr>
          </w:p>
        </w:tc>
        <w:tc>
          <w:tcPr>
            <w:tcW w:w="667" w:type="dxa"/>
          </w:tcPr>
          <w:p w14:paraId="3F6B2254" w14:textId="77777777" w:rsidR="00303A64" w:rsidRDefault="00303A64">
            <w:pPr>
              <w:autoSpaceDE w:val="0"/>
              <w:autoSpaceDN w:val="0"/>
              <w:adjustRightInd w:val="0"/>
              <w:spacing w:line="360" w:lineRule="auto"/>
              <w:rPr>
                <w:rFonts w:ascii="宋体" w:cs="宋体"/>
              </w:rPr>
            </w:pPr>
          </w:p>
        </w:tc>
        <w:tc>
          <w:tcPr>
            <w:tcW w:w="668" w:type="dxa"/>
          </w:tcPr>
          <w:p w14:paraId="0C10D60C" w14:textId="77777777" w:rsidR="00303A64" w:rsidRDefault="00303A64">
            <w:pPr>
              <w:autoSpaceDE w:val="0"/>
              <w:autoSpaceDN w:val="0"/>
              <w:adjustRightInd w:val="0"/>
              <w:spacing w:line="360" w:lineRule="auto"/>
              <w:rPr>
                <w:rFonts w:ascii="宋体" w:cs="宋体"/>
              </w:rPr>
            </w:pPr>
          </w:p>
        </w:tc>
        <w:tc>
          <w:tcPr>
            <w:tcW w:w="667" w:type="dxa"/>
          </w:tcPr>
          <w:p w14:paraId="7CF0428D" w14:textId="77777777" w:rsidR="00303A64" w:rsidRDefault="00303A64">
            <w:pPr>
              <w:autoSpaceDE w:val="0"/>
              <w:autoSpaceDN w:val="0"/>
              <w:adjustRightInd w:val="0"/>
              <w:spacing w:line="360" w:lineRule="auto"/>
              <w:rPr>
                <w:rFonts w:ascii="宋体" w:cs="宋体"/>
              </w:rPr>
            </w:pPr>
          </w:p>
        </w:tc>
        <w:tc>
          <w:tcPr>
            <w:tcW w:w="667" w:type="dxa"/>
          </w:tcPr>
          <w:p w14:paraId="28362445" w14:textId="77777777" w:rsidR="00303A64" w:rsidRDefault="00303A64">
            <w:pPr>
              <w:autoSpaceDE w:val="0"/>
              <w:autoSpaceDN w:val="0"/>
              <w:adjustRightInd w:val="0"/>
              <w:spacing w:line="360" w:lineRule="auto"/>
              <w:rPr>
                <w:rFonts w:ascii="宋体" w:cs="宋体"/>
              </w:rPr>
            </w:pPr>
          </w:p>
        </w:tc>
        <w:tc>
          <w:tcPr>
            <w:tcW w:w="668" w:type="dxa"/>
          </w:tcPr>
          <w:p w14:paraId="401A2716" w14:textId="77777777" w:rsidR="00303A64" w:rsidRDefault="00303A64">
            <w:pPr>
              <w:autoSpaceDE w:val="0"/>
              <w:autoSpaceDN w:val="0"/>
              <w:adjustRightInd w:val="0"/>
              <w:spacing w:line="360" w:lineRule="auto"/>
              <w:rPr>
                <w:rFonts w:ascii="宋体" w:cs="宋体"/>
              </w:rPr>
            </w:pPr>
          </w:p>
        </w:tc>
        <w:tc>
          <w:tcPr>
            <w:tcW w:w="667" w:type="dxa"/>
          </w:tcPr>
          <w:p w14:paraId="465A3D6D" w14:textId="77777777" w:rsidR="00303A64" w:rsidRDefault="00303A64">
            <w:pPr>
              <w:autoSpaceDE w:val="0"/>
              <w:autoSpaceDN w:val="0"/>
              <w:adjustRightInd w:val="0"/>
              <w:spacing w:line="360" w:lineRule="auto"/>
              <w:rPr>
                <w:rFonts w:ascii="宋体" w:cs="宋体"/>
              </w:rPr>
            </w:pPr>
          </w:p>
        </w:tc>
        <w:tc>
          <w:tcPr>
            <w:tcW w:w="667" w:type="dxa"/>
          </w:tcPr>
          <w:p w14:paraId="0EF34E8D" w14:textId="77777777" w:rsidR="00303A64" w:rsidRDefault="00303A64">
            <w:pPr>
              <w:autoSpaceDE w:val="0"/>
              <w:autoSpaceDN w:val="0"/>
              <w:adjustRightInd w:val="0"/>
              <w:spacing w:line="360" w:lineRule="auto"/>
              <w:rPr>
                <w:rFonts w:ascii="宋体" w:cs="宋体"/>
              </w:rPr>
            </w:pPr>
          </w:p>
        </w:tc>
        <w:tc>
          <w:tcPr>
            <w:tcW w:w="667" w:type="dxa"/>
          </w:tcPr>
          <w:p w14:paraId="2719236F" w14:textId="77777777" w:rsidR="00303A64" w:rsidRDefault="00303A64">
            <w:pPr>
              <w:autoSpaceDE w:val="0"/>
              <w:autoSpaceDN w:val="0"/>
              <w:adjustRightInd w:val="0"/>
              <w:spacing w:line="360" w:lineRule="auto"/>
              <w:rPr>
                <w:rFonts w:ascii="宋体" w:cs="宋体"/>
              </w:rPr>
            </w:pPr>
          </w:p>
        </w:tc>
        <w:tc>
          <w:tcPr>
            <w:tcW w:w="668" w:type="dxa"/>
          </w:tcPr>
          <w:p w14:paraId="0A71133F" w14:textId="77777777" w:rsidR="00303A64" w:rsidRDefault="00303A64">
            <w:pPr>
              <w:autoSpaceDE w:val="0"/>
              <w:autoSpaceDN w:val="0"/>
              <w:adjustRightInd w:val="0"/>
              <w:spacing w:line="360" w:lineRule="auto"/>
              <w:rPr>
                <w:rFonts w:ascii="宋体" w:cs="宋体"/>
              </w:rPr>
            </w:pPr>
          </w:p>
        </w:tc>
        <w:tc>
          <w:tcPr>
            <w:tcW w:w="667" w:type="dxa"/>
          </w:tcPr>
          <w:p w14:paraId="2EFC1B06" w14:textId="77777777" w:rsidR="00303A64" w:rsidRDefault="00303A64">
            <w:pPr>
              <w:autoSpaceDE w:val="0"/>
              <w:autoSpaceDN w:val="0"/>
              <w:adjustRightInd w:val="0"/>
              <w:spacing w:line="360" w:lineRule="auto"/>
              <w:rPr>
                <w:rFonts w:ascii="宋体" w:cs="宋体"/>
              </w:rPr>
            </w:pPr>
          </w:p>
        </w:tc>
        <w:tc>
          <w:tcPr>
            <w:tcW w:w="667" w:type="dxa"/>
          </w:tcPr>
          <w:p w14:paraId="18A5856E" w14:textId="77777777" w:rsidR="00303A64" w:rsidRDefault="00303A64">
            <w:pPr>
              <w:autoSpaceDE w:val="0"/>
              <w:autoSpaceDN w:val="0"/>
              <w:adjustRightInd w:val="0"/>
              <w:spacing w:line="360" w:lineRule="auto"/>
              <w:rPr>
                <w:rFonts w:ascii="宋体" w:cs="宋体"/>
              </w:rPr>
            </w:pPr>
          </w:p>
        </w:tc>
        <w:tc>
          <w:tcPr>
            <w:tcW w:w="668" w:type="dxa"/>
          </w:tcPr>
          <w:p w14:paraId="20FC950B" w14:textId="77777777" w:rsidR="00303A64" w:rsidRDefault="00303A64">
            <w:pPr>
              <w:autoSpaceDE w:val="0"/>
              <w:autoSpaceDN w:val="0"/>
              <w:adjustRightInd w:val="0"/>
              <w:spacing w:line="360" w:lineRule="auto"/>
              <w:rPr>
                <w:rFonts w:ascii="宋体" w:cs="宋体"/>
              </w:rPr>
            </w:pPr>
          </w:p>
        </w:tc>
      </w:tr>
      <w:tr w:rsidR="00303A64" w14:paraId="2F31C786" w14:textId="77777777">
        <w:trPr>
          <w:jc w:val="center"/>
        </w:trPr>
        <w:tc>
          <w:tcPr>
            <w:tcW w:w="667" w:type="dxa"/>
          </w:tcPr>
          <w:p w14:paraId="201BD4BF" w14:textId="77777777" w:rsidR="00303A64" w:rsidRDefault="00303A64">
            <w:pPr>
              <w:autoSpaceDE w:val="0"/>
              <w:autoSpaceDN w:val="0"/>
              <w:adjustRightInd w:val="0"/>
              <w:spacing w:line="360" w:lineRule="auto"/>
              <w:rPr>
                <w:rFonts w:ascii="宋体" w:cs="宋体"/>
              </w:rPr>
            </w:pPr>
          </w:p>
        </w:tc>
        <w:tc>
          <w:tcPr>
            <w:tcW w:w="667" w:type="dxa"/>
          </w:tcPr>
          <w:p w14:paraId="66BD658C" w14:textId="77777777" w:rsidR="00303A64" w:rsidRDefault="00303A64">
            <w:pPr>
              <w:autoSpaceDE w:val="0"/>
              <w:autoSpaceDN w:val="0"/>
              <w:adjustRightInd w:val="0"/>
              <w:spacing w:line="360" w:lineRule="auto"/>
              <w:rPr>
                <w:rFonts w:ascii="宋体" w:cs="宋体"/>
              </w:rPr>
            </w:pPr>
          </w:p>
        </w:tc>
        <w:tc>
          <w:tcPr>
            <w:tcW w:w="667" w:type="dxa"/>
          </w:tcPr>
          <w:p w14:paraId="0AED949D" w14:textId="77777777" w:rsidR="00303A64" w:rsidRDefault="00303A64">
            <w:pPr>
              <w:autoSpaceDE w:val="0"/>
              <w:autoSpaceDN w:val="0"/>
              <w:adjustRightInd w:val="0"/>
              <w:spacing w:line="360" w:lineRule="auto"/>
              <w:rPr>
                <w:rFonts w:ascii="宋体" w:cs="宋体"/>
              </w:rPr>
            </w:pPr>
          </w:p>
        </w:tc>
        <w:tc>
          <w:tcPr>
            <w:tcW w:w="668" w:type="dxa"/>
          </w:tcPr>
          <w:p w14:paraId="576AFBF6" w14:textId="77777777" w:rsidR="00303A64" w:rsidRDefault="00303A64">
            <w:pPr>
              <w:autoSpaceDE w:val="0"/>
              <w:autoSpaceDN w:val="0"/>
              <w:adjustRightInd w:val="0"/>
              <w:spacing w:line="360" w:lineRule="auto"/>
              <w:rPr>
                <w:rFonts w:ascii="宋体" w:cs="宋体"/>
              </w:rPr>
            </w:pPr>
          </w:p>
        </w:tc>
        <w:tc>
          <w:tcPr>
            <w:tcW w:w="667" w:type="dxa"/>
          </w:tcPr>
          <w:p w14:paraId="3E50FDA9" w14:textId="77777777" w:rsidR="00303A64" w:rsidRDefault="00303A64">
            <w:pPr>
              <w:autoSpaceDE w:val="0"/>
              <w:autoSpaceDN w:val="0"/>
              <w:adjustRightInd w:val="0"/>
              <w:spacing w:line="360" w:lineRule="auto"/>
              <w:rPr>
                <w:rFonts w:ascii="宋体" w:cs="宋体"/>
              </w:rPr>
            </w:pPr>
          </w:p>
        </w:tc>
        <w:tc>
          <w:tcPr>
            <w:tcW w:w="667" w:type="dxa"/>
          </w:tcPr>
          <w:p w14:paraId="44200872" w14:textId="77777777" w:rsidR="00303A64" w:rsidRDefault="00303A64">
            <w:pPr>
              <w:autoSpaceDE w:val="0"/>
              <w:autoSpaceDN w:val="0"/>
              <w:adjustRightInd w:val="0"/>
              <w:spacing w:line="360" w:lineRule="auto"/>
              <w:rPr>
                <w:rFonts w:ascii="宋体" w:cs="宋体"/>
              </w:rPr>
            </w:pPr>
          </w:p>
        </w:tc>
        <w:tc>
          <w:tcPr>
            <w:tcW w:w="668" w:type="dxa"/>
          </w:tcPr>
          <w:p w14:paraId="1BF0E544" w14:textId="77777777" w:rsidR="00303A64" w:rsidRDefault="00303A64">
            <w:pPr>
              <w:autoSpaceDE w:val="0"/>
              <w:autoSpaceDN w:val="0"/>
              <w:adjustRightInd w:val="0"/>
              <w:spacing w:line="360" w:lineRule="auto"/>
              <w:rPr>
                <w:rFonts w:ascii="宋体" w:cs="宋体"/>
              </w:rPr>
            </w:pPr>
          </w:p>
        </w:tc>
        <w:tc>
          <w:tcPr>
            <w:tcW w:w="667" w:type="dxa"/>
          </w:tcPr>
          <w:p w14:paraId="0398321B" w14:textId="77777777" w:rsidR="00303A64" w:rsidRDefault="00303A64">
            <w:pPr>
              <w:autoSpaceDE w:val="0"/>
              <w:autoSpaceDN w:val="0"/>
              <w:adjustRightInd w:val="0"/>
              <w:spacing w:line="360" w:lineRule="auto"/>
              <w:rPr>
                <w:rFonts w:ascii="宋体" w:cs="宋体"/>
              </w:rPr>
            </w:pPr>
          </w:p>
        </w:tc>
        <w:tc>
          <w:tcPr>
            <w:tcW w:w="667" w:type="dxa"/>
          </w:tcPr>
          <w:p w14:paraId="00C6E578" w14:textId="77777777" w:rsidR="00303A64" w:rsidRDefault="00303A64">
            <w:pPr>
              <w:autoSpaceDE w:val="0"/>
              <w:autoSpaceDN w:val="0"/>
              <w:adjustRightInd w:val="0"/>
              <w:spacing w:line="360" w:lineRule="auto"/>
              <w:rPr>
                <w:rFonts w:ascii="宋体" w:cs="宋体"/>
              </w:rPr>
            </w:pPr>
          </w:p>
        </w:tc>
        <w:tc>
          <w:tcPr>
            <w:tcW w:w="667" w:type="dxa"/>
          </w:tcPr>
          <w:p w14:paraId="695DCDC9" w14:textId="77777777" w:rsidR="00303A64" w:rsidRDefault="00303A64">
            <w:pPr>
              <w:autoSpaceDE w:val="0"/>
              <w:autoSpaceDN w:val="0"/>
              <w:adjustRightInd w:val="0"/>
              <w:spacing w:line="360" w:lineRule="auto"/>
              <w:rPr>
                <w:rFonts w:ascii="宋体" w:cs="宋体"/>
              </w:rPr>
            </w:pPr>
          </w:p>
        </w:tc>
        <w:tc>
          <w:tcPr>
            <w:tcW w:w="668" w:type="dxa"/>
          </w:tcPr>
          <w:p w14:paraId="4EAC83C4" w14:textId="77777777" w:rsidR="00303A64" w:rsidRDefault="00303A64">
            <w:pPr>
              <w:autoSpaceDE w:val="0"/>
              <w:autoSpaceDN w:val="0"/>
              <w:adjustRightInd w:val="0"/>
              <w:spacing w:line="360" w:lineRule="auto"/>
              <w:rPr>
                <w:rFonts w:ascii="宋体" w:cs="宋体"/>
              </w:rPr>
            </w:pPr>
          </w:p>
        </w:tc>
        <w:tc>
          <w:tcPr>
            <w:tcW w:w="667" w:type="dxa"/>
          </w:tcPr>
          <w:p w14:paraId="4B47E326" w14:textId="77777777" w:rsidR="00303A64" w:rsidRDefault="00303A64">
            <w:pPr>
              <w:autoSpaceDE w:val="0"/>
              <w:autoSpaceDN w:val="0"/>
              <w:adjustRightInd w:val="0"/>
              <w:spacing w:line="360" w:lineRule="auto"/>
              <w:rPr>
                <w:rFonts w:ascii="宋体" w:cs="宋体"/>
              </w:rPr>
            </w:pPr>
          </w:p>
        </w:tc>
        <w:tc>
          <w:tcPr>
            <w:tcW w:w="667" w:type="dxa"/>
          </w:tcPr>
          <w:p w14:paraId="1FE206B1" w14:textId="77777777" w:rsidR="00303A64" w:rsidRDefault="00303A64">
            <w:pPr>
              <w:autoSpaceDE w:val="0"/>
              <w:autoSpaceDN w:val="0"/>
              <w:adjustRightInd w:val="0"/>
              <w:spacing w:line="360" w:lineRule="auto"/>
              <w:rPr>
                <w:rFonts w:ascii="宋体" w:cs="宋体"/>
              </w:rPr>
            </w:pPr>
          </w:p>
        </w:tc>
        <w:tc>
          <w:tcPr>
            <w:tcW w:w="668" w:type="dxa"/>
          </w:tcPr>
          <w:p w14:paraId="3D277EA1" w14:textId="77777777" w:rsidR="00303A64" w:rsidRDefault="00303A64">
            <w:pPr>
              <w:autoSpaceDE w:val="0"/>
              <w:autoSpaceDN w:val="0"/>
              <w:adjustRightInd w:val="0"/>
              <w:spacing w:line="360" w:lineRule="auto"/>
              <w:rPr>
                <w:rFonts w:ascii="宋体" w:cs="宋体"/>
              </w:rPr>
            </w:pPr>
          </w:p>
        </w:tc>
      </w:tr>
      <w:tr w:rsidR="00303A64" w14:paraId="673DFC7F" w14:textId="77777777">
        <w:trPr>
          <w:jc w:val="center"/>
        </w:trPr>
        <w:tc>
          <w:tcPr>
            <w:tcW w:w="667" w:type="dxa"/>
          </w:tcPr>
          <w:p w14:paraId="23C01BC6" w14:textId="77777777" w:rsidR="00303A64" w:rsidRDefault="00303A64">
            <w:pPr>
              <w:autoSpaceDE w:val="0"/>
              <w:autoSpaceDN w:val="0"/>
              <w:adjustRightInd w:val="0"/>
              <w:spacing w:line="360" w:lineRule="auto"/>
              <w:rPr>
                <w:rFonts w:ascii="宋体" w:cs="宋体"/>
              </w:rPr>
            </w:pPr>
          </w:p>
        </w:tc>
        <w:tc>
          <w:tcPr>
            <w:tcW w:w="667" w:type="dxa"/>
          </w:tcPr>
          <w:p w14:paraId="1BF64855" w14:textId="77777777" w:rsidR="00303A64" w:rsidRDefault="00303A64">
            <w:pPr>
              <w:autoSpaceDE w:val="0"/>
              <w:autoSpaceDN w:val="0"/>
              <w:adjustRightInd w:val="0"/>
              <w:spacing w:line="360" w:lineRule="auto"/>
              <w:rPr>
                <w:rFonts w:ascii="宋体" w:cs="宋体"/>
              </w:rPr>
            </w:pPr>
          </w:p>
        </w:tc>
        <w:tc>
          <w:tcPr>
            <w:tcW w:w="667" w:type="dxa"/>
          </w:tcPr>
          <w:p w14:paraId="5241B0B5" w14:textId="77777777" w:rsidR="00303A64" w:rsidRDefault="00303A64">
            <w:pPr>
              <w:autoSpaceDE w:val="0"/>
              <w:autoSpaceDN w:val="0"/>
              <w:adjustRightInd w:val="0"/>
              <w:spacing w:line="360" w:lineRule="auto"/>
              <w:rPr>
                <w:rFonts w:ascii="宋体" w:cs="宋体"/>
              </w:rPr>
            </w:pPr>
          </w:p>
        </w:tc>
        <w:tc>
          <w:tcPr>
            <w:tcW w:w="668" w:type="dxa"/>
          </w:tcPr>
          <w:p w14:paraId="3D24E2B3" w14:textId="77777777" w:rsidR="00303A64" w:rsidRDefault="00303A64">
            <w:pPr>
              <w:autoSpaceDE w:val="0"/>
              <w:autoSpaceDN w:val="0"/>
              <w:adjustRightInd w:val="0"/>
              <w:spacing w:line="360" w:lineRule="auto"/>
              <w:rPr>
                <w:rFonts w:ascii="宋体" w:cs="宋体"/>
              </w:rPr>
            </w:pPr>
          </w:p>
        </w:tc>
        <w:tc>
          <w:tcPr>
            <w:tcW w:w="667" w:type="dxa"/>
          </w:tcPr>
          <w:p w14:paraId="4B19C9CA" w14:textId="77777777" w:rsidR="00303A64" w:rsidRDefault="00303A64">
            <w:pPr>
              <w:autoSpaceDE w:val="0"/>
              <w:autoSpaceDN w:val="0"/>
              <w:adjustRightInd w:val="0"/>
              <w:spacing w:line="360" w:lineRule="auto"/>
              <w:rPr>
                <w:rFonts w:ascii="宋体" w:cs="宋体"/>
              </w:rPr>
            </w:pPr>
          </w:p>
        </w:tc>
        <w:tc>
          <w:tcPr>
            <w:tcW w:w="667" w:type="dxa"/>
          </w:tcPr>
          <w:p w14:paraId="375F1F47" w14:textId="77777777" w:rsidR="00303A64" w:rsidRDefault="00303A64">
            <w:pPr>
              <w:autoSpaceDE w:val="0"/>
              <w:autoSpaceDN w:val="0"/>
              <w:adjustRightInd w:val="0"/>
              <w:spacing w:line="360" w:lineRule="auto"/>
              <w:rPr>
                <w:rFonts w:ascii="宋体" w:cs="宋体"/>
              </w:rPr>
            </w:pPr>
          </w:p>
        </w:tc>
        <w:tc>
          <w:tcPr>
            <w:tcW w:w="668" w:type="dxa"/>
          </w:tcPr>
          <w:p w14:paraId="573FB8EA" w14:textId="77777777" w:rsidR="00303A64" w:rsidRDefault="00303A64">
            <w:pPr>
              <w:autoSpaceDE w:val="0"/>
              <w:autoSpaceDN w:val="0"/>
              <w:adjustRightInd w:val="0"/>
              <w:spacing w:line="360" w:lineRule="auto"/>
              <w:rPr>
                <w:rFonts w:ascii="宋体" w:cs="宋体"/>
              </w:rPr>
            </w:pPr>
          </w:p>
        </w:tc>
        <w:tc>
          <w:tcPr>
            <w:tcW w:w="667" w:type="dxa"/>
          </w:tcPr>
          <w:p w14:paraId="42A5C5D8" w14:textId="77777777" w:rsidR="00303A64" w:rsidRDefault="00303A64">
            <w:pPr>
              <w:autoSpaceDE w:val="0"/>
              <w:autoSpaceDN w:val="0"/>
              <w:adjustRightInd w:val="0"/>
              <w:spacing w:line="360" w:lineRule="auto"/>
              <w:rPr>
                <w:rFonts w:ascii="宋体" w:cs="宋体"/>
              </w:rPr>
            </w:pPr>
          </w:p>
        </w:tc>
        <w:tc>
          <w:tcPr>
            <w:tcW w:w="667" w:type="dxa"/>
          </w:tcPr>
          <w:p w14:paraId="6CA3CB54" w14:textId="77777777" w:rsidR="00303A64" w:rsidRDefault="00303A64">
            <w:pPr>
              <w:autoSpaceDE w:val="0"/>
              <w:autoSpaceDN w:val="0"/>
              <w:adjustRightInd w:val="0"/>
              <w:spacing w:line="360" w:lineRule="auto"/>
              <w:rPr>
                <w:rFonts w:ascii="宋体" w:cs="宋体"/>
              </w:rPr>
            </w:pPr>
          </w:p>
        </w:tc>
        <w:tc>
          <w:tcPr>
            <w:tcW w:w="667" w:type="dxa"/>
          </w:tcPr>
          <w:p w14:paraId="62BC49E1" w14:textId="77777777" w:rsidR="00303A64" w:rsidRDefault="00303A64">
            <w:pPr>
              <w:autoSpaceDE w:val="0"/>
              <w:autoSpaceDN w:val="0"/>
              <w:adjustRightInd w:val="0"/>
              <w:spacing w:line="360" w:lineRule="auto"/>
              <w:rPr>
                <w:rFonts w:ascii="宋体" w:cs="宋体"/>
              </w:rPr>
            </w:pPr>
          </w:p>
        </w:tc>
        <w:tc>
          <w:tcPr>
            <w:tcW w:w="668" w:type="dxa"/>
          </w:tcPr>
          <w:p w14:paraId="6C6B1A06" w14:textId="77777777" w:rsidR="00303A64" w:rsidRDefault="00303A64">
            <w:pPr>
              <w:autoSpaceDE w:val="0"/>
              <w:autoSpaceDN w:val="0"/>
              <w:adjustRightInd w:val="0"/>
              <w:spacing w:line="360" w:lineRule="auto"/>
              <w:rPr>
                <w:rFonts w:ascii="宋体" w:cs="宋体"/>
              </w:rPr>
            </w:pPr>
          </w:p>
        </w:tc>
        <w:tc>
          <w:tcPr>
            <w:tcW w:w="667" w:type="dxa"/>
          </w:tcPr>
          <w:p w14:paraId="63D2377D" w14:textId="77777777" w:rsidR="00303A64" w:rsidRDefault="00303A64">
            <w:pPr>
              <w:autoSpaceDE w:val="0"/>
              <w:autoSpaceDN w:val="0"/>
              <w:adjustRightInd w:val="0"/>
              <w:spacing w:line="360" w:lineRule="auto"/>
              <w:rPr>
                <w:rFonts w:ascii="宋体" w:cs="宋体"/>
              </w:rPr>
            </w:pPr>
          </w:p>
        </w:tc>
        <w:tc>
          <w:tcPr>
            <w:tcW w:w="667" w:type="dxa"/>
          </w:tcPr>
          <w:p w14:paraId="12A7920D" w14:textId="77777777" w:rsidR="00303A64" w:rsidRDefault="00303A64">
            <w:pPr>
              <w:autoSpaceDE w:val="0"/>
              <w:autoSpaceDN w:val="0"/>
              <w:adjustRightInd w:val="0"/>
              <w:spacing w:line="360" w:lineRule="auto"/>
              <w:rPr>
                <w:rFonts w:ascii="宋体" w:cs="宋体"/>
              </w:rPr>
            </w:pPr>
          </w:p>
        </w:tc>
        <w:tc>
          <w:tcPr>
            <w:tcW w:w="668" w:type="dxa"/>
          </w:tcPr>
          <w:p w14:paraId="419AB5D1" w14:textId="77777777" w:rsidR="00303A64" w:rsidRDefault="00303A64">
            <w:pPr>
              <w:autoSpaceDE w:val="0"/>
              <w:autoSpaceDN w:val="0"/>
              <w:adjustRightInd w:val="0"/>
              <w:spacing w:line="360" w:lineRule="auto"/>
              <w:rPr>
                <w:rFonts w:ascii="宋体" w:cs="宋体"/>
              </w:rPr>
            </w:pPr>
          </w:p>
        </w:tc>
      </w:tr>
      <w:tr w:rsidR="00303A64" w14:paraId="221F284A" w14:textId="77777777">
        <w:trPr>
          <w:jc w:val="center"/>
        </w:trPr>
        <w:tc>
          <w:tcPr>
            <w:tcW w:w="667" w:type="dxa"/>
          </w:tcPr>
          <w:p w14:paraId="500C91B7" w14:textId="77777777" w:rsidR="00303A64" w:rsidRDefault="00303A64">
            <w:pPr>
              <w:autoSpaceDE w:val="0"/>
              <w:autoSpaceDN w:val="0"/>
              <w:adjustRightInd w:val="0"/>
              <w:spacing w:line="360" w:lineRule="auto"/>
              <w:rPr>
                <w:rFonts w:ascii="宋体" w:cs="宋体"/>
              </w:rPr>
            </w:pPr>
          </w:p>
        </w:tc>
        <w:tc>
          <w:tcPr>
            <w:tcW w:w="667" w:type="dxa"/>
          </w:tcPr>
          <w:p w14:paraId="0D3F03CF" w14:textId="77777777" w:rsidR="00303A64" w:rsidRDefault="00303A64">
            <w:pPr>
              <w:autoSpaceDE w:val="0"/>
              <w:autoSpaceDN w:val="0"/>
              <w:adjustRightInd w:val="0"/>
              <w:spacing w:line="360" w:lineRule="auto"/>
              <w:rPr>
                <w:rFonts w:ascii="宋体" w:cs="宋体"/>
              </w:rPr>
            </w:pPr>
          </w:p>
        </w:tc>
        <w:tc>
          <w:tcPr>
            <w:tcW w:w="667" w:type="dxa"/>
          </w:tcPr>
          <w:p w14:paraId="4581C602" w14:textId="77777777" w:rsidR="00303A64" w:rsidRDefault="00303A64">
            <w:pPr>
              <w:autoSpaceDE w:val="0"/>
              <w:autoSpaceDN w:val="0"/>
              <w:adjustRightInd w:val="0"/>
              <w:spacing w:line="360" w:lineRule="auto"/>
              <w:rPr>
                <w:rFonts w:ascii="宋体" w:cs="宋体"/>
              </w:rPr>
            </w:pPr>
          </w:p>
        </w:tc>
        <w:tc>
          <w:tcPr>
            <w:tcW w:w="668" w:type="dxa"/>
          </w:tcPr>
          <w:p w14:paraId="1E962234" w14:textId="77777777" w:rsidR="00303A64" w:rsidRDefault="00303A64">
            <w:pPr>
              <w:autoSpaceDE w:val="0"/>
              <w:autoSpaceDN w:val="0"/>
              <w:adjustRightInd w:val="0"/>
              <w:spacing w:line="360" w:lineRule="auto"/>
              <w:rPr>
                <w:rFonts w:ascii="宋体" w:cs="宋体"/>
              </w:rPr>
            </w:pPr>
          </w:p>
        </w:tc>
        <w:tc>
          <w:tcPr>
            <w:tcW w:w="667" w:type="dxa"/>
          </w:tcPr>
          <w:p w14:paraId="00AAF8D1" w14:textId="77777777" w:rsidR="00303A64" w:rsidRDefault="00303A64">
            <w:pPr>
              <w:autoSpaceDE w:val="0"/>
              <w:autoSpaceDN w:val="0"/>
              <w:adjustRightInd w:val="0"/>
              <w:spacing w:line="360" w:lineRule="auto"/>
              <w:rPr>
                <w:rFonts w:ascii="宋体" w:cs="宋体"/>
              </w:rPr>
            </w:pPr>
          </w:p>
        </w:tc>
        <w:tc>
          <w:tcPr>
            <w:tcW w:w="667" w:type="dxa"/>
          </w:tcPr>
          <w:p w14:paraId="3A1807D3" w14:textId="77777777" w:rsidR="00303A64" w:rsidRDefault="00303A64">
            <w:pPr>
              <w:autoSpaceDE w:val="0"/>
              <w:autoSpaceDN w:val="0"/>
              <w:adjustRightInd w:val="0"/>
              <w:spacing w:line="360" w:lineRule="auto"/>
              <w:rPr>
                <w:rFonts w:ascii="宋体" w:cs="宋体"/>
              </w:rPr>
            </w:pPr>
          </w:p>
        </w:tc>
        <w:tc>
          <w:tcPr>
            <w:tcW w:w="668" w:type="dxa"/>
          </w:tcPr>
          <w:p w14:paraId="46F0EF56" w14:textId="77777777" w:rsidR="00303A64" w:rsidRDefault="00303A64">
            <w:pPr>
              <w:autoSpaceDE w:val="0"/>
              <w:autoSpaceDN w:val="0"/>
              <w:adjustRightInd w:val="0"/>
              <w:spacing w:line="360" w:lineRule="auto"/>
              <w:rPr>
                <w:rFonts w:ascii="宋体" w:cs="宋体"/>
              </w:rPr>
            </w:pPr>
          </w:p>
        </w:tc>
        <w:tc>
          <w:tcPr>
            <w:tcW w:w="667" w:type="dxa"/>
          </w:tcPr>
          <w:p w14:paraId="241A98B3" w14:textId="77777777" w:rsidR="00303A64" w:rsidRDefault="00303A64">
            <w:pPr>
              <w:autoSpaceDE w:val="0"/>
              <w:autoSpaceDN w:val="0"/>
              <w:adjustRightInd w:val="0"/>
              <w:spacing w:line="360" w:lineRule="auto"/>
              <w:rPr>
                <w:rFonts w:ascii="宋体" w:cs="宋体"/>
              </w:rPr>
            </w:pPr>
          </w:p>
        </w:tc>
        <w:tc>
          <w:tcPr>
            <w:tcW w:w="667" w:type="dxa"/>
          </w:tcPr>
          <w:p w14:paraId="2B60D86E" w14:textId="77777777" w:rsidR="00303A64" w:rsidRDefault="00303A64">
            <w:pPr>
              <w:autoSpaceDE w:val="0"/>
              <w:autoSpaceDN w:val="0"/>
              <w:adjustRightInd w:val="0"/>
              <w:spacing w:line="360" w:lineRule="auto"/>
              <w:rPr>
                <w:rFonts w:ascii="宋体" w:cs="宋体"/>
              </w:rPr>
            </w:pPr>
          </w:p>
        </w:tc>
        <w:tc>
          <w:tcPr>
            <w:tcW w:w="667" w:type="dxa"/>
          </w:tcPr>
          <w:p w14:paraId="3D5BBFCA" w14:textId="77777777" w:rsidR="00303A64" w:rsidRDefault="00303A64">
            <w:pPr>
              <w:autoSpaceDE w:val="0"/>
              <w:autoSpaceDN w:val="0"/>
              <w:adjustRightInd w:val="0"/>
              <w:spacing w:line="360" w:lineRule="auto"/>
              <w:rPr>
                <w:rFonts w:ascii="宋体" w:cs="宋体"/>
              </w:rPr>
            </w:pPr>
          </w:p>
        </w:tc>
        <w:tc>
          <w:tcPr>
            <w:tcW w:w="668" w:type="dxa"/>
          </w:tcPr>
          <w:p w14:paraId="03D97B55" w14:textId="77777777" w:rsidR="00303A64" w:rsidRDefault="00303A64">
            <w:pPr>
              <w:autoSpaceDE w:val="0"/>
              <w:autoSpaceDN w:val="0"/>
              <w:adjustRightInd w:val="0"/>
              <w:spacing w:line="360" w:lineRule="auto"/>
              <w:rPr>
                <w:rFonts w:ascii="宋体" w:cs="宋体"/>
              </w:rPr>
            </w:pPr>
          </w:p>
        </w:tc>
        <w:tc>
          <w:tcPr>
            <w:tcW w:w="667" w:type="dxa"/>
          </w:tcPr>
          <w:p w14:paraId="495D2247" w14:textId="77777777" w:rsidR="00303A64" w:rsidRDefault="00303A64">
            <w:pPr>
              <w:autoSpaceDE w:val="0"/>
              <w:autoSpaceDN w:val="0"/>
              <w:adjustRightInd w:val="0"/>
              <w:spacing w:line="360" w:lineRule="auto"/>
              <w:rPr>
                <w:rFonts w:ascii="宋体" w:cs="宋体"/>
              </w:rPr>
            </w:pPr>
          </w:p>
        </w:tc>
        <w:tc>
          <w:tcPr>
            <w:tcW w:w="667" w:type="dxa"/>
          </w:tcPr>
          <w:p w14:paraId="14F8D2B1" w14:textId="77777777" w:rsidR="00303A64" w:rsidRDefault="00303A64">
            <w:pPr>
              <w:autoSpaceDE w:val="0"/>
              <w:autoSpaceDN w:val="0"/>
              <w:adjustRightInd w:val="0"/>
              <w:spacing w:line="360" w:lineRule="auto"/>
              <w:rPr>
                <w:rFonts w:ascii="宋体" w:cs="宋体"/>
              </w:rPr>
            </w:pPr>
          </w:p>
        </w:tc>
        <w:tc>
          <w:tcPr>
            <w:tcW w:w="668" w:type="dxa"/>
          </w:tcPr>
          <w:p w14:paraId="28B77C10" w14:textId="77777777" w:rsidR="00303A64" w:rsidRDefault="00303A64">
            <w:pPr>
              <w:autoSpaceDE w:val="0"/>
              <w:autoSpaceDN w:val="0"/>
              <w:adjustRightInd w:val="0"/>
              <w:spacing w:line="360" w:lineRule="auto"/>
              <w:rPr>
                <w:rFonts w:ascii="宋体" w:cs="宋体"/>
              </w:rPr>
            </w:pPr>
          </w:p>
        </w:tc>
      </w:tr>
    </w:tbl>
    <w:p w14:paraId="20595462" w14:textId="77777777" w:rsidR="00303A64" w:rsidRDefault="00303A64">
      <w:pPr>
        <w:rPr>
          <w:rFonts w:ascii="宋体" w:cs="宋体"/>
          <w:b/>
          <w:szCs w:val="21"/>
        </w:rPr>
      </w:pPr>
    </w:p>
    <w:p w14:paraId="1E07019B" w14:textId="77777777" w:rsidR="00303A64" w:rsidRDefault="006A184A">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14:paraId="0DD54E29" w14:textId="77777777" w:rsidR="00303A64" w:rsidRDefault="00303A64">
      <w:pPr>
        <w:autoSpaceDE w:val="0"/>
        <w:autoSpaceDN w:val="0"/>
        <w:adjustRightInd w:val="0"/>
        <w:spacing w:line="360" w:lineRule="auto"/>
        <w:ind w:leftChars="100" w:left="210" w:firstLine="735"/>
        <w:rPr>
          <w:rFonts w:ascii="宋体" w:cs="宋体"/>
          <w:b/>
          <w:szCs w:val="21"/>
        </w:rPr>
      </w:pPr>
    </w:p>
    <w:p w14:paraId="4B242CDF" w14:textId="77777777" w:rsidR="00303A64" w:rsidRDefault="006A184A">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14:paraId="45DA46C5" w14:textId="77777777" w:rsidR="00303A64" w:rsidRDefault="006A184A">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14:paraId="61D9D2A6" w14:textId="77777777" w:rsidR="00303A64" w:rsidRDefault="006A184A">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14:paraId="7C731766" w14:textId="77777777" w:rsidR="00303A64" w:rsidRDefault="006A184A">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14:paraId="66558FE0" w14:textId="77777777" w:rsidR="00303A64" w:rsidRDefault="006A184A">
      <w:pPr>
        <w:widowControl/>
        <w:jc w:val="left"/>
        <w:rPr>
          <w:rFonts w:ascii="宋体" w:cs="宋体"/>
        </w:rPr>
      </w:pPr>
      <w:r>
        <w:rPr>
          <w:rFonts w:ascii="宋体" w:cs="宋体"/>
        </w:rPr>
        <w:br w:type="page"/>
      </w:r>
    </w:p>
    <w:p w14:paraId="7B7D6CE6" w14:textId="77777777" w:rsidR="00303A64" w:rsidRDefault="006A184A">
      <w:pPr>
        <w:pStyle w:val="2"/>
        <w:spacing w:before="0" w:after="0" w:line="360" w:lineRule="auto"/>
        <w:ind w:firstLine="0"/>
        <w:rPr>
          <w:rFonts w:ascii="宋体" w:eastAsia="宋体" w:hAnsi="宋体" w:cs="宋体"/>
        </w:rPr>
      </w:pPr>
      <w:bookmarkStart w:id="68" w:name="_Toc8889543"/>
      <w:bookmarkStart w:id="69" w:name="_Toc43389961"/>
      <w:r>
        <w:rPr>
          <w:rFonts w:ascii="宋体" w:eastAsia="宋体" w:hAnsi="宋体" w:cs="宋体" w:hint="eastAsia"/>
        </w:rPr>
        <w:lastRenderedPageBreak/>
        <w:t>五、</w:t>
      </w:r>
      <w:bookmarkStart w:id="70" w:name="_Toc485244048"/>
      <w:bookmarkStart w:id="71" w:name="_Toc485244144"/>
      <w:r>
        <w:rPr>
          <w:rFonts w:ascii="宋体" w:eastAsia="宋体" w:hAnsi="宋体" w:cs="宋体" w:hint="eastAsia"/>
        </w:rPr>
        <w:t>技术规格偏差表</w:t>
      </w:r>
      <w:bookmarkEnd w:id="68"/>
      <w:bookmarkEnd w:id="69"/>
      <w:bookmarkEnd w:id="70"/>
      <w:bookmarkEnd w:id="71"/>
    </w:p>
    <w:p w14:paraId="15C79C4F" w14:textId="77777777" w:rsidR="00303A64" w:rsidRDefault="00303A64">
      <w:pPr>
        <w:spacing w:line="360" w:lineRule="auto"/>
        <w:jc w:val="left"/>
        <w:rPr>
          <w:rFonts w:ascii="宋体" w:cs="宋体"/>
          <w:sz w:val="24"/>
          <w:szCs w:val="24"/>
        </w:rPr>
      </w:pPr>
    </w:p>
    <w:p w14:paraId="25C433C7" w14:textId="77777777" w:rsidR="00303A64" w:rsidRDefault="006A184A">
      <w:pPr>
        <w:adjustRightInd w:val="0"/>
        <w:snapToGrid w:val="0"/>
        <w:ind w:rightChars="100" w:right="210" w:firstLineChars="100" w:firstLine="240"/>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303A64" w14:paraId="6FEBBBED" w14:textId="77777777">
        <w:trPr>
          <w:cantSplit/>
          <w:trHeight w:val="340"/>
        </w:trPr>
        <w:tc>
          <w:tcPr>
            <w:tcW w:w="387" w:type="dxa"/>
            <w:vMerge w:val="restart"/>
            <w:tcBorders>
              <w:top w:val="single" w:sz="4" w:space="0" w:color="auto"/>
              <w:right w:val="single" w:sz="4" w:space="0" w:color="auto"/>
            </w:tcBorders>
            <w:vAlign w:val="center"/>
          </w:tcPr>
          <w:p w14:paraId="73033228" w14:textId="77777777" w:rsidR="00303A64" w:rsidRDefault="006A184A">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14:paraId="5CA812B4" w14:textId="77777777" w:rsidR="00303A64" w:rsidRDefault="006A184A">
            <w:pPr>
              <w:jc w:val="center"/>
              <w:rPr>
                <w:rFonts w:ascii="宋体" w:cs="宋体"/>
                <w:b/>
                <w:sz w:val="24"/>
              </w:rPr>
            </w:pPr>
            <w:r>
              <w:rPr>
                <w:rFonts w:ascii="宋体" w:hAnsi="宋体" w:cs="宋体" w:hint="eastAsia"/>
                <w:b/>
                <w:sz w:val="24"/>
              </w:rPr>
              <w:t>货物名称</w:t>
            </w:r>
          </w:p>
        </w:tc>
        <w:tc>
          <w:tcPr>
            <w:tcW w:w="3105" w:type="dxa"/>
            <w:gridSpan w:val="2"/>
            <w:tcBorders>
              <w:top w:val="single" w:sz="4" w:space="0" w:color="auto"/>
              <w:left w:val="single" w:sz="4" w:space="0" w:color="auto"/>
              <w:bottom w:val="single" w:sz="4" w:space="0" w:color="auto"/>
              <w:right w:val="single" w:sz="4" w:space="0" w:color="auto"/>
            </w:tcBorders>
            <w:vAlign w:val="center"/>
          </w:tcPr>
          <w:p w14:paraId="36E26C11" w14:textId="77777777" w:rsidR="00303A64" w:rsidRDefault="006A184A">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14:paraId="27589880" w14:textId="77777777" w:rsidR="00303A64" w:rsidRDefault="006A184A">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14:paraId="0CDF358E" w14:textId="77777777" w:rsidR="00303A64" w:rsidRDefault="006A184A">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14:paraId="6A162DE6" w14:textId="77777777" w:rsidR="00303A64" w:rsidRDefault="006A184A">
            <w:pPr>
              <w:jc w:val="center"/>
              <w:rPr>
                <w:rFonts w:ascii="宋体" w:cs="宋体"/>
                <w:b/>
                <w:sz w:val="24"/>
              </w:rPr>
            </w:pPr>
            <w:r>
              <w:rPr>
                <w:rFonts w:ascii="宋体" w:hAnsi="宋体" w:cs="宋体" w:hint="eastAsia"/>
                <w:b/>
                <w:sz w:val="24"/>
              </w:rPr>
              <w:t>备注</w:t>
            </w:r>
          </w:p>
        </w:tc>
      </w:tr>
      <w:tr w:rsidR="00303A64" w14:paraId="660D32A2" w14:textId="77777777">
        <w:trPr>
          <w:cantSplit/>
          <w:trHeight w:val="340"/>
        </w:trPr>
        <w:tc>
          <w:tcPr>
            <w:tcW w:w="387" w:type="dxa"/>
            <w:vMerge/>
            <w:tcBorders>
              <w:bottom w:val="single" w:sz="4" w:space="0" w:color="auto"/>
              <w:right w:val="single" w:sz="4" w:space="0" w:color="auto"/>
            </w:tcBorders>
            <w:vAlign w:val="center"/>
          </w:tcPr>
          <w:p w14:paraId="4195581A" w14:textId="77777777" w:rsidR="00303A64" w:rsidRDefault="00303A64">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14:paraId="1961B198" w14:textId="77777777" w:rsidR="00303A64" w:rsidRDefault="00303A64">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14:paraId="53E6C705" w14:textId="77777777" w:rsidR="00303A64" w:rsidRDefault="006A184A">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14:paraId="576DEA80" w14:textId="77777777" w:rsidR="00303A64" w:rsidRDefault="006A184A">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14:paraId="2ECA089E" w14:textId="77777777" w:rsidR="00303A64" w:rsidRDefault="00303A64">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14:paraId="17B96041" w14:textId="77777777" w:rsidR="00303A64" w:rsidRDefault="00303A64">
            <w:pPr>
              <w:jc w:val="center"/>
              <w:rPr>
                <w:rFonts w:ascii="宋体" w:cs="宋体"/>
                <w:sz w:val="24"/>
              </w:rPr>
            </w:pPr>
          </w:p>
        </w:tc>
        <w:tc>
          <w:tcPr>
            <w:tcW w:w="773" w:type="dxa"/>
            <w:vMerge/>
            <w:tcBorders>
              <w:left w:val="single" w:sz="4" w:space="0" w:color="auto"/>
              <w:bottom w:val="single" w:sz="4" w:space="0" w:color="auto"/>
            </w:tcBorders>
            <w:vAlign w:val="center"/>
          </w:tcPr>
          <w:p w14:paraId="3DAE62B3" w14:textId="77777777" w:rsidR="00303A64" w:rsidRDefault="00303A64">
            <w:pPr>
              <w:jc w:val="center"/>
              <w:rPr>
                <w:rFonts w:ascii="宋体" w:cs="宋体"/>
                <w:sz w:val="24"/>
              </w:rPr>
            </w:pPr>
          </w:p>
        </w:tc>
      </w:tr>
      <w:tr w:rsidR="00303A64" w14:paraId="236348A1" w14:textId="77777777">
        <w:trPr>
          <w:cantSplit/>
          <w:trHeight w:val="309"/>
        </w:trPr>
        <w:tc>
          <w:tcPr>
            <w:tcW w:w="387" w:type="dxa"/>
            <w:tcBorders>
              <w:top w:val="single" w:sz="4" w:space="0" w:color="auto"/>
              <w:bottom w:val="single" w:sz="4" w:space="0" w:color="auto"/>
              <w:right w:val="single" w:sz="4" w:space="0" w:color="auto"/>
            </w:tcBorders>
            <w:vAlign w:val="center"/>
          </w:tcPr>
          <w:p w14:paraId="235C673E" w14:textId="77777777" w:rsidR="00303A64" w:rsidRDefault="006A184A">
            <w:pPr>
              <w:jc w:val="center"/>
              <w:rPr>
                <w:rFonts w:asci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14:paraId="2AF168B3" w14:textId="77777777" w:rsidR="00303A64" w:rsidRDefault="006A184A">
            <w:pPr>
              <w:rPr>
                <w:rFonts w:asci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14:paraId="0A4A7731"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65CB564F"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44BB07CA"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5626AA39"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245D1E62" w14:textId="77777777" w:rsidR="00303A64" w:rsidRDefault="00303A64">
            <w:pPr>
              <w:rPr>
                <w:rFonts w:ascii="宋体" w:cs="宋体"/>
                <w:sz w:val="24"/>
              </w:rPr>
            </w:pPr>
          </w:p>
        </w:tc>
      </w:tr>
      <w:tr w:rsidR="00303A64" w14:paraId="36EB3737" w14:textId="77777777">
        <w:trPr>
          <w:cantSplit/>
          <w:trHeight w:val="309"/>
        </w:trPr>
        <w:tc>
          <w:tcPr>
            <w:tcW w:w="387" w:type="dxa"/>
            <w:tcBorders>
              <w:top w:val="single" w:sz="4" w:space="0" w:color="auto"/>
              <w:bottom w:val="single" w:sz="4" w:space="0" w:color="auto"/>
              <w:right w:val="single" w:sz="4" w:space="0" w:color="auto"/>
            </w:tcBorders>
            <w:vAlign w:val="center"/>
          </w:tcPr>
          <w:p w14:paraId="32E616B7" w14:textId="77777777" w:rsidR="00303A64" w:rsidRDefault="006A184A">
            <w:pPr>
              <w:jc w:val="center"/>
              <w:rPr>
                <w:rFonts w:asci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14:paraId="4002363C" w14:textId="77777777" w:rsidR="00303A64" w:rsidRDefault="006A184A">
            <w:pPr>
              <w:rPr>
                <w:rFonts w:asci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14:paraId="2FE767C7"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5B84F7D0"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1723BB16"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50CCEA45"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60444A82" w14:textId="77777777" w:rsidR="00303A64" w:rsidRDefault="00303A64">
            <w:pPr>
              <w:rPr>
                <w:rFonts w:ascii="宋体" w:cs="宋体"/>
                <w:sz w:val="24"/>
              </w:rPr>
            </w:pPr>
          </w:p>
        </w:tc>
      </w:tr>
      <w:tr w:rsidR="00303A64" w14:paraId="1B77CC9F" w14:textId="77777777">
        <w:trPr>
          <w:cantSplit/>
          <w:trHeight w:val="325"/>
        </w:trPr>
        <w:tc>
          <w:tcPr>
            <w:tcW w:w="387" w:type="dxa"/>
            <w:tcBorders>
              <w:top w:val="single" w:sz="4" w:space="0" w:color="auto"/>
              <w:bottom w:val="single" w:sz="4" w:space="0" w:color="auto"/>
              <w:right w:val="single" w:sz="4" w:space="0" w:color="auto"/>
            </w:tcBorders>
            <w:vAlign w:val="center"/>
          </w:tcPr>
          <w:p w14:paraId="78B21896" w14:textId="77777777" w:rsidR="00303A64" w:rsidRDefault="00303A64">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63662A00" w14:textId="77777777" w:rsidR="00303A64" w:rsidRDefault="006A184A">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14:paraId="61663769"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2968A930"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2F2F5B73"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46D4096B"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4F7A2204" w14:textId="77777777" w:rsidR="00303A64" w:rsidRDefault="00303A64">
            <w:pPr>
              <w:rPr>
                <w:rFonts w:ascii="宋体" w:cs="宋体"/>
                <w:sz w:val="24"/>
              </w:rPr>
            </w:pPr>
          </w:p>
        </w:tc>
      </w:tr>
      <w:tr w:rsidR="00303A64" w14:paraId="62691469" w14:textId="77777777">
        <w:trPr>
          <w:cantSplit/>
          <w:trHeight w:val="309"/>
        </w:trPr>
        <w:tc>
          <w:tcPr>
            <w:tcW w:w="387" w:type="dxa"/>
            <w:tcBorders>
              <w:top w:val="single" w:sz="4" w:space="0" w:color="auto"/>
              <w:bottom w:val="single" w:sz="4" w:space="0" w:color="auto"/>
              <w:right w:val="single" w:sz="4" w:space="0" w:color="auto"/>
            </w:tcBorders>
          </w:tcPr>
          <w:p w14:paraId="5DF1A915"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1AF062BF"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1309043E"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5BF4839B"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4E69BD48"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498F432E"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18111541" w14:textId="77777777" w:rsidR="00303A64" w:rsidRDefault="00303A64">
            <w:pPr>
              <w:rPr>
                <w:rFonts w:ascii="宋体" w:cs="宋体"/>
                <w:sz w:val="24"/>
              </w:rPr>
            </w:pPr>
          </w:p>
        </w:tc>
      </w:tr>
      <w:tr w:rsidR="00303A64" w14:paraId="09B45448" w14:textId="77777777">
        <w:trPr>
          <w:cantSplit/>
          <w:trHeight w:val="325"/>
        </w:trPr>
        <w:tc>
          <w:tcPr>
            <w:tcW w:w="387" w:type="dxa"/>
            <w:tcBorders>
              <w:top w:val="single" w:sz="4" w:space="0" w:color="auto"/>
              <w:bottom w:val="single" w:sz="4" w:space="0" w:color="auto"/>
              <w:right w:val="single" w:sz="4" w:space="0" w:color="auto"/>
            </w:tcBorders>
          </w:tcPr>
          <w:p w14:paraId="7440EA04"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795E8E8A"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3B8F4456"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023D68FE"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08F19246"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36852B2C"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2DD61A1B" w14:textId="77777777" w:rsidR="00303A64" w:rsidRDefault="00303A64">
            <w:pPr>
              <w:rPr>
                <w:rFonts w:ascii="宋体" w:cs="宋体"/>
                <w:sz w:val="24"/>
              </w:rPr>
            </w:pPr>
          </w:p>
        </w:tc>
      </w:tr>
      <w:tr w:rsidR="00303A64" w14:paraId="7CCB8EEB" w14:textId="77777777">
        <w:trPr>
          <w:cantSplit/>
          <w:trHeight w:val="309"/>
        </w:trPr>
        <w:tc>
          <w:tcPr>
            <w:tcW w:w="387" w:type="dxa"/>
            <w:tcBorders>
              <w:top w:val="single" w:sz="4" w:space="0" w:color="auto"/>
              <w:bottom w:val="single" w:sz="4" w:space="0" w:color="auto"/>
              <w:right w:val="single" w:sz="4" w:space="0" w:color="auto"/>
            </w:tcBorders>
          </w:tcPr>
          <w:p w14:paraId="6611F2CB"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599C4F21"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5C9488B7"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494DCB9E"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48893EE5"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543EB081"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0406327D" w14:textId="77777777" w:rsidR="00303A64" w:rsidRDefault="00303A64">
            <w:pPr>
              <w:rPr>
                <w:rFonts w:ascii="宋体" w:cs="宋体"/>
                <w:sz w:val="24"/>
              </w:rPr>
            </w:pPr>
          </w:p>
        </w:tc>
      </w:tr>
      <w:tr w:rsidR="00303A64" w14:paraId="29D1D03B" w14:textId="77777777">
        <w:trPr>
          <w:cantSplit/>
          <w:trHeight w:val="325"/>
        </w:trPr>
        <w:tc>
          <w:tcPr>
            <w:tcW w:w="387" w:type="dxa"/>
            <w:tcBorders>
              <w:top w:val="single" w:sz="4" w:space="0" w:color="auto"/>
              <w:bottom w:val="single" w:sz="4" w:space="0" w:color="auto"/>
              <w:right w:val="single" w:sz="4" w:space="0" w:color="auto"/>
            </w:tcBorders>
          </w:tcPr>
          <w:p w14:paraId="2836BF57"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57572AB8"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460EC4F0"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FA5FAD6"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5D94C0CD"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2EB5693E"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0093312A" w14:textId="77777777" w:rsidR="00303A64" w:rsidRDefault="00303A64">
            <w:pPr>
              <w:rPr>
                <w:rFonts w:ascii="宋体" w:cs="宋体"/>
                <w:sz w:val="24"/>
              </w:rPr>
            </w:pPr>
          </w:p>
        </w:tc>
      </w:tr>
      <w:tr w:rsidR="00303A64" w14:paraId="468EFDAC" w14:textId="77777777">
        <w:trPr>
          <w:cantSplit/>
          <w:trHeight w:val="325"/>
        </w:trPr>
        <w:tc>
          <w:tcPr>
            <w:tcW w:w="387" w:type="dxa"/>
            <w:tcBorders>
              <w:top w:val="single" w:sz="4" w:space="0" w:color="auto"/>
              <w:bottom w:val="single" w:sz="4" w:space="0" w:color="auto"/>
              <w:right w:val="single" w:sz="4" w:space="0" w:color="auto"/>
            </w:tcBorders>
          </w:tcPr>
          <w:p w14:paraId="712E3535"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14BC2C6D"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12011EB4"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50038F58"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339F0666"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76C55250"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0AF3D069" w14:textId="77777777" w:rsidR="00303A64" w:rsidRDefault="00303A64">
            <w:pPr>
              <w:rPr>
                <w:rFonts w:ascii="宋体" w:cs="宋体"/>
                <w:sz w:val="24"/>
              </w:rPr>
            </w:pPr>
          </w:p>
        </w:tc>
      </w:tr>
      <w:tr w:rsidR="00303A64" w14:paraId="6A8672F3" w14:textId="77777777">
        <w:trPr>
          <w:cantSplit/>
          <w:trHeight w:val="309"/>
        </w:trPr>
        <w:tc>
          <w:tcPr>
            <w:tcW w:w="387" w:type="dxa"/>
            <w:tcBorders>
              <w:top w:val="single" w:sz="4" w:space="0" w:color="auto"/>
              <w:bottom w:val="single" w:sz="4" w:space="0" w:color="auto"/>
              <w:right w:val="single" w:sz="4" w:space="0" w:color="auto"/>
            </w:tcBorders>
          </w:tcPr>
          <w:p w14:paraId="76A68BCB"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6E4DE28E"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3CF94C82"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42F8F8DC"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646FDD65"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328D64DA"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7562CE04" w14:textId="77777777" w:rsidR="00303A64" w:rsidRDefault="00303A64">
            <w:pPr>
              <w:rPr>
                <w:rFonts w:ascii="宋体" w:cs="宋体"/>
                <w:sz w:val="24"/>
              </w:rPr>
            </w:pPr>
          </w:p>
        </w:tc>
      </w:tr>
      <w:tr w:rsidR="00303A64" w14:paraId="7F3BE91B" w14:textId="77777777">
        <w:trPr>
          <w:cantSplit/>
          <w:trHeight w:val="325"/>
        </w:trPr>
        <w:tc>
          <w:tcPr>
            <w:tcW w:w="387" w:type="dxa"/>
            <w:tcBorders>
              <w:top w:val="single" w:sz="4" w:space="0" w:color="auto"/>
              <w:bottom w:val="single" w:sz="4" w:space="0" w:color="auto"/>
              <w:right w:val="single" w:sz="4" w:space="0" w:color="auto"/>
            </w:tcBorders>
          </w:tcPr>
          <w:p w14:paraId="42F4CC16"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444652D7"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58E4DCB1"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5EF3634B"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3A350ACA"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1FEBB95B"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3132A6F6" w14:textId="77777777" w:rsidR="00303A64" w:rsidRDefault="00303A64">
            <w:pPr>
              <w:rPr>
                <w:rFonts w:ascii="宋体" w:cs="宋体"/>
                <w:sz w:val="24"/>
              </w:rPr>
            </w:pPr>
          </w:p>
        </w:tc>
      </w:tr>
    </w:tbl>
    <w:p w14:paraId="386AA46C" w14:textId="77777777" w:rsidR="00303A64" w:rsidRDefault="00303A64">
      <w:pPr>
        <w:adjustRightInd w:val="0"/>
        <w:snapToGrid w:val="0"/>
        <w:rPr>
          <w:rFonts w:ascii="宋体" w:cs="宋体"/>
          <w:sz w:val="24"/>
        </w:rPr>
      </w:pPr>
    </w:p>
    <w:p w14:paraId="6E32A790" w14:textId="77777777" w:rsidR="00303A64" w:rsidRDefault="00303A64">
      <w:pPr>
        <w:adjustRightInd w:val="0"/>
        <w:snapToGrid w:val="0"/>
        <w:rPr>
          <w:rFonts w:ascii="宋体" w:cs="宋体"/>
          <w:sz w:val="24"/>
        </w:rPr>
      </w:pPr>
    </w:p>
    <w:p w14:paraId="28532178" w14:textId="77777777" w:rsidR="00303A64" w:rsidRDefault="006A184A">
      <w:pPr>
        <w:adjustRightInd w:val="0"/>
        <w:snapToGrid w:val="0"/>
        <w:rPr>
          <w:rFonts w:ascii="宋体" w:cs="宋体"/>
          <w:b/>
          <w:szCs w:val="21"/>
        </w:rPr>
      </w:pPr>
      <w:r>
        <w:rPr>
          <w:rFonts w:ascii="宋体" w:hAnsi="宋体" w:cs="宋体" w:hint="eastAsia"/>
          <w:b/>
          <w:szCs w:val="21"/>
        </w:rPr>
        <w:t>法定代表人（签字或盖章）：</w:t>
      </w:r>
    </w:p>
    <w:p w14:paraId="1837D0A3" w14:textId="77777777" w:rsidR="00303A64" w:rsidRDefault="00303A64">
      <w:pPr>
        <w:adjustRightInd w:val="0"/>
        <w:snapToGrid w:val="0"/>
        <w:rPr>
          <w:rFonts w:ascii="宋体" w:cs="宋体"/>
          <w:b/>
          <w:szCs w:val="21"/>
        </w:rPr>
      </w:pPr>
    </w:p>
    <w:p w14:paraId="304BC11A" w14:textId="77777777" w:rsidR="00303A64" w:rsidRDefault="006A184A">
      <w:pPr>
        <w:adjustRightInd w:val="0"/>
        <w:snapToGrid w:val="0"/>
        <w:rPr>
          <w:rFonts w:ascii="宋体" w:cs="宋体"/>
          <w:sz w:val="24"/>
        </w:rPr>
      </w:pPr>
      <w:r>
        <w:rPr>
          <w:rFonts w:ascii="宋体" w:hAnsi="宋体" w:cs="宋体" w:hint="eastAsia"/>
          <w:b/>
          <w:szCs w:val="21"/>
        </w:rPr>
        <w:t>谈判供应商（盖章）：</w:t>
      </w:r>
    </w:p>
    <w:p w14:paraId="653BCBA6" w14:textId="77777777" w:rsidR="00303A64" w:rsidRDefault="00303A64">
      <w:pPr>
        <w:adjustRightInd w:val="0"/>
        <w:snapToGrid w:val="0"/>
        <w:rPr>
          <w:rFonts w:ascii="宋体" w:cs="宋体"/>
          <w:sz w:val="24"/>
        </w:rPr>
      </w:pPr>
    </w:p>
    <w:p w14:paraId="42008AE7" w14:textId="77777777" w:rsidR="00303A64" w:rsidRDefault="00303A64">
      <w:pPr>
        <w:adjustRightInd w:val="0"/>
        <w:snapToGrid w:val="0"/>
        <w:rPr>
          <w:rFonts w:ascii="宋体" w:cs="宋体"/>
          <w:sz w:val="24"/>
        </w:rPr>
      </w:pPr>
    </w:p>
    <w:p w14:paraId="29DD9377" w14:textId="77777777" w:rsidR="00303A64" w:rsidRDefault="00303A64">
      <w:pPr>
        <w:adjustRightInd w:val="0"/>
        <w:snapToGrid w:val="0"/>
        <w:rPr>
          <w:rFonts w:ascii="宋体" w:cs="宋体"/>
          <w:sz w:val="24"/>
        </w:rPr>
      </w:pPr>
    </w:p>
    <w:p w14:paraId="346F0403" w14:textId="77777777" w:rsidR="00303A64" w:rsidRDefault="006A184A">
      <w:pPr>
        <w:rPr>
          <w:rFonts w:ascii="宋体" w:cs="宋体"/>
          <w:sz w:val="24"/>
        </w:rPr>
      </w:pPr>
      <w:r>
        <w:rPr>
          <w:rFonts w:ascii="宋体" w:hAnsi="宋体" w:cs="宋体" w:hint="eastAsia"/>
          <w:sz w:val="24"/>
        </w:rPr>
        <w:t>说明：</w:t>
      </w:r>
    </w:p>
    <w:p w14:paraId="21F9C161" w14:textId="77777777" w:rsidR="00303A64" w:rsidRDefault="006A184A">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14:paraId="057C7B5C" w14:textId="77777777" w:rsidR="00303A64" w:rsidRDefault="006A184A">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14:paraId="13953917" w14:textId="77777777" w:rsidR="00303A64" w:rsidRDefault="006A184A">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14:paraId="5EBBD177" w14:textId="77777777" w:rsidR="00303A64" w:rsidRDefault="006A184A">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2" w:name="_Toc8889544"/>
      <w:bookmarkStart w:id="73" w:name="_Toc43389962"/>
      <w:r>
        <w:rPr>
          <w:rFonts w:ascii="宋体" w:eastAsia="宋体" w:hAnsi="宋体" w:cs="宋体" w:hint="eastAsia"/>
        </w:rPr>
        <w:lastRenderedPageBreak/>
        <w:t>六、商务条款偏差表</w:t>
      </w:r>
      <w:bookmarkEnd w:id="72"/>
      <w:bookmarkEnd w:id="73"/>
    </w:p>
    <w:p w14:paraId="665F9F37" w14:textId="77777777" w:rsidR="00303A64" w:rsidRDefault="006A184A">
      <w:pPr>
        <w:adjustRightInd w:val="0"/>
        <w:snapToGrid w:val="0"/>
        <w:ind w:rightChars="100" w:right="210" w:firstLineChars="100" w:firstLine="210"/>
        <w:rPr>
          <w:rFonts w:ascii="宋体" w:cs="宋体"/>
          <w:sz w:val="24"/>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303A64" w14:paraId="03279EE5" w14:textId="77777777">
        <w:trPr>
          <w:trHeight w:val="624"/>
          <w:jc w:val="center"/>
        </w:trPr>
        <w:tc>
          <w:tcPr>
            <w:tcW w:w="959" w:type="dxa"/>
            <w:vAlign w:val="center"/>
          </w:tcPr>
          <w:p w14:paraId="7D6BEAC7" w14:textId="77777777" w:rsidR="00303A64" w:rsidRDefault="006A184A">
            <w:pPr>
              <w:jc w:val="center"/>
              <w:rPr>
                <w:rFonts w:ascii="宋体" w:cs="宋体"/>
                <w:b/>
                <w:sz w:val="24"/>
              </w:rPr>
            </w:pPr>
            <w:r>
              <w:rPr>
                <w:rFonts w:ascii="宋体" w:hAnsi="宋体" w:cs="宋体" w:hint="eastAsia"/>
                <w:b/>
                <w:sz w:val="24"/>
              </w:rPr>
              <w:t>序号</w:t>
            </w:r>
          </w:p>
        </w:tc>
        <w:tc>
          <w:tcPr>
            <w:tcW w:w="1777" w:type="dxa"/>
            <w:vAlign w:val="center"/>
          </w:tcPr>
          <w:p w14:paraId="301AC06A" w14:textId="77777777" w:rsidR="00303A64" w:rsidRDefault="006A184A">
            <w:pPr>
              <w:jc w:val="center"/>
              <w:rPr>
                <w:rFonts w:ascii="宋体" w:cs="宋体"/>
                <w:b/>
                <w:sz w:val="24"/>
              </w:rPr>
            </w:pPr>
            <w:r>
              <w:rPr>
                <w:rFonts w:ascii="宋体" w:hAnsi="宋体" w:cs="宋体" w:hint="eastAsia"/>
                <w:b/>
                <w:sz w:val="24"/>
              </w:rPr>
              <w:t>内容</w:t>
            </w:r>
          </w:p>
        </w:tc>
        <w:tc>
          <w:tcPr>
            <w:tcW w:w="1369" w:type="dxa"/>
            <w:vAlign w:val="center"/>
          </w:tcPr>
          <w:p w14:paraId="0D54808C" w14:textId="77777777" w:rsidR="00303A64" w:rsidRDefault="006A184A">
            <w:pPr>
              <w:jc w:val="center"/>
              <w:rPr>
                <w:rFonts w:ascii="宋体" w:cs="宋体"/>
                <w:b/>
                <w:sz w:val="24"/>
              </w:rPr>
            </w:pPr>
            <w:r>
              <w:rPr>
                <w:rFonts w:ascii="宋体" w:hAnsi="宋体" w:cs="宋体" w:hint="eastAsia"/>
                <w:b/>
                <w:sz w:val="24"/>
              </w:rPr>
              <w:t>谈判要求</w:t>
            </w:r>
          </w:p>
        </w:tc>
        <w:tc>
          <w:tcPr>
            <w:tcW w:w="1368" w:type="dxa"/>
            <w:vAlign w:val="center"/>
          </w:tcPr>
          <w:p w14:paraId="7DD42CC2" w14:textId="77777777" w:rsidR="00303A64" w:rsidRDefault="006A184A">
            <w:pPr>
              <w:jc w:val="center"/>
              <w:rPr>
                <w:rFonts w:ascii="宋体" w:cs="宋体"/>
                <w:b/>
                <w:sz w:val="24"/>
              </w:rPr>
            </w:pPr>
            <w:r>
              <w:rPr>
                <w:rFonts w:ascii="宋体" w:hAnsi="宋体" w:cs="宋体" w:hint="eastAsia"/>
                <w:b/>
                <w:sz w:val="24"/>
              </w:rPr>
              <w:t>谈判响应</w:t>
            </w:r>
          </w:p>
        </w:tc>
        <w:tc>
          <w:tcPr>
            <w:tcW w:w="1368" w:type="dxa"/>
            <w:vAlign w:val="center"/>
          </w:tcPr>
          <w:p w14:paraId="4FC60DA1" w14:textId="77777777" w:rsidR="00303A64" w:rsidRDefault="006A184A">
            <w:pPr>
              <w:jc w:val="center"/>
              <w:rPr>
                <w:rFonts w:ascii="宋体" w:cs="宋体"/>
                <w:b/>
                <w:sz w:val="24"/>
              </w:rPr>
            </w:pPr>
            <w:r>
              <w:rPr>
                <w:rFonts w:ascii="宋体" w:hAnsi="宋体" w:cs="宋体" w:hint="eastAsia"/>
                <w:b/>
                <w:sz w:val="24"/>
              </w:rPr>
              <w:t>是否偏离</w:t>
            </w:r>
          </w:p>
        </w:tc>
        <w:tc>
          <w:tcPr>
            <w:tcW w:w="1369" w:type="dxa"/>
            <w:vAlign w:val="center"/>
          </w:tcPr>
          <w:p w14:paraId="7C05BCC4" w14:textId="77777777" w:rsidR="00303A64" w:rsidRDefault="006A184A">
            <w:pPr>
              <w:jc w:val="center"/>
              <w:rPr>
                <w:rFonts w:ascii="宋体" w:cs="宋体"/>
                <w:b/>
                <w:sz w:val="24"/>
              </w:rPr>
            </w:pPr>
            <w:r>
              <w:rPr>
                <w:rFonts w:ascii="宋体" w:hAnsi="宋体" w:cs="宋体" w:hint="eastAsia"/>
                <w:b/>
                <w:sz w:val="24"/>
              </w:rPr>
              <w:t>备注</w:t>
            </w:r>
          </w:p>
        </w:tc>
      </w:tr>
      <w:tr w:rsidR="00303A64" w14:paraId="31BECD10" w14:textId="77777777">
        <w:trPr>
          <w:trHeight w:val="624"/>
          <w:jc w:val="center"/>
        </w:trPr>
        <w:tc>
          <w:tcPr>
            <w:tcW w:w="959" w:type="dxa"/>
            <w:vAlign w:val="center"/>
          </w:tcPr>
          <w:p w14:paraId="22077C0D" w14:textId="77777777" w:rsidR="00303A64" w:rsidRDefault="006A184A">
            <w:pPr>
              <w:jc w:val="center"/>
              <w:rPr>
                <w:rFonts w:ascii="宋体" w:cs="宋体"/>
                <w:sz w:val="24"/>
              </w:rPr>
            </w:pPr>
            <w:r>
              <w:rPr>
                <w:rFonts w:ascii="宋体" w:hAnsi="宋体" w:cs="宋体"/>
                <w:sz w:val="24"/>
              </w:rPr>
              <w:t>1</w:t>
            </w:r>
          </w:p>
        </w:tc>
        <w:tc>
          <w:tcPr>
            <w:tcW w:w="1777" w:type="dxa"/>
            <w:vAlign w:val="center"/>
          </w:tcPr>
          <w:p w14:paraId="142ED5CB" w14:textId="77777777" w:rsidR="00303A64" w:rsidRDefault="006A184A">
            <w:pPr>
              <w:jc w:val="center"/>
              <w:rPr>
                <w:rFonts w:ascii="宋体" w:cs="宋体"/>
                <w:sz w:val="24"/>
              </w:rPr>
            </w:pPr>
            <w:r>
              <w:rPr>
                <w:rFonts w:ascii="宋体" w:hAnsi="宋体" w:cs="宋体" w:hint="eastAsia"/>
                <w:sz w:val="24"/>
              </w:rPr>
              <w:t>交货期</w:t>
            </w:r>
          </w:p>
        </w:tc>
        <w:tc>
          <w:tcPr>
            <w:tcW w:w="1369" w:type="dxa"/>
          </w:tcPr>
          <w:p w14:paraId="63CC99C5" w14:textId="77777777" w:rsidR="00303A64" w:rsidRDefault="00303A64">
            <w:pPr>
              <w:rPr>
                <w:rFonts w:ascii="宋体" w:cs="宋体"/>
                <w:sz w:val="24"/>
              </w:rPr>
            </w:pPr>
          </w:p>
        </w:tc>
        <w:tc>
          <w:tcPr>
            <w:tcW w:w="1368" w:type="dxa"/>
          </w:tcPr>
          <w:p w14:paraId="3B341048" w14:textId="77777777" w:rsidR="00303A64" w:rsidRDefault="00303A64">
            <w:pPr>
              <w:rPr>
                <w:rFonts w:ascii="宋体" w:cs="宋体"/>
                <w:sz w:val="24"/>
              </w:rPr>
            </w:pPr>
          </w:p>
        </w:tc>
        <w:tc>
          <w:tcPr>
            <w:tcW w:w="1368" w:type="dxa"/>
          </w:tcPr>
          <w:p w14:paraId="57615B58" w14:textId="77777777" w:rsidR="00303A64" w:rsidRDefault="00303A64">
            <w:pPr>
              <w:rPr>
                <w:rFonts w:ascii="宋体" w:cs="宋体"/>
                <w:sz w:val="24"/>
              </w:rPr>
            </w:pPr>
          </w:p>
        </w:tc>
        <w:tc>
          <w:tcPr>
            <w:tcW w:w="1369" w:type="dxa"/>
          </w:tcPr>
          <w:p w14:paraId="4CFA19DB" w14:textId="77777777" w:rsidR="00303A64" w:rsidRDefault="00303A64">
            <w:pPr>
              <w:rPr>
                <w:rFonts w:ascii="宋体" w:cs="宋体"/>
                <w:sz w:val="24"/>
              </w:rPr>
            </w:pPr>
          </w:p>
        </w:tc>
      </w:tr>
      <w:tr w:rsidR="00303A64" w14:paraId="6F904683" w14:textId="77777777">
        <w:trPr>
          <w:trHeight w:val="624"/>
          <w:jc w:val="center"/>
        </w:trPr>
        <w:tc>
          <w:tcPr>
            <w:tcW w:w="959" w:type="dxa"/>
            <w:vAlign w:val="center"/>
          </w:tcPr>
          <w:p w14:paraId="7FCDA4DE" w14:textId="77777777" w:rsidR="00303A64" w:rsidRDefault="006A184A">
            <w:pPr>
              <w:jc w:val="center"/>
              <w:rPr>
                <w:rFonts w:ascii="宋体" w:cs="宋体"/>
                <w:sz w:val="24"/>
              </w:rPr>
            </w:pPr>
            <w:r>
              <w:rPr>
                <w:rFonts w:ascii="宋体" w:hAnsi="宋体" w:cs="宋体"/>
                <w:sz w:val="24"/>
              </w:rPr>
              <w:t>2</w:t>
            </w:r>
          </w:p>
        </w:tc>
        <w:tc>
          <w:tcPr>
            <w:tcW w:w="1777" w:type="dxa"/>
            <w:vAlign w:val="center"/>
          </w:tcPr>
          <w:p w14:paraId="0F3AD27C" w14:textId="77777777" w:rsidR="00303A64" w:rsidRDefault="006A184A">
            <w:pPr>
              <w:jc w:val="center"/>
              <w:rPr>
                <w:rFonts w:ascii="宋体" w:cs="宋体"/>
                <w:sz w:val="24"/>
              </w:rPr>
            </w:pPr>
            <w:r>
              <w:rPr>
                <w:rFonts w:ascii="宋体" w:hAnsi="宋体" w:cs="宋体" w:hint="eastAsia"/>
                <w:sz w:val="24"/>
              </w:rPr>
              <w:t>付款方式</w:t>
            </w:r>
          </w:p>
        </w:tc>
        <w:tc>
          <w:tcPr>
            <w:tcW w:w="1369" w:type="dxa"/>
          </w:tcPr>
          <w:p w14:paraId="5EA9A002" w14:textId="77777777" w:rsidR="00303A64" w:rsidRDefault="00303A64">
            <w:pPr>
              <w:rPr>
                <w:rFonts w:ascii="宋体" w:cs="宋体"/>
                <w:sz w:val="24"/>
              </w:rPr>
            </w:pPr>
          </w:p>
        </w:tc>
        <w:tc>
          <w:tcPr>
            <w:tcW w:w="1368" w:type="dxa"/>
          </w:tcPr>
          <w:p w14:paraId="2C6C5913" w14:textId="77777777" w:rsidR="00303A64" w:rsidRDefault="00303A64">
            <w:pPr>
              <w:rPr>
                <w:rFonts w:ascii="宋体" w:cs="宋体"/>
                <w:sz w:val="24"/>
              </w:rPr>
            </w:pPr>
          </w:p>
        </w:tc>
        <w:tc>
          <w:tcPr>
            <w:tcW w:w="1368" w:type="dxa"/>
          </w:tcPr>
          <w:p w14:paraId="53A1FA67" w14:textId="77777777" w:rsidR="00303A64" w:rsidRDefault="00303A64">
            <w:pPr>
              <w:rPr>
                <w:rFonts w:ascii="宋体" w:cs="宋体"/>
                <w:sz w:val="24"/>
              </w:rPr>
            </w:pPr>
          </w:p>
        </w:tc>
        <w:tc>
          <w:tcPr>
            <w:tcW w:w="1369" w:type="dxa"/>
          </w:tcPr>
          <w:p w14:paraId="08102CB8" w14:textId="77777777" w:rsidR="00303A64" w:rsidRDefault="00303A64">
            <w:pPr>
              <w:rPr>
                <w:rFonts w:ascii="宋体" w:cs="宋体"/>
                <w:sz w:val="24"/>
              </w:rPr>
            </w:pPr>
          </w:p>
        </w:tc>
      </w:tr>
      <w:tr w:rsidR="00303A64" w14:paraId="3ABDAF88" w14:textId="77777777">
        <w:trPr>
          <w:trHeight w:val="624"/>
          <w:jc w:val="center"/>
        </w:trPr>
        <w:tc>
          <w:tcPr>
            <w:tcW w:w="959" w:type="dxa"/>
            <w:vAlign w:val="center"/>
          </w:tcPr>
          <w:p w14:paraId="0CEE0E39" w14:textId="77777777" w:rsidR="00303A64" w:rsidRDefault="006A184A">
            <w:pPr>
              <w:jc w:val="center"/>
              <w:rPr>
                <w:rFonts w:ascii="宋体" w:cs="宋体"/>
                <w:sz w:val="24"/>
              </w:rPr>
            </w:pPr>
            <w:r>
              <w:rPr>
                <w:rFonts w:ascii="宋体" w:hAnsi="宋体" w:cs="宋体"/>
                <w:sz w:val="24"/>
              </w:rPr>
              <w:t>3</w:t>
            </w:r>
          </w:p>
        </w:tc>
        <w:tc>
          <w:tcPr>
            <w:tcW w:w="1777" w:type="dxa"/>
            <w:vAlign w:val="center"/>
          </w:tcPr>
          <w:p w14:paraId="23A45349" w14:textId="77777777" w:rsidR="00303A64" w:rsidRDefault="006A184A">
            <w:pPr>
              <w:jc w:val="center"/>
              <w:rPr>
                <w:rFonts w:ascii="宋体" w:cs="宋体"/>
                <w:sz w:val="24"/>
              </w:rPr>
            </w:pPr>
            <w:r>
              <w:rPr>
                <w:rFonts w:ascii="宋体" w:hAnsi="宋体" w:cs="宋体" w:hint="eastAsia"/>
                <w:sz w:val="24"/>
              </w:rPr>
              <w:t>质保期</w:t>
            </w:r>
          </w:p>
        </w:tc>
        <w:tc>
          <w:tcPr>
            <w:tcW w:w="1369" w:type="dxa"/>
          </w:tcPr>
          <w:p w14:paraId="721BE24C" w14:textId="77777777" w:rsidR="00303A64" w:rsidRDefault="00303A64">
            <w:pPr>
              <w:rPr>
                <w:rFonts w:ascii="宋体" w:cs="宋体"/>
                <w:sz w:val="24"/>
              </w:rPr>
            </w:pPr>
          </w:p>
        </w:tc>
        <w:tc>
          <w:tcPr>
            <w:tcW w:w="1368" w:type="dxa"/>
          </w:tcPr>
          <w:p w14:paraId="32C56217" w14:textId="77777777" w:rsidR="00303A64" w:rsidRDefault="00303A64">
            <w:pPr>
              <w:rPr>
                <w:rFonts w:ascii="宋体" w:cs="宋体"/>
                <w:sz w:val="24"/>
              </w:rPr>
            </w:pPr>
          </w:p>
        </w:tc>
        <w:tc>
          <w:tcPr>
            <w:tcW w:w="1368" w:type="dxa"/>
          </w:tcPr>
          <w:p w14:paraId="5950D629" w14:textId="77777777" w:rsidR="00303A64" w:rsidRDefault="00303A64">
            <w:pPr>
              <w:rPr>
                <w:rFonts w:ascii="宋体" w:cs="宋体"/>
                <w:sz w:val="24"/>
              </w:rPr>
            </w:pPr>
          </w:p>
        </w:tc>
        <w:tc>
          <w:tcPr>
            <w:tcW w:w="1369" w:type="dxa"/>
          </w:tcPr>
          <w:p w14:paraId="0D34B984" w14:textId="77777777" w:rsidR="00303A64" w:rsidRDefault="00303A64">
            <w:pPr>
              <w:rPr>
                <w:rFonts w:ascii="宋体" w:cs="宋体"/>
                <w:sz w:val="24"/>
              </w:rPr>
            </w:pPr>
          </w:p>
        </w:tc>
      </w:tr>
      <w:tr w:rsidR="00303A64" w14:paraId="05357D5B" w14:textId="77777777">
        <w:trPr>
          <w:trHeight w:val="624"/>
          <w:jc w:val="center"/>
        </w:trPr>
        <w:tc>
          <w:tcPr>
            <w:tcW w:w="959" w:type="dxa"/>
            <w:vAlign w:val="center"/>
          </w:tcPr>
          <w:p w14:paraId="1A03BF30" w14:textId="77777777" w:rsidR="00303A64" w:rsidRDefault="006A184A">
            <w:pPr>
              <w:jc w:val="center"/>
              <w:rPr>
                <w:rFonts w:ascii="宋体" w:cs="宋体"/>
                <w:sz w:val="24"/>
              </w:rPr>
            </w:pPr>
            <w:r>
              <w:rPr>
                <w:rFonts w:ascii="宋体" w:hAnsi="宋体" w:cs="宋体"/>
                <w:sz w:val="24"/>
              </w:rPr>
              <w:t>4</w:t>
            </w:r>
          </w:p>
        </w:tc>
        <w:tc>
          <w:tcPr>
            <w:tcW w:w="1777" w:type="dxa"/>
            <w:vAlign w:val="center"/>
          </w:tcPr>
          <w:p w14:paraId="1CCA528E" w14:textId="77777777" w:rsidR="00303A64" w:rsidRDefault="006A184A">
            <w:pPr>
              <w:jc w:val="center"/>
              <w:rPr>
                <w:rFonts w:ascii="宋体" w:cs="宋体"/>
                <w:sz w:val="24"/>
              </w:rPr>
            </w:pPr>
            <w:r>
              <w:rPr>
                <w:rFonts w:ascii="宋体" w:hAnsi="宋体" w:cs="宋体" w:hint="eastAsia"/>
                <w:sz w:val="24"/>
              </w:rPr>
              <w:t>谈判有效期</w:t>
            </w:r>
          </w:p>
        </w:tc>
        <w:tc>
          <w:tcPr>
            <w:tcW w:w="1369" w:type="dxa"/>
          </w:tcPr>
          <w:p w14:paraId="18CDDB51" w14:textId="77777777" w:rsidR="00303A64" w:rsidRDefault="00303A64">
            <w:pPr>
              <w:rPr>
                <w:rFonts w:ascii="宋体" w:cs="宋体"/>
                <w:sz w:val="24"/>
              </w:rPr>
            </w:pPr>
          </w:p>
        </w:tc>
        <w:tc>
          <w:tcPr>
            <w:tcW w:w="1368" w:type="dxa"/>
          </w:tcPr>
          <w:p w14:paraId="2C638213" w14:textId="77777777" w:rsidR="00303A64" w:rsidRDefault="00303A64">
            <w:pPr>
              <w:rPr>
                <w:rFonts w:ascii="宋体" w:cs="宋体"/>
                <w:sz w:val="24"/>
              </w:rPr>
            </w:pPr>
          </w:p>
        </w:tc>
        <w:tc>
          <w:tcPr>
            <w:tcW w:w="1368" w:type="dxa"/>
          </w:tcPr>
          <w:p w14:paraId="0081EFF8" w14:textId="77777777" w:rsidR="00303A64" w:rsidRDefault="00303A64">
            <w:pPr>
              <w:rPr>
                <w:rFonts w:ascii="宋体" w:cs="宋体"/>
                <w:sz w:val="24"/>
              </w:rPr>
            </w:pPr>
          </w:p>
        </w:tc>
        <w:tc>
          <w:tcPr>
            <w:tcW w:w="1369" w:type="dxa"/>
          </w:tcPr>
          <w:p w14:paraId="13DFA123" w14:textId="77777777" w:rsidR="00303A64" w:rsidRDefault="00303A64">
            <w:pPr>
              <w:rPr>
                <w:rFonts w:ascii="宋体" w:cs="宋体"/>
                <w:sz w:val="24"/>
              </w:rPr>
            </w:pPr>
          </w:p>
        </w:tc>
      </w:tr>
      <w:tr w:rsidR="00303A64" w14:paraId="70F6B948" w14:textId="77777777">
        <w:trPr>
          <w:trHeight w:val="624"/>
          <w:jc w:val="center"/>
        </w:trPr>
        <w:tc>
          <w:tcPr>
            <w:tcW w:w="959" w:type="dxa"/>
            <w:vAlign w:val="center"/>
          </w:tcPr>
          <w:p w14:paraId="7016CF87" w14:textId="77777777" w:rsidR="00303A64" w:rsidRDefault="006A184A">
            <w:pPr>
              <w:jc w:val="center"/>
              <w:rPr>
                <w:rFonts w:ascii="宋体" w:cs="宋体"/>
                <w:sz w:val="24"/>
              </w:rPr>
            </w:pPr>
            <w:r>
              <w:rPr>
                <w:rFonts w:ascii="宋体" w:hAnsi="宋体" w:cs="宋体"/>
                <w:sz w:val="24"/>
              </w:rPr>
              <w:t>5</w:t>
            </w:r>
          </w:p>
        </w:tc>
        <w:tc>
          <w:tcPr>
            <w:tcW w:w="1777" w:type="dxa"/>
            <w:vAlign w:val="center"/>
          </w:tcPr>
          <w:p w14:paraId="362470D5" w14:textId="77777777" w:rsidR="00303A64" w:rsidRDefault="006A184A">
            <w:pPr>
              <w:jc w:val="center"/>
              <w:rPr>
                <w:rFonts w:ascii="宋体" w:cs="宋体"/>
                <w:sz w:val="24"/>
              </w:rPr>
            </w:pPr>
            <w:r>
              <w:rPr>
                <w:rFonts w:ascii="宋体" w:hAnsi="宋体" w:cs="宋体" w:hint="eastAsia"/>
                <w:sz w:val="24"/>
              </w:rPr>
              <w:t>其他</w:t>
            </w:r>
          </w:p>
        </w:tc>
        <w:tc>
          <w:tcPr>
            <w:tcW w:w="1369" w:type="dxa"/>
          </w:tcPr>
          <w:p w14:paraId="2F096423" w14:textId="77777777" w:rsidR="00303A64" w:rsidRDefault="00303A64">
            <w:pPr>
              <w:rPr>
                <w:rFonts w:ascii="宋体" w:cs="宋体"/>
                <w:sz w:val="24"/>
              </w:rPr>
            </w:pPr>
          </w:p>
        </w:tc>
        <w:tc>
          <w:tcPr>
            <w:tcW w:w="1368" w:type="dxa"/>
          </w:tcPr>
          <w:p w14:paraId="16535481" w14:textId="77777777" w:rsidR="00303A64" w:rsidRDefault="00303A64">
            <w:pPr>
              <w:rPr>
                <w:rFonts w:ascii="宋体" w:cs="宋体"/>
                <w:sz w:val="24"/>
              </w:rPr>
            </w:pPr>
          </w:p>
        </w:tc>
        <w:tc>
          <w:tcPr>
            <w:tcW w:w="1368" w:type="dxa"/>
          </w:tcPr>
          <w:p w14:paraId="15DD9EC6" w14:textId="77777777" w:rsidR="00303A64" w:rsidRDefault="00303A64">
            <w:pPr>
              <w:rPr>
                <w:rFonts w:ascii="宋体" w:cs="宋体"/>
                <w:sz w:val="24"/>
              </w:rPr>
            </w:pPr>
          </w:p>
        </w:tc>
        <w:tc>
          <w:tcPr>
            <w:tcW w:w="1369" w:type="dxa"/>
          </w:tcPr>
          <w:p w14:paraId="7220D776" w14:textId="77777777" w:rsidR="00303A64" w:rsidRDefault="00303A64">
            <w:pPr>
              <w:rPr>
                <w:rFonts w:ascii="宋体" w:cs="宋体"/>
                <w:sz w:val="24"/>
              </w:rPr>
            </w:pPr>
          </w:p>
        </w:tc>
      </w:tr>
    </w:tbl>
    <w:p w14:paraId="442F0341" w14:textId="77777777" w:rsidR="00303A64" w:rsidRDefault="00303A64">
      <w:pPr>
        <w:rPr>
          <w:rFonts w:ascii="宋体" w:cs="宋体"/>
          <w:b/>
          <w:szCs w:val="21"/>
        </w:rPr>
      </w:pPr>
    </w:p>
    <w:p w14:paraId="5A9CB771" w14:textId="77777777" w:rsidR="00303A64" w:rsidRDefault="00303A64">
      <w:pPr>
        <w:rPr>
          <w:rFonts w:ascii="宋体" w:cs="宋体"/>
          <w:b/>
          <w:szCs w:val="21"/>
        </w:rPr>
      </w:pPr>
    </w:p>
    <w:p w14:paraId="49365A4B" w14:textId="77777777" w:rsidR="00303A64" w:rsidRDefault="006A184A">
      <w:pPr>
        <w:rPr>
          <w:rFonts w:ascii="宋体" w:cs="宋体"/>
          <w:b/>
          <w:szCs w:val="21"/>
        </w:rPr>
      </w:pPr>
      <w:r>
        <w:rPr>
          <w:rFonts w:ascii="宋体" w:hAnsi="宋体" w:cs="宋体" w:hint="eastAsia"/>
          <w:b/>
          <w:szCs w:val="21"/>
        </w:rPr>
        <w:t>法定代表人（签字或盖章）：</w:t>
      </w:r>
    </w:p>
    <w:p w14:paraId="4532CCD5" w14:textId="77777777" w:rsidR="00303A64" w:rsidRDefault="00303A64">
      <w:pPr>
        <w:rPr>
          <w:rFonts w:ascii="宋体" w:cs="宋体"/>
          <w:b/>
          <w:szCs w:val="21"/>
        </w:rPr>
      </w:pPr>
    </w:p>
    <w:p w14:paraId="48E8DC33" w14:textId="77777777" w:rsidR="00303A64" w:rsidRDefault="006A184A">
      <w:pPr>
        <w:rPr>
          <w:rFonts w:ascii="宋体" w:cs="宋体"/>
          <w:b/>
          <w:sz w:val="24"/>
        </w:rPr>
      </w:pPr>
      <w:r>
        <w:rPr>
          <w:rFonts w:ascii="宋体" w:hAnsi="宋体" w:cs="宋体" w:hint="eastAsia"/>
          <w:b/>
          <w:szCs w:val="21"/>
        </w:rPr>
        <w:t>谈判供应商（盖章）：</w:t>
      </w:r>
    </w:p>
    <w:p w14:paraId="28545BAF" w14:textId="77777777" w:rsidR="00303A64" w:rsidRDefault="00303A64">
      <w:pPr>
        <w:adjustRightInd w:val="0"/>
        <w:snapToGrid w:val="0"/>
        <w:rPr>
          <w:rFonts w:ascii="宋体" w:cs="宋体"/>
          <w:sz w:val="24"/>
        </w:rPr>
      </w:pPr>
    </w:p>
    <w:p w14:paraId="474E032B" w14:textId="77777777" w:rsidR="00303A64" w:rsidRDefault="006A184A">
      <w:pPr>
        <w:rPr>
          <w:rFonts w:ascii="宋体" w:cs="宋体"/>
          <w:sz w:val="24"/>
        </w:rPr>
      </w:pPr>
      <w:r>
        <w:rPr>
          <w:rFonts w:ascii="宋体" w:hAnsi="宋体" w:cs="宋体" w:hint="eastAsia"/>
          <w:sz w:val="24"/>
        </w:rPr>
        <w:t>说明：</w:t>
      </w:r>
    </w:p>
    <w:p w14:paraId="16DC641D" w14:textId="77777777" w:rsidR="00303A64" w:rsidRDefault="00303A64">
      <w:pPr>
        <w:rPr>
          <w:rFonts w:ascii="宋体" w:cs="宋体"/>
          <w:sz w:val="24"/>
        </w:rPr>
      </w:pPr>
    </w:p>
    <w:p w14:paraId="1FF957B2" w14:textId="77777777" w:rsidR="00303A64" w:rsidRDefault="006A184A">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14:paraId="3BA6131E" w14:textId="77777777" w:rsidR="00303A64" w:rsidRDefault="006A184A">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4" w:name="_Toc8889545"/>
      <w:bookmarkStart w:id="75" w:name="_Toc43389963"/>
      <w:r>
        <w:rPr>
          <w:rFonts w:ascii="宋体" w:eastAsia="宋体" w:hAnsi="宋体" w:cs="宋体" w:hint="eastAsia"/>
        </w:rPr>
        <w:lastRenderedPageBreak/>
        <w:t>七、项目实施方案</w:t>
      </w:r>
      <w:bookmarkEnd w:id="74"/>
      <w:bookmarkEnd w:id="75"/>
    </w:p>
    <w:p w14:paraId="6D383C5D" w14:textId="77777777" w:rsidR="00303A64" w:rsidRDefault="00303A64">
      <w:pPr>
        <w:pStyle w:val="a5"/>
        <w:spacing w:line="360" w:lineRule="auto"/>
        <w:rPr>
          <w:rFonts w:ascii="宋体" w:cs="宋体"/>
          <w:sz w:val="28"/>
          <w:szCs w:val="28"/>
        </w:rPr>
      </w:pPr>
    </w:p>
    <w:p w14:paraId="2170AD27" w14:textId="77777777" w:rsidR="00303A64" w:rsidRDefault="006A184A">
      <w:pPr>
        <w:pStyle w:val="a5"/>
        <w:spacing w:line="360" w:lineRule="auto"/>
        <w:jc w:val="center"/>
        <w:rPr>
          <w:rFonts w:ascii="宋体" w:cs="宋体"/>
        </w:rPr>
      </w:pPr>
      <w:r>
        <w:rPr>
          <w:rFonts w:ascii="宋体" w:hAnsi="宋体" w:cs="宋体" w:hint="eastAsia"/>
        </w:rPr>
        <w:t>（格式自拟）</w:t>
      </w:r>
    </w:p>
    <w:p w14:paraId="7AAF8443" w14:textId="77777777" w:rsidR="00303A64" w:rsidRDefault="00303A64">
      <w:pPr>
        <w:pStyle w:val="a5"/>
        <w:spacing w:line="360" w:lineRule="auto"/>
        <w:rPr>
          <w:rFonts w:ascii="宋体" w:cs="宋体"/>
        </w:rPr>
      </w:pPr>
    </w:p>
    <w:p w14:paraId="3A71E90A" w14:textId="77777777" w:rsidR="00303A64" w:rsidRDefault="00303A64">
      <w:pPr>
        <w:pStyle w:val="a5"/>
        <w:spacing w:line="360" w:lineRule="auto"/>
        <w:rPr>
          <w:rFonts w:ascii="宋体" w:cs="宋体"/>
        </w:rPr>
      </w:pPr>
    </w:p>
    <w:p w14:paraId="3F05F149" w14:textId="77777777" w:rsidR="00303A64" w:rsidRDefault="006A184A">
      <w:pPr>
        <w:pStyle w:val="2"/>
        <w:spacing w:before="0" w:after="0" w:line="360" w:lineRule="auto"/>
        <w:ind w:firstLine="0"/>
        <w:rPr>
          <w:rFonts w:ascii="宋体" w:eastAsia="宋体" w:hAnsi="宋体" w:cs="宋体"/>
        </w:rPr>
      </w:pPr>
      <w:bookmarkStart w:id="76" w:name="_Toc8889546"/>
      <w:bookmarkStart w:id="77" w:name="_Toc43389964"/>
      <w:r>
        <w:rPr>
          <w:rFonts w:ascii="宋体" w:eastAsia="宋体" w:hAnsi="宋体" w:cs="宋体" w:hint="eastAsia"/>
        </w:rPr>
        <w:t>八、服务承诺</w:t>
      </w:r>
      <w:bookmarkEnd w:id="76"/>
      <w:bookmarkEnd w:id="77"/>
    </w:p>
    <w:p w14:paraId="62065063" w14:textId="77777777" w:rsidR="00303A64" w:rsidRDefault="00303A64">
      <w:pPr>
        <w:pStyle w:val="a5"/>
        <w:spacing w:line="360" w:lineRule="auto"/>
        <w:rPr>
          <w:rFonts w:ascii="宋体" w:cs="宋体"/>
        </w:rPr>
      </w:pPr>
    </w:p>
    <w:p w14:paraId="2746E21F" w14:textId="77777777" w:rsidR="00303A64" w:rsidRDefault="006A184A">
      <w:pPr>
        <w:pStyle w:val="a5"/>
        <w:spacing w:line="360" w:lineRule="auto"/>
        <w:jc w:val="center"/>
        <w:rPr>
          <w:rFonts w:ascii="宋体" w:cs="宋体"/>
        </w:rPr>
      </w:pPr>
      <w:r>
        <w:rPr>
          <w:rFonts w:ascii="宋体" w:hAnsi="宋体" w:cs="宋体" w:hint="eastAsia"/>
        </w:rPr>
        <w:t>（格式自拟）</w:t>
      </w:r>
    </w:p>
    <w:p w14:paraId="655D9846" w14:textId="77777777" w:rsidR="00303A64" w:rsidRDefault="00303A64">
      <w:pPr>
        <w:pStyle w:val="a5"/>
        <w:spacing w:line="360" w:lineRule="auto"/>
        <w:rPr>
          <w:rFonts w:ascii="宋体" w:cs="宋体"/>
        </w:rPr>
      </w:pPr>
    </w:p>
    <w:p w14:paraId="52A7AD8A" w14:textId="77777777" w:rsidR="00303A64" w:rsidRDefault="00303A64">
      <w:pPr>
        <w:pStyle w:val="a5"/>
        <w:spacing w:line="360" w:lineRule="auto"/>
        <w:rPr>
          <w:rFonts w:ascii="宋体" w:cs="宋体"/>
        </w:rPr>
      </w:pPr>
    </w:p>
    <w:p w14:paraId="05B9677F" w14:textId="77777777" w:rsidR="00303A64" w:rsidRDefault="006A184A">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8" w:name="_Toc8889547"/>
      <w:bookmarkStart w:id="79" w:name="_Toc43389965"/>
      <w:r>
        <w:rPr>
          <w:rFonts w:ascii="宋体" w:eastAsia="宋体" w:hAnsi="宋体" w:cs="宋体" w:hint="eastAsia"/>
        </w:rPr>
        <w:lastRenderedPageBreak/>
        <w:t>九、反商业贿赂承诺书</w:t>
      </w:r>
      <w:bookmarkEnd w:id="78"/>
      <w:bookmarkEnd w:id="79"/>
    </w:p>
    <w:p w14:paraId="34C416E1" w14:textId="77777777" w:rsidR="00303A64" w:rsidRDefault="00303A64">
      <w:pPr>
        <w:spacing w:line="360" w:lineRule="auto"/>
        <w:rPr>
          <w:rFonts w:ascii="宋体" w:cs="宋体"/>
          <w:sz w:val="24"/>
        </w:rPr>
      </w:pPr>
    </w:p>
    <w:p w14:paraId="61AE81DD" w14:textId="77777777" w:rsidR="00303A64" w:rsidRDefault="006A184A">
      <w:pPr>
        <w:rPr>
          <w:rFonts w:ascii="宋体" w:cs="宋体"/>
          <w:sz w:val="28"/>
          <w:szCs w:val="28"/>
        </w:rPr>
      </w:pPr>
      <w:r>
        <w:rPr>
          <w:rFonts w:ascii="宋体" w:hAnsi="宋体" w:cs="宋体" w:hint="eastAsia"/>
          <w:sz w:val="28"/>
          <w:szCs w:val="28"/>
        </w:rPr>
        <w:t>我公司承诺：</w:t>
      </w:r>
    </w:p>
    <w:p w14:paraId="7EB8EA1A" w14:textId="2A2A1286" w:rsidR="00303A64" w:rsidRDefault="006A184A">
      <w:pPr>
        <w:ind w:firstLineChars="200" w:firstLine="560"/>
        <w:rPr>
          <w:rFonts w:ascii="宋体" w:hAnsi="宋体" w:cs="宋体"/>
          <w:b/>
          <w:sz w:val="28"/>
          <w:szCs w:val="28"/>
        </w:rPr>
      </w:pPr>
      <w:r>
        <w:rPr>
          <w:rFonts w:ascii="宋体" w:hAnsi="宋体" w:cs="宋体" w:hint="eastAsia"/>
          <w:sz w:val="28"/>
          <w:szCs w:val="28"/>
        </w:rPr>
        <w:t>在</w:t>
      </w:r>
      <w:r w:rsidR="000C0923">
        <w:rPr>
          <w:rFonts w:ascii="宋体" w:hAnsi="宋体" w:cs="宋体" w:hint="eastAsia"/>
          <w:sz w:val="28"/>
          <w:szCs w:val="28"/>
        </w:rPr>
        <w:t>永城市公安局办案中心智能审讯系统和反恐设备采购项目</w:t>
      </w:r>
      <w:r>
        <w:rPr>
          <w:rFonts w:ascii="宋体" w:hAnsi="宋体" w:cs="宋体" w:hint="eastAsia"/>
          <w:sz w:val="28"/>
          <w:szCs w:val="28"/>
        </w:rPr>
        <w:t>的采购活动中，我公司保证做到：</w:t>
      </w:r>
    </w:p>
    <w:p w14:paraId="16F9DA17" w14:textId="77777777" w:rsidR="00303A64" w:rsidRDefault="006A184A">
      <w:pPr>
        <w:ind w:firstLineChars="200" w:firstLine="560"/>
        <w:rPr>
          <w:rFonts w:ascii="宋体" w:cs="宋体"/>
          <w:sz w:val="28"/>
          <w:szCs w:val="28"/>
        </w:rPr>
      </w:pPr>
      <w:r>
        <w:rPr>
          <w:rFonts w:ascii="宋体" w:hAnsi="宋体" w:cs="宋体" w:hint="eastAsia"/>
          <w:sz w:val="28"/>
          <w:szCs w:val="28"/>
        </w:rPr>
        <w:t>一、公平竞争参加本次采购活动。</w:t>
      </w:r>
    </w:p>
    <w:p w14:paraId="0A30548A" w14:textId="77777777" w:rsidR="00303A64" w:rsidRDefault="006A184A">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券、回扣、佣金、咨询费、劳务费、赞助费、宣传费、宴请；不为其报销各种消费凭证，不支付其旅游、娱乐等费用。</w:t>
      </w:r>
    </w:p>
    <w:p w14:paraId="7B27DDBD" w14:textId="77777777" w:rsidR="00303A64" w:rsidRDefault="006A184A">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14:paraId="437290EC" w14:textId="77777777" w:rsidR="00303A64" w:rsidRDefault="00303A64">
      <w:pPr>
        <w:spacing w:line="360" w:lineRule="auto"/>
        <w:rPr>
          <w:rFonts w:ascii="宋体" w:cs="宋体"/>
          <w:sz w:val="24"/>
        </w:rPr>
      </w:pPr>
    </w:p>
    <w:p w14:paraId="1D2E91EA" w14:textId="77777777" w:rsidR="00303A64" w:rsidRDefault="00303A64">
      <w:pPr>
        <w:spacing w:beforeLines="300" w:before="936" w:line="360" w:lineRule="auto"/>
        <w:rPr>
          <w:rFonts w:ascii="宋体" w:cs="宋体"/>
          <w:sz w:val="24"/>
          <w:szCs w:val="28"/>
        </w:rPr>
      </w:pPr>
    </w:p>
    <w:p w14:paraId="1EA0923B" w14:textId="77777777" w:rsidR="00303A64" w:rsidRDefault="006A184A">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14:paraId="11169B35"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w:t>
      </w:r>
    </w:p>
    <w:p w14:paraId="2B4CF574"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日期：年月日</w:t>
      </w:r>
    </w:p>
    <w:p w14:paraId="42713BA2" w14:textId="77777777" w:rsidR="00303A64" w:rsidRDefault="006A184A">
      <w:pPr>
        <w:spacing w:line="360" w:lineRule="auto"/>
        <w:rPr>
          <w:rFonts w:ascii="宋体" w:cs="宋体"/>
          <w:spacing w:val="10"/>
          <w:kern w:val="0"/>
          <w:sz w:val="24"/>
        </w:rPr>
      </w:pPr>
      <w:r>
        <w:rPr>
          <w:rFonts w:ascii="宋体" w:cs="宋体"/>
          <w:sz w:val="24"/>
        </w:rPr>
        <w:br w:type="page"/>
      </w:r>
    </w:p>
    <w:p w14:paraId="0D097D30" w14:textId="77777777" w:rsidR="00303A64" w:rsidRDefault="006A184A">
      <w:pPr>
        <w:pStyle w:val="2"/>
        <w:spacing w:before="0" w:after="0" w:line="360" w:lineRule="auto"/>
        <w:ind w:firstLine="0"/>
        <w:rPr>
          <w:rFonts w:ascii="宋体" w:eastAsia="宋体" w:hAnsi="宋体" w:cs="宋体"/>
        </w:rPr>
      </w:pPr>
      <w:bookmarkStart w:id="80" w:name="_Toc8889549"/>
      <w:bookmarkStart w:id="81" w:name="_Toc43389966"/>
      <w:r>
        <w:rPr>
          <w:rFonts w:ascii="宋体" w:eastAsia="宋体" w:hAnsi="宋体" w:cs="宋体" w:hint="eastAsia"/>
        </w:rPr>
        <w:lastRenderedPageBreak/>
        <w:t>十、其他</w:t>
      </w:r>
      <w:bookmarkEnd w:id="80"/>
      <w:bookmarkEnd w:id="81"/>
    </w:p>
    <w:p w14:paraId="40144AEB" w14:textId="77777777" w:rsidR="00303A64" w:rsidRDefault="006A184A">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14:paraId="658AE0DA" w14:textId="77777777" w:rsidR="00303A64" w:rsidRDefault="006A184A">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82" w:name="_Toc43389967"/>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82"/>
    </w:p>
    <w:bookmarkEnd w:id="41"/>
    <w:bookmarkEnd w:id="42"/>
    <w:bookmarkEnd w:id="43"/>
    <w:bookmarkEnd w:id="44"/>
    <w:bookmarkEnd w:id="45"/>
    <w:bookmarkEnd w:id="46"/>
    <w:bookmarkEnd w:id="47"/>
    <w:bookmarkEnd w:id="48"/>
    <w:bookmarkEnd w:id="49"/>
    <w:bookmarkEnd w:id="50"/>
    <w:bookmarkEnd w:id="51"/>
    <w:bookmarkEnd w:id="52"/>
    <w:p w14:paraId="1BE0EFFA" w14:textId="77777777" w:rsidR="00303A64" w:rsidRDefault="006A184A">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303A64" w14:paraId="28717A62" w14:textId="77777777" w:rsidTr="00E32516">
        <w:trPr>
          <w:trHeight w:val="468"/>
          <w:jc w:val="center"/>
        </w:trPr>
        <w:tc>
          <w:tcPr>
            <w:tcW w:w="981" w:type="dxa"/>
            <w:tcBorders>
              <w:top w:val="single" w:sz="12" w:space="0" w:color="auto"/>
            </w:tcBorders>
            <w:vAlign w:val="center"/>
          </w:tcPr>
          <w:p w14:paraId="1F630910" w14:textId="77777777" w:rsidR="00303A64" w:rsidRDefault="006A184A">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14:paraId="355F69FA" w14:textId="77777777" w:rsidR="00303A64" w:rsidRDefault="006A184A">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303A64" w14:paraId="1432C2AE" w14:textId="77777777" w:rsidTr="00E32516">
        <w:trPr>
          <w:cantSplit/>
          <w:trHeight w:val="469"/>
          <w:jc w:val="center"/>
        </w:trPr>
        <w:tc>
          <w:tcPr>
            <w:tcW w:w="9809" w:type="dxa"/>
            <w:gridSpan w:val="2"/>
            <w:vAlign w:val="center"/>
          </w:tcPr>
          <w:p w14:paraId="2470BDEC" w14:textId="77777777" w:rsidR="00303A64" w:rsidRDefault="006A184A">
            <w:pPr>
              <w:spacing w:line="360" w:lineRule="auto"/>
              <w:jc w:val="center"/>
              <w:rPr>
                <w:rFonts w:ascii="宋体" w:hAnsi="Times New Roman" w:cs="宋体"/>
                <w:b/>
                <w:sz w:val="24"/>
                <w:szCs w:val="20"/>
              </w:rPr>
            </w:pPr>
            <w:r>
              <w:rPr>
                <w:rFonts w:ascii="宋体" w:hAnsi="宋体" w:cs="宋体" w:hint="eastAsia"/>
                <w:b/>
                <w:sz w:val="24"/>
                <w:szCs w:val="20"/>
              </w:rPr>
              <w:t>说明</w:t>
            </w:r>
          </w:p>
        </w:tc>
      </w:tr>
      <w:tr w:rsidR="00303A64" w14:paraId="53D675B7" w14:textId="77777777" w:rsidTr="00E32516">
        <w:trPr>
          <w:trHeight w:val="469"/>
          <w:jc w:val="center"/>
        </w:trPr>
        <w:tc>
          <w:tcPr>
            <w:tcW w:w="981" w:type="dxa"/>
            <w:tcBorders>
              <w:bottom w:val="single" w:sz="4" w:space="0" w:color="auto"/>
            </w:tcBorders>
            <w:vAlign w:val="center"/>
          </w:tcPr>
          <w:p w14:paraId="7A634CAC" w14:textId="77777777" w:rsidR="00303A64" w:rsidRDefault="006A184A">
            <w:pPr>
              <w:spacing w:line="360" w:lineRule="auto"/>
              <w:jc w:val="center"/>
              <w:rPr>
                <w:rFonts w:ascii="宋体" w:cs="宋体"/>
                <w:sz w:val="24"/>
                <w:szCs w:val="20"/>
              </w:rPr>
            </w:pPr>
            <w:r>
              <w:rPr>
                <w:rFonts w:ascii="宋体" w:hAnsi="宋体" w:cs="宋体"/>
                <w:sz w:val="24"/>
                <w:szCs w:val="20"/>
              </w:rPr>
              <w:t>1</w:t>
            </w:r>
          </w:p>
        </w:tc>
        <w:tc>
          <w:tcPr>
            <w:tcW w:w="8828" w:type="dxa"/>
            <w:tcBorders>
              <w:bottom w:val="single" w:sz="4" w:space="0" w:color="auto"/>
            </w:tcBorders>
            <w:vAlign w:val="center"/>
          </w:tcPr>
          <w:p w14:paraId="4E815CEB" w14:textId="3228D50D" w:rsidR="00303A64" w:rsidRDefault="006A184A">
            <w:pPr>
              <w:spacing w:line="360" w:lineRule="auto"/>
              <w:jc w:val="left"/>
              <w:rPr>
                <w:rFonts w:ascii="宋体" w:hAnsi="宋体" w:cs="宋体"/>
                <w:sz w:val="24"/>
              </w:rPr>
            </w:pPr>
            <w:r>
              <w:rPr>
                <w:rFonts w:ascii="宋体" w:hAnsi="宋体" w:cs="宋体" w:hint="eastAsia"/>
                <w:sz w:val="24"/>
                <w:szCs w:val="20"/>
              </w:rPr>
              <w:t>项目名称：</w:t>
            </w:r>
            <w:r w:rsidR="000C0923">
              <w:rPr>
                <w:rFonts w:ascii="宋体" w:hAnsi="宋体" w:cs="宋体" w:hint="eastAsia"/>
                <w:sz w:val="24"/>
              </w:rPr>
              <w:t>永城市公安局办案中心智能审讯系统和反恐设备采购项目</w:t>
            </w:r>
          </w:p>
        </w:tc>
      </w:tr>
      <w:tr w:rsidR="00303A64" w14:paraId="7CE28960" w14:textId="77777777" w:rsidTr="00E32516">
        <w:trPr>
          <w:trHeight w:val="469"/>
          <w:jc w:val="center"/>
        </w:trPr>
        <w:tc>
          <w:tcPr>
            <w:tcW w:w="981" w:type="dxa"/>
            <w:tcBorders>
              <w:top w:val="single" w:sz="4" w:space="0" w:color="auto"/>
            </w:tcBorders>
            <w:vAlign w:val="center"/>
          </w:tcPr>
          <w:p w14:paraId="656EDF38" w14:textId="77777777" w:rsidR="00303A64" w:rsidRDefault="006A184A">
            <w:pPr>
              <w:spacing w:line="360" w:lineRule="auto"/>
              <w:jc w:val="center"/>
              <w:rPr>
                <w:rFonts w:ascii="宋体" w:cs="宋体"/>
                <w:sz w:val="24"/>
                <w:szCs w:val="20"/>
              </w:rPr>
            </w:pPr>
            <w:r>
              <w:rPr>
                <w:rFonts w:ascii="宋体" w:hAnsi="宋体" w:cs="宋体"/>
                <w:sz w:val="24"/>
                <w:szCs w:val="20"/>
              </w:rPr>
              <w:t>2</w:t>
            </w:r>
          </w:p>
        </w:tc>
        <w:tc>
          <w:tcPr>
            <w:tcW w:w="8828" w:type="dxa"/>
            <w:tcBorders>
              <w:top w:val="single" w:sz="4" w:space="0" w:color="auto"/>
            </w:tcBorders>
            <w:vAlign w:val="center"/>
          </w:tcPr>
          <w:p w14:paraId="69765D34" w14:textId="2D83ED41" w:rsidR="00303A64" w:rsidRDefault="006A184A">
            <w:pPr>
              <w:spacing w:line="440" w:lineRule="exact"/>
              <w:jc w:val="left"/>
              <w:rPr>
                <w:rFonts w:ascii="宋体" w:cs="宋体"/>
                <w:sz w:val="24"/>
                <w:szCs w:val="24"/>
              </w:rPr>
            </w:pPr>
            <w:r>
              <w:rPr>
                <w:rFonts w:ascii="宋体" w:hAnsi="宋体" w:cs="宋体" w:hint="eastAsia"/>
                <w:sz w:val="24"/>
                <w:szCs w:val="20"/>
              </w:rPr>
              <w:t>项目编号：</w:t>
            </w:r>
            <w:r>
              <w:rPr>
                <w:rFonts w:ascii="Times New Roman" w:hAnsi="宋体" w:hint="eastAsia"/>
                <w:sz w:val="24"/>
                <w:szCs w:val="24"/>
              </w:rPr>
              <w:t>永财采购【</w:t>
            </w:r>
            <w:r>
              <w:rPr>
                <w:rFonts w:ascii="Times New Roman" w:hAnsi="宋体"/>
                <w:sz w:val="24"/>
                <w:szCs w:val="24"/>
              </w:rPr>
              <w:t>2020</w:t>
            </w:r>
            <w:r>
              <w:rPr>
                <w:rFonts w:ascii="Times New Roman" w:hAnsi="宋体" w:hint="eastAsia"/>
                <w:sz w:val="24"/>
                <w:szCs w:val="24"/>
              </w:rPr>
              <w:t>】</w:t>
            </w:r>
            <w:r w:rsidR="00ED6438">
              <w:rPr>
                <w:rFonts w:ascii="Times New Roman" w:hAnsi="宋体" w:hint="eastAsia"/>
                <w:sz w:val="24"/>
                <w:szCs w:val="24"/>
              </w:rPr>
              <w:t>067</w:t>
            </w:r>
            <w:r>
              <w:rPr>
                <w:rFonts w:ascii="Times New Roman" w:hAnsi="宋体" w:hint="eastAsia"/>
                <w:sz w:val="24"/>
                <w:szCs w:val="24"/>
              </w:rPr>
              <w:t>号；永公采【</w:t>
            </w:r>
            <w:r>
              <w:rPr>
                <w:rFonts w:ascii="Times New Roman" w:hAnsi="宋体"/>
                <w:sz w:val="24"/>
                <w:szCs w:val="24"/>
              </w:rPr>
              <w:t>2020</w:t>
            </w:r>
            <w:r>
              <w:rPr>
                <w:rFonts w:ascii="Times New Roman" w:hAnsi="宋体" w:hint="eastAsia"/>
                <w:sz w:val="24"/>
                <w:szCs w:val="24"/>
              </w:rPr>
              <w:t>】</w:t>
            </w:r>
            <w:r w:rsidR="00ED6438">
              <w:rPr>
                <w:rFonts w:ascii="Times New Roman" w:hAnsi="宋体" w:hint="eastAsia"/>
                <w:sz w:val="24"/>
                <w:szCs w:val="24"/>
              </w:rPr>
              <w:t>067</w:t>
            </w:r>
            <w:r>
              <w:rPr>
                <w:rFonts w:ascii="Times New Roman" w:hAnsi="宋体" w:hint="eastAsia"/>
                <w:sz w:val="24"/>
                <w:szCs w:val="24"/>
              </w:rPr>
              <w:t>号</w:t>
            </w:r>
          </w:p>
        </w:tc>
      </w:tr>
      <w:tr w:rsidR="00303A64" w14:paraId="2276F2F2" w14:textId="77777777" w:rsidTr="00E32516">
        <w:trPr>
          <w:trHeight w:val="469"/>
          <w:jc w:val="center"/>
        </w:trPr>
        <w:tc>
          <w:tcPr>
            <w:tcW w:w="981" w:type="dxa"/>
            <w:tcBorders>
              <w:top w:val="single" w:sz="4" w:space="0" w:color="auto"/>
            </w:tcBorders>
            <w:vAlign w:val="center"/>
          </w:tcPr>
          <w:p w14:paraId="19BD20E3" w14:textId="77777777" w:rsidR="00303A64" w:rsidRDefault="006A184A">
            <w:pPr>
              <w:spacing w:line="360" w:lineRule="auto"/>
              <w:jc w:val="center"/>
              <w:rPr>
                <w:rFonts w:ascii="宋体" w:cs="宋体"/>
                <w:sz w:val="24"/>
                <w:szCs w:val="20"/>
              </w:rPr>
            </w:pPr>
            <w:r>
              <w:rPr>
                <w:rFonts w:ascii="宋体" w:hAnsi="宋体" w:cs="宋体"/>
                <w:sz w:val="24"/>
                <w:szCs w:val="20"/>
              </w:rPr>
              <w:t>3</w:t>
            </w:r>
          </w:p>
        </w:tc>
        <w:tc>
          <w:tcPr>
            <w:tcW w:w="8828" w:type="dxa"/>
            <w:tcBorders>
              <w:top w:val="single" w:sz="4" w:space="0" w:color="auto"/>
            </w:tcBorders>
            <w:vAlign w:val="center"/>
          </w:tcPr>
          <w:p w14:paraId="07A3656E" w14:textId="6E70FB76" w:rsidR="00303A64" w:rsidRDefault="006A184A">
            <w:pPr>
              <w:spacing w:line="360" w:lineRule="auto"/>
              <w:jc w:val="left"/>
              <w:rPr>
                <w:rFonts w:ascii="宋体" w:hAnsi="Times New Roman" w:cs="宋体"/>
                <w:sz w:val="24"/>
                <w:szCs w:val="20"/>
              </w:rPr>
            </w:pPr>
            <w:r>
              <w:rPr>
                <w:rFonts w:ascii="宋体" w:hAnsi="宋体" w:cs="宋体" w:hint="eastAsia"/>
                <w:sz w:val="24"/>
                <w:szCs w:val="20"/>
              </w:rPr>
              <w:t>资金来源：</w:t>
            </w:r>
            <w:r w:rsidR="00237C25">
              <w:rPr>
                <w:rFonts w:ascii="宋体" w:hAnsi="宋体" w:cs="宋体" w:hint="eastAsia"/>
                <w:sz w:val="24"/>
                <w:szCs w:val="20"/>
              </w:rPr>
              <w:t>中央</w:t>
            </w:r>
            <w:r>
              <w:rPr>
                <w:rFonts w:ascii="宋体" w:hAnsi="宋体" w:cs="宋体" w:hint="eastAsia"/>
                <w:sz w:val="24"/>
                <w:szCs w:val="20"/>
              </w:rPr>
              <w:t>资金</w:t>
            </w:r>
          </w:p>
        </w:tc>
      </w:tr>
      <w:tr w:rsidR="00303A64" w14:paraId="3AFF5956" w14:textId="77777777" w:rsidTr="00E32516">
        <w:trPr>
          <w:trHeight w:val="1397"/>
          <w:jc w:val="center"/>
        </w:trPr>
        <w:tc>
          <w:tcPr>
            <w:tcW w:w="981" w:type="dxa"/>
            <w:vAlign w:val="center"/>
          </w:tcPr>
          <w:p w14:paraId="4852FA6A" w14:textId="77777777" w:rsidR="00303A64" w:rsidRDefault="006A184A">
            <w:pPr>
              <w:spacing w:line="360" w:lineRule="auto"/>
              <w:jc w:val="center"/>
              <w:rPr>
                <w:rFonts w:ascii="宋体" w:cs="宋体"/>
                <w:sz w:val="24"/>
                <w:szCs w:val="20"/>
              </w:rPr>
            </w:pPr>
            <w:r>
              <w:rPr>
                <w:rFonts w:ascii="宋体" w:hAnsi="宋体" w:cs="宋体"/>
                <w:sz w:val="24"/>
                <w:szCs w:val="20"/>
              </w:rPr>
              <w:t>4</w:t>
            </w:r>
          </w:p>
        </w:tc>
        <w:tc>
          <w:tcPr>
            <w:tcW w:w="8828" w:type="dxa"/>
            <w:vAlign w:val="center"/>
          </w:tcPr>
          <w:p w14:paraId="325D9FCE" w14:textId="4C360AB3" w:rsidR="00303A64" w:rsidRDefault="006A184A">
            <w:pPr>
              <w:spacing w:line="440" w:lineRule="exact"/>
              <w:rPr>
                <w:rFonts w:ascii="宋体" w:cs="宋体"/>
                <w:sz w:val="24"/>
                <w:szCs w:val="20"/>
              </w:rPr>
            </w:pPr>
            <w:r>
              <w:rPr>
                <w:rFonts w:ascii="宋体" w:hAnsi="宋体" w:cs="宋体" w:hint="eastAsia"/>
                <w:sz w:val="24"/>
                <w:szCs w:val="20"/>
              </w:rPr>
              <w:t>采</w:t>
            </w:r>
            <w:r>
              <w:rPr>
                <w:rFonts w:ascii="宋体" w:hAnsi="宋体" w:cs="宋体"/>
                <w:sz w:val="24"/>
                <w:szCs w:val="20"/>
              </w:rPr>
              <w:t xml:space="preserve"> </w:t>
            </w:r>
            <w:r>
              <w:rPr>
                <w:rFonts w:ascii="宋体" w:hAnsi="宋体" w:cs="宋体" w:hint="eastAsia"/>
                <w:sz w:val="24"/>
                <w:szCs w:val="20"/>
              </w:rPr>
              <w:t>购</w:t>
            </w:r>
            <w:r>
              <w:rPr>
                <w:rFonts w:ascii="宋体" w:hAnsi="宋体" w:cs="宋体"/>
                <w:sz w:val="24"/>
                <w:szCs w:val="20"/>
              </w:rPr>
              <w:t xml:space="preserve"> </w:t>
            </w:r>
            <w:r>
              <w:rPr>
                <w:rFonts w:ascii="宋体" w:hAnsi="宋体" w:cs="宋体" w:hint="eastAsia"/>
                <w:sz w:val="24"/>
                <w:szCs w:val="20"/>
              </w:rPr>
              <w:t>人：</w:t>
            </w:r>
            <w:r w:rsidR="000C0923">
              <w:rPr>
                <w:rFonts w:ascii="宋体" w:hAnsi="宋体" w:cs="宋体" w:hint="eastAsia"/>
                <w:sz w:val="24"/>
                <w:szCs w:val="20"/>
              </w:rPr>
              <w:t>永城市公安局</w:t>
            </w:r>
          </w:p>
          <w:p w14:paraId="4CC87FDF" w14:textId="32EBD5C1" w:rsidR="00303A64" w:rsidRDefault="006A184A">
            <w:pPr>
              <w:spacing w:line="440" w:lineRule="exact"/>
              <w:rPr>
                <w:rFonts w:ascii="宋体" w:hAnsi="宋体" w:cs="宋体"/>
                <w:sz w:val="24"/>
                <w:szCs w:val="20"/>
              </w:rPr>
            </w:pPr>
            <w:r>
              <w:rPr>
                <w:rFonts w:ascii="宋体" w:hAnsi="宋体" w:cs="宋体" w:hint="eastAsia"/>
                <w:sz w:val="24"/>
                <w:szCs w:val="20"/>
              </w:rPr>
              <w:t>联 系 人：</w:t>
            </w:r>
            <w:r w:rsidR="00237C25">
              <w:rPr>
                <w:rFonts w:ascii="宋体" w:hAnsi="宋体" w:cs="宋体" w:hint="eastAsia"/>
                <w:sz w:val="24"/>
                <w:szCs w:val="20"/>
              </w:rPr>
              <w:t>卢</w:t>
            </w:r>
            <w:r w:rsidR="00E30247">
              <w:rPr>
                <w:rFonts w:ascii="宋体" w:hAnsi="宋体" w:cs="宋体" w:hint="eastAsia"/>
                <w:sz w:val="24"/>
                <w:szCs w:val="20"/>
              </w:rPr>
              <w:t>先生</w:t>
            </w:r>
          </w:p>
          <w:p w14:paraId="42DE6647" w14:textId="1433A56A" w:rsidR="00303A64" w:rsidRDefault="006A184A">
            <w:pPr>
              <w:spacing w:line="440" w:lineRule="exact"/>
              <w:rPr>
                <w:rFonts w:ascii="宋体" w:hAnsi="宋体" w:cs="宋体"/>
                <w:sz w:val="24"/>
                <w:szCs w:val="20"/>
              </w:rPr>
            </w:pPr>
            <w:r>
              <w:rPr>
                <w:rFonts w:ascii="宋体" w:hAnsi="宋体" w:cs="宋体" w:hint="eastAsia"/>
                <w:sz w:val="24"/>
                <w:szCs w:val="20"/>
              </w:rPr>
              <w:t>电    话：</w:t>
            </w:r>
            <w:r w:rsidR="00237C25">
              <w:rPr>
                <w:rFonts w:ascii="宋体" w:hAnsi="宋体" w:cs="宋体" w:hint="eastAsia"/>
                <w:sz w:val="24"/>
                <w:szCs w:val="20"/>
              </w:rPr>
              <w:t>19803707111</w:t>
            </w:r>
          </w:p>
          <w:p w14:paraId="69068A95" w14:textId="2EB00473" w:rsidR="00303A64" w:rsidRDefault="006A184A">
            <w:pPr>
              <w:spacing w:line="440" w:lineRule="exact"/>
              <w:rPr>
                <w:rFonts w:ascii="宋体" w:cs="宋体"/>
                <w:sz w:val="24"/>
                <w:szCs w:val="20"/>
              </w:rPr>
            </w:pPr>
            <w:r>
              <w:rPr>
                <w:rFonts w:ascii="宋体" w:hAnsi="宋体" w:cs="宋体" w:hint="eastAsia"/>
                <w:sz w:val="24"/>
                <w:szCs w:val="20"/>
              </w:rPr>
              <w:t>联系地址：河南省永城市东城区</w:t>
            </w:r>
            <w:r w:rsidR="00237C25">
              <w:rPr>
                <w:rFonts w:ascii="宋体" w:hAnsi="宋体" w:cs="宋体" w:hint="eastAsia"/>
                <w:sz w:val="24"/>
                <w:szCs w:val="20"/>
              </w:rPr>
              <w:t>东方大道</w:t>
            </w:r>
          </w:p>
        </w:tc>
      </w:tr>
      <w:tr w:rsidR="00303A64" w14:paraId="2D070770" w14:textId="77777777" w:rsidTr="00E32516">
        <w:trPr>
          <w:trHeight w:val="1544"/>
          <w:jc w:val="center"/>
        </w:trPr>
        <w:tc>
          <w:tcPr>
            <w:tcW w:w="981" w:type="dxa"/>
            <w:vAlign w:val="center"/>
          </w:tcPr>
          <w:p w14:paraId="7112FE99" w14:textId="77777777" w:rsidR="00303A64" w:rsidRDefault="006A184A">
            <w:pPr>
              <w:spacing w:line="360" w:lineRule="auto"/>
              <w:jc w:val="center"/>
              <w:rPr>
                <w:rFonts w:ascii="宋体" w:cs="宋体"/>
                <w:sz w:val="24"/>
                <w:szCs w:val="20"/>
              </w:rPr>
            </w:pPr>
            <w:r>
              <w:rPr>
                <w:rFonts w:ascii="宋体" w:hAnsi="宋体" w:cs="宋体"/>
                <w:sz w:val="24"/>
                <w:szCs w:val="20"/>
              </w:rPr>
              <w:t>5</w:t>
            </w:r>
          </w:p>
        </w:tc>
        <w:tc>
          <w:tcPr>
            <w:tcW w:w="8828" w:type="dxa"/>
            <w:vAlign w:val="center"/>
          </w:tcPr>
          <w:p w14:paraId="00BE22EE" w14:textId="77777777" w:rsidR="00303A64" w:rsidRDefault="006A184A">
            <w:pPr>
              <w:spacing w:line="440" w:lineRule="exact"/>
              <w:rPr>
                <w:rFonts w:ascii="宋体" w:cs="宋体"/>
                <w:sz w:val="24"/>
                <w:szCs w:val="20"/>
              </w:rPr>
            </w:pPr>
            <w:r>
              <w:rPr>
                <w:rFonts w:ascii="宋体" w:hAnsi="宋体" w:cs="宋体" w:hint="eastAsia"/>
                <w:sz w:val="24"/>
                <w:szCs w:val="20"/>
              </w:rPr>
              <w:t>代理机构：永城市公共资源交易中心政府采购科</w:t>
            </w:r>
          </w:p>
          <w:p w14:paraId="194EB4F1" w14:textId="77777777" w:rsidR="00303A64" w:rsidRDefault="006A184A">
            <w:pPr>
              <w:spacing w:line="440" w:lineRule="exact"/>
              <w:rPr>
                <w:rFonts w:ascii="宋体" w:cs="宋体"/>
                <w:sz w:val="24"/>
                <w:szCs w:val="20"/>
              </w:rPr>
            </w:pPr>
            <w:r>
              <w:rPr>
                <w:rFonts w:ascii="宋体" w:hAnsi="宋体" w:cs="宋体" w:hint="eastAsia"/>
                <w:sz w:val="24"/>
                <w:szCs w:val="20"/>
              </w:rPr>
              <w:t>联</w:t>
            </w:r>
            <w:r>
              <w:rPr>
                <w:rFonts w:ascii="宋体" w:hAnsi="宋体" w:cs="宋体"/>
                <w:sz w:val="24"/>
                <w:szCs w:val="20"/>
              </w:rPr>
              <w:t xml:space="preserve"> </w:t>
            </w:r>
            <w:r>
              <w:rPr>
                <w:rFonts w:ascii="宋体" w:hAnsi="宋体" w:cs="宋体" w:hint="eastAsia"/>
                <w:sz w:val="24"/>
                <w:szCs w:val="20"/>
              </w:rPr>
              <w:t>系</w:t>
            </w:r>
            <w:r>
              <w:rPr>
                <w:rFonts w:ascii="宋体" w:hAnsi="宋体" w:cs="宋体"/>
                <w:sz w:val="24"/>
                <w:szCs w:val="20"/>
              </w:rPr>
              <w:t xml:space="preserve"> </w:t>
            </w:r>
            <w:r>
              <w:rPr>
                <w:rFonts w:ascii="宋体" w:hAnsi="宋体" w:cs="宋体" w:hint="eastAsia"/>
                <w:sz w:val="24"/>
                <w:szCs w:val="20"/>
              </w:rPr>
              <w:t>人：周女士</w:t>
            </w:r>
          </w:p>
          <w:p w14:paraId="7B804908" w14:textId="77777777" w:rsidR="00303A64" w:rsidRDefault="006A184A">
            <w:pPr>
              <w:spacing w:line="440" w:lineRule="exact"/>
              <w:rPr>
                <w:rFonts w:ascii="宋体" w:cs="宋体"/>
                <w:sz w:val="24"/>
                <w:szCs w:val="20"/>
              </w:rPr>
            </w:pPr>
            <w:r>
              <w:rPr>
                <w:rFonts w:ascii="宋体" w:hAnsi="宋体" w:cs="宋体" w:hint="eastAsia"/>
                <w:sz w:val="24"/>
                <w:szCs w:val="20"/>
              </w:rPr>
              <w:t>联系方式：</w:t>
            </w:r>
            <w:r>
              <w:rPr>
                <w:rFonts w:ascii="宋体" w:hAnsi="宋体" w:cs="宋体"/>
                <w:sz w:val="24"/>
                <w:szCs w:val="20"/>
              </w:rPr>
              <w:t>0370-5019918</w:t>
            </w:r>
          </w:p>
          <w:p w14:paraId="037EA831" w14:textId="77777777" w:rsidR="00303A64" w:rsidRDefault="006A184A">
            <w:pPr>
              <w:spacing w:line="360" w:lineRule="auto"/>
              <w:jc w:val="left"/>
              <w:rPr>
                <w:rFonts w:ascii="宋体" w:cs="宋体"/>
                <w:sz w:val="24"/>
                <w:szCs w:val="20"/>
              </w:rPr>
            </w:pPr>
            <w:r>
              <w:rPr>
                <w:rFonts w:ascii="宋体" w:hAnsi="宋体" w:cs="宋体" w:hint="eastAsia"/>
                <w:sz w:val="24"/>
                <w:szCs w:val="20"/>
              </w:rPr>
              <w:t>联系地址：永城市浍河路</w:t>
            </w:r>
          </w:p>
        </w:tc>
      </w:tr>
      <w:tr w:rsidR="00303A64" w14:paraId="1F21BFE6" w14:textId="77777777" w:rsidTr="00E32516">
        <w:trPr>
          <w:cantSplit/>
          <w:trHeight w:val="486"/>
          <w:jc w:val="center"/>
        </w:trPr>
        <w:tc>
          <w:tcPr>
            <w:tcW w:w="9809" w:type="dxa"/>
            <w:gridSpan w:val="2"/>
            <w:vAlign w:val="center"/>
          </w:tcPr>
          <w:p w14:paraId="01B530E7" w14:textId="77777777" w:rsidR="00303A64" w:rsidRDefault="006A184A">
            <w:pPr>
              <w:spacing w:line="360" w:lineRule="auto"/>
              <w:jc w:val="center"/>
              <w:rPr>
                <w:rFonts w:ascii="宋体" w:hAnsi="Times New Roman" w:cs="宋体"/>
                <w:b/>
                <w:sz w:val="24"/>
                <w:szCs w:val="20"/>
              </w:rPr>
            </w:pPr>
            <w:r>
              <w:rPr>
                <w:rFonts w:ascii="宋体" w:hAnsi="宋体" w:cs="宋体" w:hint="eastAsia"/>
                <w:b/>
                <w:sz w:val="24"/>
                <w:szCs w:val="20"/>
              </w:rPr>
              <w:t>谈判报价和货币</w:t>
            </w:r>
          </w:p>
        </w:tc>
      </w:tr>
      <w:tr w:rsidR="00303A64" w14:paraId="34A81ED1" w14:textId="77777777" w:rsidTr="00E32516">
        <w:trPr>
          <w:trHeight w:val="571"/>
          <w:jc w:val="center"/>
        </w:trPr>
        <w:tc>
          <w:tcPr>
            <w:tcW w:w="981" w:type="dxa"/>
            <w:vAlign w:val="center"/>
          </w:tcPr>
          <w:p w14:paraId="6CCB93F3" w14:textId="77777777" w:rsidR="00303A64" w:rsidRDefault="006A184A">
            <w:pPr>
              <w:spacing w:line="360" w:lineRule="auto"/>
              <w:jc w:val="center"/>
              <w:rPr>
                <w:rFonts w:ascii="宋体" w:cs="宋体"/>
                <w:szCs w:val="20"/>
              </w:rPr>
            </w:pPr>
            <w:r>
              <w:rPr>
                <w:rFonts w:ascii="宋体" w:hAnsi="宋体" w:cs="宋体"/>
                <w:szCs w:val="20"/>
              </w:rPr>
              <w:t>7</w:t>
            </w:r>
          </w:p>
        </w:tc>
        <w:tc>
          <w:tcPr>
            <w:tcW w:w="8828" w:type="dxa"/>
          </w:tcPr>
          <w:p w14:paraId="58F7C75D" w14:textId="77777777" w:rsidR="00303A64" w:rsidRDefault="006A184A">
            <w:pPr>
              <w:spacing w:line="360" w:lineRule="auto"/>
              <w:jc w:val="left"/>
              <w:rPr>
                <w:rFonts w:ascii="宋体" w:cs="宋体"/>
                <w:sz w:val="24"/>
                <w:szCs w:val="20"/>
              </w:rPr>
            </w:pPr>
            <w:r>
              <w:rPr>
                <w:rFonts w:ascii="宋体" w:hAnsi="宋体" w:cs="宋体" w:hint="eastAsia"/>
                <w:sz w:val="24"/>
                <w:szCs w:val="20"/>
              </w:rPr>
              <w:t>相关费用：</w:t>
            </w:r>
            <w:r>
              <w:rPr>
                <w:rFonts w:ascii="宋体" w:hAnsi="宋体" w:cs="宋体" w:hint="eastAsia"/>
                <w:spacing w:val="10"/>
                <w:kern w:val="0"/>
                <w:sz w:val="24"/>
                <w:szCs w:val="20"/>
              </w:rPr>
              <w:t>无论谈判过程中的作法和结果如何，</w:t>
            </w:r>
            <w:r>
              <w:rPr>
                <w:rFonts w:ascii="宋体" w:hAnsi="宋体" w:cs="宋体" w:hint="eastAsia"/>
                <w:sz w:val="24"/>
                <w:szCs w:val="20"/>
              </w:rPr>
              <w:t>谈判供应商</w:t>
            </w:r>
            <w:r>
              <w:rPr>
                <w:rFonts w:ascii="宋体" w:hAnsi="宋体" w:cs="宋体" w:hint="eastAsia"/>
                <w:spacing w:val="10"/>
                <w:kern w:val="0"/>
                <w:sz w:val="24"/>
                <w:szCs w:val="20"/>
              </w:rPr>
              <w:t>自行承担所有与参加谈判有关的全部费用</w:t>
            </w:r>
            <w:r>
              <w:rPr>
                <w:rFonts w:ascii="宋体" w:hAnsi="宋体" w:cs="宋体" w:hint="eastAsia"/>
                <w:sz w:val="24"/>
                <w:szCs w:val="20"/>
              </w:rPr>
              <w:t>。</w:t>
            </w:r>
          </w:p>
        </w:tc>
      </w:tr>
      <w:tr w:rsidR="00303A64" w14:paraId="6DFD3E4D" w14:textId="77777777" w:rsidTr="00E32516">
        <w:trPr>
          <w:trHeight w:val="571"/>
          <w:jc w:val="center"/>
        </w:trPr>
        <w:tc>
          <w:tcPr>
            <w:tcW w:w="981" w:type="dxa"/>
            <w:vAlign w:val="center"/>
          </w:tcPr>
          <w:p w14:paraId="30B2FE36" w14:textId="77777777" w:rsidR="00303A64" w:rsidRDefault="006A184A">
            <w:pPr>
              <w:spacing w:line="360" w:lineRule="auto"/>
              <w:jc w:val="center"/>
              <w:rPr>
                <w:rFonts w:ascii="宋体" w:cs="宋体"/>
                <w:sz w:val="24"/>
                <w:szCs w:val="20"/>
              </w:rPr>
            </w:pPr>
            <w:r>
              <w:rPr>
                <w:rFonts w:ascii="宋体" w:hAnsi="宋体" w:cs="宋体"/>
                <w:sz w:val="24"/>
                <w:szCs w:val="20"/>
              </w:rPr>
              <w:t>8</w:t>
            </w:r>
          </w:p>
        </w:tc>
        <w:tc>
          <w:tcPr>
            <w:tcW w:w="8828" w:type="dxa"/>
          </w:tcPr>
          <w:p w14:paraId="5DCF1FA1" w14:textId="6ED4A5E7" w:rsidR="00303A64" w:rsidRDefault="006A184A">
            <w:pPr>
              <w:spacing w:line="360" w:lineRule="auto"/>
              <w:jc w:val="left"/>
              <w:rPr>
                <w:rFonts w:ascii="宋体" w:hAnsi="Times New Roman" w:cs="宋体"/>
                <w:b/>
                <w:sz w:val="24"/>
                <w:szCs w:val="20"/>
              </w:rPr>
            </w:pPr>
            <w:r>
              <w:rPr>
                <w:rFonts w:ascii="宋体" w:hAnsi="宋体" w:cs="宋体" w:hint="eastAsia"/>
                <w:b/>
                <w:sz w:val="24"/>
                <w:szCs w:val="20"/>
              </w:rPr>
              <w:t>本项目预算价为：</w:t>
            </w:r>
            <w:r w:rsidR="000C0923">
              <w:rPr>
                <w:rFonts w:ascii="宋体" w:hAnsi="宋体" w:cs="宋体" w:hint="eastAsia"/>
                <w:b/>
                <w:sz w:val="24"/>
                <w:szCs w:val="20"/>
              </w:rPr>
              <w:t>797800.00</w:t>
            </w:r>
            <w:r>
              <w:rPr>
                <w:rFonts w:ascii="宋体" w:hAnsi="宋体" w:cs="宋体" w:hint="eastAsia"/>
                <w:b/>
                <w:sz w:val="24"/>
                <w:szCs w:val="20"/>
              </w:rPr>
              <w:t>元。</w:t>
            </w:r>
            <w:r>
              <w:rPr>
                <w:rFonts w:ascii="宋体" w:hAnsi="宋体" w:cs="宋体" w:hint="eastAsia"/>
                <w:sz w:val="24"/>
                <w:szCs w:val="20"/>
              </w:rPr>
              <w:t>供应商的谈判报价高于预算价的视为无效报价，其谈判予以拒绝。</w:t>
            </w:r>
          </w:p>
        </w:tc>
      </w:tr>
      <w:tr w:rsidR="00303A64" w14:paraId="7B2800BE" w14:textId="77777777" w:rsidTr="00E32516">
        <w:trPr>
          <w:trHeight w:val="519"/>
          <w:jc w:val="center"/>
        </w:trPr>
        <w:tc>
          <w:tcPr>
            <w:tcW w:w="981" w:type="dxa"/>
            <w:vAlign w:val="center"/>
          </w:tcPr>
          <w:p w14:paraId="274BEF82" w14:textId="77777777" w:rsidR="00303A64" w:rsidRDefault="006A184A">
            <w:pPr>
              <w:spacing w:line="360" w:lineRule="auto"/>
              <w:jc w:val="center"/>
              <w:rPr>
                <w:rFonts w:ascii="宋体" w:cs="宋体"/>
                <w:sz w:val="24"/>
                <w:szCs w:val="20"/>
              </w:rPr>
            </w:pPr>
            <w:r>
              <w:rPr>
                <w:rFonts w:ascii="宋体" w:hAnsi="宋体" w:cs="宋体"/>
                <w:sz w:val="24"/>
                <w:szCs w:val="20"/>
              </w:rPr>
              <w:t>9</w:t>
            </w:r>
          </w:p>
        </w:tc>
        <w:tc>
          <w:tcPr>
            <w:tcW w:w="8828" w:type="dxa"/>
            <w:vAlign w:val="center"/>
          </w:tcPr>
          <w:p w14:paraId="2730187B" w14:textId="77777777" w:rsidR="00303A64" w:rsidRDefault="006A184A">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303A64" w14:paraId="5D6D21D5" w14:textId="77777777" w:rsidTr="00E32516">
        <w:trPr>
          <w:cantSplit/>
          <w:trHeight w:val="519"/>
          <w:jc w:val="center"/>
        </w:trPr>
        <w:tc>
          <w:tcPr>
            <w:tcW w:w="9809" w:type="dxa"/>
            <w:gridSpan w:val="2"/>
            <w:vAlign w:val="center"/>
          </w:tcPr>
          <w:p w14:paraId="48B185F7" w14:textId="77777777" w:rsidR="00303A64" w:rsidRDefault="006A184A">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303A64" w14:paraId="7F59F1FA" w14:textId="77777777" w:rsidTr="00E32516">
        <w:trPr>
          <w:trHeight w:val="519"/>
          <w:jc w:val="center"/>
        </w:trPr>
        <w:tc>
          <w:tcPr>
            <w:tcW w:w="981" w:type="dxa"/>
            <w:vAlign w:val="center"/>
          </w:tcPr>
          <w:p w14:paraId="3EB7BEB2" w14:textId="77777777" w:rsidR="00303A64" w:rsidRDefault="006A184A">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14:paraId="2A1B9618" w14:textId="77777777" w:rsidR="00303A64" w:rsidRDefault="006A184A">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303A64" w14:paraId="7621A258" w14:textId="77777777" w:rsidTr="00E32516">
        <w:trPr>
          <w:trHeight w:val="851"/>
          <w:jc w:val="center"/>
        </w:trPr>
        <w:tc>
          <w:tcPr>
            <w:tcW w:w="981" w:type="dxa"/>
            <w:vAlign w:val="center"/>
          </w:tcPr>
          <w:p w14:paraId="38A50D2A" w14:textId="77777777" w:rsidR="00303A64" w:rsidRDefault="006A184A">
            <w:pPr>
              <w:spacing w:line="360" w:lineRule="auto"/>
              <w:jc w:val="center"/>
              <w:rPr>
                <w:rFonts w:ascii="宋体" w:cs="宋体"/>
                <w:sz w:val="24"/>
                <w:szCs w:val="20"/>
              </w:rPr>
            </w:pPr>
            <w:r>
              <w:rPr>
                <w:rFonts w:ascii="宋体" w:hAnsi="宋体" w:cs="宋体"/>
                <w:sz w:val="24"/>
                <w:szCs w:val="20"/>
              </w:rPr>
              <w:t>11</w:t>
            </w:r>
          </w:p>
        </w:tc>
        <w:tc>
          <w:tcPr>
            <w:tcW w:w="8828" w:type="dxa"/>
            <w:vAlign w:val="center"/>
          </w:tcPr>
          <w:p w14:paraId="2EF6DC26" w14:textId="77777777" w:rsidR="00303A64" w:rsidRDefault="006A184A">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14:paraId="4F687A1E" w14:textId="27BF76BB" w:rsidR="00303A64" w:rsidRDefault="006A184A">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2020</w:t>
            </w:r>
            <w:r>
              <w:rPr>
                <w:rFonts w:ascii="宋体" w:hAnsi="宋体" w:cs="宋体" w:hint="eastAsia"/>
                <w:bCs/>
                <w:sz w:val="24"/>
                <w:szCs w:val="24"/>
              </w:rPr>
              <w:t>年</w:t>
            </w:r>
            <w:r w:rsidR="00ED6438">
              <w:rPr>
                <w:rFonts w:ascii="宋体" w:hAnsi="宋体" w:cs="宋体" w:hint="eastAsia"/>
                <w:bCs/>
                <w:sz w:val="24"/>
                <w:szCs w:val="24"/>
              </w:rPr>
              <w:t>7</w:t>
            </w:r>
            <w:r>
              <w:rPr>
                <w:rFonts w:ascii="宋体" w:hAnsi="宋体" w:cs="宋体" w:hint="eastAsia"/>
                <w:bCs/>
                <w:sz w:val="24"/>
                <w:szCs w:val="24"/>
              </w:rPr>
              <w:t>月</w:t>
            </w:r>
            <w:r w:rsidR="00ED6438">
              <w:rPr>
                <w:rFonts w:ascii="宋体" w:hAnsi="宋体" w:cs="宋体" w:hint="eastAsia"/>
                <w:bCs/>
                <w:sz w:val="24"/>
                <w:szCs w:val="24"/>
              </w:rPr>
              <w:t>17</w:t>
            </w:r>
            <w:r>
              <w:rPr>
                <w:rFonts w:ascii="宋体" w:hAnsi="宋体" w:cs="宋体" w:hint="eastAsia"/>
                <w:bCs/>
                <w:sz w:val="24"/>
                <w:szCs w:val="24"/>
              </w:rPr>
              <w:t>日</w:t>
            </w:r>
            <w:r w:rsidR="00F80B90">
              <w:rPr>
                <w:rFonts w:ascii="宋体" w:hAnsi="宋体" w:cs="宋体" w:hint="eastAsia"/>
                <w:bCs/>
                <w:sz w:val="24"/>
                <w:szCs w:val="24"/>
              </w:rPr>
              <w:t>10</w:t>
            </w:r>
            <w:r>
              <w:rPr>
                <w:rFonts w:ascii="宋体" w:hAnsi="宋体" w:cs="宋体" w:hint="eastAsia"/>
                <w:bCs/>
                <w:sz w:val="24"/>
                <w:szCs w:val="24"/>
              </w:rPr>
              <w:t>时</w:t>
            </w:r>
            <w:r w:rsidR="00F80B90">
              <w:rPr>
                <w:rFonts w:ascii="宋体" w:cs="宋体" w:hint="eastAsia"/>
                <w:bCs/>
                <w:sz w:val="24"/>
                <w:szCs w:val="24"/>
              </w:rPr>
              <w:t>0</w:t>
            </w:r>
            <w:r>
              <w:rPr>
                <w:rFonts w:ascii="宋体" w:cs="宋体"/>
                <w:bCs/>
                <w:sz w:val="24"/>
                <w:szCs w:val="24"/>
              </w:rPr>
              <w:t>0</w:t>
            </w:r>
            <w:r>
              <w:rPr>
                <w:rFonts w:ascii="宋体" w:hAnsi="宋体" w:cs="宋体" w:hint="eastAsia"/>
                <w:bCs/>
                <w:sz w:val="24"/>
                <w:szCs w:val="24"/>
              </w:rPr>
              <w:t>分（北京时间）；</w:t>
            </w:r>
          </w:p>
        </w:tc>
      </w:tr>
      <w:tr w:rsidR="00303A64" w14:paraId="16A2E253" w14:textId="77777777" w:rsidTr="00E32516">
        <w:trPr>
          <w:trHeight w:val="506"/>
          <w:jc w:val="center"/>
        </w:trPr>
        <w:tc>
          <w:tcPr>
            <w:tcW w:w="981" w:type="dxa"/>
            <w:vAlign w:val="center"/>
          </w:tcPr>
          <w:p w14:paraId="035DF4D2" w14:textId="77777777" w:rsidR="00303A64" w:rsidRDefault="006A184A">
            <w:pPr>
              <w:spacing w:line="360" w:lineRule="auto"/>
              <w:jc w:val="center"/>
              <w:rPr>
                <w:rFonts w:ascii="宋体" w:cs="宋体"/>
                <w:sz w:val="24"/>
                <w:szCs w:val="20"/>
              </w:rPr>
            </w:pPr>
            <w:r>
              <w:rPr>
                <w:rFonts w:ascii="宋体" w:hAnsi="宋体" w:cs="宋体"/>
                <w:sz w:val="24"/>
                <w:szCs w:val="20"/>
              </w:rPr>
              <w:t>12</w:t>
            </w:r>
          </w:p>
        </w:tc>
        <w:tc>
          <w:tcPr>
            <w:tcW w:w="8828" w:type="dxa"/>
            <w:vAlign w:val="center"/>
          </w:tcPr>
          <w:p w14:paraId="4685D0AA" w14:textId="77777777" w:rsidR="00303A64" w:rsidRDefault="006A184A">
            <w:pPr>
              <w:spacing w:line="360" w:lineRule="auto"/>
              <w:rPr>
                <w:rFonts w:ascii="宋体" w:hAnsi="Times New Roman" w:cs="宋体"/>
                <w:sz w:val="24"/>
                <w:szCs w:val="20"/>
              </w:rPr>
            </w:pPr>
            <w:r>
              <w:rPr>
                <w:rFonts w:ascii="宋体" w:hAnsi="宋体" w:cs="宋体" w:hint="eastAsia"/>
                <w:b/>
                <w:bCs/>
                <w:sz w:val="24"/>
                <w:szCs w:val="20"/>
              </w:rPr>
              <w:t>本项目不允许分包、转包</w:t>
            </w:r>
          </w:p>
        </w:tc>
      </w:tr>
      <w:tr w:rsidR="00303A64" w14:paraId="1434E226" w14:textId="77777777" w:rsidTr="00E32516">
        <w:trPr>
          <w:trHeight w:val="506"/>
          <w:jc w:val="center"/>
        </w:trPr>
        <w:tc>
          <w:tcPr>
            <w:tcW w:w="981" w:type="dxa"/>
            <w:vAlign w:val="center"/>
          </w:tcPr>
          <w:p w14:paraId="01D15875" w14:textId="77777777" w:rsidR="00303A64" w:rsidRDefault="006A184A">
            <w:pPr>
              <w:spacing w:line="360" w:lineRule="auto"/>
              <w:jc w:val="center"/>
              <w:rPr>
                <w:rFonts w:ascii="宋体" w:cs="宋体"/>
                <w:sz w:val="24"/>
                <w:szCs w:val="20"/>
              </w:rPr>
            </w:pPr>
            <w:r>
              <w:rPr>
                <w:rFonts w:ascii="宋体" w:hAnsi="宋体" w:cs="宋体"/>
                <w:sz w:val="24"/>
                <w:szCs w:val="20"/>
              </w:rPr>
              <w:lastRenderedPageBreak/>
              <w:t>13</w:t>
            </w:r>
          </w:p>
        </w:tc>
        <w:tc>
          <w:tcPr>
            <w:tcW w:w="8828" w:type="dxa"/>
            <w:vAlign w:val="center"/>
          </w:tcPr>
          <w:p w14:paraId="573B2CDC" w14:textId="1FA979E7" w:rsidR="00303A64" w:rsidRDefault="006A184A">
            <w:pPr>
              <w:spacing w:line="360" w:lineRule="auto"/>
              <w:rPr>
                <w:rFonts w:ascii="宋体" w:cs="宋体"/>
                <w:b/>
                <w:sz w:val="24"/>
                <w:szCs w:val="20"/>
              </w:rPr>
            </w:pPr>
            <w:r>
              <w:rPr>
                <w:rFonts w:ascii="宋体" w:hAnsi="宋体" w:cs="宋体" w:hint="eastAsia"/>
                <w:b/>
                <w:sz w:val="24"/>
                <w:szCs w:val="20"/>
              </w:rPr>
              <w:t>质保期：</w:t>
            </w:r>
            <w:r w:rsidR="007062C9">
              <w:rPr>
                <w:rFonts w:ascii="宋体" w:cs="宋体" w:hint="eastAsia"/>
                <w:b/>
                <w:sz w:val="24"/>
                <w:szCs w:val="20"/>
              </w:rPr>
              <w:t>3年</w:t>
            </w:r>
          </w:p>
        </w:tc>
      </w:tr>
      <w:tr w:rsidR="00303A64" w14:paraId="7734CBFE" w14:textId="77777777" w:rsidTr="00E32516">
        <w:trPr>
          <w:trHeight w:val="506"/>
          <w:jc w:val="center"/>
        </w:trPr>
        <w:tc>
          <w:tcPr>
            <w:tcW w:w="981" w:type="dxa"/>
            <w:vAlign w:val="center"/>
          </w:tcPr>
          <w:p w14:paraId="4BD47756" w14:textId="77777777" w:rsidR="00303A64" w:rsidRDefault="006A184A">
            <w:pPr>
              <w:spacing w:line="360" w:lineRule="auto"/>
              <w:jc w:val="center"/>
              <w:rPr>
                <w:rFonts w:ascii="宋体" w:cs="宋体"/>
                <w:sz w:val="24"/>
                <w:szCs w:val="20"/>
              </w:rPr>
            </w:pPr>
            <w:r>
              <w:rPr>
                <w:rFonts w:ascii="宋体" w:hAnsi="宋体" w:cs="宋体"/>
                <w:sz w:val="24"/>
                <w:szCs w:val="20"/>
              </w:rPr>
              <w:t>14</w:t>
            </w:r>
          </w:p>
        </w:tc>
        <w:tc>
          <w:tcPr>
            <w:tcW w:w="8828" w:type="dxa"/>
            <w:vAlign w:val="center"/>
          </w:tcPr>
          <w:p w14:paraId="30F30C8A" w14:textId="3506CE97" w:rsidR="00303A64" w:rsidRDefault="00237C25">
            <w:pPr>
              <w:spacing w:line="360" w:lineRule="auto"/>
              <w:rPr>
                <w:rFonts w:ascii="宋体" w:cs="宋体"/>
                <w:b/>
                <w:sz w:val="24"/>
                <w:szCs w:val="20"/>
              </w:rPr>
            </w:pPr>
            <w:r>
              <w:rPr>
                <w:rFonts w:ascii="宋体" w:hAnsi="宋体" w:cs="宋体" w:hint="eastAsia"/>
                <w:b/>
                <w:sz w:val="24"/>
                <w:szCs w:val="20"/>
              </w:rPr>
              <w:t>交</w:t>
            </w:r>
            <w:r w:rsidR="006A184A">
              <w:rPr>
                <w:rFonts w:ascii="宋体" w:hAnsi="宋体" w:cs="宋体" w:hint="eastAsia"/>
                <w:b/>
                <w:sz w:val="24"/>
                <w:szCs w:val="20"/>
              </w:rPr>
              <w:t>货期：</w:t>
            </w:r>
            <w:r>
              <w:rPr>
                <w:rFonts w:ascii="宋体" w:cs="宋体" w:hint="eastAsia"/>
                <w:b/>
                <w:sz w:val="24"/>
                <w:szCs w:val="20"/>
              </w:rPr>
              <w:t>自合同签订之日起30日历天</w:t>
            </w:r>
          </w:p>
        </w:tc>
      </w:tr>
      <w:tr w:rsidR="00303A64" w14:paraId="6F2CB651" w14:textId="77777777" w:rsidTr="00E32516">
        <w:trPr>
          <w:trHeight w:val="951"/>
          <w:jc w:val="center"/>
        </w:trPr>
        <w:tc>
          <w:tcPr>
            <w:tcW w:w="981" w:type="dxa"/>
            <w:vAlign w:val="center"/>
          </w:tcPr>
          <w:p w14:paraId="3F82C283" w14:textId="77777777" w:rsidR="00303A64" w:rsidRDefault="006A184A">
            <w:pPr>
              <w:spacing w:line="360" w:lineRule="auto"/>
              <w:jc w:val="center"/>
              <w:rPr>
                <w:rFonts w:ascii="宋体" w:cs="宋体"/>
                <w:b/>
                <w:sz w:val="24"/>
                <w:szCs w:val="20"/>
              </w:rPr>
            </w:pPr>
            <w:r>
              <w:rPr>
                <w:rFonts w:ascii="宋体" w:hAnsi="宋体" w:cs="宋体"/>
                <w:b/>
                <w:sz w:val="24"/>
                <w:szCs w:val="20"/>
              </w:rPr>
              <w:t>15</w:t>
            </w:r>
          </w:p>
        </w:tc>
        <w:tc>
          <w:tcPr>
            <w:tcW w:w="8828" w:type="dxa"/>
            <w:vAlign w:val="center"/>
          </w:tcPr>
          <w:p w14:paraId="166D0385" w14:textId="2CCFBF55" w:rsidR="00303A64" w:rsidRDefault="006A184A">
            <w:pPr>
              <w:spacing w:line="360" w:lineRule="auto"/>
              <w:rPr>
                <w:rFonts w:ascii="宋体" w:cs="宋体"/>
                <w:b/>
                <w:sz w:val="24"/>
                <w:szCs w:val="20"/>
              </w:rPr>
            </w:pPr>
            <w:r>
              <w:rPr>
                <w:rFonts w:ascii="宋体" w:hAnsi="宋体" w:cs="宋体" w:hint="eastAsia"/>
                <w:b/>
                <w:sz w:val="24"/>
                <w:szCs w:val="20"/>
              </w:rPr>
              <w:t>付款方式：</w:t>
            </w:r>
            <w:r w:rsidR="003852A4" w:rsidRPr="003852A4">
              <w:rPr>
                <w:rFonts w:ascii="宋体" w:hAnsi="宋体" w:cs="宋体" w:hint="eastAsia"/>
                <w:b/>
                <w:sz w:val="24"/>
                <w:szCs w:val="20"/>
              </w:rPr>
              <w:t>验收合格后</w:t>
            </w:r>
            <w:r w:rsidR="003852A4">
              <w:rPr>
                <w:rFonts w:ascii="宋体" w:hAnsi="宋体" w:cs="宋体" w:hint="eastAsia"/>
                <w:b/>
                <w:sz w:val="24"/>
                <w:szCs w:val="20"/>
              </w:rPr>
              <w:t>支付合同总金额的</w:t>
            </w:r>
            <w:r w:rsidR="003852A4" w:rsidRPr="003852A4">
              <w:rPr>
                <w:rFonts w:ascii="宋体" w:hAnsi="宋体" w:cs="宋体" w:hint="eastAsia"/>
                <w:b/>
                <w:sz w:val="24"/>
                <w:szCs w:val="20"/>
              </w:rPr>
              <w:t>95%，一年后无质量问题付</w:t>
            </w:r>
            <w:r w:rsidR="003852A4">
              <w:rPr>
                <w:rFonts w:ascii="宋体" w:hAnsi="宋体" w:cs="宋体" w:hint="eastAsia"/>
                <w:b/>
                <w:sz w:val="24"/>
                <w:szCs w:val="20"/>
              </w:rPr>
              <w:t>余下</w:t>
            </w:r>
            <w:r w:rsidR="003852A4" w:rsidRPr="003852A4">
              <w:rPr>
                <w:rFonts w:ascii="宋体" w:hAnsi="宋体" w:cs="宋体" w:hint="eastAsia"/>
                <w:b/>
                <w:sz w:val="24"/>
                <w:szCs w:val="20"/>
              </w:rPr>
              <w:t>5%。</w:t>
            </w:r>
          </w:p>
        </w:tc>
      </w:tr>
      <w:tr w:rsidR="00303A64" w14:paraId="58E8F8BE" w14:textId="77777777" w:rsidTr="00E32516">
        <w:trPr>
          <w:trHeight w:val="506"/>
          <w:jc w:val="center"/>
        </w:trPr>
        <w:tc>
          <w:tcPr>
            <w:tcW w:w="981" w:type="dxa"/>
            <w:vAlign w:val="center"/>
          </w:tcPr>
          <w:p w14:paraId="215B39B0" w14:textId="77777777" w:rsidR="00303A64" w:rsidRDefault="006A184A">
            <w:pPr>
              <w:spacing w:line="360" w:lineRule="auto"/>
              <w:jc w:val="center"/>
              <w:rPr>
                <w:rFonts w:ascii="宋体" w:hAnsi="宋体" w:cs="宋体"/>
                <w:sz w:val="24"/>
                <w:szCs w:val="20"/>
              </w:rPr>
            </w:pPr>
            <w:r>
              <w:rPr>
                <w:rFonts w:ascii="宋体" w:hAnsi="宋体" w:cs="宋体" w:hint="eastAsia"/>
                <w:sz w:val="24"/>
                <w:szCs w:val="20"/>
              </w:rPr>
              <w:t>16</w:t>
            </w:r>
          </w:p>
        </w:tc>
        <w:tc>
          <w:tcPr>
            <w:tcW w:w="8828" w:type="dxa"/>
            <w:vAlign w:val="center"/>
          </w:tcPr>
          <w:p w14:paraId="43C0DCF2" w14:textId="77777777" w:rsidR="00303A64" w:rsidRDefault="006A184A">
            <w:pPr>
              <w:adjustRightInd w:val="0"/>
              <w:spacing w:line="360" w:lineRule="auto"/>
              <w:textAlignment w:val="baseline"/>
              <w:rPr>
                <w:rFonts w:ascii="宋体" w:hAnsi="宋体" w:cs="宋体"/>
                <w:b/>
                <w:bCs/>
                <w:sz w:val="24"/>
                <w:szCs w:val="20"/>
              </w:rPr>
            </w:pPr>
            <w:r>
              <w:rPr>
                <w:rFonts w:ascii="宋体" w:hAnsi="宋体" w:cs="宋体" w:hint="eastAsia"/>
                <w:b/>
                <w:bCs/>
                <w:sz w:val="24"/>
                <w:szCs w:val="20"/>
              </w:rPr>
              <w:t>电子化采购模式：投标人投标时须提供加密电子投标文件。</w:t>
            </w:r>
          </w:p>
        </w:tc>
      </w:tr>
      <w:tr w:rsidR="00303A64" w14:paraId="4988B351" w14:textId="77777777" w:rsidTr="00E32516">
        <w:trPr>
          <w:trHeight w:val="506"/>
          <w:jc w:val="center"/>
        </w:trPr>
        <w:tc>
          <w:tcPr>
            <w:tcW w:w="981" w:type="dxa"/>
            <w:vAlign w:val="center"/>
          </w:tcPr>
          <w:p w14:paraId="7C9B8024" w14:textId="77777777" w:rsidR="00303A64" w:rsidRDefault="006A184A">
            <w:pPr>
              <w:spacing w:line="360" w:lineRule="auto"/>
              <w:jc w:val="center"/>
              <w:rPr>
                <w:rFonts w:ascii="宋体" w:hAnsi="宋体" w:cs="宋体"/>
                <w:sz w:val="24"/>
                <w:szCs w:val="20"/>
              </w:rPr>
            </w:pPr>
            <w:r>
              <w:rPr>
                <w:rFonts w:ascii="宋体" w:hAnsi="宋体" w:cs="宋体" w:hint="eastAsia"/>
                <w:sz w:val="24"/>
                <w:szCs w:val="20"/>
              </w:rPr>
              <w:t>17</w:t>
            </w:r>
          </w:p>
        </w:tc>
        <w:tc>
          <w:tcPr>
            <w:tcW w:w="8828" w:type="dxa"/>
            <w:vAlign w:val="center"/>
          </w:tcPr>
          <w:p w14:paraId="748FCD3A" w14:textId="77777777"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14:paraId="4BC1167E" w14:textId="77777777"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303A64" w14:paraId="38FB57E1" w14:textId="77777777" w:rsidTr="00E32516">
        <w:trPr>
          <w:trHeight w:val="506"/>
          <w:jc w:val="center"/>
        </w:trPr>
        <w:tc>
          <w:tcPr>
            <w:tcW w:w="981" w:type="dxa"/>
            <w:vAlign w:val="center"/>
          </w:tcPr>
          <w:p w14:paraId="1C541893" w14:textId="77777777" w:rsidR="00303A64" w:rsidRDefault="006A184A">
            <w:pPr>
              <w:spacing w:line="360" w:lineRule="auto"/>
              <w:jc w:val="center"/>
              <w:rPr>
                <w:rFonts w:ascii="宋体" w:hAnsi="宋体" w:cs="宋体"/>
                <w:sz w:val="24"/>
                <w:szCs w:val="20"/>
              </w:rPr>
            </w:pPr>
            <w:r>
              <w:rPr>
                <w:rFonts w:ascii="宋体" w:hAnsi="宋体" w:cs="宋体" w:hint="eastAsia"/>
                <w:sz w:val="24"/>
                <w:szCs w:val="20"/>
              </w:rPr>
              <w:t>18</w:t>
            </w:r>
          </w:p>
        </w:tc>
        <w:tc>
          <w:tcPr>
            <w:tcW w:w="8828" w:type="dxa"/>
            <w:vAlign w:val="center"/>
          </w:tcPr>
          <w:p w14:paraId="613F7353" w14:textId="77777777"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14:paraId="5A3832A2" w14:textId="77777777"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303A64" w14:paraId="18BEAB9B" w14:textId="77777777" w:rsidTr="00E32516">
        <w:trPr>
          <w:cantSplit/>
          <w:trHeight w:val="515"/>
          <w:jc w:val="center"/>
        </w:trPr>
        <w:tc>
          <w:tcPr>
            <w:tcW w:w="9809" w:type="dxa"/>
            <w:gridSpan w:val="2"/>
            <w:vAlign w:val="center"/>
          </w:tcPr>
          <w:p w14:paraId="1D672337" w14:textId="77777777" w:rsidR="00303A64" w:rsidRDefault="006A184A">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303A64" w14:paraId="1A7B5F81" w14:textId="77777777" w:rsidTr="00E32516">
        <w:trPr>
          <w:trHeight w:val="919"/>
          <w:jc w:val="center"/>
        </w:trPr>
        <w:tc>
          <w:tcPr>
            <w:tcW w:w="981" w:type="dxa"/>
            <w:tcBorders>
              <w:bottom w:val="single" w:sz="12" w:space="0" w:color="auto"/>
            </w:tcBorders>
            <w:vAlign w:val="center"/>
          </w:tcPr>
          <w:p w14:paraId="65CA1CBE" w14:textId="77777777" w:rsidR="00303A64" w:rsidRDefault="006A184A">
            <w:pPr>
              <w:spacing w:line="360" w:lineRule="auto"/>
              <w:jc w:val="center"/>
              <w:rPr>
                <w:rFonts w:ascii="宋体" w:cs="宋体"/>
                <w:sz w:val="24"/>
                <w:szCs w:val="20"/>
              </w:rPr>
            </w:pPr>
            <w:r>
              <w:rPr>
                <w:rFonts w:ascii="宋体" w:hAnsi="宋体" w:cs="宋体"/>
                <w:sz w:val="24"/>
                <w:szCs w:val="20"/>
              </w:rPr>
              <w:t>19</w:t>
            </w:r>
          </w:p>
        </w:tc>
        <w:tc>
          <w:tcPr>
            <w:tcW w:w="8828" w:type="dxa"/>
            <w:tcBorders>
              <w:bottom w:val="single" w:sz="12" w:space="0" w:color="auto"/>
            </w:tcBorders>
            <w:vAlign w:val="center"/>
          </w:tcPr>
          <w:p w14:paraId="15BD9126" w14:textId="77777777" w:rsidR="00303A64" w:rsidRDefault="006A184A">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14:paraId="24761667"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14:paraId="61463EB7"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14:paraId="5EE0CF64"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14:paraId="71811228"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14:paraId="7FA278C5"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14:paraId="170021AB"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14:paraId="7B185996"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14:paraId="7031BFBB"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14:paraId="3F956D08" w14:textId="77777777" w:rsidR="00303A64" w:rsidRDefault="006A184A">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14:paraId="6284AEBC"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14:paraId="1730528B"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对各谈判供应商所报技术性能进行比较</w:t>
            </w:r>
          </w:p>
          <w:p w14:paraId="33DB55B8"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4  </w:t>
            </w:r>
            <w:r>
              <w:rPr>
                <w:rFonts w:ascii="宋体" w:hAnsi="宋体" w:cs="宋体" w:hint="eastAsia"/>
                <w:sz w:val="24"/>
                <w:szCs w:val="20"/>
              </w:rPr>
              <w:t>对其他内容进行分析比较：</w:t>
            </w:r>
          </w:p>
          <w:p w14:paraId="007448AB"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(1)  </w:t>
            </w:r>
            <w:r>
              <w:rPr>
                <w:rFonts w:ascii="宋体" w:hAnsi="宋体" w:cs="宋体" w:hint="eastAsia"/>
                <w:sz w:val="24"/>
                <w:szCs w:val="20"/>
              </w:rPr>
              <w:t>项目实施方案</w:t>
            </w:r>
          </w:p>
          <w:p w14:paraId="08146CEA"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服务承诺书</w:t>
            </w:r>
          </w:p>
          <w:p w14:paraId="12A3079B"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谈判供应商提供的其它优惠条件</w:t>
            </w:r>
          </w:p>
          <w:p w14:paraId="136785F0" w14:textId="77777777" w:rsidR="00303A64" w:rsidRDefault="006A184A">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14:paraId="058A0200" w14:textId="77777777" w:rsidR="00303A64" w:rsidRDefault="006A184A">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14:paraId="0A0B9B1D" w14:textId="77777777" w:rsidR="00303A64" w:rsidRDefault="006A184A">
      <w:pPr>
        <w:keepNext/>
        <w:keepLines/>
        <w:spacing w:before="200" w:after="200"/>
        <w:jc w:val="center"/>
        <w:outlineLvl w:val="0"/>
        <w:rPr>
          <w:rFonts w:ascii="宋体" w:cs="宋体"/>
          <w:b/>
          <w:bCs/>
          <w:kern w:val="44"/>
          <w:sz w:val="44"/>
          <w:szCs w:val="44"/>
        </w:rPr>
      </w:pPr>
      <w:r>
        <w:rPr>
          <w:rFonts w:ascii="宋体" w:hAnsi="Times New Roman" w:cs="宋体"/>
          <w:kern w:val="44"/>
          <w:sz w:val="44"/>
          <w:szCs w:val="36"/>
        </w:rPr>
        <w:lastRenderedPageBreak/>
        <w:br w:type="page"/>
      </w:r>
      <w:bookmarkStart w:id="83" w:name="_Toc43389968"/>
      <w:r>
        <w:rPr>
          <w:rFonts w:ascii="宋体" w:hAnsi="宋体" w:cs="宋体" w:hint="eastAsia"/>
          <w:b/>
          <w:bCs/>
          <w:kern w:val="44"/>
          <w:sz w:val="44"/>
          <w:szCs w:val="44"/>
        </w:rPr>
        <w:lastRenderedPageBreak/>
        <w:t>第五章</w:t>
      </w:r>
      <w:r>
        <w:rPr>
          <w:rFonts w:ascii="宋体" w:hAnsi="宋体" w:cs="宋体"/>
          <w:b/>
          <w:bCs/>
          <w:kern w:val="44"/>
          <w:sz w:val="44"/>
          <w:szCs w:val="44"/>
        </w:rPr>
        <w:t xml:space="preserve"> </w:t>
      </w:r>
      <w:r>
        <w:rPr>
          <w:rFonts w:ascii="宋体" w:hAnsi="宋体" w:cs="宋体" w:hint="eastAsia"/>
          <w:b/>
          <w:bCs/>
          <w:kern w:val="44"/>
          <w:sz w:val="44"/>
          <w:szCs w:val="44"/>
        </w:rPr>
        <w:t>谈判项目说明和要求</w:t>
      </w:r>
      <w:bookmarkEnd w:id="83"/>
    </w:p>
    <w:p w14:paraId="26A48132" w14:textId="77777777" w:rsidR="00237C25" w:rsidRDefault="00237C25">
      <w:pPr>
        <w:widowControl/>
        <w:jc w:val="left"/>
        <w:rPr>
          <w:rFonts w:ascii="宋体" w:cs="宋体"/>
          <w:bCs/>
          <w:color w:val="000000"/>
          <w:sz w:val="24"/>
          <w:szCs w:val="24"/>
          <w:shd w:val="clear" w:color="auto" w:fill="FFFFFF"/>
        </w:rPr>
      </w:pPr>
    </w:p>
    <w:p w14:paraId="7ACB53E0" w14:textId="130D479C" w:rsidR="00237C25" w:rsidRDefault="00237C25">
      <w:pPr>
        <w:widowControl/>
        <w:jc w:val="left"/>
        <w:rPr>
          <w:rFonts w:ascii="宋体" w:cs="宋体"/>
          <w:bCs/>
          <w:color w:val="000000"/>
          <w:sz w:val="24"/>
          <w:szCs w:val="24"/>
          <w:shd w:val="clear" w:color="auto" w:fill="FFFFFF"/>
        </w:rPr>
      </w:pPr>
      <w:r>
        <w:rPr>
          <w:rFonts w:ascii="宋体" w:cs="宋体" w:hint="eastAsia"/>
          <w:bCs/>
          <w:color w:val="000000"/>
          <w:sz w:val="24"/>
          <w:szCs w:val="24"/>
          <w:shd w:val="clear" w:color="auto" w:fill="FFFFFF"/>
        </w:rPr>
        <w:t xml:space="preserve">第一标段 </w:t>
      </w:r>
      <w:r>
        <w:rPr>
          <w:rFonts w:ascii="宋体" w:cs="宋体"/>
          <w:bCs/>
          <w:color w:val="000000"/>
          <w:sz w:val="24"/>
          <w:szCs w:val="24"/>
          <w:shd w:val="clear" w:color="auto" w:fill="FFFFFF"/>
        </w:rPr>
        <w:t xml:space="preserve"> </w:t>
      </w:r>
      <w:r>
        <w:rPr>
          <w:rFonts w:ascii="宋体" w:cs="宋体" w:hint="eastAsia"/>
          <w:bCs/>
          <w:color w:val="000000"/>
          <w:sz w:val="24"/>
          <w:szCs w:val="24"/>
          <w:shd w:val="clear" w:color="auto" w:fill="FFFFFF"/>
        </w:rPr>
        <w:t>智能审讯系统</w:t>
      </w:r>
    </w:p>
    <w:p w14:paraId="7F80F253" w14:textId="10DD655F" w:rsidR="001E4AB8" w:rsidRDefault="001E4AB8" w:rsidP="001E4AB8">
      <w:pPr>
        <w:pStyle w:val="a0"/>
      </w:pP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60"/>
        <w:gridCol w:w="6930"/>
        <w:gridCol w:w="900"/>
      </w:tblGrid>
      <w:tr w:rsidR="001E4AB8" w14:paraId="490334EA" w14:textId="77777777" w:rsidTr="00ED6438">
        <w:trPr>
          <w:trHeight w:val="442"/>
          <w:jc w:val="center"/>
        </w:trPr>
        <w:tc>
          <w:tcPr>
            <w:tcW w:w="817" w:type="dxa"/>
            <w:shd w:val="clear" w:color="auto" w:fill="auto"/>
            <w:noWrap/>
            <w:vAlign w:val="center"/>
          </w:tcPr>
          <w:p w14:paraId="0ED01D19" w14:textId="77777777" w:rsidR="001E4AB8" w:rsidRDefault="001E4AB8" w:rsidP="00ED6438">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1260" w:type="dxa"/>
            <w:shd w:val="clear" w:color="auto" w:fill="auto"/>
            <w:noWrap/>
            <w:vAlign w:val="center"/>
          </w:tcPr>
          <w:p w14:paraId="60F9043F" w14:textId="77777777" w:rsidR="001E4AB8" w:rsidRDefault="001E4AB8" w:rsidP="00ED6438">
            <w:pPr>
              <w:widowControl/>
              <w:jc w:val="center"/>
              <w:rPr>
                <w:rFonts w:ascii="宋体" w:hAnsi="宋体" w:cs="宋体"/>
                <w:b/>
                <w:color w:val="000000"/>
                <w:kern w:val="0"/>
                <w:szCs w:val="21"/>
              </w:rPr>
            </w:pPr>
            <w:r>
              <w:rPr>
                <w:rFonts w:ascii="宋体" w:hAnsi="宋体" w:cs="宋体" w:hint="eastAsia"/>
                <w:b/>
                <w:color w:val="000000"/>
                <w:kern w:val="0"/>
                <w:szCs w:val="21"/>
              </w:rPr>
              <w:t>货物名称</w:t>
            </w:r>
          </w:p>
        </w:tc>
        <w:tc>
          <w:tcPr>
            <w:tcW w:w="6930" w:type="dxa"/>
            <w:shd w:val="clear" w:color="auto" w:fill="auto"/>
            <w:noWrap/>
            <w:vAlign w:val="center"/>
          </w:tcPr>
          <w:p w14:paraId="4C24DF9E" w14:textId="77777777" w:rsidR="001E4AB8" w:rsidRDefault="001E4AB8" w:rsidP="00ED6438">
            <w:pPr>
              <w:widowControl/>
              <w:jc w:val="center"/>
              <w:rPr>
                <w:rFonts w:ascii="宋体" w:hAnsi="宋体" w:cs="宋体"/>
                <w:b/>
                <w:color w:val="000000"/>
                <w:kern w:val="0"/>
                <w:szCs w:val="21"/>
              </w:rPr>
            </w:pPr>
            <w:r>
              <w:rPr>
                <w:rFonts w:ascii="宋体" w:hAnsi="宋体" w:cs="宋体" w:hint="eastAsia"/>
                <w:b/>
                <w:color w:val="000000"/>
                <w:kern w:val="0"/>
                <w:szCs w:val="21"/>
              </w:rPr>
              <w:t>配置参数</w:t>
            </w:r>
          </w:p>
        </w:tc>
        <w:tc>
          <w:tcPr>
            <w:tcW w:w="900" w:type="dxa"/>
            <w:shd w:val="clear" w:color="auto" w:fill="auto"/>
            <w:noWrap/>
            <w:vAlign w:val="center"/>
          </w:tcPr>
          <w:p w14:paraId="3DA39E78" w14:textId="77777777" w:rsidR="001E4AB8" w:rsidRDefault="001E4AB8" w:rsidP="00ED6438">
            <w:pPr>
              <w:widowControl/>
              <w:jc w:val="center"/>
              <w:rPr>
                <w:rFonts w:ascii="宋体" w:hAnsi="宋体" w:cs="宋体"/>
                <w:b/>
                <w:color w:val="000000"/>
                <w:kern w:val="0"/>
                <w:szCs w:val="21"/>
              </w:rPr>
            </w:pPr>
            <w:r>
              <w:rPr>
                <w:rFonts w:ascii="宋体" w:hAnsi="宋体" w:cs="宋体" w:hint="eastAsia"/>
                <w:b/>
                <w:color w:val="000000"/>
                <w:kern w:val="0"/>
                <w:szCs w:val="21"/>
              </w:rPr>
              <w:t>数量</w:t>
            </w:r>
          </w:p>
        </w:tc>
      </w:tr>
      <w:tr w:rsidR="001E4AB8" w14:paraId="6E0BB8A5" w14:textId="77777777" w:rsidTr="00ED6438">
        <w:trPr>
          <w:trHeight w:val="482"/>
          <w:jc w:val="center"/>
        </w:trPr>
        <w:tc>
          <w:tcPr>
            <w:tcW w:w="817" w:type="dxa"/>
            <w:shd w:val="clear" w:color="auto" w:fill="auto"/>
            <w:noWrap/>
            <w:vAlign w:val="center"/>
          </w:tcPr>
          <w:p w14:paraId="1B11CE40" w14:textId="77777777" w:rsidR="001E4AB8" w:rsidRDefault="001E4AB8" w:rsidP="00ED6438">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60" w:type="dxa"/>
            <w:shd w:val="clear" w:color="auto" w:fill="auto"/>
            <w:noWrap/>
            <w:vAlign w:val="center"/>
          </w:tcPr>
          <w:p w14:paraId="15222D8B" w14:textId="77777777" w:rsidR="001E4AB8" w:rsidRDefault="001E4AB8" w:rsidP="00ED6438">
            <w:pPr>
              <w:widowControl/>
              <w:jc w:val="center"/>
              <w:rPr>
                <w:rFonts w:ascii="宋体" w:hAnsi="宋体" w:cs="宋体"/>
                <w:color w:val="000000"/>
                <w:kern w:val="0"/>
                <w:szCs w:val="21"/>
              </w:rPr>
            </w:pPr>
            <w:r>
              <w:rPr>
                <w:rFonts w:ascii="宋体" w:hAnsi="宋体" w:cs="宋体" w:hint="eastAsia"/>
                <w:color w:val="000000"/>
                <w:kern w:val="0"/>
                <w:szCs w:val="21"/>
              </w:rPr>
              <w:t>中文语音识别引擎</w:t>
            </w:r>
          </w:p>
        </w:tc>
        <w:tc>
          <w:tcPr>
            <w:tcW w:w="6930" w:type="dxa"/>
            <w:shd w:val="clear" w:color="auto" w:fill="auto"/>
            <w:vAlign w:val="center"/>
          </w:tcPr>
          <w:p w14:paraId="5B39DB20" w14:textId="77777777" w:rsidR="001E4AB8" w:rsidRDefault="001E4AB8" w:rsidP="00ED6438">
            <w:pPr>
              <w:widowControl/>
              <w:jc w:val="left"/>
              <w:rPr>
                <w:rFonts w:ascii="宋体" w:hAnsi="宋体" w:cs="宋体"/>
                <w:color w:val="000000"/>
                <w:kern w:val="0"/>
                <w:szCs w:val="21"/>
              </w:rPr>
            </w:pPr>
            <w:r>
              <w:rPr>
                <w:rFonts w:ascii="宋体" w:hAnsi="宋体" w:cs="宋体" w:hint="eastAsia"/>
                <w:color w:val="000000"/>
                <w:kern w:val="0"/>
                <w:szCs w:val="21"/>
              </w:rPr>
              <w:t>实现审讯语音实时转写，生成语音对应的文字内容。通过先进的区分性训练方法进行语音建模，使语音识别在复杂应用环境下均有良好的效果表现。将问答双方人员所说的多条不同语音流实时识别为对应的文字内容，并能以对话形式进行展示。</w:t>
            </w:r>
          </w:p>
          <w:p w14:paraId="55984C37" w14:textId="77777777" w:rsidR="001E4AB8" w:rsidRDefault="001E4AB8" w:rsidP="00ED6438">
            <w:pPr>
              <w:widowControl/>
              <w:jc w:val="left"/>
              <w:rPr>
                <w:rFonts w:ascii="宋体" w:hAnsi="宋体" w:cs="宋体"/>
                <w:color w:val="000000"/>
                <w:kern w:val="0"/>
                <w:szCs w:val="21"/>
              </w:rPr>
            </w:pPr>
            <w:r>
              <w:rPr>
                <w:rFonts w:hint="eastAsia"/>
              </w:rPr>
              <w:t>通过河南本地方言及河南口音普通话语音标注可以显著提高语音识别系统针对河南本地方言及河南口音普通话的语音识别正确率，所投产品制造商具有</w:t>
            </w:r>
            <w:r>
              <w:rPr>
                <w:rFonts w:hint="eastAsia"/>
              </w:rPr>
              <w:t>1000</w:t>
            </w:r>
            <w:r>
              <w:rPr>
                <w:rFonts w:hint="eastAsia"/>
              </w:rPr>
              <w:t>小时河南方言及河南口音普通话语音数据标注经验，提供市级及以上政府部门出具的证明材料（所投产品制造商的客户单位盖章的河南方言标注证明函复印件和项目验收情况证明复印件）。</w:t>
            </w:r>
          </w:p>
        </w:tc>
        <w:tc>
          <w:tcPr>
            <w:tcW w:w="900" w:type="dxa"/>
            <w:shd w:val="clear" w:color="auto" w:fill="auto"/>
            <w:noWrap/>
            <w:vAlign w:val="center"/>
          </w:tcPr>
          <w:p w14:paraId="4EB0C1E8" w14:textId="77777777" w:rsidR="001E4AB8" w:rsidRDefault="001E4AB8" w:rsidP="00ED6438">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1E4AB8" w14:paraId="59C5A3DE" w14:textId="77777777" w:rsidTr="00ED6438">
        <w:trPr>
          <w:trHeight w:val="242"/>
          <w:jc w:val="center"/>
        </w:trPr>
        <w:tc>
          <w:tcPr>
            <w:tcW w:w="817" w:type="dxa"/>
            <w:shd w:val="clear" w:color="auto" w:fill="auto"/>
            <w:noWrap/>
            <w:vAlign w:val="center"/>
          </w:tcPr>
          <w:p w14:paraId="52B78A33" w14:textId="77777777" w:rsidR="001E4AB8" w:rsidRDefault="001E4AB8" w:rsidP="00ED6438">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260" w:type="dxa"/>
            <w:shd w:val="clear" w:color="auto" w:fill="auto"/>
            <w:noWrap/>
            <w:vAlign w:val="center"/>
          </w:tcPr>
          <w:p w14:paraId="663DB4E5" w14:textId="77777777" w:rsidR="001E4AB8" w:rsidRDefault="001E4AB8" w:rsidP="00ED6438">
            <w:pPr>
              <w:widowControl/>
              <w:jc w:val="center"/>
              <w:rPr>
                <w:rFonts w:ascii="宋体" w:hAnsi="宋体" w:cs="宋体"/>
                <w:color w:val="000000"/>
                <w:kern w:val="0"/>
                <w:szCs w:val="21"/>
              </w:rPr>
            </w:pPr>
            <w:r>
              <w:rPr>
                <w:rFonts w:ascii="宋体" w:hAnsi="宋体" w:cs="宋体" w:hint="eastAsia"/>
                <w:color w:val="000000"/>
                <w:kern w:val="0"/>
                <w:szCs w:val="21"/>
              </w:rPr>
              <w:t>智能审讯系统（智能语音笔录系统）客户端软件</w:t>
            </w:r>
          </w:p>
        </w:tc>
        <w:tc>
          <w:tcPr>
            <w:tcW w:w="6930" w:type="dxa"/>
            <w:shd w:val="clear" w:color="auto" w:fill="auto"/>
            <w:vAlign w:val="center"/>
          </w:tcPr>
          <w:p w14:paraId="6851A462" w14:textId="77777777" w:rsidR="001E4AB8" w:rsidRDefault="001E4AB8" w:rsidP="00ED6438">
            <w:pPr>
              <w:widowControl/>
              <w:jc w:val="left"/>
            </w:pPr>
            <w:r>
              <w:rPr>
                <w:rFonts w:hint="eastAsia"/>
              </w:rPr>
              <w:t>在满足用户制作笔录的基础需求之上，实现笔录问话模版、语音辅助制作等功能。结合笔录模板实现审讯笔录快速制作等功能。系统要求提供常见笔录类型及笔录问话模板，满足日常案件的笔录制作。支持常见笔录类型的制作及打印，集成公安部标准的笔录模板，让民警快速制作笔录。</w:t>
            </w:r>
          </w:p>
          <w:p w14:paraId="1F1C32B9" w14:textId="77777777" w:rsidR="001E4AB8" w:rsidRDefault="001E4AB8" w:rsidP="00ED6438">
            <w:pPr>
              <w:widowControl/>
              <w:jc w:val="left"/>
            </w:pPr>
            <w:r>
              <w:t>1</w:t>
            </w:r>
            <w:r>
              <w:rPr>
                <w:rFonts w:hint="eastAsia"/>
              </w:rPr>
              <w:t>、笔录制作：支持行政询问、行政辨认、行政检查、行政勘验、行政调解、刑事询问、刑事讯问、刑事辨认、现场辨认、刑事检查、刑事扣押、刑事搜查等种类笔录制作，不联网时，可离线制作笔录，联网后自动上传。</w:t>
            </w:r>
          </w:p>
          <w:p w14:paraId="17D2A4FF" w14:textId="77777777" w:rsidR="001E4AB8" w:rsidRDefault="001E4AB8" w:rsidP="00ED6438">
            <w:pPr>
              <w:widowControl/>
              <w:jc w:val="left"/>
            </w:pPr>
            <w:r>
              <w:t>2</w:t>
            </w:r>
            <w:r>
              <w:rPr>
                <w:rFonts w:hint="eastAsia"/>
              </w:rPr>
              <w:t>、</w:t>
            </w:r>
            <w:r>
              <w:t>辨认笔录</w:t>
            </w:r>
            <w:r>
              <w:rPr>
                <w:rFonts w:hint="eastAsia"/>
              </w:rPr>
              <w:t>，</w:t>
            </w:r>
            <w:r>
              <w:t>提供</w:t>
            </w:r>
            <w:r>
              <w:rPr>
                <w:rFonts w:hint="eastAsia"/>
              </w:rPr>
              <w:t>辨认笔录照片库，上万张照片供用户选择。</w:t>
            </w:r>
            <w:r>
              <w:t xml:space="preserve"> </w:t>
            </w:r>
          </w:p>
          <w:p w14:paraId="0710908C" w14:textId="77777777" w:rsidR="001E4AB8" w:rsidRDefault="001E4AB8" w:rsidP="00ED6438">
            <w:pPr>
              <w:widowControl/>
              <w:jc w:val="left"/>
            </w:pPr>
            <w:r>
              <w:t>3</w:t>
            </w:r>
            <w:r>
              <w:rPr>
                <w:rFonts w:hint="eastAsia"/>
              </w:rPr>
              <w:t>、问话模板：</w:t>
            </w:r>
            <w:r>
              <w:t>200+</w:t>
            </w:r>
            <w:r>
              <w:rPr>
                <w:rFonts w:hint="eastAsia"/>
              </w:rPr>
              <w:t>个问话模板，支持自定义模板。</w:t>
            </w:r>
          </w:p>
          <w:p w14:paraId="21861065" w14:textId="77777777" w:rsidR="001E4AB8" w:rsidRDefault="001E4AB8" w:rsidP="00ED6438">
            <w:pPr>
              <w:widowControl/>
              <w:jc w:val="left"/>
            </w:pPr>
            <w:r>
              <w:rPr>
                <w:rFonts w:hint="eastAsia"/>
              </w:rPr>
              <w:t>4</w:t>
            </w:r>
            <w:r>
              <w:rPr>
                <w:rFonts w:hint="eastAsia"/>
              </w:rPr>
              <w:t>、使用麦克风阵列过滤环境噪音及范围外的人声，定制自然交谈场景识别引擎，提升口语识别的准确性和转写文本的可阅读性，将问答双方语音进行分离，实时转写为文字，用户可主动摘录，系统也会基于转写结果对用户输入进行智能联想和自动补全。</w:t>
            </w:r>
          </w:p>
          <w:p w14:paraId="2F2FBBBF" w14:textId="77777777" w:rsidR="001E4AB8" w:rsidRDefault="001E4AB8" w:rsidP="00ED6438">
            <w:pPr>
              <w:widowControl/>
              <w:jc w:val="left"/>
            </w:pPr>
            <w:r>
              <w:t>5</w:t>
            </w:r>
            <w:r>
              <w:rPr>
                <w:rFonts w:hint="eastAsia"/>
              </w:rPr>
              <w:t>、语音录入：通过麦克风阵列和语音空间建模技术将问答双方语音分析，实现与麦克风阵列硬件集成，实现远场高精度、高品质的录音，获取并处理实时语音流，将汉语普通话语音在</w:t>
            </w:r>
            <w:r>
              <w:t>2</w:t>
            </w:r>
            <w:r>
              <w:t>秒</w:t>
            </w:r>
            <w:r>
              <w:rPr>
                <w:rFonts w:hint="eastAsia"/>
              </w:rPr>
              <w:t>内转为文字，同时，将问答分离，以对话形式展示。</w:t>
            </w:r>
          </w:p>
          <w:p w14:paraId="55426C0C" w14:textId="77777777" w:rsidR="001E4AB8" w:rsidRDefault="001E4AB8" w:rsidP="00ED6438">
            <w:pPr>
              <w:widowControl/>
              <w:jc w:val="left"/>
            </w:pPr>
            <w:r>
              <w:t>6</w:t>
            </w:r>
            <w:r>
              <w:rPr>
                <w:rFonts w:hint="eastAsia"/>
              </w:rPr>
              <w:t>、辅助摘录：在系统对交谈语音实时转写的同时，用户可通过拖拽、双击、右击等各种便捷的交互方式，对转写结果进行摘录，系统也可根据转写结果自动补全用户输入，民警可同步编辑，快速出材。</w:t>
            </w:r>
          </w:p>
          <w:p w14:paraId="7037E425" w14:textId="77777777" w:rsidR="001E4AB8" w:rsidRDefault="001E4AB8" w:rsidP="00ED6438">
            <w:pPr>
              <w:pStyle w:val="a0"/>
            </w:pPr>
            <w:r>
              <w:t>7</w:t>
            </w:r>
            <w:r>
              <w:rPr>
                <w:rFonts w:hint="eastAsia"/>
              </w:rPr>
              <w:t>、所投产品制造商具有智能审讯系统软件著作权登记证书，提供证书复印件并加盖厂家公章。</w:t>
            </w:r>
          </w:p>
          <w:p w14:paraId="2B384CD7" w14:textId="77777777" w:rsidR="001E4AB8" w:rsidRDefault="001E4AB8" w:rsidP="00ED6438">
            <w:pPr>
              <w:pStyle w:val="a0"/>
            </w:pPr>
            <w:r>
              <w:t>8</w:t>
            </w:r>
            <w:r>
              <w:rPr>
                <w:rFonts w:hint="eastAsia"/>
              </w:rPr>
              <w:t>、所投产品制造商须具备语音识别核心技术研究能力及自主知识产权，所投产品制造商需要提供国家知识产权局颁发的语音技术（包括语音多信道</w:t>
            </w:r>
            <w:r>
              <w:rPr>
                <w:rFonts w:hint="eastAsia"/>
              </w:rPr>
              <w:lastRenderedPageBreak/>
              <w:t>模拟与采集、模型参数训练、智能交互）相关技术证明材料，提供证书复印件并加盖厂家公章。</w:t>
            </w:r>
          </w:p>
        </w:tc>
        <w:tc>
          <w:tcPr>
            <w:tcW w:w="900" w:type="dxa"/>
            <w:shd w:val="clear" w:color="auto" w:fill="auto"/>
            <w:noWrap/>
            <w:vAlign w:val="center"/>
          </w:tcPr>
          <w:p w14:paraId="29E88F13" w14:textId="77777777" w:rsidR="001E4AB8" w:rsidRDefault="001E4AB8" w:rsidP="00ED6438">
            <w:pPr>
              <w:widowControl/>
              <w:jc w:val="center"/>
              <w:rPr>
                <w:rFonts w:ascii="宋体" w:hAnsi="宋体" w:cs="宋体"/>
                <w:color w:val="000000"/>
                <w:kern w:val="0"/>
                <w:szCs w:val="21"/>
              </w:rPr>
            </w:pPr>
            <w:r>
              <w:rPr>
                <w:rFonts w:ascii="宋体" w:hAnsi="宋体" w:cs="宋体" w:hint="eastAsia"/>
                <w:color w:val="000000"/>
                <w:kern w:val="0"/>
                <w:szCs w:val="21"/>
              </w:rPr>
              <w:lastRenderedPageBreak/>
              <w:t>1</w:t>
            </w:r>
          </w:p>
        </w:tc>
      </w:tr>
      <w:tr w:rsidR="001E4AB8" w14:paraId="672BDFF8" w14:textId="77777777" w:rsidTr="00ED6438">
        <w:trPr>
          <w:trHeight w:val="204"/>
          <w:jc w:val="center"/>
        </w:trPr>
        <w:tc>
          <w:tcPr>
            <w:tcW w:w="817" w:type="dxa"/>
            <w:shd w:val="clear" w:color="auto" w:fill="auto"/>
            <w:noWrap/>
            <w:vAlign w:val="center"/>
          </w:tcPr>
          <w:p w14:paraId="0E2C5EEF" w14:textId="77777777" w:rsidR="001E4AB8" w:rsidRDefault="001E4AB8" w:rsidP="00ED6438">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260" w:type="dxa"/>
            <w:shd w:val="clear" w:color="auto" w:fill="auto"/>
            <w:noWrap/>
            <w:vAlign w:val="center"/>
          </w:tcPr>
          <w:p w14:paraId="57429DC9" w14:textId="77777777" w:rsidR="001E4AB8" w:rsidRDefault="001E4AB8" w:rsidP="00ED6438">
            <w:pPr>
              <w:widowControl/>
              <w:jc w:val="center"/>
              <w:rPr>
                <w:rFonts w:ascii="宋体" w:hAnsi="宋体" w:cs="宋体"/>
                <w:color w:val="000000"/>
                <w:kern w:val="0"/>
                <w:szCs w:val="21"/>
              </w:rPr>
            </w:pPr>
            <w:r>
              <w:rPr>
                <w:rFonts w:ascii="宋体" w:hAnsi="宋体" w:cs="宋体" w:hint="eastAsia"/>
                <w:color w:val="000000"/>
                <w:kern w:val="0"/>
                <w:szCs w:val="21"/>
              </w:rPr>
              <w:t>便携式审讯主机（核心产品）</w:t>
            </w:r>
          </w:p>
        </w:tc>
        <w:tc>
          <w:tcPr>
            <w:tcW w:w="6930" w:type="dxa"/>
            <w:shd w:val="clear" w:color="auto" w:fill="auto"/>
            <w:vAlign w:val="center"/>
          </w:tcPr>
          <w:p w14:paraId="31AC133E" w14:textId="77777777" w:rsidR="001E4AB8" w:rsidRDefault="001E4AB8" w:rsidP="00ED6438">
            <w:pPr>
              <w:widowControl/>
              <w:jc w:val="left"/>
              <w:rPr>
                <w:rFonts w:ascii="宋体" w:hAnsi="宋体" w:cs="宋体"/>
                <w:color w:val="000000"/>
                <w:kern w:val="0"/>
                <w:szCs w:val="21"/>
              </w:rPr>
            </w:pPr>
            <w:r>
              <w:rPr>
                <w:rFonts w:ascii="宋体" w:hAnsi="宋体" w:cs="宋体" w:hint="eastAsia"/>
                <w:color w:val="000000"/>
                <w:kern w:val="0"/>
                <w:szCs w:val="21"/>
              </w:rPr>
              <w:t>显卡类型：独立显卡；CPU: 不低于i7-8550U  四核;</w:t>
            </w:r>
          </w:p>
          <w:p w14:paraId="316B0897" w14:textId="77777777" w:rsidR="001E4AB8" w:rsidRDefault="001E4AB8" w:rsidP="00ED6438">
            <w:pPr>
              <w:widowControl/>
              <w:jc w:val="left"/>
              <w:rPr>
                <w:rFonts w:ascii="宋体" w:hAnsi="宋体" w:cs="宋体"/>
                <w:color w:val="000000"/>
                <w:kern w:val="0"/>
                <w:szCs w:val="21"/>
              </w:rPr>
            </w:pPr>
            <w:r>
              <w:rPr>
                <w:rFonts w:ascii="宋体" w:hAnsi="宋体" w:cs="宋体" w:hint="eastAsia"/>
                <w:color w:val="000000"/>
                <w:kern w:val="0"/>
                <w:szCs w:val="21"/>
              </w:rPr>
              <w:t>内存：不低于32G;硬盘：不低于256G</w:t>
            </w:r>
            <w:r>
              <w:rPr>
                <w:rFonts w:ascii="宋体" w:hAnsi="宋体" w:cs="宋体"/>
                <w:color w:val="000000"/>
                <w:kern w:val="0"/>
                <w:szCs w:val="21"/>
              </w:rPr>
              <w:t xml:space="preserve"> </w:t>
            </w:r>
            <w:r>
              <w:rPr>
                <w:rFonts w:ascii="宋体" w:hAnsi="宋体" w:cs="宋体" w:hint="eastAsia"/>
                <w:color w:val="000000"/>
                <w:kern w:val="0"/>
                <w:szCs w:val="21"/>
              </w:rPr>
              <w:t>SSD；</w:t>
            </w:r>
          </w:p>
          <w:p w14:paraId="7235653D" w14:textId="77777777" w:rsidR="001E4AB8" w:rsidRDefault="001E4AB8" w:rsidP="00ED6438">
            <w:pPr>
              <w:widowControl/>
              <w:jc w:val="left"/>
              <w:rPr>
                <w:rFonts w:ascii="宋体" w:hAnsi="宋体" w:cs="宋体"/>
                <w:color w:val="000000"/>
                <w:kern w:val="0"/>
                <w:szCs w:val="21"/>
              </w:rPr>
            </w:pPr>
            <w:r>
              <w:rPr>
                <w:rFonts w:ascii="宋体" w:hAnsi="宋体" w:cs="宋体" w:hint="eastAsia"/>
                <w:color w:val="000000"/>
                <w:kern w:val="0"/>
                <w:szCs w:val="21"/>
              </w:rPr>
              <w:t>操作系统：windows10；</w:t>
            </w:r>
          </w:p>
          <w:p w14:paraId="0579D3F1" w14:textId="77777777" w:rsidR="001E4AB8" w:rsidRDefault="001E4AB8" w:rsidP="00ED6438">
            <w:pPr>
              <w:widowControl/>
              <w:jc w:val="left"/>
              <w:rPr>
                <w:rFonts w:ascii="宋体" w:hAnsi="宋体" w:cs="宋体"/>
                <w:color w:val="000000"/>
                <w:kern w:val="0"/>
                <w:szCs w:val="21"/>
              </w:rPr>
            </w:pPr>
            <w:r>
              <w:rPr>
                <w:rFonts w:ascii="宋体" w:hAnsi="宋体" w:cs="宋体" w:hint="eastAsia"/>
                <w:color w:val="000000"/>
                <w:kern w:val="0"/>
                <w:szCs w:val="21"/>
              </w:rPr>
              <w:t>显示接口：SDI*1、DVI-D*1、HDMI*1、VGA*1、USB3.0*2、USB 2.0 *2</w:t>
            </w:r>
          </w:p>
        </w:tc>
        <w:tc>
          <w:tcPr>
            <w:tcW w:w="900" w:type="dxa"/>
            <w:shd w:val="clear" w:color="auto" w:fill="auto"/>
            <w:noWrap/>
            <w:vAlign w:val="center"/>
          </w:tcPr>
          <w:p w14:paraId="2DC484EA" w14:textId="77777777" w:rsidR="001E4AB8" w:rsidRDefault="001E4AB8" w:rsidP="00ED6438">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1E4AB8" w14:paraId="0E09A3AE" w14:textId="77777777" w:rsidTr="00ED6438">
        <w:trPr>
          <w:trHeight w:val="1437"/>
          <w:jc w:val="center"/>
        </w:trPr>
        <w:tc>
          <w:tcPr>
            <w:tcW w:w="817" w:type="dxa"/>
            <w:shd w:val="clear" w:color="auto" w:fill="auto"/>
            <w:noWrap/>
            <w:vAlign w:val="center"/>
          </w:tcPr>
          <w:p w14:paraId="193C1A91" w14:textId="77777777" w:rsidR="001E4AB8" w:rsidRDefault="001E4AB8" w:rsidP="00ED6438">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260" w:type="dxa"/>
            <w:shd w:val="clear" w:color="auto" w:fill="auto"/>
            <w:noWrap/>
            <w:vAlign w:val="center"/>
          </w:tcPr>
          <w:p w14:paraId="31D3EE9D" w14:textId="77777777" w:rsidR="001E4AB8" w:rsidRDefault="001E4AB8" w:rsidP="00ED6438">
            <w:pPr>
              <w:widowControl/>
              <w:jc w:val="center"/>
              <w:rPr>
                <w:rFonts w:ascii="宋体" w:hAnsi="宋体" w:cs="宋体"/>
                <w:color w:val="000000"/>
                <w:kern w:val="0"/>
                <w:szCs w:val="21"/>
              </w:rPr>
            </w:pPr>
            <w:r>
              <w:rPr>
                <w:rFonts w:ascii="宋体" w:hAnsi="宋体" w:cs="宋体" w:hint="eastAsia"/>
                <w:color w:val="000000"/>
                <w:kern w:val="0"/>
                <w:szCs w:val="21"/>
              </w:rPr>
              <w:t>多通道音频采集器</w:t>
            </w:r>
          </w:p>
        </w:tc>
        <w:tc>
          <w:tcPr>
            <w:tcW w:w="6930" w:type="dxa"/>
            <w:shd w:val="clear" w:color="auto" w:fill="auto"/>
            <w:vAlign w:val="center"/>
          </w:tcPr>
          <w:p w14:paraId="2A75D0E2" w14:textId="77777777" w:rsidR="001E4AB8" w:rsidRDefault="001E4AB8" w:rsidP="00ED6438">
            <w:pPr>
              <w:widowControl/>
              <w:jc w:val="left"/>
            </w:pPr>
            <w:r>
              <w:rPr>
                <w:rFonts w:hint="eastAsia"/>
              </w:rPr>
              <w:t>1</w:t>
            </w:r>
            <w:r>
              <w:rPr>
                <w:rFonts w:hint="eastAsia"/>
              </w:rPr>
              <w:t>、音频采集器能够同步采集的语音通道数不少于</w:t>
            </w:r>
            <w:r>
              <w:rPr>
                <w:rFonts w:hint="eastAsia"/>
              </w:rPr>
              <w:t>16</w:t>
            </w:r>
            <w:r>
              <w:rPr>
                <w:rFonts w:hint="eastAsia"/>
              </w:rPr>
              <w:t>个通道。</w:t>
            </w:r>
          </w:p>
          <w:p w14:paraId="04DB2B66" w14:textId="77777777" w:rsidR="001E4AB8" w:rsidRDefault="001E4AB8" w:rsidP="00ED6438">
            <w:pPr>
              <w:widowControl/>
              <w:jc w:val="left"/>
            </w:pPr>
            <w:r>
              <w:rPr>
                <w:rFonts w:hint="eastAsia"/>
              </w:rPr>
              <w:t>2</w:t>
            </w:r>
            <w:r>
              <w:rPr>
                <w:rFonts w:hint="eastAsia"/>
              </w:rPr>
              <w:t>、采集音频格式为</w:t>
            </w:r>
            <w:r>
              <w:rPr>
                <w:rFonts w:hint="eastAsia"/>
              </w:rPr>
              <w:t>16k Hz</w:t>
            </w:r>
            <w:r>
              <w:rPr>
                <w:rFonts w:hint="eastAsia"/>
              </w:rPr>
              <w:t>采样率，</w:t>
            </w:r>
            <w:r>
              <w:rPr>
                <w:rFonts w:hint="eastAsia"/>
              </w:rPr>
              <w:t>16</w:t>
            </w:r>
            <w:r>
              <w:rPr>
                <w:rFonts w:hint="eastAsia"/>
              </w:rPr>
              <w:t>位量化精度。</w:t>
            </w:r>
          </w:p>
          <w:p w14:paraId="671C8B7E" w14:textId="77777777" w:rsidR="001E4AB8" w:rsidRDefault="001E4AB8" w:rsidP="00ED6438">
            <w:pPr>
              <w:widowControl/>
              <w:jc w:val="left"/>
            </w:pPr>
            <w:r>
              <w:rPr>
                <w:rFonts w:hint="eastAsia"/>
              </w:rPr>
              <w:t>3</w:t>
            </w:r>
            <w:r>
              <w:rPr>
                <w:rFonts w:hint="eastAsia"/>
              </w:rPr>
              <w:t>、拾音距离：问话方不小于</w:t>
            </w:r>
            <w:r>
              <w:rPr>
                <w:rFonts w:hint="eastAsia"/>
              </w:rPr>
              <w:t>1</w:t>
            </w:r>
            <w:r>
              <w:rPr>
                <w:rFonts w:hint="eastAsia"/>
              </w:rPr>
              <w:t>米；答话方不小于</w:t>
            </w:r>
            <w:r>
              <w:rPr>
                <w:rFonts w:hint="eastAsia"/>
              </w:rPr>
              <w:t>2</w:t>
            </w:r>
            <w:r>
              <w:rPr>
                <w:rFonts w:hint="eastAsia"/>
              </w:rPr>
              <w:t>米。</w:t>
            </w:r>
          </w:p>
          <w:p w14:paraId="4D205DC1" w14:textId="77777777" w:rsidR="001E4AB8" w:rsidRDefault="001E4AB8" w:rsidP="00ED6438">
            <w:pPr>
              <w:widowControl/>
              <w:jc w:val="left"/>
            </w:pPr>
            <w:r>
              <w:rPr>
                <w:rFonts w:hint="eastAsia"/>
              </w:rPr>
              <w:t>4</w:t>
            </w:r>
            <w:r>
              <w:rPr>
                <w:rFonts w:hint="eastAsia"/>
              </w:rPr>
              <w:t>、供电接口</w:t>
            </w:r>
            <w:r>
              <w:rPr>
                <w:rFonts w:hint="eastAsia"/>
              </w:rPr>
              <w:t>:USB</w:t>
            </w:r>
            <w:r>
              <w:rPr>
                <w:rFonts w:hint="eastAsia"/>
              </w:rPr>
              <w:t>接口。</w:t>
            </w:r>
          </w:p>
          <w:p w14:paraId="6DB98E0D" w14:textId="77777777" w:rsidR="001E4AB8" w:rsidRDefault="001E4AB8" w:rsidP="00ED6438">
            <w:pPr>
              <w:pStyle w:val="a0"/>
            </w:pPr>
            <w:r>
              <w:rPr>
                <w:rFonts w:hint="eastAsia"/>
              </w:rPr>
              <w:t>5</w:t>
            </w:r>
            <w:r>
              <w:rPr>
                <w:rFonts w:hint="eastAsia"/>
              </w:rPr>
              <w:t>、所投产品制造商获得过</w:t>
            </w:r>
            <w:r>
              <w:rPr>
                <w:rFonts w:hint="eastAsia"/>
              </w:rPr>
              <w:t>2011</w:t>
            </w:r>
            <w:r>
              <w:rPr>
                <w:rFonts w:hint="eastAsia"/>
              </w:rPr>
              <w:t>年以来颁发的国家科学技术进步奖（语音相关），提供相关证明材料复印件并加盖厂家公章。</w:t>
            </w:r>
          </w:p>
          <w:p w14:paraId="028B79DE" w14:textId="77777777" w:rsidR="001E4AB8" w:rsidRDefault="001E4AB8" w:rsidP="00ED6438">
            <w:pPr>
              <w:pStyle w:val="a0"/>
            </w:pPr>
            <w:r>
              <w:rPr>
                <w:rFonts w:hint="eastAsia"/>
              </w:rPr>
              <w:t>6</w:t>
            </w:r>
            <w:r>
              <w:rPr>
                <w:rFonts w:hint="eastAsia"/>
              </w:rPr>
              <w:t>、所投产品制造商取得国家知识产权局颁发语音识别方法和系统相关技术发明证明材料，提供证书复印件并加盖厂家公章。</w:t>
            </w:r>
          </w:p>
        </w:tc>
        <w:tc>
          <w:tcPr>
            <w:tcW w:w="900" w:type="dxa"/>
            <w:shd w:val="clear" w:color="auto" w:fill="auto"/>
            <w:noWrap/>
            <w:vAlign w:val="center"/>
          </w:tcPr>
          <w:p w14:paraId="3BCEF7EA" w14:textId="77777777" w:rsidR="001E4AB8" w:rsidRDefault="001E4AB8" w:rsidP="00ED6438">
            <w:pPr>
              <w:widowControl/>
              <w:jc w:val="center"/>
              <w:rPr>
                <w:rFonts w:ascii="宋体" w:hAnsi="宋体" w:cs="宋体"/>
                <w:color w:val="000000"/>
                <w:kern w:val="0"/>
                <w:szCs w:val="21"/>
              </w:rPr>
            </w:pPr>
            <w:r>
              <w:rPr>
                <w:rFonts w:ascii="宋体" w:hAnsi="宋体" w:cs="宋体" w:hint="eastAsia"/>
                <w:color w:val="000000"/>
                <w:kern w:val="0"/>
                <w:szCs w:val="21"/>
              </w:rPr>
              <w:t>1</w:t>
            </w:r>
          </w:p>
        </w:tc>
      </w:tr>
    </w:tbl>
    <w:p w14:paraId="1886B3DF" w14:textId="77777777" w:rsidR="001E4AB8" w:rsidRPr="001E4AB8" w:rsidRDefault="001E4AB8" w:rsidP="001E4AB8"/>
    <w:p w14:paraId="620AA346" w14:textId="77777777" w:rsidR="00237C25" w:rsidRDefault="00237C25" w:rsidP="00237C25">
      <w:pPr>
        <w:pStyle w:val="a0"/>
      </w:pPr>
      <w:bookmarkStart w:id="84" w:name="_Toc43389969"/>
      <w:r>
        <w:br w:type="page"/>
      </w:r>
    </w:p>
    <w:p w14:paraId="5E8DF7CF" w14:textId="31CFA189" w:rsidR="00237C25" w:rsidRDefault="00237C25">
      <w:pPr>
        <w:keepNext/>
        <w:keepLines/>
        <w:spacing w:before="340" w:after="330" w:line="576" w:lineRule="auto"/>
        <w:jc w:val="center"/>
        <w:outlineLvl w:val="0"/>
        <w:rPr>
          <w:rFonts w:ascii="宋体" w:hAnsi="宋体" w:cs="宋体"/>
          <w:b/>
          <w:bCs/>
          <w:kern w:val="44"/>
          <w:sz w:val="44"/>
          <w:szCs w:val="44"/>
        </w:rPr>
      </w:pPr>
      <w:r>
        <w:rPr>
          <w:rFonts w:ascii="宋体" w:hAnsi="宋体" w:cs="宋体" w:hint="eastAsia"/>
          <w:b/>
          <w:bCs/>
          <w:kern w:val="44"/>
          <w:sz w:val="44"/>
          <w:szCs w:val="44"/>
        </w:rPr>
        <w:lastRenderedPageBreak/>
        <w:t xml:space="preserve">第二标段 </w:t>
      </w:r>
      <w:r>
        <w:rPr>
          <w:rFonts w:ascii="宋体" w:hAnsi="宋体" w:cs="宋体"/>
          <w:b/>
          <w:bCs/>
          <w:kern w:val="44"/>
          <w:sz w:val="44"/>
          <w:szCs w:val="44"/>
        </w:rPr>
        <w:t xml:space="preserve"> </w:t>
      </w:r>
      <w:r>
        <w:rPr>
          <w:rFonts w:ascii="宋体" w:hAnsi="宋体" w:cs="宋体" w:hint="eastAsia"/>
          <w:b/>
          <w:bCs/>
          <w:kern w:val="44"/>
          <w:sz w:val="44"/>
          <w:szCs w:val="44"/>
        </w:rPr>
        <w:t>反恐设备</w:t>
      </w:r>
    </w:p>
    <w:tbl>
      <w:tblPr>
        <w:tblW w:w="9120" w:type="dxa"/>
        <w:jc w:val="center"/>
        <w:tblLook w:val="04A0" w:firstRow="1" w:lastRow="0" w:firstColumn="1" w:lastColumn="0" w:noHBand="0" w:noVBand="1"/>
      </w:tblPr>
      <w:tblGrid>
        <w:gridCol w:w="1630"/>
        <w:gridCol w:w="543"/>
        <w:gridCol w:w="6947"/>
      </w:tblGrid>
      <w:tr w:rsidR="00237C25" w:rsidRPr="00237C25" w14:paraId="09AB6E3A" w14:textId="77777777" w:rsidTr="00237C25">
        <w:trPr>
          <w:trHeight w:val="499"/>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C60B8" w14:textId="77777777" w:rsidR="00237C25" w:rsidRPr="00237C25" w:rsidRDefault="00237C25" w:rsidP="00237C25">
            <w:pPr>
              <w:widowControl/>
              <w:jc w:val="center"/>
              <w:rPr>
                <w:rFonts w:ascii="宋体" w:hAnsi="宋体" w:cs="宋体"/>
                <w:b/>
                <w:bCs/>
                <w:color w:val="000000"/>
                <w:kern w:val="0"/>
                <w:sz w:val="20"/>
                <w:szCs w:val="20"/>
              </w:rPr>
            </w:pPr>
            <w:r w:rsidRPr="00237C25">
              <w:rPr>
                <w:rFonts w:ascii="宋体" w:hAnsi="宋体" w:cs="宋体" w:hint="eastAsia"/>
                <w:b/>
                <w:bCs/>
                <w:color w:val="000000"/>
                <w:kern w:val="0"/>
                <w:sz w:val="20"/>
                <w:szCs w:val="20"/>
              </w:rPr>
              <w:t>装备名称</w:t>
            </w:r>
          </w:p>
        </w:tc>
        <w:tc>
          <w:tcPr>
            <w:tcW w:w="543" w:type="dxa"/>
            <w:tcBorders>
              <w:top w:val="single" w:sz="4" w:space="0" w:color="auto"/>
              <w:left w:val="nil"/>
              <w:bottom w:val="single" w:sz="4" w:space="0" w:color="auto"/>
              <w:right w:val="single" w:sz="4" w:space="0" w:color="auto"/>
            </w:tcBorders>
            <w:shd w:val="clear" w:color="auto" w:fill="auto"/>
            <w:vAlign w:val="center"/>
            <w:hideMark/>
          </w:tcPr>
          <w:p w14:paraId="645761F6" w14:textId="77777777" w:rsidR="00237C25" w:rsidRPr="00237C25" w:rsidRDefault="00237C25" w:rsidP="00237C25">
            <w:pPr>
              <w:widowControl/>
              <w:jc w:val="center"/>
              <w:rPr>
                <w:rFonts w:ascii="宋体" w:hAnsi="宋体" w:cs="宋体"/>
                <w:b/>
                <w:bCs/>
                <w:color w:val="000000"/>
                <w:kern w:val="0"/>
                <w:szCs w:val="21"/>
              </w:rPr>
            </w:pPr>
            <w:r w:rsidRPr="00237C25">
              <w:rPr>
                <w:rFonts w:ascii="宋体" w:hAnsi="宋体" w:cs="宋体" w:hint="eastAsia"/>
                <w:b/>
                <w:bCs/>
                <w:color w:val="000000"/>
                <w:kern w:val="0"/>
                <w:szCs w:val="21"/>
              </w:rPr>
              <w:t>数量</w:t>
            </w:r>
          </w:p>
        </w:tc>
        <w:tc>
          <w:tcPr>
            <w:tcW w:w="6947" w:type="dxa"/>
            <w:tcBorders>
              <w:top w:val="single" w:sz="4" w:space="0" w:color="auto"/>
              <w:left w:val="nil"/>
              <w:bottom w:val="single" w:sz="4" w:space="0" w:color="auto"/>
              <w:right w:val="single" w:sz="4" w:space="0" w:color="auto"/>
            </w:tcBorders>
            <w:shd w:val="clear" w:color="auto" w:fill="auto"/>
            <w:vAlign w:val="center"/>
            <w:hideMark/>
          </w:tcPr>
          <w:p w14:paraId="07560285" w14:textId="77777777" w:rsidR="00237C25" w:rsidRPr="00237C25" w:rsidRDefault="00237C25" w:rsidP="00237C25">
            <w:pPr>
              <w:widowControl/>
              <w:jc w:val="center"/>
              <w:rPr>
                <w:rFonts w:ascii="宋体" w:hAnsi="宋体" w:cs="宋体"/>
                <w:b/>
                <w:bCs/>
                <w:color w:val="000000"/>
                <w:kern w:val="0"/>
                <w:szCs w:val="21"/>
              </w:rPr>
            </w:pPr>
            <w:r w:rsidRPr="00237C25">
              <w:rPr>
                <w:rFonts w:ascii="宋体" w:hAnsi="宋体" w:cs="宋体" w:hint="eastAsia"/>
                <w:b/>
                <w:bCs/>
                <w:color w:val="000000"/>
                <w:kern w:val="0"/>
                <w:szCs w:val="21"/>
              </w:rPr>
              <w:t>技术参数</w:t>
            </w:r>
          </w:p>
        </w:tc>
      </w:tr>
      <w:tr w:rsidR="00237C25" w:rsidRPr="00237C25" w14:paraId="3C97E134" w14:textId="77777777" w:rsidTr="00237C25">
        <w:trPr>
          <w:trHeight w:val="2970"/>
          <w:jc w:val="center"/>
        </w:trPr>
        <w:tc>
          <w:tcPr>
            <w:tcW w:w="1630" w:type="dxa"/>
            <w:tcBorders>
              <w:top w:val="nil"/>
              <w:left w:val="single" w:sz="4" w:space="0" w:color="auto"/>
              <w:bottom w:val="single" w:sz="4" w:space="0" w:color="auto"/>
              <w:right w:val="single" w:sz="4" w:space="0" w:color="auto"/>
            </w:tcBorders>
            <w:shd w:val="clear" w:color="auto" w:fill="auto"/>
            <w:vAlign w:val="center"/>
            <w:hideMark/>
          </w:tcPr>
          <w:p w14:paraId="10B06C9B" w14:textId="77777777" w:rsidR="00237C25" w:rsidRPr="00237C25" w:rsidRDefault="00237C25" w:rsidP="00237C25">
            <w:pPr>
              <w:widowControl/>
              <w:jc w:val="left"/>
              <w:rPr>
                <w:rFonts w:ascii="新宋体" w:eastAsia="新宋体" w:hAnsi="新宋体" w:cs="宋体"/>
                <w:color w:val="000000"/>
                <w:kern w:val="0"/>
                <w:sz w:val="20"/>
                <w:szCs w:val="20"/>
              </w:rPr>
            </w:pPr>
            <w:r w:rsidRPr="00237C25">
              <w:rPr>
                <w:rFonts w:ascii="新宋体" w:eastAsia="新宋体" w:hAnsi="新宋体" w:cs="宋体" w:hint="eastAsia"/>
                <w:color w:val="000000"/>
                <w:kern w:val="0"/>
                <w:sz w:val="20"/>
                <w:szCs w:val="20"/>
              </w:rPr>
              <w:t>液压剪断器</w:t>
            </w:r>
          </w:p>
        </w:tc>
        <w:tc>
          <w:tcPr>
            <w:tcW w:w="543" w:type="dxa"/>
            <w:tcBorders>
              <w:top w:val="nil"/>
              <w:left w:val="nil"/>
              <w:bottom w:val="single" w:sz="4" w:space="0" w:color="auto"/>
              <w:right w:val="single" w:sz="4" w:space="0" w:color="auto"/>
            </w:tcBorders>
            <w:shd w:val="clear" w:color="auto" w:fill="auto"/>
            <w:vAlign w:val="center"/>
            <w:hideMark/>
          </w:tcPr>
          <w:p w14:paraId="5B433F5D" w14:textId="77777777" w:rsidR="00237C25" w:rsidRPr="00237C25" w:rsidRDefault="00237C25" w:rsidP="00237C25">
            <w:pPr>
              <w:widowControl/>
              <w:jc w:val="center"/>
              <w:rPr>
                <w:rFonts w:ascii="宋体" w:hAnsi="宋体" w:cs="宋体"/>
                <w:color w:val="000000"/>
                <w:kern w:val="0"/>
                <w:sz w:val="20"/>
                <w:szCs w:val="20"/>
              </w:rPr>
            </w:pPr>
            <w:r w:rsidRPr="00237C25">
              <w:rPr>
                <w:rFonts w:ascii="宋体" w:hAnsi="宋体" w:cs="宋体" w:hint="eastAsia"/>
                <w:color w:val="000000"/>
                <w:kern w:val="0"/>
                <w:sz w:val="20"/>
                <w:szCs w:val="20"/>
              </w:rPr>
              <w:t>2</w:t>
            </w:r>
          </w:p>
        </w:tc>
        <w:tc>
          <w:tcPr>
            <w:tcW w:w="6947" w:type="dxa"/>
            <w:tcBorders>
              <w:top w:val="nil"/>
              <w:left w:val="nil"/>
              <w:bottom w:val="single" w:sz="4" w:space="0" w:color="auto"/>
              <w:right w:val="single" w:sz="4" w:space="0" w:color="auto"/>
            </w:tcBorders>
            <w:shd w:val="clear" w:color="auto" w:fill="auto"/>
            <w:vAlign w:val="center"/>
            <w:hideMark/>
          </w:tcPr>
          <w:p w14:paraId="3DE2B072" w14:textId="77777777" w:rsidR="00237C25" w:rsidRPr="00237C25" w:rsidRDefault="00237C25" w:rsidP="00237C25">
            <w:pPr>
              <w:widowControl/>
              <w:jc w:val="left"/>
              <w:rPr>
                <w:rFonts w:ascii="宋体" w:hAnsi="宋体" w:cs="宋体"/>
                <w:color w:val="000000"/>
                <w:kern w:val="0"/>
                <w:sz w:val="20"/>
                <w:szCs w:val="20"/>
              </w:rPr>
            </w:pPr>
            <w:r w:rsidRPr="00237C25">
              <w:rPr>
                <w:rFonts w:ascii="宋体" w:hAnsi="宋体" w:cs="宋体" w:hint="eastAsia"/>
                <w:color w:val="000000"/>
                <w:kern w:val="0"/>
                <w:sz w:val="20"/>
                <w:szCs w:val="20"/>
              </w:rPr>
              <w:t>参数：手持钢筋速断器是一款集高硬度剪切刀片、超高压液压泵、微型电机、大容量电池于一体的无管道救援工具。能快速高效的剪切钢筋、钢管、房屋防盗窗等，广泛用于消防救灾、应急抢险、工控作业、地震救灾和复杂地形的救援，也适用于电力、电信、民用建筑拆卸、煤矿等工场的使用。</w:t>
            </w:r>
            <w:r w:rsidRPr="00237C25">
              <w:rPr>
                <w:rFonts w:ascii="宋体" w:hAnsi="宋体" w:cs="宋体" w:hint="eastAsia"/>
                <w:color w:val="000000"/>
                <w:kern w:val="0"/>
                <w:sz w:val="20"/>
                <w:szCs w:val="20"/>
              </w:rPr>
              <w:br/>
              <w:t>特点：钢筋速断器与其他切断设备相比，具有重量轻、耗能少、工作可靠、效率高等特点，刀头可360°旋转，因此近年来逐步被机械加工和小型轧钢厂等广泛采用，在国民经济建设的各个领域发挥了重要的作用。把手配置照明灯、提供照明、便于夜间作业； LED指示灯即时显示电池余量。                  电压：18V；锂电电池: DC18v 3.6Ah；空载功率：140W；最大行程：23mm；切断速度：5-8s；最大切割直径：钢筋22mm；最小切割直径：Φ4mm；一次充电可切断18mm圆钢次数：100次；净重：7.6kg；</w:t>
            </w:r>
            <w:r w:rsidRPr="00237C25">
              <w:rPr>
                <w:rFonts w:ascii="宋体" w:hAnsi="宋体" w:cs="宋体" w:hint="eastAsia"/>
                <w:color w:val="000000"/>
                <w:kern w:val="0"/>
                <w:sz w:val="20"/>
                <w:szCs w:val="20"/>
              </w:rPr>
              <w:br/>
              <w:t>★所投产品出具国家消防装备质量监督检验中心的质检报告(提供制造商盖章复印件）</w:t>
            </w:r>
            <w:r w:rsidRPr="00237C25">
              <w:rPr>
                <w:rFonts w:ascii="宋体" w:hAnsi="宋体" w:cs="宋体" w:hint="eastAsia"/>
                <w:color w:val="000000"/>
                <w:kern w:val="0"/>
                <w:sz w:val="20"/>
                <w:szCs w:val="20"/>
              </w:rPr>
              <w:br/>
              <w:t>★提供生产厂家针对本项目的授权书和售后服务承诺书原件（加盖生产厂家公章）</w:t>
            </w:r>
          </w:p>
        </w:tc>
      </w:tr>
      <w:tr w:rsidR="00237C25" w:rsidRPr="00237C25" w14:paraId="001A995D" w14:textId="77777777" w:rsidTr="00237C25">
        <w:trPr>
          <w:trHeight w:val="5925"/>
          <w:jc w:val="center"/>
        </w:trPr>
        <w:tc>
          <w:tcPr>
            <w:tcW w:w="1630" w:type="dxa"/>
            <w:tcBorders>
              <w:top w:val="nil"/>
              <w:left w:val="single" w:sz="4" w:space="0" w:color="auto"/>
              <w:bottom w:val="single" w:sz="4" w:space="0" w:color="auto"/>
              <w:right w:val="single" w:sz="4" w:space="0" w:color="auto"/>
            </w:tcBorders>
            <w:shd w:val="clear" w:color="auto" w:fill="auto"/>
            <w:vAlign w:val="center"/>
            <w:hideMark/>
          </w:tcPr>
          <w:p w14:paraId="29A74EED" w14:textId="77777777" w:rsidR="00237C25" w:rsidRPr="00237C25" w:rsidRDefault="00237C25" w:rsidP="00237C25">
            <w:pPr>
              <w:widowControl/>
              <w:jc w:val="left"/>
              <w:rPr>
                <w:rFonts w:ascii="新宋体" w:eastAsia="新宋体" w:hAnsi="新宋体" w:cs="宋体"/>
                <w:color w:val="000000"/>
                <w:kern w:val="0"/>
                <w:sz w:val="20"/>
                <w:szCs w:val="20"/>
              </w:rPr>
            </w:pPr>
            <w:r w:rsidRPr="00237C25">
              <w:rPr>
                <w:rFonts w:ascii="新宋体" w:eastAsia="新宋体" w:hAnsi="新宋体" w:cs="宋体" w:hint="eastAsia"/>
                <w:color w:val="000000"/>
                <w:kern w:val="0"/>
                <w:sz w:val="20"/>
                <w:szCs w:val="20"/>
              </w:rPr>
              <w:t>视频生命探测仪</w:t>
            </w:r>
          </w:p>
        </w:tc>
        <w:tc>
          <w:tcPr>
            <w:tcW w:w="543" w:type="dxa"/>
            <w:tcBorders>
              <w:top w:val="nil"/>
              <w:left w:val="nil"/>
              <w:bottom w:val="single" w:sz="4" w:space="0" w:color="auto"/>
              <w:right w:val="single" w:sz="4" w:space="0" w:color="auto"/>
            </w:tcBorders>
            <w:shd w:val="clear" w:color="auto" w:fill="auto"/>
            <w:vAlign w:val="center"/>
            <w:hideMark/>
          </w:tcPr>
          <w:p w14:paraId="128B9512" w14:textId="77777777" w:rsidR="00237C25" w:rsidRPr="00237C25" w:rsidRDefault="00237C25" w:rsidP="00237C25">
            <w:pPr>
              <w:widowControl/>
              <w:jc w:val="center"/>
              <w:rPr>
                <w:rFonts w:ascii="宋体" w:hAnsi="宋体" w:cs="宋体"/>
                <w:color w:val="000000"/>
                <w:kern w:val="0"/>
                <w:sz w:val="20"/>
                <w:szCs w:val="20"/>
              </w:rPr>
            </w:pPr>
            <w:r w:rsidRPr="00237C25">
              <w:rPr>
                <w:rFonts w:ascii="宋体" w:hAnsi="宋体" w:cs="宋体" w:hint="eastAsia"/>
                <w:color w:val="000000"/>
                <w:kern w:val="0"/>
                <w:sz w:val="20"/>
                <w:szCs w:val="20"/>
              </w:rPr>
              <w:t>1</w:t>
            </w:r>
          </w:p>
        </w:tc>
        <w:tc>
          <w:tcPr>
            <w:tcW w:w="6947" w:type="dxa"/>
            <w:tcBorders>
              <w:top w:val="nil"/>
              <w:left w:val="nil"/>
              <w:bottom w:val="single" w:sz="4" w:space="0" w:color="auto"/>
              <w:right w:val="single" w:sz="4" w:space="0" w:color="auto"/>
            </w:tcBorders>
            <w:shd w:val="clear" w:color="auto" w:fill="auto"/>
            <w:vAlign w:val="center"/>
            <w:hideMark/>
          </w:tcPr>
          <w:p w14:paraId="0FE28525" w14:textId="77777777" w:rsidR="00237C25" w:rsidRPr="00237C25" w:rsidRDefault="00237C25" w:rsidP="00237C25">
            <w:pPr>
              <w:widowControl/>
              <w:jc w:val="left"/>
              <w:rPr>
                <w:rFonts w:ascii="宋体" w:hAnsi="宋体" w:cs="宋体"/>
                <w:color w:val="000000"/>
                <w:kern w:val="0"/>
                <w:sz w:val="20"/>
                <w:szCs w:val="20"/>
              </w:rPr>
            </w:pPr>
            <w:r w:rsidRPr="00237C25">
              <w:rPr>
                <w:rFonts w:ascii="宋体" w:hAnsi="宋体" w:cs="宋体" w:hint="eastAsia"/>
                <w:color w:val="000000"/>
                <w:kern w:val="0"/>
                <w:sz w:val="20"/>
                <w:szCs w:val="20"/>
              </w:rPr>
              <w:t>彩色液晶显示屏10.1寸，带有遮阳罩，支持亮度、色彩、亮度调节。</w:t>
            </w:r>
            <w:r w:rsidRPr="00237C25">
              <w:rPr>
                <w:rFonts w:ascii="宋体" w:hAnsi="宋体" w:cs="宋体" w:hint="eastAsia"/>
                <w:color w:val="000000"/>
                <w:kern w:val="0"/>
                <w:sz w:val="20"/>
                <w:szCs w:val="20"/>
              </w:rPr>
              <w:br/>
              <w:t>双向语音对讲，多国语言显示；主机并支持录音、播报功能。主机自带照明功能，黑暗环境可作为照明使用；具有无线传输功能，可通过WIFI或移动数据传输视频图像，可不受距离限制，传输几千公里，通过多个移动终端同时显示视频图像。可录像存储，回放查看，最大扩展内存达32G ,配有语音对讲探头和防水探头两种；</w:t>
            </w:r>
            <w:r w:rsidRPr="00237C25">
              <w:rPr>
                <w:rFonts w:ascii="宋体" w:hAnsi="宋体" w:cs="宋体" w:hint="eastAsia"/>
                <w:color w:val="000000"/>
                <w:kern w:val="0"/>
                <w:sz w:val="20"/>
                <w:szCs w:val="20"/>
              </w:rPr>
              <w:br/>
              <w:t>语音对讲探头：探头内置8颗红外灯，可自动感应光源控制红外灯开关，夜视距离达到6米以上；探头外径小于34mm；视角：120度，内置麦克风和喇叭，可双向对讲。</w:t>
            </w:r>
            <w:r w:rsidRPr="00237C25">
              <w:rPr>
                <w:rFonts w:ascii="宋体" w:hAnsi="宋体" w:cs="宋体" w:hint="eastAsia"/>
                <w:color w:val="000000"/>
                <w:kern w:val="0"/>
                <w:sz w:val="20"/>
                <w:szCs w:val="20"/>
              </w:rPr>
              <w:br/>
              <w:t>红外防水探头：探头内置8颗红外灯，可自动感应光源控制红外灯开关，黑暗环境可视距离大于6米， 探头外径小于34mm，视角120度，防护等级IP67。</w:t>
            </w:r>
            <w:r w:rsidRPr="00237C25">
              <w:rPr>
                <w:rFonts w:ascii="宋体" w:hAnsi="宋体" w:cs="宋体" w:hint="eastAsia"/>
                <w:color w:val="000000"/>
                <w:kern w:val="0"/>
                <w:sz w:val="20"/>
                <w:szCs w:val="20"/>
              </w:rPr>
              <w:br/>
              <w:t>手持可伸缩探杆，伸展长度大于4.1米。</w:t>
            </w:r>
            <w:r w:rsidRPr="00237C25">
              <w:rPr>
                <w:rFonts w:ascii="宋体" w:hAnsi="宋体" w:cs="宋体" w:hint="eastAsia"/>
                <w:color w:val="000000"/>
                <w:kern w:val="0"/>
                <w:sz w:val="20"/>
                <w:szCs w:val="20"/>
              </w:rPr>
              <w:br/>
              <w:t>另配有20米独立延长线缆，可直接与探头连接使用，也可与伸缩杆连接起到加长作用，使探测距离大于30米</w:t>
            </w:r>
            <w:r w:rsidRPr="00237C25">
              <w:rPr>
                <w:rFonts w:ascii="宋体" w:hAnsi="宋体" w:cs="宋体" w:hint="eastAsia"/>
                <w:color w:val="000000"/>
                <w:kern w:val="0"/>
                <w:sz w:val="20"/>
                <w:szCs w:val="20"/>
              </w:rPr>
              <w:br/>
              <w:t>主机采用锂电池供电，可直接充电使用；一次充电工作时长大于6小时，安全耐用。</w:t>
            </w:r>
            <w:r w:rsidRPr="00237C25">
              <w:rPr>
                <w:rFonts w:ascii="宋体" w:hAnsi="宋体" w:cs="宋体" w:hint="eastAsia"/>
                <w:color w:val="000000"/>
                <w:kern w:val="0"/>
                <w:sz w:val="20"/>
                <w:szCs w:val="20"/>
              </w:rPr>
              <w:br/>
              <w:t>配专业降噪耳机，适用于现场嘈杂的环境等</w:t>
            </w:r>
            <w:r w:rsidRPr="00237C25">
              <w:rPr>
                <w:rFonts w:ascii="宋体" w:hAnsi="宋体" w:cs="宋体" w:hint="eastAsia"/>
                <w:color w:val="000000"/>
                <w:kern w:val="0"/>
                <w:sz w:val="20"/>
                <w:szCs w:val="20"/>
              </w:rPr>
              <w:br/>
              <w:t>显示画面可外接至第三方显示屏幕，方便指挥</w:t>
            </w:r>
            <w:r w:rsidRPr="00237C25">
              <w:rPr>
                <w:rFonts w:ascii="宋体" w:hAnsi="宋体" w:cs="宋体" w:hint="eastAsia"/>
                <w:color w:val="000000"/>
                <w:kern w:val="0"/>
                <w:sz w:val="20"/>
                <w:szCs w:val="20"/>
              </w:rPr>
              <w:br/>
              <w:t>产品配有防砸安全箱，方便携带</w:t>
            </w:r>
            <w:r w:rsidRPr="00237C25">
              <w:rPr>
                <w:rFonts w:ascii="宋体" w:hAnsi="宋体" w:cs="宋体" w:hint="eastAsia"/>
                <w:color w:val="000000"/>
                <w:kern w:val="0"/>
                <w:sz w:val="20"/>
                <w:szCs w:val="20"/>
              </w:rPr>
              <w:br/>
            </w:r>
            <w:r w:rsidRPr="00237C25">
              <w:rPr>
                <w:rFonts w:ascii="宋体" w:hAnsi="宋体" w:cs="宋体" w:hint="eastAsia"/>
                <w:color w:val="000000"/>
                <w:kern w:val="0"/>
                <w:sz w:val="20"/>
                <w:szCs w:val="20"/>
              </w:rPr>
              <w:br/>
              <w:t>★所投产品需提供国家安全防范质量监督检测中心出具的检测报告（复印件加盖厂家公章）</w:t>
            </w:r>
            <w:r w:rsidRPr="00237C25">
              <w:rPr>
                <w:rFonts w:ascii="宋体" w:hAnsi="宋体" w:cs="宋体" w:hint="eastAsia"/>
                <w:color w:val="000000"/>
                <w:kern w:val="0"/>
                <w:sz w:val="20"/>
                <w:szCs w:val="20"/>
              </w:rPr>
              <w:br/>
            </w:r>
            <w:r w:rsidRPr="00237C25">
              <w:rPr>
                <w:rFonts w:ascii="宋体" w:hAnsi="宋体" w:cs="宋体" w:hint="eastAsia"/>
                <w:color w:val="000000"/>
                <w:kern w:val="0"/>
                <w:sz w:val="20"/>
                <w:szCs w:val="20"/>
              </w:rPr>
              <w:lastRenderedPageBreak/>
              <w:t>★所投产品需提供软件著作权（复印件加盖厂家公章）</w:t>
            </w:r>
            <w:r w:rsidRPr="00237C25">
              <w:rPr>
                <w:rFonts w:ascii="宋体" w:hAnsi="宋体" w:cs="宋体" w:hint="eastAsia"/>
                <w:color w:val="000000"/>
                <w:kern w:val="0"/>
                <w:sz w:val="20"/>
                <w:szCs w:val="20"/>
              </w:rPr>
              <w:br/>
              <w:t>★非制造厂家需提供制造厂家针对本项目的授权书（原件）。</w:t>
            </w:r>
            <w:r w:rsidRPr="00237C25">
              <w:rPr>
                <w:rFonts w:ascii="宋体" w:hAnsi="宋体" w:cs="宋体" w:hint="eastAsia"/>
                <w:color w:val="000000"/>
                <w:kern w:val="0"/>
                <w:sz w:val="20"/>
                <w:szCs w:val="20"/>
              </w:rPr>
              <w:br/>
              <w:t>★制造厂家需是国家高新技术企业（复印件加盖厂家公章）</w:t>
            </w:r>
          </w:p>
        </w:tc>
      </w:tr>
      <w:tr w:rsidR="00237C25" w:rsidRPr="00237C25" w14:paraId="261C8A45" w14:textId="77777777" w:rsidTr="00237C25">
        <w:trPr>
          <w:trHeight w:val="6570"/>
          <w:jc w:val="center"/>
        </w:trPr>
        <w:tc>
          <w:tcPr>
            <w:tcW w:w="1630" w:type="dxa"/>
            <w:tcBorders>
              <w:top w:val="nil"/>
              <w:left w:val="single" w:sz="4" w:space="0" w:color="auto"/>
              <w:bottom w:val="single" w:sz="4" w:space="0" w:color="auto"/>
              <w:right w:val="single" w:sz="4" w:space="0" w:color="auto"/>
            </w:tcBorders>
            <w:shd w:val="clear" w:color="auto" w:fill="auto"/>
            <w:vAlign w:val="center"/>
            <w:hideMark/>
          </w:tcPr>
          <w:p w14:paraId="177A2BC0" w14:textId="77777777" w:rsidR="00237C25" w:rsidRPr="00237C25" w:rsidRDefault="00237C25" w:rsidP="00237C25">
            <w:pPr>
              <w:widowControl/>
              <w:jc w:val="left"/>
              <w:rPr>
                <w:rFonts w:ascii="新宋体" w:eastAsia="新宋体" w:hAnsi="新宋体" w:cs="宋体"/>
                <w:color w:val="000000"/>
                <w:kern w:val="0"/>
                <w:sz w:val="20"/>
                <w:szCs w:val="20"/>
              </w:rPr>
            </w:pPr>
            <w:r w:rsidRPr="00237C25">
              <w:rPr>
                <w:rFonts w:ascii="新宋体" w:eastAsia="新宋体" w:hAnsi="新宋体" w:cs="宋体" w:hint="eastAsia"/>
                <w:color w:val="000000"/>
                <w:kern w:val="0"/>
                <w:sz w:val="20"/>
                <w:szCs w:val="20"/>
              </w:rPr>
              <w:lastRenderedPageBreak/>
              <w:t>现场痕迹勘察箱</w:t>
            </w:r>
          </w:p>
        </w:tc>
        <w:tc>
          <w:tcPr>
            <w:tcW w:w="543" w:type="dxa"/>
            <w:tcBorders>
              <w:top w:val="nil"/>
              <w:left w:val="nil"/>
              <w:bottom w:val="single" w:sz="4" w:space="0" w:color="auto"/>
              <w:right w:val="single" w:sz="4" w:space="0" w:color="auto"/>
            </w:tcBorders>
            <w:shd w:val="clear" w:color="auto" w:fill="auto"/>
            <w:vAlign w:val="center"/>
            <w:hideMark/>
          </w:tcPr>
          <w:p w14:paraId="44ED299C" w14:textId="77777777" w:rsidR="00237C25" w:rsidRPr="00237C25" w:rsidRDefault="00237C25" w:rsidP="00237C25">
            <w:pPr>
              <w:widowControl/>
              <w:jc w:val="center"/>
              <w:rPr>
                <w:rFonts w:ascii="宋体" w:hAnsi="宋体" w:cs="宋体"/>
                <w:color w:val="000000"/>
                <w:kern w:val="0"/>
                <w:sz w:val="20"/>
                <w:szCs w:val="20"/>
              </w:rPr>
            </w:pPr>
            <w:r w:rsidRPr="00237C25">
              <w:rPr>
                <w:rFonts w:ascii="宋体" w:hAnsi="宋体" w:cs="宋体" w:hint="eastAsia"/>
                <w:color w:val="000000"/>
                <w:kern w:val="0"/>
                <w:sz w:val="20"/>
                <w:szCs w:val="20"/>
              </w:rPr>
              <w:t>7</w:t>
            </w:r>
          </w:p>
        </w:tc>
        <w:tc>
          <w:tcPr>
            <w:tcW w:w="6947" w:type="dxa"/>
            <w:tcBorders>
              <w:top w:val="nil"/>
              <w:left w:val="nil"/>
              <w:bottom w:val="single" w:sz="4" w:space="0" w:color="auto"/>
              <w:right w:val="single" w:sz="4" w:space="0" w:color="auto"/>
            </w:tcBorders>
            <w:shd w:val="clear" w:color="auto" w:fill="auto"/>
            <w:vAlign w:val="center"/>
            <w:hideMark/>
          </w:tcPr>
          <w:p w14:paraId="59622B1B" w14:textId="77777777" w:rsidR="00237C25" w:rsidRPr="00237C25" w:rsidRDefault="00237C25" w:rsidP="00237C25">
            <w:pPr>
              <w:widowControl/>
              <w:jc w:val="left"/>
              <w:rPr>
                <w:rFonts w:ascii="宋体" w:hAnsi="宋体" w:cs="宋体"/>
                <w:color w:val="000000"/>
                <w:kern w:val="0"/>
                <w:sz w:val="20"/>
                <w:szCs w:val="20"/>
              </w:rPr>
            </w:pPr>
            <w:r w:rsidRPr="00237C25">
              <w:rPr>
                <w:rFonts w:ascii="宋体" w:hAnsi="宋体" w:cs="宋体" w:hint="eastAsia"/>
                <w:color w:val="000000"/>
                <w:kern w:val="0"/>
                <w:sz w:val="20"/>
                <w:szCs w:val="20"/>
              </w:rPr>
              <w:t>一、功能描述</w:t>
            </w:r>
            <w:r w:rsidRPr="00237C25">
              <w:rPr>
                <w:rFonts w:ascii="宋体" w:hAnsi="宋体" w:cs="宋体" w:hint="eastAsia"/>
                <w:color w:val="000000"/>
                <w:kern w:val="0"/>
                <w:sz w:val="20"/>
                <w:szCs w:val="20"/>
              </w:rPr>
              <w:br/>
              <w:t>产品介绍</w:t>
            </w:r>
            <w:r w:rsidRPr="00237C25">
              <w:rPr>
                <w:rFonts w:ascii="宋体" w:hAnsi="宋体" w:cs="宋体" w:hint="eastAsia"/>
                <w:color w:val="000000"/>
                <w:kern w:val="0"/>
                <w:sz w:val="20"/>
                <w:szCs w:val="20"/>
              </w:rPr>
              <w:br/>
              <w:t>l  箱体种类：ABS密封拉杆箱。装配形式：海绵固定大件物品，衬板固定小件物品。</w:t>
            </w:r>
            <w:r w:rsidRPr="00237C25">
              <w:rPr>
                <w:rFonts w:ascii="宋体" w:hAnsi="宋体" w:cs="宋体" w:hint="eastAsia"/>
                <w:color w:val="000000"/>
                <w:kern w:val="0"/>
                <w:sz w:val="20"/>
                <w:szCs w:val="20"/>
              </w:rPr>
              <w:br/>
              <w:t>l  重量：15.2kg,尺寸：600x420x210mm.</w:t>
            </w:r>
            <w:r w:rsidRPr="00237C25">
              <w:rPr>
                <w:rFonts w:ascii="宋体" w:hAnsi="宋体" w:cs="宋体" w:hint="eastAsia"/>
                <w:color w:val="000000"/>
                <w:kern w:val="0"/>
                <w:sz w:val="20"/>
                <w:szCs w:val="20"/>
              </w:rPr>
              <w:br/>
              <w:t>产品功能</w:t>
            </w:r>
            <w:r w:rsidRPr="00237C25">
              <w:rPr>
                <w:rFonts w:ascii="宋体" w:hAnsi="宋体" w:cs="宋体" w:hint="eastAsia"/>
                <w:color w:val="000000"/>
                <w:kern w:val="0"/>
                <w:sz w:val="20"/>
                <w:szCs w:val="20"/>
              </w:rPr>
              <w:br/>
              <w:t>l  四波段手电激发荧光，分色照相,球形粉末法显现指纹,磁性粉末法显现指纹,荧光粉末法现现指纹,茚三酮法显现纸张上的指纹,碘熏法显现指纹,502熏显枪显现指纹,502胶贴显法显现指纹,四甲基联苯胺法显现血指纹,提取相关人员指掌纹样本,显现血脚印,静电吸附法提取单个、成趟灰尘足迹,硅橡胶法提取凹凸面上指纹粉末显现的指纹,硅橡胶法提取工具痕迹,提取微量物证,提取脱落细胞,提取DNA样本,提取相关人员血液样本,现场测量、笔录.         配置：1四波段手电1把41静电板2块，2橙色眼镜1付42黑色足迹提取胶片5张，3圆形灰鼠毛刷2支，43白色足迹提取胶片5张4大号磁性指纹刷2支44灰色硅橡胶1套5纤维刷2支4，5黑色硅橡胶1套6羽毛刷2支46白色硅橡胶1套7球形银粉1瓶47硅橡胶注射枪1把8球形金粉1瓶48硅橡胶混合管40支9球形红色荧光粉1瓶49生物物证专用棉签10支10球形黄色荧光粉1瓶50棉签保存盒5个11黑色磁性粉1瓶51脱落细胞粘取器2个12银黑双色磁性粉1瓶52血样采集卡10张13银色磁性粉1瓶53无菌采血针10张14金色磁性粉1瓶54碘伏消毒棉签10支15指纹还原粉1瓶55止血棉签10支16吹粉球1个56照明放大镜1把17黑色指纹提取片25张57壁纸刀1把18白色指纹提取片25张58不锈钢圆头镊子2把19黑色掌纹提取片25张59镊子套管20个20白色掌纹提取片25张60组合军刀1把21掌纹捺印盒1个61组合旋具1套22十指指纹信息卡10张62手术剪子1把</w:t>
            </w:r>
            <w:r w:rsidRPr="00237C25">
              <w:rPr>
                <w:rFonts w:ascii="宋体" w:hAnsi="宋体" w:cs="宋体" w:hint="eastAsia"/>
                <w:color w:val="000000"/>
                <w:kern w:val="0"/>
                <w:sz w:val="20"/>
                <w:szCs w:val="20"/>
              </w:rPr>
              <w:lastRenderedPageBreak/>
              <w:t xml:space="preserve">23碘熏管6支63指南针1个24502手印熏显枪1个645米卷尺1个25熏显枪弹头10个65石笔10支26502胶1瓶66红黄白记号笔3支27定性滤纸10张67签字笔1支28茚三酮喷罐1罐68现场笔录本1本29四甲基联苯胺溶液4支69文件夹1个30脱脂棉1包70不干胶比例尺本1本31夹头镊子1把71不干胶数字本1本32血迹固定剂100ml72小号塑料物证袋20个33血脚印固定滤纸1包73汗布手套2付34滴管1包74PE手套1包35血脚印染色剂1瓶75次性口罩5个36血脚印清洗剂1瓶76一次性鞋套4双37吹气球1个77一次性帽子5个38静电吸附器1套78消毒纸巾1包39单个足迹静电膜10张79生物物证提取盒1个40成趟足迹静电膜2卷，80ABS密封拉杆箱1个   </w:t>
            </w:r>
          </w:p>
        </w:tc>
      </w:tr>
      <w:tr w:rsidR="00237C25" w:rsidRPr="00237C25" w14:paraId="1FDA7CE6" w14:textId="77777777" w:rsidTr="00237C25">
        <w:trPr>
          <w:trHeight w:val="5880"/>
          <w:jc w:val="center"/>
        </w:trPr>
        <w:tc>
          <w:tcPr>
            <w:tcW w:w="1630" w:type="dxa"/>
            <w:tcBorders>
              <w:top w:val="nil"/>
              <w:left w:val="single" w:sz="4" w:space="0" w:color="auto"/>
              <w:bottom w:val="single" w:sz="4" w:space="0" w:color="auto"/>
              <w:right w:val="single" w:sz="4" w:space="0" w:color="auto"/>
            </w:tcBorders>
            <w:shd w:val="clear" w:color="auto" w:fill="auto"/>
            <w:vAlign w:val="center"/>
            <w:hideMark/>
          </w:tcPr>
          <w:p w14:paraId="2FF13C47" w14:textId="77777777" w:rsidR="00237C25" w:rsidRPr="00237C25" w:rsidRDefault="00237C25" w:rsidP="00237C25">
            <w:pPr>
              <w:widowControl/>
              <w:jc w:val="left"/>
              <w:rPr>
                <w:rFonts w:ascii="新宋体" w:eastAsia="新宋体" w:hAnsi="新宋体" w:cs="宋体"/>
                <w:color w:val="000000"/>
                <w:kern w:val="0"/>
                <w:sz w:val="20"/>
                <w:szCs w:val="20"/>
              </w:rPr>
            </w:pPr>
            <w:r w:rsidRPr="00237C25">
              <w:rPr>
                <w:rFonts w:ascii="新宋体" w:eastAsia="新宋体" w:hAnsi="新宋体" w:cs="宋体" w:hint="eastAsia"/>
                <w:color w:val="000000"/>
                <w:kern w:val="0"/>
                <w:sz w:val="20"/>
                <w:szCs w:val="20"/>
              </w:rPr>
              <w:lastRenderedPageBreak/>
              <w:t>手持式云台</w:t>
            </w:r>
          </w:p>
        </w:tc>
        <w:tc>
          <w:tcPr>
            <w:tcW w:w="543" w:type="dxa"/>
            <w:tcBorders>
              <w:top w:val="nil"/>
              <w:left w:val="nil"/>
              <w:bottom w:val="single" w:sz="4" w:space="0" w:color="auto"/>
              <w:right w:val="single" w:sz="4" w:space="0" w:color="auto"/>
            </w:tcBorders>
            <w:shd w:val="clear" w:color="auto" w:fill="auto"/>
            <w:vAlign w:val="center"/>
            <w:hideMark/>
          </w:tcPr>
          <w:p w14:paraId="54A24702" w14:textId="77777777" w:rsidR="00237C25" w:rsidRPr="00237C25" w:rsidRDefault="00237C25" w:rsidP="00237C25">
            <w:pPr>
              <w:widowControl/>
              <w:jc w:val="center"/>
              <w:rPr>
                <w:rFonts w:ascii="宋体" w:hAnsi="宋体" w:cs="宋体"/>
                <w:color w:val="000000"/>
                <w:kern w:val="0"/>
                <w:sz w:val="20"/>
                <w:szCs w:val="20"/>
              </w:rPr>
            </w:pPr>
            <w:r w:rsidRPr="00237C25">
              <w:rPr>
                <w:rFonts w:ascii="宋体" w:hAnsi="宋体" w:cs="宋体" w:hint="eastAsia"/>
                <w:color w:val="000000"/>
                <w:kern w:val="0"/>
                <w:sz w:val="20"/>
                <w:szCs w:val="20"/>
              </w:rPr>
              <w:t>6</w:t>
            </w:r>
          </w:p>
        </w:tc>
        <w:tc>
          <w:tcPr>
            <w:tcW w:w="6947" w:type="dxa"/>
            <w:tcBorders>
              <w:top w:val="nil"/>
              <w:left w:val="nil"/>
              <w:bottom w:val="single" w:sz="4" w:space="0" w:color="auto"/>
              <w:right w:val="single" w:sz="4" w:space="0" w:color="auto"/>
            </w:tcBorders>
            <w:shd w:val="clear" w:color="auto" w:fill="auto"/>
            <w:vAlign w:val="center"/>
            <w:hideMark/>
          </w:tcPr>
          <w:p w14:paraId="708B020C" w14:textId="77777777" w:rsidR="00237C25" w:rsidRPr="00237C25" w:rsidRDefault="00237C25" w:rsidP="00237C25">
            <w:pPr>
              <w:widowControl/>
              <w:jc w:val="left"/>
              <w:rPr>
                <w:rFonts w:ascii="宋体" w:hAnsi="宋体" w:cs="宋体"/>
                <w:color w:val="000000"/>
                <w:kern w:val="0"/>
                <w:sz w:val="20"/>
                <w:szCs w:val="20"/>
              </w:rPr>
            </w:pPr>
            <w:r w:rsidRPr="00237C25">
              <w:rPr>
                <w:rFonts w:ascii="宋体" w:hAnsi="宋体" w:cs="宋体" w:hint="eastAsia"/>
                <w:color w:val="000000"/>
                <w:kern w:val="0"/>
                <w:sz w:val="20"/>
                <w:szCs w:val="20"/>
              </w:rPr>
              <w:t>①式3台。可控转动范围 平移方向：360°连续旋转，俯仰方向：-90°至 145°</w:t>
            </w:r>
            <w:r w:rsidRPr="00237C25">
              <w:rPr>
                <w:rFonts w:ascii="宋体" w:hAnsi="宋体" w:cs="宋体" w:hint="eastAsia"/>
                <w:color w:val="000000"/>
                <w:kern w:val="0"/>
                <w:sz w:val="20"/>
                <w:szCs w:val="20"/>
              </w:rPr>
              <w:br/>
              <w:t>横滚方向：±30°；最大负重 2千克；云台折叠：220×200×75 毫米 工作状态：370×165×150 毫米；材质 镁合金；角度抖动量 ±0.02°；最大可控转速 平移方向：180°/s</w:t>
            </w:r>
            <w:r w:rsidRPr="00237C25">
              <w:rPr>
                <w:rFonts w:ascii="宋体" w:hAnsi="宋体" w:cs="宋体" w:hint="eastAsia"/>
                <w:color w:val="000000"/>
                <w:kern w:val="0"/>
                <w:sz w:val="20"/>
                <w:szCs w:val="20"/>
              </w:rPr>
              <w:br/>
              <w:t>俯仰方向：180°/s，横滚方向：180°/s，机械限位范围 平移方向：无限位</w:t>
            </w:r>
            <w:r w:rsidRPr="00237C25">
              <w:rPr>
                <w:rFonts w:ascii="宋体" w:hAnsi="宋体" w:cs="宋体" w:hint="eastAsia"/>
                <w:color w:val="000000"/>
                <w:kern w:val="0"/>
                <w:sz w:val="20"/>
                <w:szCs w:val="20"/>
              </w:rPr>
              <w:br/>
              <w:t>俯仰方向：-95°至 +220°，横滚方向：-202.5°至 +112.5；配件接口 1/4”安装孔，3/8”安装孔，相机控制/配件接口，充电接口（USB-C），RSA 配件扩展接口；电池 型号：RB2-2450mAh-7.2V，类型：18650 LiPo，容量：2450 mAh，能量：17.64 Wh，</w:t>
            </w:r>
            <w:r w:rsidRPr="00237C25">
              <w:rPr>
                <w:rFonts w:ascii="宋体" w:hAnsi="宋体" w:cs="宋体" w:hint="eastAsia"/>
                <w:color w:val="000000"/>
                <w:kern w:val="0"/>
                <w:sz w:val="20"/>
                <w:szCs w:val="20"/>
              </w:rPr>
              <w:br/>
              <w:t>最长待机时间：11 小时，充电时间：2.5 小时 (5 V/2 A)，充电温度： 5°C至 40°C</w:t>
            </w:r>
            <w:r w:rsidRPr="00237C25">
              <w:rPr>
                <w:rFonts w:ascii="宋体" w:hAnsi="宋体" w:cs="宋体" w:hint="eastAsia"/>
                <w:color w:val="000000"/>
                <w:kern w:val="0"/>
                <w:sz w:val="20"/>
                <w:szCs w:val="20"/>
              </w:rPr>
              <w:br/>
              <w:t>支持接口类型 蓝牙 5.0；充电接口（USB-C），DJI Ronin app 安装要求 iOS 9 及以上；Android 5.0 及以上。</w:t>
            </w:r>
            <w:r w:rsidRPr="00237C25">
              <w:rPr>
                <w:rFonts w:ascii="宋体" w:hAnsi="宋体" w:cs="宋体" w:hint="eastAsia"/>
                <w:color w:val="000000"/>
                <w:kern w:val="0"/>
                <w:sz w:val="20"/>
                <w:szCs w:val="20"/>
              </w:rPr>
              <w:br/>
              <w:t>②式3台。最大负重3.6kg（手持），约202×185×486mm,可搭载相机尺寸：安装底座中心至横滚轴最大水平长度为98mm，相机宽度不超过205mm，高度不超过150mm,</w:t>
            </w:r>
            <w:r w:rsidRPr="00237C25">
              <w:rPr>
                <w:rFonts w:ascii="宋体" w:hAnsi="宋体" w:cs="宋体" w:hint="eastAsia"/>
                <w:color w:val="000000"/>
                <w:kern w:val="0"/>
                <w:sz w:val="20"/>
                <w:szCs w:val="20"/>
              </w:rPr>
              <w:br/>
              <w:t>配件接口：机械1/4”-20，3/8”-16螺纹接口，M4螺纹接口；电气12V/2A配件电源接口，相机控制接口，8-pin接口,电池：型号RB1-2400mAh-14.4V,类型：18650锂离子电池</w:t>
            </w:r>
            <w:r w:rsidRPr="00237C25">
              <w:rPr>
                <w:rFonts w:ascii="宋体" w:hAnsi="宋体" w:cs="宋体" w:hint="eastAsia"/>
                <w:color w:val="000000"/>
                <w:kern w:val="0"/>
                <w:sz w:val="20"/>
                <w:szCs w:val="20"/>
              </w:rPr>
              <w:br/>
              <w:t>容量：2400mAh,能量：34.56Wh,支持接口类型：蓝牙4.0；USB -C,DJI Assistant 2安装要求：Windows 7及以上，Mac OS X 10.11及以上,</w:t>
            </w:r>
            <w:r w:rsidRPr="00237C25">
              <w:rPr>
                <w:rFonts w:ascii="宋体" w:hAnsi="宋体" w:cs="宋体" w:hint="eastAsia"/>
                <w:color w:val="000000"/>
                <w:kern w:val="0"/>
                <w:sz w:val="20"/>
                <w:szCs w:val="20"/>
              </w:rPr>
              <w:br/>
            </w:r>
            <w:r w:rsidRPr="00237C25">
              <w:rPr>
                <w:rFonts w:ascii="宋体" w:hAnsi="宋体" w:cs="宋体" w:hint="eastAsia"/>
                <w:color w:val="000000"/>
                <w:kern w:val="0"/>
                <w:sz w:val="20"/>
                <w:szCs w:val="20"/>
              </w:rPr>
              <w:lastRenderedPageBreak/>
              <w:t>Ronin App安装要求：iOS 9.0及以上，Android 4.4及以上</w:t>
            </w:r>
            <w:r w:rsidRPr="00237C25">
              <w:rPr>
                <w:rFonts w:ascii="宋体" w:hAnsi="宋体" w:cs="宋体" w:hint="eastAsia"/>
                <w:color w:val="000000"/>
                <w:kern w:val="0"/>
                <w:sz w:val="20"/>
                <w:szCs w:val="20"/>
              </w:rPr>
              <w:br/>
              <w:t>工作电流：静态电流0.16A,工作频率：2.4至2.48GHz.       角度抖动量：±0.02°</w:t>
            </w:r>
            <w:r w:rsidRPr="00237C25">
              <w:rPr>
                <w:rFonts w:ascii="宋体" w:hAnsi="宋体" w:cs="宋体" w:hint="eastAsia"/>
                <w:color w:val="000000"/>
                <w:kern w:val="0"/>
                <w:sz w:val="20"/>
                <w:szCs w:val="20"/>
              </w:rPr>
              <w:br/>
              <w:t>最大可控转速：平移方向：360°/s；俯仰方向360°/s；横滚方向360°/s</w:t>
            </w:r>
            <w:r w:rsidRPr="00237C25">
              <w:rPr>
                <w:rFonts w:ascii="宋体" w:hAnsi="宋体" w:cs="宋体" w:hint="eastAsia"/>
                <w:color w:val="000000"/>
                <w:kern w:val="0"/>
                <w:sz w:val="20"/>
                <w:szCs w:val="20"/>
              </w:rPr>
              <w:br/>
              <w:t>机械限位范围：平移方向(无限位)；俯仰方向+185°至-95°；横滚方向(无限位)</w:t>
            </w:r>
            <w:r w:rsidRPr="00237C25">
              <w:rPr>
                <w:rFonts w:ascii="宋体" w:hAnsi="宋体" w:cs="宋体" w:hint="eastAsia"/>
                <w:color w:val="000000"/>
                <w:kern w:val="0"/>
                <w:sz w:val="20"/>
                <w:szCs w:val="20"/>
              </w:rPr>
              <w:br/>
              <w:t>可控转动范围：平移方向360°连续旋转；俯仰方向+135°至-90°（正立模式），+90°至-135°（倒立、手电筒模式）；横滚方向±30°（普通模式），360°连续旋转（Roll 360模式）.</w:t>
            </w:r>
          </w:p>
        </w:tc>
      </w:tr>
      <w:tr w:rsidR="00237C25" w:rsidRPr="00237C25" w14:paraId="576C3410" w14:textId="77777777" w:rsidTr="00237C25">
        <w:trPr>
          <w:trHeight w:val="5490"/>
          <w:jc w:val="center"/>
        </w:trPr>
        <w:tc>
          <w:tcPr>
            <w:tcW w:w="1630" w:type="dxa"/>
            <w:tcBorders>
              <w:top w:val="nil"/>
              <w:left w:val="single" w:sz="4" w:space="0" w:color="auto"/>
              <w:bottom w:val="single" w:sz="4" w:space="0" w:color="auto"/>
              <w:right w:val="single" w:sz="4" w:space="0" w:color="auto"/>
            </w:tcBorders>
            <w:shd w:val="clear" w:color="auto" w:fill="auto"/>
            <w:vAlign w:val="center"/>
            <w:hideMark/>
          </w:tcPr>
          <w:p w14:paraId="1BF644D2" w14:textId="77777777" w:rsidR="00237C25" w:rsidRPr="00237C25" w:rsidRDefault="00237C25" w:rsidP="00237C25">
            <w:pPr>
              <w:widowControl/>
              <w:jc w:val="left"/>
              <w:rPr>
                <w:rFonts w:ascii="新宋体" w:eastAsia="新宋体" w:hAnsi="新宋体" w:cs="宋体"/>
                <w:color w:val="000000"/>
                <w:kern w:val="0"/>
                <w:sz w:val="20"/>
                <w:szCs w:val="20"/>
              </w:rPr>
            </w:pPr>
            <w:r w:rsidRPr="00237C25">
              <w:rPr>
                <w:rFonts w:ascii="新宋体" w:eastAsia="新宋体" w:hAnsi="新宋体" w:cs="宋体" w:hint="eastAsia"/>
                <w:color w:val="000000"/>
                <w:kern w:val="0"/>
                <w:sz w:val="20"/>
                <w:szCs w:val="20"/>
              </w:rPr>
              <w:lastRenderedPageBreak/>
              <w:t>防爆检修工作灯</w:t>
            </w:r>
          </w:p>
        </w:tc>
        <w:tc>
          <w:tcPr>
            <w:tcW w:w="543" w:type="dxa"/>
            <w:tcBorders>
              <w:top w:val="nil"/>
              <w:left w:val="nil"/>
              <w:bottom w:val="single" w:sz="4" w:space="0" w:color="auto"/>
              <w:right w:val="single" w:sz="4" w:space="0" w:color="auto"/>
            </w:tcBorders>
            <w:shd w:val="clear" w:color="auto" w:fill="auto"/>
            <w:vAlign w:val="center"/>
            <w:hideMark/>
          </w:tcPr>
          <w:p w14:paraId="51BAE7C8" w14:textId="77777777" w:rsidR="00237C25" w:rsidRPr="00237C25" w:rsidRDefault="00237C25" w:rsidP="00237C25">
            <w:pPr>
              <w:widowControl/>
              <w:jc w:val="center"/>
              <w:rPr>
                <w:rFonts w:ascii="宋体" w:hAnsi="宋体" w:cs="宋体"/>
                <w:color w:val="000000"/>
                <w:kern w:val="0"/>
                <w:sz w:val="20"/>
                <w:szCs w:val="20"/>
              </w:rPr>
            </w:pPr>
            <w:r w:rsidRPr="00237C25">
              <w:rPr>
                <w:rFonts w:ascii="宋体" w:hAnsi="宋体" w:cs="宋体" w:hint="eastAsia"/>
                <w:color w:val="000000"/>
                <w:kern w:val="0"/>
                <w:sz w:val="20"/>
                <w:szCs w:val="20"/>
              </w:rPr>
              <w:t>100</w:t>
            </w:r>
          </w:p>
        </w:tc>
        <w:tc>
          <w:tcPr>
            <w:tcW w:w="6947" w:type="dxa"/>
            <w:tcBorders>
              <w:top w:val="nil"/>
              <w:left w:val="nil"/>
              <w:bottom w:val="single" w:sz="4" w:space="0" w:color="auto"/>
              <w:right w:val="single" w:sz="4" w:space="0" w:color="auto"/>
            </w:tcBorders>
            <w:shd w:val="clear" w:color="auto" w:fill="auto"/>
            <w:vAlign w:val="center"/>
            <w:hideMark/>
          </w:tcPr>
          <w:p w14:paraId="0A5AC60A" w14:textId="77777777" w:rsidR="00237C25" w:rsidRPr="00237C25" w:rsidRDefault="00237C25" w:rsidP="00237C25">
            <w:pPr>
              <w:widowControl/>
              <w:jc w:val="left"/>
              <w:rPr>
                <w:rFonts w:ascii="宋体" w:hAnsi="宋体" w:cs="宋体"/>
                <w:color w:val="000000"/>
                <w:kern w:val="0"/>
                <w:sz w:val="20"/>
                <w:szCs w:val="20"/>
              </w:rPr>
            </w:pPr>
            <w:r w:rsidRPr="00237C25">
              <w:rPr>
                <w:rFonts w:ascii="宋体" w:hAnsi="宋体" w:cs="宋体" w:hint="eastAsia"/>
                <w:color w:val="000000"/>
                <w:kern w:val="0"/>
                <w:sz w:val="20"/>
                <w:szCs w:val="20"/>
              </w:rPr>
              <w:t>1.额定电压：3.7V</w:t>
            </w:r>
            <w:r w:rsidRPr="00237C25">
              <w:rPr>
                <w:rFonts w:ascii="宋体" w:hAnsi="宋体" w:cs="宋体" w:hint="eastAsia"/>
                <w:color w:val="000000"/>
                <w:kern w:val="0"/>
                <w:sz w:val="20"/>
                <w:szCs w:val="20"/>
              </w:rPr>
              <w:br/>
              <w:t>2.额定容量：5Ah</w:t>
            </w:r>
            <w:r w:rsidRPr="00237C25">
              <w:rPr>
                <w:rFonts w:ascii="宋体" w:hAnsi="宋体" w:cs="宋体" w:hint="eastAsia"/>
                <w:color w:val="000000"/>
                <w:kern w:val="0"/>
                <w:sz w:val="20"/>
                <w:szCs w:val="20"/>
              </w:rPr>
              <w:br/>
              <w:t>3.平均寿命：1000次循环</w:t>
            </w:r>
            <w:r w:rsidRPr="00237C25">
              <w:rPr>
                <w:rFonts w:ascii="宋体" w:hAnsi="宋体" w:cs="宋体" w:hint="eastAsia"/>
                <w:color w:val="000000"/>
                <w:kern w:val="0"/>
                <w:sz w:val="20"/>
                <w:szCs w:val="20"/>
              </w:rPr>
              <w:br/>
              <w:t>4.额定功率：聚光3W  泛光6W</w:t>
            </w:r>
            <w:r w:rsidRPr="00237C25">
              <w:rPr>
                <w:rFonts w:ascii="宋体" w:hAnsi="宋体" w:cs="宋体" w:hint="eastAsia"/>
                <w:color w:val="000000"/>
                <w:kern w:val="0"/>
                <w:sz w:val="20"/>
                <w:szCs w:val="20"/>
              </w:rPr>
              <w:br/>
              <w:t xml:space="preserve">5.光通量：聚光：172 lm(工作光) 、339 lm（强光） </w:t>
            </w:r>
            <w:r w:rsidRPr="00237C25">
              <w:rPr>
                <w:rFonts w:ascii="宋体" w:hAnsi="宋体" w:cs="宋体" w:hint="eastAsia"/>
                <w:color w:val="000000"/>
                <w:kern w:val="0"/>
                <w:sz w:val="20"/>
                <w:szCs w:val="20"/>
              </w:rPr>
              <w:br/>
              <w:t>泛光:504 lm(工作光)  、720 lm（强光）</w:t>
            </w:r>
            <w:r w:rsidRPr="00237C25">
              <w:rPr>
                <w:rFonts w:ascii="宋体" w:hAnsi="宋体" w:cs="宋体" w:hint="eastAsia"/>
                <w:color w:val="000000"/>
                <w:kern w:val="0"/>
                <w:sz w:val="20"/>
                <w:szCs w:val="20"/>
              </w:rPr>
              <w:br/>
              <w:t>6.工作时间：聚光（强光）≥8h （工作光）≥16h  泛光（强光）≥4h （工作光）≥8h，充电时间：≤ 5h（完全放电状态下）</w:t>
            </w:r>
            <w:r w:rsidRPr="00237C25">
              <w:rPr>
                <w:rFonts w:ascii="宋体" w:hAnsi="宋体" w:cs="宋体" w:hint="eastAsia"/>
                <w:color w:val="000000"/>
                <w:kern w:val="0"/>
                <w:sz w:val="20"/>
                <w:szCs w:val="20"/>
              </w:rPr>
              <w:br/>
              <w:t>7.防爆型式：Exd ibIIC T4 Gb(需提供防爆合格证)</w:t>
            </w:r>
            <w:r w:rsidRPr="00237C25">
              <w:rPr>
                <w:rFonts w:ascii="宋体" w:hAnsi="宋体" w:cs="宋体" w:hint="eastAsia"/>
                <w:color w:val="000000"/>
                <w:kern w:val="0"/>
                <w:sz w:val="20"/>
                <w:szCs w:val="20"/>
              </w:rPr>
              <w:br/>
              <w:t>8.防护等级：IP66（需第三方检测报告可证明）</w:t>
            </w:r>
            <w:r w:rsidRPr="00237C25">
              <w:rPr>
                <w:rFonts w:ascii="宋体" w:hAnsi="宋体" w:cs="宋体" w:hint="eastAsia"/>
                <w:color w:val="000000"/>
                <w:kern w:val="0"/>
                <w:sz w:val="20"/>
                <w:szCs w:val="20"/>
              </w:rPr>
              <w:br/>
              <w:t>9.外形尺寸：Φ47*239mm</w:t>
            </w:r>
            <w:r w:rsidRPr="00237C25">
              <w:rPr>
                <w:rFonts w:ascii="宋体" w:hAnsi="宋体" w:cs="宋体" w:hint="eastAsia"/>
                <w:color w:val="000000"/>
                <w:kern w:val="0"/>
                <w:sz w:val="20"/>
                <w:szCs w:val="20"/>
              </w:rPr>
              <w:br/>
              <w:t>10.重量：≤ 0.53 Kg</w:t>
            </w:r>
            <w:r w:rsidRPr="00237C25">
              <w:rPr>
                <w:rFonts w:ascii="宋体" w:hAnsi="宋体" w:cs="宋体" w:hint="eastAsia"/>
                <w:color w:val="000000"/>
                <w:kern w:val="0"/>
                <w:sz w:val="20"/>
                <w:szCs w:val="20"/>
              </w:rPr>
              <w:br/>
              <w:t>11.跌落测试：1m高度跌落4次，无影响防爆型式的损坏。（需第三方检测报告可证明）</w:t>
            </w:r>
            <w:r w:rsidRPr="00237C25">
              <w:rPr>
                <w:rFonts w:ascii="宋体" w:hAnsi="宋体" w:cs="宋体" w:hint="eastAsia"/>
                <w:color w:val="000000"/>
                <w:kern w:val="0"/>
                <w:sz w:val="20"/>
                <w:szCs w:val="20"/>
              </w:rPr>
              <w:br/>
              <w:t>12.热剧变测试：喷射水温10±5℃ 透明件无破裂（需第三方检测报告可证明）</w:t>
            </w:r>
            <w:r w:rsidRPr="00237C25">
              <w:rPr>
                <w:rFonts w:ascii="宋体" w:hAnsi="宋体" w:cs="宋体" w:hint="eastAsia"/>
                <w:color w:val="000000"/>
                <w:kern w:val="0"/>
                <w:sz w:val="20"/>
                <w:szCs w:val="20"/>
              </w:rPr>
              <w:br/>
              <w:t>13.防爆等级：隔爆本安复合型，安全防爆，本产品可在1区ⅡC级爆炸性气体环境安全使用。</w:t>
            </w:r>
            <w:r w:rsidRPr="00237C25">
              <w:rPr>
                <w:rFonts w:ascii="宋体" w:hAnsi="宋体" w:cs="宋体" w:hint="eastAsia"/>
                <w:color w:val="000000"/>
                <w:kern w:val="0"/>
                <w:sz w:val="20"/>
                <w:szCs w:val="20"/>
              </w:rPr>
              <w:br/>
              <w:t>14.高效照明，灯头聚光可完全满足客户日常巡检工作照明需求，灯体泛光可完全满足客户大范围巡检照明需求。</w:t>
            </w:r>
            <w:r w:rsidRPr="00237C25">
              <w:rPr>
                <w:rFonts w:ascii="宋体" w:hAnsi="宋体" w:cs="宋体" w:hint="eastAsia"/>
                <w:color w:val="000000"/>
                <w:kern w:val="0"/>
                <w:sz w:val="20"/>
                <w:szCs w:val="20"/>
              </w:rPr>
              <w:br/>
              <w:t>15.采用特殊波段黄色信号灯，不仅在夜间为作业人员提供方位标识，也可有效驱赶灯具周围蚊虫，避免蚊虫叮咬对作业人员造成的不适。</w:t>
            </w:r>
            <w:r w:rsidRPr="00237C25">
              <w:rPr>
                <w:rFonts w:ascii="宋体" w:hAnsi="宋体" w:cs="宋体" w:hint="eastAsia"/>
                <w:color w:val="000000"/>
                <w:kern w:val="0"/>
                <w:sz w:val="20"/>
                <w:szCs w:val="20"/>
              </w:rPr>
              <w:br/>
              <w:t>16.具有红、蓝交替闪烁警示灯，可作为夜间危险区域的警示提醒。</w:t>
            </w:r>
            <w:r w:rsidRPr="00237C25">
              <w:rPr>
                <w:rFonts w:ascii="宋体" w:hAnsi="宋体" w:cs="宋体" w:hint="eastAsia"/>
                <w:color w:val="000000"/>
                <w:kern w:val="0"/>
                <w:sz w:val="20"/>
                <w:szCs w:val="20"/>
              </w:rPr>
              <w:br/>
            </w:r>
            <w:r w:rsidRPr="00237C25">
              <w:rPr>
                <w:rFonts w:ascii="宋体" w:hAnsi="宋体" w:cs="宋体" w:hint="eastAsia"/>
                <w:color w:val="000000"/>
                <w:kern w:val="0"/>
                <w:sz w:val="20"/>
                <w:szCs w:val="20"/>
              </w:rPr>
              <w:lastRenderedPageBreak/>
              <w:t>17.携带方便，具有手持、肩挎、吊挂（有挂钩）、磁力吸附等多种携带及固定方式。</w:t>
            </w:r>
          </w:p>
        </w:tc>
      </w:tr>
      <w:tr w:rsidR="00237C25" w:rsidRPr="00237C25" w14:paraId="5F6832A7" w14:textId="77777777" w:rsidTr="00237C25">
        <w:trPr>
          <w:trHeight w:val="2325"/>
          <w:jc w:val="center"/>
        </w:trPr>
        <w:tc>
          <w:tcPr>
            <w:tcW w:w="1630" w:type="dxa"/>
            <w:tcBorders>
              <w:top w:val="nil"/>
              <w:left w:val="single" w:sz="4" w:space="0" w:color="auto"/>
              <w:bottom w:val="single" w:sz="4" w:space="0" w:color="auto"/>
              <w:right w:val="single" w:sz="4" w:space="0" w:color="auto"/>
            </w:tcBorders>
            <w:shd w:val="clear" w:color="auto" w:fill="auto"/>
            <w:vAlign w:val="center"/>
            <w:hideMark/>
          </w:tcPr>
          <w:p w14:paraId="6D16401F" w14:textId="77777777" w:rsidR="00237C25" w:rsidRPr="00237C25" w:rsidRDefault="00237C25" w:rsidP="00237C25">
            <w:pPr>
              <w:widowControl/>
              <w:jc w:val="left"/>
              <w:rPr>
                <w:rFonts w:ascii="新宋体" w:eastAsia="新宋体" w:hAnsi="新宋体" w:cs="宋体"/>
                <w:color w:val="000000"/>
                <w:kern w:val="0"/>
                <w:sz w:val="20"/>
                <w:szCs w:val="20"/>
              </w:rPr>
            </w:pPr>
            <w:r w:rsidRPr="00237C25">
              <w:rPr>
                <w:rFonts w:ascii="新宋体" w:eastAsia="新宋体" w:hAnsi="新宋体" w:cs="宋体" w:hint="eastAsia"/>
                <w:color w:val="000000"/>
                <w:kern w:val="0"/>
                <w:sz w:val="20"/>
                <w:szCs w:val="20"/>
              </w:rPr>
              <w:lastRenderedPageBreak/>
              <w:t>危险液体检查仪</w:t>
            </w:r>
          </w:p>
        </w:tc>
        <w:tc>
          <w:tcPr>
            <w:tcW w:w="543" w:type="dxa"/>
            <w:tcBorders>
              <w:top w:val="nil"/>
              <w:left w:val="nil"/>
              <w:bottom w:val="single" w:sz="4" w:space="0" w:color="auto"/>
              <w:right w:val="single" w:sz="4" w:space="0" w:color="auto"/>
            </w:tcBorders>
            <w:shd w:val="clear" w:color="auto" w:fill="auto"/>
            <w:vAlign w:val="center"/>
            <w:hideMark/>
          </w:tcPr>
          <w:p w14:paraId="09A6DE33" w14:textId="77777777" w:rsidR="00237C25" w:rsidRPr="00237C25" w:rsidRDefault="00237C25" w:rsidP="00237C25">
            <w:pPr>
              <w:widowControl/>
              <w:jc w:val="center"/>
              <w:rPr>
                <w:rFonts w:ascii="宋体" w:hAnsi="宋体" w:cs="宋体"/>
                <w:color w:val="000000"/>
                <w:kern w:val="0"/>
                <w:sz w:val="20"/>
                <w:szCs w:val="20"/>
              </w:rPr>
            </w:pPr>
            <w:r w:rsidRPr="00237C25">
              <w:rPr>
                <w:rFonts w:ascii="宋体" w:hAnsi="宋体" w:cs="宋体" w:hint="eastAsia"/>
                <w:color w:val="000000"/>
                <w:kern w:val="0"/>
                <w:sz w:val="20"/>
                <w:szCs w:val="20"/>
              </w:rPr>
              <w:t>1</w:t>
            </w:r>
          </w:p>
        </w:tc>
        <w:tc>
          <w:tcPr>
            <w:tcW w:w="6947" w:type="dxa"/>
            <w:tcBorders>
              <w:top w:val="nil"/>
              <w:left w:val="nil"/>
              <w:bottom w:val="single" w:sz="4" w:space="0" w:color="auto"/>
              <w:right w:val="single" w:sz="4" w:space="0" w:color="auto"/>
            </w:tcBorders>
            <w:shd w:val="clear" w:color="auto" w:fill="auto"/>
            <w:vAlign w:val="center"/>
            <w:hideMark/>
          </w:tcPr>
          <w:p w14:paraId="61A70498" w14:textId="77777777" w:rsidR="00237C25" w:rsidRPr="00237C25" w:rsidRDefault="00237C25" w:rsidP="00237C25">
            <w:pPr>
              <w:widowControl/>
              <w:jc w:val="left"/>
              <w:rPr>
                <w:rFonts w:ascii="宋体" w:hAnsi="宋体" w:cs="宋体"/>
                <w:color w:val="000000"/>
                <w:kern w:val="0"/>
                <w:sz w:val="20"/>
                <w:szCs w:val="20"/>
              </w:rPr>
            </w:pPr>
            <w:r w:rsidRPr="00237C25">
              <w:rPr>
                <w:rFonts w:ascii="宋体" w:hAnsi="宋体" w:cs="宋体" w:hint="eastAsia"/>
                <w:color w:val="000000"/>
                <w:kern w:val="0"/>
                <w:sz w:val="20"/>
                <w:szCs w:val="20"/>
              </w:rPr>
              <w:t>双模手持式液体检查仪，能够检测金属和非金属两种材质容器</w:t>
            </w:r>
            <w:r w:rsidRPr="00237C25">
              <w:rPr>
                <w:rFonts w:ascii="宋体" w:hAnsi="宋体" w:cs="宋体" w:hint="eastAsia"/>
                <w:color w:val="000000"/>
                <w:kern w:val="0"/>
                <w:sz w:val="20"/>
                <w:szCs w:val="20"/>
              </w:rPr>
              <w:br/>
              <w:t xml:space="preserve">　　检测时间非金属容器1.8秒，金属容器5秒</w:t>
            </w:r>
            <w:r w:rsidRPr="00237C25">
              <w:rPr>
                <w:rFonts w:ascii="宋体" w:hAnsi="宋体" w:cs="宋体" w:hint="eastAsia"/>
                <w:color w:val="000000"/>
                <w:kern w:val="0"/>
                <w:sz w:val="20"/>
                <w:szCs w:val="20"/>
              </w:rPr>
              <w:br/>
              <w:t xml:space="preserve">　　彩色液晶屏，全中文菜单，可以在屏幕上读出检测结果。</w:t>
            </w:r>
            <w:r w:rsidRPr="00237C25">
              <w:rPr>
                <w:rFonts w:ascii="宋体" w:hAnsi="宋体" w:cs="宋体" w:hint="eastAsia"/>
                <w:color w:val="000000"/>
                <w:kern w:val="0"/>
                <w:sz w:val="20"/>
                <w:szCs w:val="20"/>
              </w:rPr>
              <w:br/>
              <w:t xml:space="preserve">　　具备数据统计和上传功能，把数据上传到电脑。</w:t>
            </w:r>
            <w:r w:rsidRPr="00237C25">
              <w:rPr>
                <w:rFonts w:ascii="宋体" w:hAnsi="宋体" w:cs="宋体" w:hint="eastAsia"/>
                <w:color w:val="000000"/>
                <w:kern w:val="0"/>
                <w:sz w:val="20"/>
                <w:szCs w:val="20"/>
              </w:rPr>
              <w:br/>
              <w:t xml:space="preserve">　　能够检测的最小容积为50毫升，理论上能够检测的液体体积为无穷大</w:t>
            </w:r>
            <w:r w:rsidRPr="00237C25">
              <w:rPr>
                <w:rFonts w:ascii="宋体" w:hAnsi="宋体" w:cs="宋体" w:hint="eastAsia"/>
                <w:color w:val="000000"/>
                <w:kern w:val="0"/>
                <w:sz w:val="20"/>
                <w:szCs w:val="20"/>
              </w:rPr>
              <w:br/>
              <w:t xml:space="preserve">　　重量轻，可以轻松使用或携带。</w:t>
            </w:r>
            <w:r w:rsidRPr="00237C25">
              <w:rPr>
                <w:rFonts w:ascii="宋体" w:hAnsi="宋体" w:cs="宋体" w:hint="eastAsia"/>
                <w:color w:val="000000"/>
                <w:kern w:val="0"/>
                <w:sz w:val="20"/>
                <w:szCs w:val="20"/>
              </w:rPr>
              <w:br/>
              <w:t xml:space="preserve">　　高能锂电池供电，在液晶屏幕开启的情况下，能够实现连续8小时，1000次以上检测。</w:t>
            </w:r>
            <w:r w:rsidRPr="00237C25">
              <w:rPr>
                <w:rFonts w:ascii="宋体" w:hAnsi="宋体" w:cs="宋体" w:hint="eastAsia"/>
                <w:color w:val="000000"/>
                <w:kern w:val="0"/>
                <w:sz w:val="20"/>
                <w:szCs w:val="20"/>
              </w:rPr>
              <w:br/>
              <w:t xml:space="preserve">　　具有节电模式，30秒没有操作能够自动关闭液晶屏进入省电模式。</w:t>
            </w:r>
            <w:r w:rsidRPr="00237C25">
              <w:rPr>
                <w:rFonts w:ascii="宋体" w:hAnsi="宋体" w:cs="宋体" w:hint="eastAsia"/>
                <w:color w:val="000000"/>
                <w:kern w:val="0"/>
                <w:sz w:val="20"/>
                <w:szCs w:val="20"/>
              </w:rPr>
              <w:br/>
              <w:t xml:space="preserve">　　具有全自动开机检测和自校验，以及复位系统。</w:t>
            </w:r>
          </w:p>
        </w:tc>
      </w:tr>
      <w:tr w:rsidR="00237C25" w:rsidRPr="00237C25" w14:paraId="3052D7B3" w14:textId="77777777" w:rsidTr="00237C25">
        <w:trPr>
          <w:trHeight w:val="825"/>
          <w:jc w:val="center"/>
        </w:trPr>
        <w:tc>
          <w:tcPr>
            <w:tcW w:w="1630" w:type="dxa"/>
            <w:tcBorders>
              <w:top w:val="nil"/>
              <w:left w:val="single" w:sz="4" w:space="0" w:color="auto"/>
              <w:bottom w:val="single" w:sz="4" w:space="0" w:color="auto"/>
              <w:right w:val="single" w:sz="4" w:space="0" w:color="auto"/>
            </w:tcBorders>
            <w:shd w:val="clear" w:color="auto" w:fill="auto"/>
            <w:vAlign w:val="center"/>
            <w:hideMark/>
          </w:tcPr>
          <w:p w14:paraId="3B6C1F0A" w14:textId="77777777" w:rsidR="00237C25" w:rsidRPr="00237C25" w:rsidRDefault="00237C25" w:rsidP="00237C25">
            <w:pPr>
              <w:widowControl/>
              <w:jc w:val="left"/>
              <w:rPr>
                <w:rFonts w:ascii="新宋体" w:eastAsia="新宋体" w:hAnsi="新宋体" w:cs="宋体"/>
                <w:color w:val="000000"/>
                <w:kern w:val="0"/>
                <w:sz w:val="20"/>
                <w:szCs w:val="20"/>
              </w:rPr>
            </w:pPr>
            <w:r w:rsidRPr="00237C25">
              <w:rPr>
                <w:rFonts w:ascii="新宋体" w:eastAsia="新宋体" w:hAnsi="新宋体" w:cs="宋体" w:hint="eastAsia"/>
                <w:color w:val="000000"/>
                <w:kern w:val="0"/>
                <w:sz w:val="20"/>
                <w:szCs w:val="20"/>
              </w:rPr>
              <w:t>高速催泪枪</w:t>
            </w:r>
          </w:p>
        </w:tc>
        <w:tc>
          <w:tcPr>
            <w:tcW w:w="543" w:type="dxa"/>
            <w:tcBorders>
              <w:top w:val="nil"/>
              <w:left w:val="nil"/>
              <w:bottom w:val="single" w:sz="4" w:space="0" w:color="auto"/>
              <w:right w:val="single" w:sz="4" w:space="0" w:color="auto"/>
            </w:tcBorders>
            <w:shd w:val="clear" w:color="auto" w:fill="auto"/>
            <w:vAlign w:val="center"/>
            <w:hideMark/>
          </w:tcPr>
          <w:p w14:paraId="3DEF8B77" w14:textId="77777777" w:rsidR="00237C25" w:rsidRPr="00237C25" w:rsidRDefault="00237C25" w:rsidP="00237C25">
            <w:pPr>
              <w:widowControl/>
              <w:jc w:val="center"/>
              <w:rPr>
                <w:rFonts w:ascii="宋体" w:hAnsi="宋体" w:cs="宋体"/>
                <w:color w:val="000000"/>
                <w:kern w:val="0"/>
                <w:sz w:val="20"/>
                <w:szCs w:val="20"/>
              </w:rPr>
            </w:pPr>
            <w:r w:rsidRPr="00237C25">
              <w:rPr>
                <w:rFonts w:ascii="宋体" w:hAnsi="宋体" w:cs="宋体" w:hint="eastAsia"/>
                <w:color w:val="000000"/>
                <w:kern w:val="0"/>
                <w:sz w:val="20"/>
                <w:szCs w:val="20"/>
              </w:rPr>
              <w:t>5</w:t>
            </w:r>
          </w:p>
        </w:tc>
        <w:tc>
          <w:tcPr>
            <w:tcW w:w="6947" w:type="dxa"/>
            <w:tcBorders>
              <w:top w:val="nil"/>
              <w:left w:val="nil"/>
              <w:bottom w:val="single" w:sz="4" w:space="0" w:color="auto"/>
              <w:right w:val="single" w:sz="4" w:space="0" w:color="auto"/>
            </w:tcBorders>
            <w:shd w:val="clear" w:color="auto" w:fill="auto"/>
            <w:vAlign w:val="center"/>
            <w:hideMark/>
          </w:tcPr>
          <w:p w14:paraId="29C61CFD" w14:textId="77777777" w:rsidR="00237C25" w:rsidRPr="00237C25" w:rsidRDefault="00237C25" w:rsidP="00237C25">
            <w:pPr>
              <w:widowControl/>
              <w:jc w:val="left"/>
              <w:rPr>
                <w:rFonts w:ascii="宋体" w:hAnsi="宋体" w:cs="宋体"/>
                <w:color w:val="000000"/>
                <w:kern w:val="0"/>
                <w:sz w:val="20"/>
                <w:szCs w:val="20"/>
              </w:rPr>
            </w:pPr>
            <w:r w:rsidRPr="00237C25">
              <w:rPr>
                <w:rFonts w:ascii="宋体" w:hAnsi="宋体" w:cs="宋体" w:hint="eastAsia"/>
                <w:color w:val="000000"/>
                <w:kern w:val="0"/>
                <w:sz w:val="20"/>
                <w:szCs w:val="20"/>
              </w:rPr>
              <w:t>高速催泪枪是现今最有效、功能最强大的手持瓦斯发射器，装备了可连发可装填的弹夹，使用距离2-7米，速度180米/秒，采用激光和机械瞄准，结构精巧，便于隐藏，能瞬间制服犯罪嫌疑人。</w:t>
            </w:r>
          </w:p>
        </w:tc>
      </w:tr>
      <w:tr w:rsidR="00237C25" w:rsidRPr="00237C25" w14:paraId="7AD23CFF" w14:textId="77777777" w:rsidTr="00237C25">
        <w:trPr>
          <w:trHeight w:val="4905"/>
          <w:jc w:val="center"/>
        </w:trPr>
        <w:tc>
          <w:tcPr>
            <w:tcW w:w="1630" w:type="dxa"/>
            <w:tcBorders>
              <w:top w:val="single" w:sz="4" w:space="0" w:color="auto"/>
              <w:left w:val="single" w:sz="4" w:space="0" w:color="auto"/>
              <w:bottom w:val="single" w:sz="4" w:space="0" w:color="auto"/>
              <w:right w:val="nil"/>
            </w:tcBorders>
            <w:shd w:val="clear" w:color="auto" w:fill="auto"/>
            <w:noWrap/>
            <w:vAlign w:val="center"/>
            <w:hideMark/>
          </w:tcPr>
          <w:p w14:paraId="7529B3EF" w14:textId="77777777" w:rsidR="00237C25" w:rsidRPr="00237C25" w:rsidRDefault="00237C25" w:rsidP="00237C25">
            <w:pPr>
              <w:widowControl/>
              <w:rPr>
                <w:rFonts w:ascii="宋体" w:hAnsi="宋体" w:cs="宋体"/>
                <w:color w:val="000000"/>
                <w:kern w:val="0"/>
                <w:sz w:val="20"/>
                <w:szCs w:val="20"/>
              </w:rPr>
            </w:pPr>
            <w:r w:rsidRPr="00237C25">
              <w:rPr>
                <w:rFonts w:ascii="宋体" w:hAnsi="宋体" w:cs="宋体" w:hint="eastAsia"/>
                <w:color w:val="000000"/>
                <w:kern w:val="0"/>
                <w:sz w:val="20"/>
                <w:szCs w:val="20"/>
              </w:rPr>
              <w:lastRenderedPageBreak/>
              <w:t>专业摄像头探测器</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8C3B8" w14:textId="77777777" w:rsidR="00237C25" w:rsidRPr="00237C25" w:rsidRDefault="00237C25" w:rsidP="00237C25">
            <w:pPr>
              <w:widowControl/>
              <w:jc w:val="center"/>
              <w:rPr>
                <w:rFonts w:ascii="宋体" w:hAnsi="宋体" w:cs="宋体"/>
                <w:color w:val="000000"/>
                <w:kern w:val="0"/>
                <w:sz w:val="20"/>
                <w:szCs w:val="20"/>
              </w:rPr>
            </w:pPr>
            <w:r w:rsidRPr="00237C25">
              <w:rPr>
                <w:rFonts w:ascii="宋体" w:hAnsi="宋体" w:cs="宋体" w:hint="eastAsia"/>
                <w:color w:val="000000"/>
                <w:kern w:val="0"/>
                <w:sz w:val="20"/>
                <w:szCs w:val="20"/>
              </w:rPr>
              <w:t>1</w:t>
            </w:r>
          </w:p>
        </w:tc>
        <w:tc>
          <w:tcPr>
            <w:tcW w:w="6947" w:type="dxa"/>
            <w:tcBorders>
              <w:top w:val="nil"/>
              <w:left w:val="nil"/>
              <w:bottom w:val="single" w:sz="4" w:space="0" w:color="auto"/>
              <w:right w:val="single" w:sz="4" w:space="0" w:color="auto"/>
            </w:tcBorders>
            <w:shd w:val="clear" w:color="auto" w:fill="auto"/>
            <w:vAlign w:val="center"/>
            <w:hideMark/>
          </w:tcPr>
          <w:p w14:paraId="0BA95944" w14:textId="77777777" w:rsidR="00237C25" w:rsidRPr="00237C25" w:rsidRDefault="00237C25" w:rsidP="00237C25">
            <w:pPr>
              <w:widowControl/>
              <w:jc w:val="left"/>
              <w:rPr>
                <w:rFonts w:ascii="宋体" w:hAnsi="宋体" w:cs="宋体"/>
                <w:color w:val="000000"/>
                <w:kern w:val="0"/>
                <w:sz w:val="20"/>
                <w:szCs w:val="20"/>
              </w:rPr>
            </w:pPr>
            <w:r w:rsidRPr="00237C25">
              <w:rPr>
                <w:rFonts w:ascii="宋体" w:hAnsi="宋体" w:cs="宋体" w:hint="eastAsia"/>
                <w:color w:val="000000"/>
                <w:kern w:val="0"/>
                <w:sz w:val="20"/>
                <w:szCs w:val="20"/>
              </w:rPr>
              <w:br/>
              <w:t xml:space="preserve">专业隐形摄像机检测器设计用于检测和定位隐藏（伪装在内部）摄像机，例如“针孔”，而不管它们的状态（开/关）和视频信号的类型,均可探测到该探测器被设计成橡胶外壳中的双筒望远镜。 这个专业级探测器将找到任何摄像机。实现的检测方法是基于光学检测，并允许检测由于反向反射或“反向闪烁”的效果的摄像机。一旦检测到隐藏的相机，你会看到一个绿色或红色点在光学镜头作为反射的结果。 </w:t>
            </w:r>
            <w:r w:rsidRPr="00237C25">
              <w:rPr>
                <w:rFonts w:ascii="宋体" w:hAnsi="宋体" w:cs="宋体" w:hint="eastAsia"/>
                <w:color w:val="000000"/>
                <w:kern w:val="0"/>
                <w:sz w:val="20"/>
                <w:szCs w:val="20"/>
              </w:rPr>
              <w:br/>
              <w:t xml:space="preserve">    采用目标LED照明，从而使设备对操作者的使用安全有所保障（不像激光照明）。  </w:t>
            </w:r>
            <w:r w:rsidRPr="00237C25">
              <w:rPr>
                <w:rFonts w:ascii="宋体" w:hAnsi="宋体" w:cs="宋体" w:hint="eastAsia"/>
                <w:color w:val="000000"/>
                <w:kern w:val="0"/>
                <w:sz w:val="20"/>
                <w:szCs w:val="20"/>
              </w:rPr>
              <w:br/>
              <w:t xml:space="preserve">使用的技术解决方案：绿色LED灯允许检测由特殊滤光片保护的相机，这些滤光片被用于绕过基于红光的检测。结合了紧凑的设计和优良的光学特性：高倍率，宽视场和出色的图像质量。有效节能技术。该装置操作简单，不需要特殊的技术。 根据针孔透镜（透镜直径为1毫米）的隐蔽摄像机的检测距离可以根据操作条件从0.5到50米（或164英尺）。  </w:t>
            </w:r>
            <w:r w:rsidRPr="00237C25">
              <w:rPr>
                <w:rFonts w:ascii="宋体" w:hAnsi="宋体" w:cs="宋体" w:hint="eastAsia"/>
                <w:color w:val="000000"/>
                <w:kern w:val="0"/>
                <w:sz w:val="20"/>
                <w:szCs w:val="20"/>
              </w:rPr>
              <w:br/>
              <w:t>技术优势</w:t>
            </w:r>
            <w:r w:rsidRPr="00237C25">
              <w:rPr>
                <w:rFonts w:ascii="宋体" w:hAnsi="宋体" w:cs="宋体" w:hint="eastAsia"/>
                <w:color w:val="000000"/>
                <w:kern w:val="0"/>
                <w:sz w:val="20"/>
                <w:szCs w:val="20"/>
              </w:rPr>
              <w:br/>
              <w:t xml:space="preserve">     探测器允许更加定性地检查物体。与单筒望远镜相比，操作员的压力更小（无需闭上一只眼睛）。 绿色LED灯可以检测受特殊滤波器保护的摄像机，这些摄像机用于绕过基于红灯的检测。内置电池可以不用担心电池单元。6.5倍变焦让您可以检查最小的细节和内部几乎无法到达的元素。</w:t>
            </w:r>
            <w:r w:rsidRPr="00237C25">
              <w:rPr>
                <w:rFonts w:ascii="宋体" w:hAnsi="宋体" w:cs="宋体" w:hint="eastAsia"/>
                <w:color w:val="000000"/>
                <w:kern w:val="0"/>
                <w:sz w:val="20"/>
                <w:szCs w:val="20"/>
              </w:rPr>
              <w:br/>
              <w:t>技术特点</w:t>
            </w:r>
            <w:r w:rsidRPr="00237C25">
              <w:rPr>
                <w:rFonts w:ascii="宋体" w:hAnsi="宋体" w:cs="宋体" w:hint="eastAsia"/>
                <w:color w:val="000000"/>
                <w:kern w:val="0"/>
                <w:sz w:val="20"/>
                <w:szCs w:val="20"/>
              </w:rPr>
              <w:br/>
              <w:t>检测范围（取决于光线条件） ： 从0.5到50米，视角 7.5度；多重性： 6.5x；聚焦范围： 0．5米到∞；检测模式: 脉冲绿色 / 脉冲红色 /脉冲红绿；电源类型 : 锂离子3.6 V；LED光；工作时间（充满电时）:  4-6小时。</w:t>
            </w:r>
          </w:p>
        </w:tc>
      </w:tr>
      <w:tr w:rsidR="00237C25" w:rsidRPr="00237C25" w14:paraId="480AB0D5" w14:textId="77777777" w:rsidTr="00237C25">
        <w:trPr>
          <w:trHeight w:val="1050"/>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B04C9" w14:textId="77777777" w:rsidR="00237C25" w:rsidRPr="00237C25" w:rsidRDefault="00237C25" w:rsidP="00237C25">
            <w:pPr>
              <w:widowControl/>
              <w:jc w:val="left"/>
              <w:rPr>
                <w:rFonts w:ascii="新宋体" w:eastAsia="新宋体" w:hAnsi="新宋体" w:cs="宋体"/>
                <w:color w:val="000000"/>
                <w:kern w:val="0"/>
                <w:sz w:val="20"/>
                <w:szCs w:val="20"/>
              </w:rPr>
            </w:pPr>
            <w:r w:rsidRPr="00237C25">
              <w:rPr>
                <w:rFonts w:ascii="新宋体" w:eastAsia="新宋体" w:hAnsi="新宋体" w:cs="宋体" w:hint="eastAsia"/>
                <w:color w:val="000000"/>
                <w:kern w:val="0"/>
                <w:sz w:val="20"/>
                <w:szCs w:val="20"/>
              </w:rPr>
              <w:t>攀登工具组</w:t>
            </w:r>
          </w:p>
        </w:tc>
        <w:tc>
          <w:tcPr>
            <w:tcW w:w="543" w:type="dxa"/>
            <w:tcBorders>
              <w:top w:val="single" w:sz="4" w:space="0" w:color="auto"/>
              <w:left w:val="nil"/>
              <w:bottom w:val="single" w:sz="4" w:space="0" w:color="auto"/>
              <w:right w:val="single" w:sz="4" w:space="0" w:color="auto"/>
            </w:tcBorders>
            <w:shd w:val="clear" w:color="auto" w:fill="auto"/>
            <w:vAlign w:val="center"/>
            <w:hideMark/>
          </w:tcPr>
          <w:p w14:paraId="0073807E" w14:textId="77777777" w:rsidR="00237C25" w:rsidRPr="00237C25" w:rsidRDefault="00237C25" w:rsidP="00237C25">
            <w:pPr>
              <w:widowControl/>
              <w:jc w:val="center"/>
              <w:rPr>
                <w:rFonts w:ascii="宋体" w:hAnsi="宋体" w:cs="宋体"/>
                <w:color w:val="000000"/>
                <w:kern w:val="0"/>
                <w:sz w:val="20"/>
                <w:szCs w:val="20"/>
              </w:rPr>
            </w:pPr>
            <w:r w:rsidRPr="00237C25">
              <w:rPr>
                <w:rFonts w:ascii="宋体" w:hAnsi="宋体" w:cs="宋体" w:hint="eastAsia"/>
                <w:color w:val="000000"/>
                <w:kern w:val="0"/>
                <w:sz w:val="20"/>
                <w:szCs w:val="20"/>
              </w:rPr>
              <w:t>2</w:t>
            </w:r>
          </w:p>
        </w:tc>
        <w:tc>
          <w:tcPr>
            <w:tcW w:w="6947" w:type="dxa"/>
            <w:tcBorders>
              <w:top w:val="nil"/>
              <w:left w:val="nil"/>
              <w:bottom w:val="single" w:sz="4" w:space="0" w:color="auto"/>
              <w:right w:val="single" w:sz="4" w:space="0" w:color="auto"/>
            </w:tcBorders>
            <w:shd w:val="clear" w:color="auto" w:fill="auto"/>
            <w:vAlign w:val="center"/>
            <w:hideMark/>
          </w:tcPr>
          <w:p w14:paraId="6A1523C8" w14:textId="77777777" w:rsidR="00237C25" w:rsidRPr="00237C25" w:rsidRDefault="00237C25" w:rsidP="00237C25">
            <w:pPr>
              <w:widowControl/>
              <w:jc w:val="left"/>
              <w:rPr>
                <w:rFonts w:ascii="宋体" w:hAnsi="宋体" w:cs="宋体"/>
                <w:color w:val="666666"/>
                <w:kern w:val="0"/>
                <w:sz w:val="20"/>
                <w:szCs w:val="20"/>
              </w:rPr>
            </w:pPr>
            <w:r w:rsidRPr="00237C25">
              <w:rPr>
                <w:rFonts w:ascii="宋体" w:hAnsi="宋体" w:cs="宋体" w:hint="eastAsia"/>
                <w:color w:val="666666"/>
                <w:kern w:val="0"/>
                <w:sz w:val="20"/>
                <w:szCs w:val="20"/>
              </w:rPr>
              <w:t>使用简单,配套齐全,便于携带等特点,是公安、攀登训练的必备器材。主绳:一条 28m；副绳:一条 28m；胸绳:一条 4m；保险带:一条；保护锁:二个；滑轮器:二个；钢锥:横二支、纵二支；铁锁:四个；抛钩:一支；8字环:二支；皮手套:两种各二付；保护垫:二个；简易攀登护滑套:二个；背囊:一个。</w:t>
            </w:r>
          </w:p>
        </w:tc>
      </w:tr>
      <w:tr w:rsidR="00237C25" w:rsidRPr="00237C25" w14:paraId="16164421" w14:textId="77777777" w:rsidTr="00237C25">
        <w:trPr>
          <w:trHeight w:val="2010"/>
          <w:jc w:val="center"/>
        </w:trPr>
        <w:tc>
          <w:tcPr>
            <w:tcW w:w="1630" w:type="dxa"/>
            <w:tcBorders>
              <w:top w:val="nil"/>
              <w:left w:val="single" w:sz="4" w:space="0" w:color="auto"/>
              <w:bottom w:val="nil"/>
              <w:right w:val="single" w:sz="4" w:space="0" w:color="auto"/>
            </w:tcBorders>
            <w:shd w:val="clear" w:color="auto" w:fill="auto"/>
            <w:vAlign w:val="center"/>
            <w:hideMark/>
          </w:tcPr>
          <w:p w14:paraId="5D2EC660" w14:textId="77777777" w:rsidR="00237C25" w:rsidRPr="00237C25" w:rsidRDefault="00237C25" w:rsidP="00237C25">
            <w:pPr>
              <w:widowControl/>
              <w:jc w:val="left"/>
              <w:rPr>
                <w:rFonts w:ascii="宋体" w:hAnsi="宋体" w:cs="宋体"/>
                <w:color w:val="000000"/>
                <w:kern w:val="0"/>
                <w:sz w:val="20"/>
                <w:szCs w:val="20"/>
              </w:rPr>
            </w:pPr>
            <w:r w:rsidRPr="00237C25">
              <w:rPr>
                <w:rFonts w:ascii="宋体" w:hAnsi="宋体" w:cs="宋体" w:hint="eastAsia"/>
                <w:color w:val="000000"/>
                <w:kern w:val="0"/>
                <w:sz w:val="20"/>
                <w:szCs w:val="20"/>
              </w:rPr>
              <w:t>特警速干长袖战训服</w:t>
            </w:r>
          </w:p>
        </w:tc>
        <w:tc>
          <w:tcPr>
            <w:tcW w:w="543" w:type="dxa"/>
            <w:tcBorders>
              <w:top w:val="nil"/>
              <w:left w:val="nil"/>
              <w:bottom w:val="single" w:sz="4" w:space="0" w:color="auto"/>
              <w:right w:val="single" w:sz="4" w:space="0" w:color="auto"/>
            </w:tcBorders>
            <w:shd w:val="clear" w:color="auto" w:fill="auto"/>
            <w:vAlign w:val="center"/>
            <w:hideMark/>
          </w:tcPr>
          <w:p w14:paraId="667D3966" w14:textId="77777777" w:rsidR="00237C25" w:rsidRPr="00237C25" w:rsidRDefault="00237C25" w:rsidP="00237C25">
            <w:pPr>
              <w:widowControl/>
              <w:jc w:val="center"/>
              <w:rPr>
                <w:rFonts w:ascii="宋体" w:hAnsi="宋体" w:cs="宋体"/>
                <w:color w:val="000000"/>
                <w:kern w:val="0"/>
                <w:sz w:val="20"/>
                <w:szCs w:val="20"/>
              </w:rPr>
            </w:pPr>
            <w:r w:rsidRPr="00237C25">
              <w:rPr>
                <w:rFonts w:ascii="宋体" w:hAnsi="宋体" w:cs="宋体" w:hint="eastAsia"/>
                <w:color w:val="000000"/>
                <w:kern w:val="0"/>
                <w:sz w:val="20"/>
                <w:szCs w:val="20"/>
              </w:rPr>
              <w:t>80</w:t>
            </w:r>
          </w:p>
        </w:tc>
        <w:tc>
          <w:tcPr>
            <w:tcW w:w="6947" w:type="dxa"/>
            <w:tcBorders>
              <w:top w:val="nil"/>
              <w:left w:val="nil"/>
              <w:bottom w:val="single" w:sz="4" w:space="0" w:color="auto"/>
              <w:right w:val="single" w:sz="4" w:space="0" w:color="auto"/>
            </w:tcBorders>
            <w:shd w:val="clear" w:color="auto" w:fill="auto"/>
            <w:vAlign w:val="center"/>
            <w:hideMark/>
          </w:tcPr>
          <w:p w14:paraId="6D0FE6CD" w14:textId="77777777" w:rsidR="00237C25" w:rsidRPr="00237C25" w:rsidRDefault="00237C25" w:rsidP="00237C25">
            <w:pPr>
              <w:widowControl/>
              <w:jc w:val="left"/>
              <w:rPr>
                <w:rFonts w:ascii="宋体" w:hAnsi="宋体" w:cs="宋体"/>
                <w:color w:val="666666"/>
                <w:kern w:val="0"/>
                <w:sz w:val="20"/>
                <w:szCs w:val="20"/>
              </w:rPr>
            </w:pPr>
            <w:r w:rsidRPr="00237C25">
              <w:rPr>
                <w:rFonts w:ascii="宋体" w:hAnsi="宋体" w:cs="宋体" w:hint="eastAsia"/>
                <w:color w:val="666666"/>
                <w:kern w:val="0"/>
                <w:sz w:val="20"/>
                <w:szCs w:val="20"/>
              </w:rPr>
              <w:t>多功能黑色夏季长袖速干作训服，聚酯纤维 88%（尼龙）氨纶 12%，纱支 70+40*70+40;密 度 280T ， 145g/ ㎡ ， 幅 宽145cm；速干面料，四面弹，具有高强度的撕裂功能、吸湿排汗，耐摩擦，抗日晒、防尘、防褪色功能，色牢度≥3 级；胸前+臂章+国旗章+肩章+后背可粘贴标牌；裤袢处采用魔术贴，可以调节；裤口处采用魔术贴，可以调节；上衣肘部可直接勉起，调整为半袖。</w:t>
            </w:r>
            <w:r w:rsidRPr="00237C25">
              <w:rPr>
                <w:rFonts w:ascii="宋体" w:hAnsi="宋体" w:cs="宋体" w:hint="eastAsia"/>
                <w:color w:val="666666"/>
                <w:kern w:val="0"/>
                <w:sz w:val="20"/>
                <w:szCs w:val="20"/>
              </w:rPr>
              <w:br/>
              <w:t>★需提供省级检测机构出具的检测报告复印件加盖厂家公章。</w:t>
            </w:r>
            <w:r w:rsidRPr="00237C25">
              <w:rPr>
                <w:rFonts w:ascii="宋体" w:hAnsi="宋体" w:cs="宋体" w:hint="eastAsia"/>
                <w:color w:val="666666"/>
                <w:kern w:val="0"/>
                <w:sz w:val="20"/>
                <w:szCs w:val="20"/>
              </w:rPr>
              <w:br/>
              <w:t>★提供生产厂家针对本项目的授权书原件。</w:t>
            </w:r>
          </w:p>
        </w:tc>
      </w:tr>
      <w:tr w:rsidR="00237C25" w:rsidRPr="00237C25" w14:paraId="25035298" w14:textId="77777777" w:rsidTr="00237C25">
        <w:trPr>
          <w:trHeight w:val="900"/>
          <w:jc w:val="center"/>
        </w:trPr>
        <w:tc>
          <w:tcPr>
            <w:tcW w:w="1630" w:type="dxa"/>
            <w:tcBorders>
              <w:top w:val="single" w:sz="4" w:space="0" w:color="auto"/>
              <w:left w:val="single" w:sz="4" w:space="0" w:color="auto"/>
              <w:bottom w:val="nil"/>
              <w:right w:val="single" w:sz="4" w:space="0" w:color="auto"/>
            </w:tcBorders>
            <w:shd w:val="clear" w:color="auto" w:fill="auto"/>
            <w:vAlign w:val="center"/>
            <w:hideMark/>
          </w:tcPr>
          <w:p w14:paraId="6F4070FD" w14:textId="77777777" w:rsidR="00237C25" w:rsidRPr="00237C25" w:rsidRDefault="00237C25" w:rsidP="00237C25">
            <w:pPr>
              <w:widowControl/>
              <w:jc w:val="left"/>
              <w:rPr>
                <w:rFonts w:ascii="宋体" w:hAnsi="宋体" w:cs="宋体"/>
                <w:color w:val="000000"/>
                <w:kern w:val="0"/>
                <w:sz w:val="20"/>
                <w:szCs w:val="20"/>
              </w:rPr>
            </w:pPr>
            <w:r w:rsidRPr="00237C25">
              <w:rPr>
                <w:rFonts w:ascii="宋体" w:hAnsi="宋体" w:cs="宋体" w:hint="eastAsia"/>
                <w:color w:val="000000"/>
                <w:kern w:val="0"/>
                <w:sz w:val="20"/>
                <w:szCs w:val="20"/>
              </w:rPr>
              <w:t>特警速干T恤</w:t>
            </w:r>
          </w:p>
        </w:tc>
        <w:tc>
          <w:tcPr>
            <w:tcW w:w="543" w:type="dxa"/>
            <w:tcBorders>
              <w:top w:val="nil"/>
              <w:left w:val="nil"/>
              <w:bottom w:val="single" w:sz="4" w:space="0" w:color="auto"/>
              <w:right w:val="single" w:sz="4" w:space="0" w:color="auto"/>
            </w:tcBorders>
            <w:shd w:val="clear" w:color="auto" w:fill="auto"/>
            <w:vAlign w:val="center"/>
            <w:hideMark/>
          </w:tcPr>
          <w:p w14:paraId="163B934C" w14:textId="77777777" w:rsidR="00237C25" w:rsidRPr="00237C25" w:rsidRDefault="00237C25" w:rsidP="00237C25">
            <w:pPr>
              <w:widowControl/>
              <w:jc w:val="center"/>
              <w:rPr>
                <w:rFonts w:ascii="宋体" w:hAnsi="宋体" w:cs="宋体"/>
                <w:color w:val="000000"/>
                <w:kern w:val="0"/>
                <w:sz w:val="20"/>
                <w:szCs w:val="20"/>
              </w:rPr>
            </w:pPr>
            <w:r w:rsidRPr="00237C25">
              <w:rPr>
                <w:rFonts w:ascii="宋体" w:hAnsi="宋体" w:cs="宋体" w:hint="eastAsia"/>
                <w:color w:val="000000"/>
                <w:kern w:val="0"/>
                <w:sz w:val="20"/>
                <w:szCs w:val="20"/>
              </w:rPr>
              <w:t>120</w:t>
            </w:r>
          </w:p>
        </w:tc>
        <w:tc>
          <w:tcPr>
            <w:tcW w:w="6947" w:type="dxa"/>
            <w:tcBorders>
              <w:top w:val="nil"/>
              <w:left w:val="nil"/>
              <w:bottom w:val="single" w:sz="4" w:space="0" w:color="auto"/>
              <w:right w:val="single" w:sz="4" w:space="0" w:color="auto"/>
            </w:tcBorders>
            <w:shd w:val="clear" w:color="auto" w:fill="auto"/>
            <w:vAlign w:val="center"/>
            <w:hideMark/>
          </w:tcPr>
          <w:p w14:paraId="068E87FB" w14:textId="77777777" w:rsidR="00237C25" w:rsidRPr="00237C25" w:rsidRDefault="00237C25" w:rsidP="00237C25">
            <w:pPr>
              <w:widowControl/>
              <w:jc w:val="left"/>
              <w:rPr>
                <w:rFonts w:ascii="宋体" w:hAnsi="宋体" w:cs="宋体"/>
                <w:color w:val="000000"/>
                <w:kern w:val="0"/>
                <w:sz w:val="20"/>
                <w:szCs w:val="20"/>
              </w:rPr>
            </w:pPr>
            <w:r w:rsidRPr="00237C25">
              <w:rPr>
                <w:rFonts w:ascii="宋体" w:hAnsi="宋体" w:cs="宋体" w:hint="eastAsia"/>
                <w:color w:val="000000"/>
                <w:kern w:val="0"/>
                <w:sz w:val="20"/>
                <w:szCs w:val="20"/>
              </w:rPr>
              <w:t>黑色速干短袖T恤，100%聚酯纤维，速干面料，具有高强度的撕裂功能、吸湿排汗，耐摩擦，抗日晒、防尘、防褪色功能，色牢度≥3 级；左前胸.前肩压胶工艺，粘胶牢固.不透胶渗胶；熨烫平整，无亮光、水渍，烫黄，各部位整洁、面料无色差、脏残、破损。</w:t>
            </w:r>
          </w:p>
        </w:tc>
      </w:tr>
      <w:tr w:rsidR="00237C25" w:rsidRPr="00237C25" w14:paraId="318D5719" w14:textId="77777777" w:rsidTr="00237C25">
        <w:trPr>
          <w:trHeight w:val="1965"/>
          <w:jc w:val="center"/>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463B8" w14:textId="77777777" w:rsidR="00237C25" w:rsidRPr="00237C25" w:rsidRDefault="00237C25" w:rsidP="00237C25">
            <w:pPr>
              <w:widowControl/>
              <w:jc w:val="center"/>
              <w:rPr>
                <w:rFonts w:ascii="宋体" w:hAnsi="宋体" w:cs="宋体"/>
                <w:color w:val="000000"/>
                <w:kern w:val="0"/>
                <w:sz w:val="20"/>
                <w:szCs w:val="20"/>
              </w:rPr>
            </w:pPr>
            <w:r w:rsidRPr="00237C25">
              <w:rPr>
                <w:rFonts w:ascii="宋体" w:hAnsi="宋体" w:cs="宋体" w:hint="eastAsia"/>
                <w:color w:val="000000"/>
                <w:kern w:val="0"/>
                <w:sz w:val="20"/>
                <w:szCs w:val="20"/>
              </w:rPr>
              <w:lastRenderedPageBreak/>
              <w:t>防毒衣</w:t>
            </w:r>
          </w:p>
        </w:tc>
        <w:tc>
          <w:tcPr>
            <w:tcW w:w="543" w:type="dxa"/>
            <w:tcBorders>
              <w:top w:val="nil"/>
              <w:left w:val="nil"/>
              <w:bottom w:val="single" w:sz="4" w:space="0" w:color="auto"/>
              <w:right w:val="single" w:sz="4" w:space="0" w:color="auto"/>
            </w:tcBorders>
            <w:shd w:val="clear" w:color="auto" w:fill="auto"/>
            <w:vAlign w:val="center"/>
            <w:hideMark/>
          </w:tcPr>
          <w:p w14:paraId="70F23CCB" w14:textId="77777777" w:rsidR="00237C25" w:rsidRPr="00237C25" w:rsidRDefault="00237C25" w:rsidP="00237C25">
            <w:pPr>
              <w:widowControl/>
              <w:jc w:val="center"/>
              <w:rPr>
                <w:rFonts w:ascii="宋体" w:hAnsi="宋体" w:cs="宋体"/>
                <w:color w:val="000000"/>
                <w:kern w:val="0"/>
                <w:sz w:val="20"/>
                <w:szCs w:val="20"/>
              </w:rPr>
            </w:pPr>
            <w:r w:rsidRPr="00237C25">
              <w:rPr>
                <w:rFonts w:ascii="宋体" w:hAnsi="宋体" w:cs="宋体" w:hint="eastAsia"/>
                <w:color w:val="000000"/>
                <w:kern w:val="0"/>
                <w:sz w:val="20"/>
                <w:szCs w:val="20"/>
              </w:rPr>
              <w:t>50</w:t>
            </w:r>
          </w:p>
        </w:tc>
        <w:tc>
          <w:tcPr>
            <w:tcW w:w="6947" w:type="dxa"/>
            <w:tcBorders>
              <w:top w:val="nil"/>
              <w:left w:val="nil"/>
              <w:bottom w:val="single" w:sz="4" w:space="0" w:color="auto"/>
              <w:right w:val="single" w:sz="4" w:space="0" w:color="auto"/>
            </w:tcBorders>
            <w:shd w:val="clear" w:color="auto" w:fill="auto"/>
            <w:vAlign w:val="center"/>
            <w:hideMark/>
          </w:tcPr>
          <w:p w14:paraId="1813255E" w14:textId="77777777" w:rsidR="00237C25" w:rsidRPr="00237C25" w:rsidRDefault="00237C25" w:rsidP="00237C25">
            <w:pPr>
              <w:widowControl/>
              <w:jc w:val="left"/>
              <w:rPr>
                <w:rFonts w:ascii="宋体" w:hAnsi="宋体" w:cs="宋体"/>
                <w:color w:val="000000"/>
                <w:kern w:val="0"/>
                <w:sz w:val="20"/>
                <w:szCs w:val="20"/>
              </w:rPr>
            </w:pPr>
            <w:r w:rsidRPr="00237C25">
              <w:rPr>
                <w:rFonts w:ascii="宋体" w:hAnsi="宋体" w:cs="宋体" w:hint="eastAsia"/>
                <w:color w:val="000000"/>
                <w:kern w:val="0"/>
                <w:sz w:val="20"/>
                <w:szCs w:val="20"/>
              </w:rPr>
              <w:t>连体式防毒衣又称隔绝式防毒衣，是军、民两用的皮肤防护器材，它与防毒面具及防毒手套配套使用，可以有效的防御液态和蒸汽态毒剂对人体皮肤的伤害。</w:t>
            </w:r>
            <w:r w:rsidRPr="00237C25">
              <w:rPr>
                <w:rFonts w:ascii="宋体" w:hAnsi="宋体" w:cs="宋体" w:hint="eastAsia"/>
                <w:color w:val="000000"/>
                <w:kern w:val="0"/>
                <w:sz w:val="20"/>
                <w:szCs w:val="20"/>
              </w:rPr>
              <w:br/>
              <w:t>1.对芥子气“液-气”防毒时间不小于130min；</w:t>
            </w:r>
            <w:r w:rsidRPr="00237C25">
              <w:rPr>
                <w:rFonts w:ascii="宋体" w:hAnsi="宋体" w:cs="宋体" w:hint="eastAsia"/>
                <w:color w:val="000000"/>
                <w:kern w:val="0"/>
                <w:sz w:val="20"/>
                <w:szCs w:val="20"/>
              </w:rPr>
              <w:br/>
              <w:t>2.拉升强度  经向不小于6.3KN/m,纬向不小于5.5KN/m；</w:t>
            </w:r>
            <w:r w:rsidRPr="00237C25">
              <w:rPr>
                <w:rFonts w:ascii="宋体" w:hAnsi="宋体" w:cs="宋体" w:hint="eastAsia"/>
                <w:color w:val="000000"/>
                <w:kern w:val="0"/>
                <w:sz w:val="20"/>
                <w:szCs w:val="20"/>
              </w:rPr>
              <w:br/>
              <w:t>3.耐撕裂性能 经向、纬向都不小于5.0N；</w:t>
            </w:r>
            <w:r w:rsidRPr="00237C25">
              <w:rPr>
                <w:rFonts w:ascii="宋体" w:hAnsi="宋体" w:cs="宋体" w:hint="eastAsia"/>
                <w:color w:val="000000"/>
                <w:kern w:val="0"/>
                <w:sz w:val="20"/>
                <w:szCs w:val="20"/>
              </w:rPr>
              <w:br/>
              <w:t>4.耐热空气老化（140±2℃*8h） 不粘不脆；</w:t>
            </w:r>
            <w:r w:rsidRPr="00237C25">
              <w:rPr>
                <w:rFonts w:ascii="宋体" w:hAnsi="宋体" w:cs="宋体" w:hint="eastAsia"/>
                <w:color w:val="000000"/>
                <w:kern w:val="0"/>
                <w:sz w:val="20"/>
                <w:szCs w:val="20"/>
              </w:rPr>
              <w:br/>
              <w:t>5.耐三合二溶液（浸泡1h） 无变色和裂纹；</w:t>
            </w:r>
            <w:r w:rsidRPr="00237C25">
              <w:rPr>
                <w:rFonts w:ascii="宋体" w:hAnsi="宋体" w:cs="宋体" w:hint="eastAsia"/>
                <w:color w:val="000000"/>
                <w:kern w:val="0"/>
                <w:sz w:val="20"/>
                <w:szCs w:val="20"/>
              </w:rPr>
              <w:br/>
              <w:t>6.耐寒性能（-40±1℃折叠180°*5分钟）  无裂纹.</w:t>
            </w:r>
          </w:p>
        </w:tc>
      </w:tr>
    </w:tbl>
    <w:p w14:paraId="518B835E" w14:textId="66E30EEA" w:rsidR="00237C25" w:rsidRDefault="00237C25" w:rsidP="00237C25">
      <w:pPr>
        <w:pStyle w:val="a0"/>
      </w:pPr>
    </w:p>
    <w:p w14:paraId="2FC001F9" w14:textId="77777777" w:rsidR="00237C25" w:rsidRDefault="00237C25" w:rsidP="00237C25">
      <w:pPr>
        <w:pStyle w:val="a0"/>
      </w:pPr>
      <w:r>
        <w:br w:type="page"/>
      </w:r>
    </w:p>
    <w:p w14:paraId="56D5E5F0" w14:textId="77777777" w:rsidR="00237C25" w:rsidRPr="00237C25" w:rsidRDefault="00237C25" w:rsidP="00237C25">
      <w:pPr>
        <w:pStyle w:val="a0"/>
      </w:pPr>
    </w:p>
    <w:p w14:paraId="39542B73" w14:textId="77777777" w:rsidR="00237C25" w:rsidRPr="00237C25" w:rsidRDefault="00237C25" w:rsidP="00237C25"/>
    <w:p w14:paraId="55955CCE" w14:textId="4D26A4D2" w:rsidR="00303A64" w:rsidRDefault="006A184A">
      <w:pPr>
        <w:keepNext/>
        <w:keepLines/>
        <w:spacing w:before="340" w:after="330" w:line="576" w:lineRule="auto"/>
        <w:jc w:val="center"/>
        <w:outlineLvl w:val="0"/>
        <w:rPr>
          <w:rFonts w:ascii="宋体" w:hAnsi="Times New Roman" w:cs="宋体"/>
          <w:b/>
          <w:bCs/>
          <w:kern w:val="44"/>
          <w:sz w:val="44"/>
          <w:szCs w:val="44"/>
        </w:rPr>
      </w:pPr>
      <w:r>
        <w:rPr>
          <w:rFonts w:ascii="宋体" w:hAnsi="宋体" w:cs="宋体" w:hint="eastAsia"/>
          <w:b/>
          <w:bCs/>
          <w:kern w:val="44"/>
          <w:sz w:val="44"/>
          <w:szCs w:val="44"/>
        </w:rPr>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84"/>
    </w:p>
    <w:p w14:paraId="5E164019" w14:textId="77777777" w:rsidR="00303A64" w:rsidRDefault="006A184A">
      <w:pPr>
        <w:jc w:val="center"/>
      </w:pPr>
      <w:r>
        <w:rPr>
          <w:rFonts w:hint="eastAsia"/>
        </w:rPr>
        <w:t>双方自拟</w:t>
      </w:r>
    </w:p>
    <w:sectPr w:rsidR="00303A64">
      <w:footerReference w:type="default" r:id="rId12"/>
      <w:footerReference w:type="first" r:id="rId13"/>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DF335" w14:textId="77777777" w:rsidR="00066A37" w:rsidRDefault="00066A37">
      <w:r>
        <w:separator/>
      </w:r>
    </w:p>
  </w:endnote>
  <w:endnote w:type="continuationSeparator" w:id="0">
    <w:p w14:paraId="7FE1BD71" w14:textId="77777777" w:rsidR="00066A37" w:rsidRDefault="0006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pitch w:val="default"/>
    <w:sig w:usb0="00000007" w:usb1="00000000" w:usb2="00000000" w:usb3="00000000" w:csb0="00000093" w:csb1="00000000"/>
  </w:font>
  <w:font w:name="Courier">
    <w:panose1 w:val="02070409020205020404"/>
    <w:charset w:val="00"/>
    <w:family w:val="modern"/>
    <w:pitch w:val="default"/>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7C923" w14:textId="77777777" w:rsidR="00ED6438" w:rsidRDefault="00ED6438">
    <w:pPr>
      <w:pStyle w:val="af4"/>
      <w:jc w:val="right"/>
    </w:pPr>
    <w:r>
      <w:rPr>
        <w:noProof/>
      </w:rPr>
      <mc:AlternateContent>
        <mc:Choice Requires="wps">
          <w:drawing>
            <wp:anchor distT="0" distB="0" distL="114300" distR="114300" simplePos="0" relativeHeight="251657216" behindDoc="0" locked="0" layoutInCell="1" allowOverlap="1" wp14:anchorId="6E8A5220" wp14:editId="4B7D933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6FBD1A4" w14:textId="77777777" w:rsidR="00ED6438" w:rsidRDefault="00ED6438">
                          <w:pPr>
                            <w:pStyle w:val="af4"/>
                            <w:jc w:val="right"/>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type w14:anchorId="6E8A522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InqDCvQEAAFQDAAAOAAAAAAAAAAAAAAAAAC4CAABkcnMvZTJv&#10;RG9jLnhtbFBLAQItABQABgAIAAAAIQBxqtG51wAAAAUBAAAPAAAAAAAAAAAAAAAAABcEAABkcnMv&#10;ZG93bnJldi54bWxQSwUGAAAAAAQABADzAAAAGwUAAAAA&#10;" filled="f" stroked="f" strokeweight=".5pt">
              <v:textbox style="mso-fit-shape-to-text:t" inset="0,0,0,0">
                <w:txbxContent>
                  <w:p w14:paraId="66FBD1A4" w14:textId="77777777" w:rsidR="00ED6438" w:rsidRDefault="00ED6438">
                    <w:pPr>
                      <w:pStyle w:val="af4"/>
                      <w:jc w:val="right"/>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14:paraId="6C8C01FA" w14:textId="77777777" w:rsidR="00ED6438" w:rsidRDefault="00ED643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35FC0" w14:textId="77777777" w:rsidR="00ED6438" w:rsidRDefault="00ED6438">
    <w:pPr>
      <w:pStyle w:val="af4"/>
      <w:jc w:val="right"/>
    </w:pPr>
  </w:p>
  <w:p w14:paraId="325D347F" w14:textId="77777777" w:rsidR="00ED6438" w:rsidRDefault="00ED6438">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40C4D" w14:textId="77777777" w:rsidR="00ED6438" w:rsidRDefault="00ED6438">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15E2B" w14:textId="77777777" w:rsidR="00ED6438" w:rsidRDefault="00ED6438">
    <w:pPr>
      <w:pStyle w:val="af4"/>
      <w:jc w:val="right"/>
    </w:pPr>
    <w:r>
      <w:rPr>
        <w:noProof/>
      </w:rPr>
      <mc:AlternateContent>
        <mc:Choice Requires="wps">
          <w:drawing>
            <wp:anchor distT="0" distB="0" distL="114300" distR="114300" simplePos="0" relativeHeight="251658240" behindDoc="0" locked="0" layoutInCell="1" allowOverlap="1" wp14:anchorId="2B851C37" wp14:editId="2C983A28">
              <wp:simplePos x="0" y="0"/>
              <wp:positionH relativeFrom="margin">
                <wp:align>center</wp:align>
              </wp:positionH>
              <wp:positionV relativeFrom="paragraph">
                <wp:posOffset>0</wp:posOffset>
              </wp:positionV>
              <wp:extent cx="179705" cy="139700"/>
              <wp:effectExtent l="0" t="0" r="0" b="0"/>
              <wp:wrapNone/>
              <wp:docPr id="47"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wps:spPr>
                    <wps:txbx>
                      <w:txbxContent>
                        <w:p w14:paraId="3EC4348C" w14:textId="77777777" w:rsidR="00ED6438" w:rsidRDefault="00ED6438">
                          <w:pPr>
                            <w:pStyle w:val="af4"/>
                            <w:jc w:val="right"/>
                          </w:pPr>
                          <w:r>
                            <w:fldChar w:fldCharType="begin"/>
                          </w:r>
                          <w:r>
                            <w:instrText xml:space="preserve"> PAGE   \* MERGEFORMAT </w:instrText>
                          </w:r>
                          <w:r>
                            <w:fldChar w:fldCharType="separate"/>
                          </w:r>
                          <w:r>
                            <w:rPr>
                              <w:noProof/>
                            </w:rPr>
                            <w:t>- 58 -</w:t>
                          </w:r>
                          <w:r>
                            <w:fldChar w:fldCharType="end"/>
                          </w:r>
                        </w:p>
                      </w:txbxContent>
                    </wps:txbx>
                    <wps:bodyPr wrap="none" lIns="0" tIns="0" rIns="0" bIns="0" upright="1">
                      <a:spAutoFit/>
                    </wps:bodyPr>
                  </wps:wsp>
                </a:graphicData>
              </a:graphic>
            </wp:anchor>
          </w:drawing>
        </mc:Choice>
        <mc:Fallback>
          <w:pict>
            <v:shapetype w14:anchorId="2B851C37" id="_x0000_t202" coordsize="21600,21600" o:spt="202" path="m,l,21600r21600,l21600,xe">
              <v:stroke joinstyle="miter"/>
              <v:path gradientshapeok="t" o:connecttype="rect"/>
            </v:shapetype>
            <v:shape id="文本框 3" o:spid="_x0000_s1027" type="#_x0000_t202" style="position:absolute;left:0;text-align:left;margin-left:0;margin-top:0;width:14.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" filled="f" stroked="f" strokeweight=".5pt">
              <v:textbox style="mso-fit-shape-to-text:t" inset="0,0,0,0">
                <w:txbxContent>
                  <w:p w14:paraId="3EC4348C" w14:textId="77777777" w:rsidR="000C0923" w:rsidRDefault="000C0923">
                    <w:pPr>
                      <w:pStyle w:val="af4"/>
                      <w:jc w:val="right"/>
                    </w:pPr>
                    <w:r>
                      <w:fldChar w:fldCharType="begin"/>
                    </w:r>
                    <w:r>
                      <w:instrText xml:space="preserve"> PAGE   \* MERGEFORMAT </w:instrText>
                    </w:r>
                    <w:r>
                      <w:fldChar w:fldCharType="separate"/>
                    </w:r>
                    <w:r>
                      <w:rPr>
                        <w:noProof/>
                      </w:rPr>
                      <w:t>- 58 -</w:t>
                    </w:r>
                    <w:r>
                      <w:fldChar w:fldCharType="end"/>
                    </w:r>
                  </w:p>
                </w:txbxContent>
              </v:textbox>
              <w10:wrap anchorx="margin"/>
            </v:shape>
          </w:pict>
        </mc:Fallback>
      </mc:AlternateContent>
    </w:r>
  </w:p>
  <w:p w14:paraId="54165570" w14:textId="77777777" w:rsidR="00ED6438" w:rsidRDefault="00ED6438">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30D6A" w14:textId="77777777" w:rsidR="00ED6438" w:rsidRDefault="00ED643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5DD9F" w14:textId="77777777" w:rsidR="00066A37" w:rsidRDefault="00066A37">
      <w:r>
        <w:separator/>
      </w:r>
    </w:p>
  </w:footnote>
  <w:footnote w:type="continuationSeparator" w:id="0">
    <w:p w14:paraId="2FB7B26F" w14:textId="77777777" w:rsidR="00066A37" w:rsidRDefault="00066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7715E" w14:textId="77777777" w:rsidR="00ED6438" w:rsidRDefault="00ED6438">
    <w:pPr>
      <w:pStyle w:val="af6"/>
      <w:pBdr>
        <w:bottom w:val="none" w:sz="0" w:space="0" w:color="auto"/>
      </w:pBdr>
      <w:jc w:val="left"/>
      <w:rPr>
        <w:sz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AC0F07"/>
    <w:multiLevelType w:val="singleLevel"/>
    <w:tmpl w:val="8AAC0F07"/>
    <w:lvl w:ilvl="0">
      <w:start w:val="22"/>
      <w:numFmt w:val="decimal"/>
      <w:suff w:val="nothing"/>
      <w:lvlText w:val="%1、"/>
      <w:lvlJc w:val="left"/>
    </w:lvl>
  </w:abstractNum>
  <w:abstractNum w:abstractNumId="1" w15:restartNumberingAfterBreak="0">
    <w:nsid w:val="99E77E26"/>
    <w:multiLevelType w:val="singleLevel"/>
    <w:tmpl w:val="99E77E26"/>
    <w:lvl w:ilvl="0">
      <w:start w:val="1"/>
      <w:numFmt w:val="decimal"/>
      <w:suff w:val="nothing"/>
      <w:lvlText w:val="%1、"/>
      <w:lvlJc w:val="left"/>
    </w:lvl>
  </w:abstractNum>
  <w:abstractNum w:abstractNumId="2" w15:restartNumberingAfterBreak="0">
    <w:nsid w:val="C4A0CE0C"/>
    <w:multiLevelType w:val="singleLevel"/>
    <w:tmpl w:val="C4A0CE0C"/>
    <w:lvl w:ilvl="0">
      <w:start w:val="1"/>
      <w:numFmt w:val="decimal"/>
      <w:suff w:val="nothing"/>
      <w:lvlText w:val="%1、"/>
      <w:lvlJc w:val="left"/>
    </w:lvl>
  </w:abstractNum>
  <w:abstractNum w:abstractNumId="3" w15:restartNumberingAfterBreak="0">
    <w:nsid w:val="DD756C7F"/>
    <w:multiLevelType w:val="singleLevel"/>
    <w:tmpl w:val="DD756C7F"/>
    <w:lvl w:ilvl="0">
      <w:start w:val="22"/>
      <w:numFmt w:val="decimal"/>
      <w:suff w:val="nothing"/>
      <w:lvlText w:val="%1、"/>
      <w:lvlJc w:val="left"/>
    </w:lvl>
  </w:abstractNum>
  <w:abstractNum w:abstractNumId="4" w15:restartNumberingAfterBreak="0">
    <w:nsid w:val="E19B402C"/>
    <w:multiLevelType w:val="singleLevel"/>
    <w:tmpl w:val="E19B402C"/>
    <w:lvl w:ilvl="0">
      <w:start w:val="6"/>
      <w:numFmt w:val="chineseCounting"/>
      <w:suff w:val="nothing"/>
      <w:lvlText w:val="%1、"/>
      <w:lvlJc w:val="left"/>
      <w:rPr>
        <w:rFonts w:hint="eastAsia"/>
      </w:rPr>
    </w:lvl>
  </w:abstractNum>
  <w:abstractNum w:abstractNumId="5" w15:restartNumberingAfterBreak="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365EA174"/>
    <w:multiLevelType w:val="singleLevel"/>
    <w:tmpl w:val="365EA174"/>
    <w:lvl w:ilvl="0">
      <w:start w:val="1"/>
      <w:numFmt w:val="chineseCounting"/>
      <w:suff w:val="nothing"/>
      <w:lvlText w:val="%1、"/>
      <w:lvlJc w:val="left"/>
      <w:rPr>
        <w:rFonts w:hint="eastAsia"/>
      </w:rPr>
    </w:lvl>
  </w:abstractNum>
  <w:abstractNum w:abstractNumId="7" w15:restartNumberingAfterBreak="0">
    <w:nsid w:val="3A2B5B07"/>
    <w:multiLevelType w:val="singleLevel"/>
    <w:tmpl w:val="3A2B5B07"/>
    <w:lvl w:ilvl="0">
      <w:start w:val="22"/>
      <w:numFmt w:val="decimal"/>
      <w:suff w:val="nothing"/>
      <w:lvlText w:val="%1、"/>
      <w:lvlJc w:val="left"/>
    </w:lvl>
  </w:abstractNum>
  <w:abstractNum w:abstractNumId="8" w15:restartNumberingAfterBreak="0">
    <w:nsid w:val="42FE56CE"/>
    <w:multiLevelType w:val="multilevel"/>
    <w:tmpl w:val="42FE56CE"/>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15:restartNumberingAfterBreak="0">
    <w:nsid w:val="589000C7"/>
    <w:multiLevelType w:val="singleLevel"/>
    <w:tmpl w:val="589000C7"/>
    <w:lvl w:ilvl="0">
      <w:start w:val="11"/>
      <w:numFmt w:val="decimal"/>
      <w:suff w:val="nothing"/>
      <w:lvlText w:val="%1、"/>
      <w:lvlJc w:val="left"/>
    </w:lvl>
  </w:abstractNum>
  <w:abstractNum w:abstractNumId="10" w15:restartNumberingAfterBreak="0">
    <w:nsid w:val="6458618F"/>
    <w:multiLevelType w:val="multilevel"/>
    <w:tmpl w:val="6458618F"/>
    <w:lvl w:ilvl="0">
      <w:start w:val="1"/>
      <w:numFmt w:val="chineseCountingThousand"/>
      <w:lvlText w:val="%1、"/>
      <w:lvlJc w:val="left"/>
      <w:pPr>
        <w:ind w:left="1260" w:hanging="420"/>
      </w:pPr>
      <w:rPr>
        <w:rFonts w:cs="Times New Roman"/>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num w:numId="1">
    <w:abstractNumId w:val="4"/>
  </w:num>
  <w:num w:numId="2">
    <w:abstractNumId w:val="8"/>
  </w:num>
  <w:num w:numId="3">
    <w:abstractNumId w:val="10"/>
  </w:num>
  <w:num w:numId="4">
    <w:abstractNumId w:val="5"/>
  </w:num>
  <w:num w:numId="5">
    <w:abstractNumId w:val="2"/>
  </w:num>
  <w:num w:numId="6">
    <w:abstractNumId w:val="9"/>
  </w:num>
  <w:num w:numId="7">
    <w:abstractNumId w:val="7"/>
  </w:num>
  <w:num w:numId="8">
    <w:abstractNumId w:val="6"/>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4E"/>
    <w:rsid w:val="00004AC2"/>
    <w:rsid w:val="0001391F"/>
    <w:rsid w:val="00024301"/>
    <w:rsid w:val="000472C6"/>
    <w:rsid w:val="000613A1"/>
    <w:rsid w:val="000614F6"/>
    <w:rsid w:val="00066A37"/>
    <w:rsid w:val="000705A4"/>
    <w:rsid w:val="00070C32"/>
    <w:rsid w:val="00070F7D"/>
    <w:rsid w:val="00077EAD"/>
    <w:rsid w:val="00081543"/>
    <w:rsid w:val="0009449C"/>
    <w:rsid w:val="000A4C7D"/>
    <w:rsid w:val="000A66A5"/>
    <w:rsid w:val="000B4CB5"/>
    <w:rsid w:val="000C0476"/>
    <w:rsid w:val="000C0923"/>
    <w:rsid w:val="000C3452"/>
    <w:rsid w:val="000C50BE"/>
    <w:rsid w:val="000D2777"/>
    <w:rsid w:val="000E30FB"/>
    <w:rsid w:val="000E602A"/>
    <w:rsid w:val="000F6AD0"/>
    <w:rsid w:val="001020C6"/>
    <w:rsid w:val="001359FE"/>
    <w:rsid w:val="0017455C"/>
    <w:rsid w:val="00176CA2"/>
    <w:rsid w:val="00192A0E"/>
    <w:rsid w:val="00193BD2"/>
    <w:rsid w:val="00197421"/>
    <w:rsid w:val="001A7C93"/>
    <w:rsid w:val="001B0262"/>
    <w:rsid w:val="001B28FF"/>
    <w:rsid w:val="001C2403"/>
    <w:rsid w:val="001C2916"/>
    <w:rsid w:val="001E4AB8"/>
    <w:rsid w:val="00206D69"/>
    <w:rsid w:val="0021768C"/>
    <w:rsid w:val="00220552"/>
    <w:rsid w:val="0023738F"/>
    <w:rsid w:val="00237C25"/>
    <w:rsid w:val="002422CA"/>
    <w:rsid w:val="00262500"/>
    <w:rsid w:val="002749F7"/>
    <w:rsid w:val="00280949"/>
    <w:rsid w:val="0028581E"/>
    <w:rsid w:val="0028791F"/>
    <w:rsid w:val="00290642"/>
    <w:rsid w:val="002A1581"/>
    <w:rsid w:val="002A7513"/>
    <w:rsid w:val="002B1F2A"/>
    <w:rsid w:val="002B3929"/>
    <w:rsid w:val="002D4FEF"/>
    <w:rsid w:val="002D7063"/>
    <w:rsid w:val="002E60CA"/>
    <w:rsid w:val="002F202A"/>
    <w:rsid w:val="00303A64"/>
    <w:rsid w:val="00312752"/>
    <w:rsid w:val="00315ACA"/>
    <w:rsid w:val="0033011A"/>
    <w:rsid w:val="00353A08"/>
    <w:rsid w:val="00354A84"/>
    <w:rsid w:val="0036185E"/>
    <w:rsid w:val="00363CC8"/>
    <w:rsid w:val="003852A4"/>
    <w:rsid w:val="003A4CE4"/>
    <w:rsid w:val="003B4B88"/>
    <w:rsid w:val="003C776D"/>
    <w:rsid w:val="003D12A7"/>
    <w:rsid w:val="003E2437"/>
    <w:rsid w:val="004034A7"/>
    <w:rsid w:val="0041293E"/>
    <w:rsid w:val="004323B2"/>
    <w:rsid w:val="00454D21"/>
    <w:rsid w:val="00457AFF"/>
    <w:rsid w:val="004660E5"/>
    <w:rsid w:val="0047322B"/>
    <w:rsid w:val="004A5CAF"/>
    <w:rsid w:val="004B768B"/>
    <w:rsid w:val="004D6F0D"/>
    <w:rsid w:val="004E490E"/>
    <w:rsid w:val="005040F0"/>
    <w:rsid w:val="00517086"/>
    <w:rsid w:val="0053051E"/>
    <w:rsid w:val="0053753C"/>
    <w:rsid w:val="00555BCF"/>
    <w:rsid w:val="00592331"/>
    <w:rsid w:val="00595C0E"/>
    <w:rsid w:val="005C7A04"/>
    <w:rsid w:val="005D713C"/>
    <w:rsid w:val="005F6F4E"/>
    <w:rsid w:val="00601192"/>
    <w:rsid w:val="00606DDE"/>
    <w:rsid w:val="00621DA3"/>
    <w:rsid w:val="00643150"/>
    <w:rsid w:val="00691D6A"/>
    <w:rsid w:val="0069247B"/>
    <w:rsid w:val="006A002D"/>
    <w:rsid w:val="006A07F9"/>
    <w:rsid w:val="006A184A"/>
    <w:rsid w:val="006B55B4"/>
    <w:rsid w:val="006C7844"/>
    <w:rsid w:val="006C7AD1"/>
    <w:rsid w:val="006D0565"/>
    <w:rsid w:val="006E4AD6"/>
    <w:rsid w:val="006F501B"/>
    <w:rsid w:val="006F7089"/>
    <w:rsid w:val="007062C9"/>
    <w:rsid w:val="00737308"/>
    <w:rsid w:val="0074530D"/>
    <w:rsid w:val="00747302"/>
    <w:rsid w:val="007A573F"/>
    <w:rsid w:val="007C2514"/>
    <w:rsid w:val="007D511A"/>
    <w:rsid w:val="007D6C46"/>
    <w:rsid w:val="007E7555"/>
    <w:rsid w:val="007F5C3B"/>
    <w:rsid w:val="007F6431"/>
    <w:rsid w:val="00803D11"/>
    <w:rsid w:val="00803F0F"/>
    <w:rsid w:val="00806D9D"/>
    <w:rsid w:val="008174A0"/>
    <w:rsid w:val="00834EE7"/>
    <w:rsid w:val="00835A5F"/>
    <w:rsid w:val="008831C2"/>
    <w:rsid w:val="0089118D"/>
    <w:rsid w:val="008A50D5"/>
    <w:rsid w:val="008A5D6C"/>
    <w:rsid w:val="008C0E99"/>
    <w:rsid w:val="008C3D1D"/>
    <w:rsid w:val="008D6178"/>
    <w:rsid w:val="008F4BDB"/>
    <w:rsid w:val="0090795A"/>
    <w:rsid w:val="00913C5D"/>
    <w:rsid w:val="009306EB"/>
    <w:rsid w:val="00942F23"/>
    <w:rsid w:val="009463C8"/>
    <w:rsid w:val="00995A41"/>
    <w:rsid w:val="009B02E2"/>
    <w:rsid w:val="009C2641"/>
    <w:rsid w:val="009E205A"/>
    <w:rsid w:val="009F5805"/>
    <w:rsid w:val="00A01422"/>
    <w:rsid w:val="00A03BF0"/>
    <w:rsid w:val="00A0672D"/>
    <w:rsid w:val="00A119A1"/>
    <w:rsid w:val="00A24664"/>
    <w:rsid w:val="00A32AA8"/>
    <w:rsid w:val="00A54C06"/>
    <w:rsid w:val="00A620C4"/>
    <w:rsid w:val="00AB23D2"/>
    <w:rsid w:val="00AD202D"/>
    <w:rsid w:val="00AD2E08"/>
    <w:rsid w:val="00AD67CF"/>
    <w:rsid w:val="00AE0D03"/>
    <w:rsid w:val="00AE3285"/>
    <w:rsid w:val="00AE7F0A"/>
    <w:rsid w:val="00B05AB2"/>
    <w:rsid w:val="00B51182"/>
    <w:rsid w:val="00B55637"/>
    <w:rsid w:val="00B6052F"/>
    <w:rsid w:val="00B9349A"/>
    <w:rsid w:val="00B970E8"/>
    <w:rsid w:val="00B97987"/>
    <w:rsid w:val="00BA26F6"/>
    <w:rsid w:val="00BA44C1"/>
    <w:rsid w:val="00BA60BE"/>
    <w:rsid w:val="00BA676C"/>
    <w:rsid w:val="00BB3E7D"/>
    <w:rsid w:val="00BD0564"/>
    <w:rsid w:val="00BE1CD5"/>
    <w:rsid w:val="00BE7A02"/>
    <w:rsid w:val="00BF24EB"/>
    <w:rsid w:val="00BF6E30"/>
    <w:rsid w:val="00C01793"/>
    <w:rsid w:val="00C02719"/>
    <w:rsid w:val="00C057A1"/>
    <w:rsid w:val="00C15E76"/>
    <w:rsid w:val="00C23909"/>
    <w:rsid w:val="00C33711"/>
    <w:rsid w:val="00C36886"/>
    <w:rsid w:val="00C37992"/>
    <w:rsid w:val="00C46476"/>
    <w:rsid w:val="00C5048B"/>
    <w:rsid w:val="00C51B0C"/>
    <w:rsid w:val="00C6060D"/>
    <w:rsid w:val="00C611C8"/>
    <w:rsid w:val="00C70A57"/>
    <w:rsid w:val="00C72A4D"/>
    <w:rsid w:val="00C738B8"/>
    <w:rsid w:val="00C77235"/>
    <w:rsid w:val="00C90BEA"/>
    <w:rsid w:val="00C952EE"/>
    <w:rsid w:val="00CA1908"/>
    <w:rsid w:val="00CB6E72"/>
    <w:rsid w:val="00CC4628"/>
    <w:rsid w:val="00CD4CF7"/>
    <w:rsid w:val="00CE19EE"/>
    <w:rsid w:val="00CE3AE3"/>
    <w:rsid w:val="00D031BC"/>
    <w:rsid w:val="00D15121"/>
    <w:rsid w:val="00D15ED9"/>
    <w:rsid w:val="00D1764A"/>
    <w:rsid w:val="00D33634"/>
    <w:rsid w:val="00D439E4"/>
    <w:rsid w:val="00D67C32"/>
    <w:rsid w:val="00D81E4A"/>
    <w:rsid w:val="00D837B4"/>
    <w:rsid w:val="00D85B99"/>
    <w:rsid w:val="00D86752"/>
    <w:rsid w:val="00D96A63"/>
    <w:rsid w:val="00DA2867"/>
    <w:rsid w:val="00DB5C84"/>
    <w:rsid w:val="00DC0E5F"/>
    <w:rsid w:val="00DD25E1"/>
    <w:rsid w:val="00DD5BD7"/>
    <w:rsid w:val="00DF2239"/>
    <w:rsid w:val="00DF7CFE"/>
    <w:rsid w:val="00E02BE3"/>
    <w:rsid w:val="00E0410E"/>
    <w:rsid w:val="00E30247"/>
    <w:rsid w:val="00E32516"/>
    <w:rsid w:val="00E35A53"/>
    <w:rsid w:val="00E374FB"/>
    <w:rsid w:val="00E37E7E"/>
    <w:rsid w:val="00E410D1"/>
    <w:rsid w:val="00E453D9"/>
    <w:rsid w:val="00E63480"/>
    <w:rsid w:val="00E64494"/>
    <w:rsid w:val="00E7421E"/>
    <w:rsid w:val="00E85666"/>
    <w:rsid w:val="00E91426"/>
    <w:rsid w:val="00E938CD"/>
    <w:rsid w:val="00E959C8"/>
    <w:rsid w:val="00EA3CD4"/>
    <w:rsid w:val="00EB19EC"/>
    <w:rsid w:val="00EB6F3C"/>
    <w:rsid w:val="00EC20F0"/>
    <w:rsid w:val="00EC7E4C"/>
    <w:rsid w:val="00ED6438"/>
    <w:rsid w:val="00ED64C5"/>
    <w:rsid w:val="00EE2087"/>
    <w:rsid w:val="00F40D9A"/>
    <w:rsid w:val="00F524DC"/>
    <w:rsid w:val="00F720F4"/>
    <w:rsid w:val="00F80B90"/>
    <w:rsid w:val="00F9356D"/>
    <w:rsid w:val="00F948E5"/>
    <w:rsid w:val="00F94F6A"/>
    <w:rsid w:val="00FA5B46"/>
    <w:rsid w:val="00FC006C"/>
    <w:rsid w:val="00FD4810"/>
    <w:rsid w:val="00FE6663"/>
    <w:rsid w:val="00FF4CFF"/>
    <w:rsid w:val="00FF582D"/>
    <w:rsid w:val="012D36B9"/>
    <w:rsid w:val="018F2907"/>
    <w:rsid w:val="01D51C53"/>
    <w:rsid w:val="02484B21"/>
    <w:rsid w:val="027231B1"/>
    <w:rsid w:val="02B406B8"/>
    <w:rsid w:val="02B92794"/>
    <w:rsid w:val="02D15705"/>
    <w:rsid w:val="02E82C60"/>
    <w:rsid w:val="033428CD"/>
    <w:rsid w:val="034204D8"/>
    <w:rsid w:val="035A2808"/>
    <w:rsid w:val="036C5A54"/>
    <w:rsid w:val="0463073F"/>
    <w:rsid w:val="047310DD"/>
    <w:rsid w:val="04BE2DB1"/>
    <w:rsid w:val="04C02447"/>
    <w:rsid w:val="053F536A"/>
    <w:rsid w:val="05B3693E"/>
    <w:rsid w:val="05CE0F96"/>
    <w:rsid w:val="0651224A"/>
    <w:rsid w:val="06BC6D4D"/>
    <w:rsid w:val="06E2008B"/>
    <w:rsid w:val="07694DD7"/>
    <w:rsid w:val="07894D22"/>
    <w:rsid w:val="07AF4FBB"/>
    <w:rsid w:val="08180B9A"/>
    <w:rsid w:val="085C28BC"/>
    <w:rsid w:val="08964687"/>
    <w:rsid w:val="08AB6EC5"/>
    <w:rsid w:val="092203B5"/>
    <w:rsid w:val="0924069B"/>
    <w:rsid w:val="09EE2B26"/>
    <w:rsid w:val="09F007EE"/>
    <w:rsid w:val="0A4536B0"/>
    <w:rsid w:val="0A9B04E7"/>
    <w:rsid w:val="0AC7719D"/>
    <w:rsid w:val="0ADE3FFF"/>
    <w:rsid w:val="0B275434"/>
    <w:rsid w:val="0B2F6EF6"/>
    <w:rsid w:val="0B3E2C34"/>
    <w:rsid w:val="0BA346BC"/>
    <w:rsid w:val="0C5C19CE"/>
    <w:rsid w:val="0C867997"/>
    <w:rsid w:val="0CC91537"/>
    <w:rsid w:val="0D0E7E10"/>
    <w:rsid w:val="0D4E29D1"/>
    <w:rsid w:val="0D9A228D"/>
    <w:rsid w:val="0DA6597B"/>
    <w:rsid w:val="0E3C248C"/>
    <w:rsid w:val="0E671865"/>
    <w:rsid w:val="0E76502F"/>
    <w:rsid w:val="0EAC74D9"/>
    <w:rsid w:val="0EE437E8"/>
    <w:rsid w:val="0EF47007"/>
    <w:rsid w:val="0F520AFE"/>
    <w:rsid w:val="0FBE1B1C"/>
    <w:rsid w:val="10353DDD"/>
    <w:rsid w:val="105942E0"/>
    <w:rsid w:val="109D7FBD"/>
    <w:rsid w:val="114D4713"/>
    <w:rsid w:val="1181086E"/>
    <w:rsid w:val="118D2FD0"/>
    <w:rsid w:val="11A84855"/>
    <w:rsid w:val="11BC4BE6"/>
    <w:rsid w:val="124B3DB5"/>
    <w:rsid w:val="124F26BE"/>
    <w:rsid w:val="12997853"/>
    <w:rsid w:val="12E004F7"/>
    <w:rsid w:val="130926FE"/>
    <w:rsid w:val="13432CD5"/>
    <w:rsid w:val="13D97020"/>
    <w:rsid w:val="14047401"/>
    <w:rsid w:val="142964E9"/>
    <w:rsid w:val="144E733C"/>
    <w:rsid w:val="1493689F"/>
    <w:rsid w:val="153C4475"/>
    <w:rsid w:val="158B448A"/>
    <w:rsid w:val="15F83E79"/>
    <w:rsid w:val="161551E9"/>
    <w:rsid w:val="165174FF"/>
    <w:rsid w:val="167D0319"/>
    <w:rsid w:val="168C1AB8"/>
    <w:rsid w:val="17105AB2"/>
    <w:rsid w:val="17770F0F"/>
    <w:rsid w:val="18310BD9"/>
    <w:rsid w:val="18861865"/>
    <w:rsid w:val="18D64453"/>
    <w:rsid w:val="1934006A"/>
    <w:rsid w:val="19AE41E0"/>
    <w:rsid w:val="19B77EB6"/>
    <w:rsid w:val="1A13517E"/>
    <w:rsid w:val="1A193FAE"/>
    <w:rsid w:val="1A3C373D"/>
    <w:rsid w:val="1A463CB7"/>
    <w:rsid w:val="1AC968EC"/>
    <w:rsid w:val="1ADE3D8E"/>
    <w:rsid w:val="1AE43BA6"/>
    <w:rsid w:val="1B260927"/>
    <w:rsid w:val="1B6002DD"/>
    <w:rsid w:val="1B78210F"/>
    <w:rsid w:val="1BDC21FC"/>
    <w:rsid w:val="1BE36F1C"/>
    <w:rsid w:val="1C217861"/>
    <w:rsid w:val="1C416D66"/>
    <w:rsid w:val="1CCD57A5"/>
    <w:rsid w:val="1CFB3D4A"/>
    <w:rsid w:val="1D8B0157"/>
    <w:rsid w:val="1E224E9B"/>
    <w:rsid w:val="1E2E026F"/>
    <w:rsid w:val="1E3B5667"/>
    <w:rsid w:val="1E4623DB"/>
    <w:rsid w:val="1E555DEC"/>
    <w:rsid w:val="1EBD4047"/>
    <w:rsid w:val="1F96151B"/>
    <w:rsid w:val="206D4C17"/>
    <w:rsid w:val="20F02074"/>
    <w:rsid w:val="211F77B8"/>
    <w:rsid w:val="21CD495E"/>
    <w:rsid w:val="21F12834"/>
    <w:rsid w:val="224A47DF"/>
    <w:rsid w:val="231357D3"/>
    <w:rsid w:val="232123B1"/>
    <w:rsid w:val="234B252B"/>
    <w:rsid w:val="24A1274A"/>
    <w:rsid w:val="24FA5D24"/>
    <w:rsid w:val="256F75A1"/>
    <w:rsid w:val="260865B7"/>
    <w:rsid w:val="260D7CCA"/>
    <w:rsid w:val="26582ABF"/>
    <w:rsid w:val="265C592A"/>
    <w:rsid w:val="266B324C"/>
    <w:rsid w:val="26742820"/>
    <w:rsid w:val="26DB34D7"/>
    <w:rsid w:val="26F0221E"/>
    <w:rsid w:val="27450B8C"/>
    <w:rsid w:val="27757D27"/>
    <w:rsid w:val="27D969C8"/>
    <w:rsid w:val="27FA1732"/>
    <w:rsid w:val="28A26733"/>
    <w:rsid w:val="28CD0A38"/>
    <w:rsid w:val="29490271"/>
    <w:rsid w:val="296306AF"/>
    <w:rsid w:val="2A887C40"/>
    <w:rsid w:val="2AA37CA4"/>
    <w:rsid w:val="2ACB418F"/>
    <w:rsid w:val="2AD2063E"/>
    <w:rsid w:val="2B0D33A3"/>
    <w:rsid w:val="2B6925B6"/>
    <w:rsid w:val="2B8D3270"/>
    <w:rsid w:val="2BB72A5C"/>
    <w:rsid w:val="2BDF69DC"/>
    <w:rsid w:val="2C242948"/>
    <w:rsid w:val="2C6D28E8"/>
    <w:rsid w:val="2C882FA8"/>
    <w:rsid w:val="2CB90A4A"/>
    <w:rsid w:val="2CBD2754"/>
    <w:rsid w:val="2D2F4651"/>
    <w:rsid w:val="2D97160B"/>
    <w:rsid w:val="2DA22FCA"/>
    <w:rsid w:val="2DA42F90"/>
    <w:rsid w:val="2DA6710B"/>
    <w:rsid w:val="2E0771E8"/>
    <w:rsid w:val="2E2C587C"/>
    <w:rsid w:val="2E4A2FA8"/>
    <w:rsid w:val="2F4952E5"/>
    <w:rsid w:val="2F7F2C24"/>
    <w:rsid w:val="2F8E3609"/>
    <w:rsid w:val="2F9B059B"/>
    <w:rsid w:val="306F3A8B"/>
    <w:rsid w:val="3075099B"/>
    <w:rsid w:val="309212ED"/>
    <w:rsid w:val="3100781D"/>
    <w:rsid w:val="31460413"/>
    <w:rsid w:val="31DB623F"/>
    <w:rsid w:val="321B38B9"/>
    <w:rsid w:val="322541F8"/>
    <w:rsid w:val="32D93E9E"/>
    <w:rsid w:val="33C6093D"/>
    <w:rsid w:val="33F93471"/>
    <w:rsid w:val="345A0670"/>
    <w:rsid w:val="345A298C"/>
    <w:rsid w:val="348A0843"/>
    <w:rsid w:val="34B01F8F"/>
    <w:rsid w:val="35140F76"/>
    <w:rsid w:val="351C3BAB"/>
    <w:rsid w:val="35F110C9"/>
    <w:rsid w:val="363852F3"/>
    <w:rsid w:val="375C163E"/>
    <w:rsid w:val="3794780C"/>
    <w:rsid w:val="38191FA3"/>
    <w:rsid w:val="382A0473"/>
    <w:rsid w:val="382C6988"/>
    <w:rsid w:val="385D165C"/>
    <w:rsid w:val="38A04798"/>
    <w:rsid w:val="38C130F9"/>
    <w:rsid w:val="38D84A48"/>
    <w:rsid w:val="390A2C62"/>
    <w:rsid w:val="390D2DB1"/>
    <w:rsid w:val="398C6C37"/>
    <w:rsid w:val="39A22926"/>
    <w:rsid w:val="39EE4E31"/>
    <w:rsid w:val="3A612290"/>
    <w:rsid w:val="3AAF38F0"/>
    <w:rsid w:val="3B0040E6"/>
    <w:rsid w:val="3B023129"/>
    <w:rsid w:val="3B7D783C"/>
    <w:rsid w:val="3BBE69E4"/>
    <w:rsid w:val="3BCB310B"/>
    <w:rsid w:val="3BF14A68"/>
    <w:rsid w:val="3C0A031B"/>
    <w:rsid w:val="3C1741CC"/>
    <w:rsid w:val="3C1A64E4"/>
    <w:rsid w:val="3C8A3851"/>
    <w:rsid w:val="3D276D18"/>
    <w:rsid w:val="3D7F4505"/>
    <w:rsid w:val="3DA35722"/>
    <w:rsid w:val="3E221486"/>
    <w:rsid w:val="3E634661"/>
    <w:rsid w:val="3E9461DC"/>
    <w:rsid w:val="3EC74D21"/>
    <w:rsid w:val="3EF318C3"/>
    <w:rsid w:val="3F0148B7"/>
    <w:rsid w:val="3F2874AD"/>
    <w:rsid w:val="3F6B1317"/>
    <w:rsid w:val="3F9C4935"/>
    <w:rsid w:val="40182881"/>
    <w:rsid w:val="40BC1BB7"/>
    <w:rsid w:val="410953EA"/>
    <w:rsid w:val="411170E8"/>
    <w:rsid w:val="414901DB"/>
    <w:rsid w:val="41854D35"/>
    <w:rsid w:val="4190101E"/>
    <w:rsid w:val="41B04D10"/>
    <w:rsid w:val="41C105F3"/>
    <w:rsid w:val="41EE039F"/>
    <w:rsid w:val="42212F8C"/>
    <w:rsid w:val="423F36BD"/>
    <w:rsid w:val="42BA1146"/>
    <w:rsid w:val="42D63613"/>
    <w:rsid w:val="42DA7D86"/>
    <w:rsid w:val="42F45667"/>
    <w:rsid w:val="4356510C"/>
    <w:rsid w:val="43690412"/>
    <w:rsid w:val="43893923"/>
    <w:rsid w:val="448C5D33"/>
    <w:rsid w:val="44A37D08"/>
    <w:rsid w:val="44D42C1B"/>
    <w:rsid w:val="44EF08AA"/>
    <w:rsid w:val="45A716AA"/>
    <w:rsid w:val="46140F86"/>
    <w:rsid w:val="462900D8"/>
    <w:rsid w:val="46C3646A"/>
    <w:rsid w:val="46E9583D"/>
    <w:rsid w:val="471F3BE6"/>
    <w:rsid w:val="474D3F16"/>
    <w:rsid w:val="481B7F1F"/>
    <w:rsid w:val="48212F43"/>
    <w:rsid w:val="486F3AE4"/>
    <w:rsid w:val="48B23118"/>
    <w:rsid w:val="493847AA"/>
    <w:rsid w:val="49551029"/>
    <w:rsid w:val="4994081D"/>
    <w:rsid w:val="499A13AE"/>
    <w:rsid w:val="49F82670"/>
    <w:rsid w:val="4A1A1F05"/>
    <w:rsid w:val="4A20315B"/>
    <w:rsid w:val="4A2F5895"/>
    <w:rsid w:val="4A6E1E61"/>
    <w:rsid w:val="4A8553D7"/>
    <w:rsid w:val="4AA776EC"/>
    <w:rsid w:val="4AEA003F"/>
    <w:rsid w:val="4B32291A"/>
    <w:rsid w:val="4B3D5CB2"/>
    <w:rsid w:val="4BCF1026"/>
    <w:rsid w:val="4BF601C1"/>
    <w:rsid w:val="4C6556B2"/>
    <w:rsid w:val="4C874A08"/>
    <w:rsid w:val="4CD514C1"/>
    <w:rsid w:val="4DE264CD"/>
    <w:rsid w:val="4E2409AF"/>
    <w:rsid w:val="4E533506"/>
    <w:rsid w:val="4ED6632F"/>
    <w:rsid w:val="4ED84EF0"/>
    <w:rsid w:val="4EF90AED"/>
    <w:rsid w:val="4F0563AC"/>
    <w:rsid w:val="4F9B5D58"/>
    <w:rsid w:val="4FBC0C51"/>
    <w:rsid w:val="504C4AC4"/>
    <w:rsid w:val="514257C2"/>
    <w:rsid w:val="514B64A2"/>
    <w:rsid w:val="517D78E9"/>
    <w:rsid w:val="51B852E4"/>
    <w:rsid w:val="51C87CF4"/>
    <w:rsid w:val="51FE0D9A"/>
    <w:rsid w:val="524505B1"/>
    <w:rsid w:val="52B82E06"/>
    <w:rsid w:val="52B95F9D"/>
    <w:rsid w:val="53B37B0B"/>
    <w:rsid w:val="53CC2993"/>
    <w:rsid w:val="54C313C5"/>
    <w:rsid w:val="55146BDB"/>
    <w:rsid w:val="55A43520"/>
    <w:rsid w:val="55E11112"/>
    <w:rsid w:val="560E5A8B"/>
    <w:rsid w:val="56994D06"/>
    <w:rsid w:val="56FB038E"/>
    <w:rsid w:val="56FC5E12"/>
    <w:rsid w:val="57212949"/>
    <w:rsid w:val="574B58E2"/>
    <w:rsid w:val="57775260"/>
    <w:rsid w:val="57ED18AD"/>
    <w:rsid w:val="57F214D1"/>
    <w:rsid w:val="587642E7"/>
    <w:rsid w:val="58BB2146"/>
    <w:rsid w:val="58CA64AA"/>
    <w:rsid w:val="58F02547"/>
    <w:rsid w:val="593E3A89"/>
    <w:rsid w:val="59A93089"/>
    <w:rsid w:val="59A96298"/>
    <w:rsid w:val="59CB0808"/>
    <w:rsid w:val="59F92516"/>
    <w:rsid w:val="5A1426FC"/>
    <w:rsid w:val="5B17033B"/>
    <w:rsid w:val="5B1D5182"/>
    <w:rsid w:val="5B461919"/>
    <w:rsid w:val="5C5A490F"/>
    <w:rsid w:val="5D083022"/>
    <w:rsid w:val="5D293190"/>
    <w:rsid w:val="5D416004"/>
    <w:rsid w:val="5D801791"/>
    <w:rsid w:val="5D974320"/>
    <w:rsid w:val="5D977042"/>
    <w:rsid w:val="5E626C58"/>
    <w:rsid w:val="5E72363C"/>
    <w:rsid w:val="5EF43886"/>
    <w:rsid w:val="5F452B72"/>
    <w:rsid w:val="5FCC2878"/>
    <w:rsid w:val="60045E69"/>
    <w:rsid w:val="60320B27"/>
    <w:rsid w:val="603F0387"/>
    <w:rsid w:val="609F40F3"/>
    <w:rsid w:val="61DB0FCF"/>
    <w:rsid w:val="623412D4"/>
    <w:rsid w:val="624765D3"/>
    <w:rsid w:val="624B6DF8"/>
    <w:rsid w:val="625339A9"/>
    <w:rsid w:val="62EF07AE"/>
    <w:rsid w:val="630E437A"/>
    <w:rsid w:val="63185640"/>
    <w:rsid w:val="63390FBB"/>
    <w:rsid w:val="639D360C"/>
    <w:rsid w:val="63D73218"/>
    <w:rsid w:val="64203641"/>
    <w:rsid w:val="646B79E3"/>
    <w:rsid w:val="64AD088D"/>
    <w:rsid w:val="64D07418"/>
    <w:rsid w:val="65760889"/>
    <w:rsid w:val="65B4718B"/>
    <w:rsid w:val="65B71471"/>
    <w:rsid w:val="66CB2F64"/>
    <w:rsid w:val="66D55B34"/>
    <w:rsid w:val="673201B3"/>
    <w:rsid w:val="67935ED0"/>
    <w:rsid w:val="67BC3BF3"/>
    <w:rsid w:val="67CD225F"/>
    <w:rsid w:val="67D7776B"/>
    <w:rsid w:val="680B2A59"/>
    <w:rsid w:val="686661BE"/>
    <w:rsid w:val="68C70D6D"/>
    <w:rsid w:val="68F27D5F"/>
    <w:rsid w:val="690025A2"/>
    <w:rsid w:val="6A49760C"/>
    <w:rsid w:val="6A6837A8"/>
    <w:rsid w:val="6B7B2C78"/>
    <w:rsid w:val="6B8549C6"/>
    <w:rsid w:val="6BB15150"/>
    <w:rsid w:val="6BDB3BD0"/>
    <w:rsid w:val="6BEE4FBD"/>
    <w:rsid w:val="6BF56C43"/>
    <w:rsid w:val="6C7961FE"/>
    <w:rsid w:val="6C814BCA"/>
    <w:rsid w:val="6C8E132A"/>
    <w:rsid w:val="6CF61D10"/>
    <w:rsid w:val="6D1E5A68"/>
    <w:rsid w:val="6D5B557B"/>
    <w:rsid w:val="6E0A5AB9"/>
    <w:rsid w:val="6E740DE4"/>
    <w:rsid w:val="6E7A770F"/>
    <w:rsid w:val="6E800D06"/>
    <w:rsid w:val="6F515CFD"/>
    <w:rsid w:val="6FAE2A72"/>
    <w:rsid w:val="6FED7CEF"/>
    <w:rsid w:val="703976A5"/>
    <w:rsid w:val="70674FC5"/>
    <w:rsid w:val="70C2021B"/>
    <w:rsid w:val="70DC7D4B"/>
    <w:rsid w:val="70FD5DCF"/>
    <w:rsid w:val="71340E59"/>
    <w:rsid w:val="715F2E2F"/>
    <w:rsid w:val="717F2197"/>
    <w:rsid w:val="720A0027"/>
    <w:rsid w:val="72841892"/>
    <w:rsid w:val="72BB0839"/>
    <w:rsid w:val="7311079C"/>
    <w:rsid w:val="74576189"/>
    <w:rsid w:val="745F6A6F"/>
    <w:rsid w:val="746E26EF"/>
    <w:rsid w:val="74A20B60"/>
    <w:rsid w:val="74F873AA"/>
    <w:rsid w:val="752C4746"/>
    <w:rsid w:val="755C3957"/>
    <w:rsid w:val="76984317"/>
    <w:rsid w:val="76A94FC5"/>
    <w:rsid w:val="76BA1392"/>
    <w:rsid w:val="76FA3407"/>
    <w:rsid w:val="771518DB"/>
    <w:rsid w:val="772850E6"/>
    <w:rsid w:val="77D326EB"/>
    <w:rsid w:val="782F6C1A"/>
    <w:rsid w:val="785C2159"/>
    <w:rsid w:val="78B06CB9"/>
    <w:rsid w:val="78E2379C"/>
    <w:rsid w:val="792B3AA5"/>
    <w:rsid w:val="799A5332"/>
    <w:rsid w:val="7A1247B7"/>
    <w:rsid w:val="7A7E7C9B"/>
    <w:rsid w:val="7A861749"/>
    <w:rsid w:val="7BD30202"/>
    <w:rsid w:val="7BE71EB2"/>
    <w:rsid w:val="7BEA71ED"/>
    <w:rsid w:val="7BFA6822"/>
    <w:rsid w:val="7C2C0B64"/>
    <w:rsid w:val="7C7012EF"/>
    <w:rsid w:val="7C7B68DE"/>
    <w:rsid w:val="7C934ED8"/>
    <w:rsid w:val="7CC462B7"/>
    <w:rsid w:val="7D3972D9"/>
    <w:rsid w:val="7DBE257B"/>
    <w:rsid w:val="7DD939E9"/>
    <w:rsid w:val="7DDE7EF2"/>
    <w:rsid w:val="7DFF7ACD"/>
    <w:rsid w:val="7E3D1A10"/>
    <w:rsid w:val="7E431083"/>
    <w:rsid w:val="7E5D2AD1"/>
    <w:rsid w:val="7E9C49A5"/>
    <w:rsid w:val="7EC513C9"/>
    <w:rsid w:val="7F0C2FE9"/>
    <w:rsid w:val="7F1A4110"/>
    <w:rsid w:val="7FC4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75688E"/>
  <w15:docId w15:val="{0B0426F7-45C0-457D-B275-D275325C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semiHidden="1"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iPriority="0"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semiHidden="1" w:unhideWhenUsed="1"/>
    <w:lsdException w:name="List 5"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semiHidden="1" w:unhideWhenUsed="1"/>
    <w:lsdException w:name="Body Text First Indent" w:semiHidden="1" w:unhideWhenUs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qFormat="1"/>
    <w:lsdException w:name="Emphasis" w:locked="1" w:uiPriority="20" w:qFormat="1"/>
    <w:lsdException w:name="Document Map"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0"/>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0"/>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0"/>
    <w:uiPriority w:val="99"/>
    <w:qFormat/>
    <w:pPr>
      <w:keepNext/>
      <w:outlineLvl w:val="3"/>
    </w:pPr>
    <w:rPr>
      <w:rFonts w:ascii="宋体" w:hAnsi="宋体"/>
      <w:b/>
      <w:bCs/>
      <w:kern w:val="0"/>
      <w:sz w:val="24"/>
      <w:szCs w:val="24"/>
    </w:rPr>
  </w:style>
  <w:style w:type="paragraph" w:styleId="5">
    <w:name w:val="heading 5"/>
    <w:basedOn w:val="a"/>
    <w:next w:val="a"/>
    <w:link w:val="50"/>
    <w:uiPriority w:val="99"/>
    <w:qFormat/>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pPr>
      <w:spacing w:after="120"/>
    </w:pPr>
    <w:rPr>
      <w:rFonts w:ascii="Times New Roman" w:hAnsi="Times New Roman"/>
      <w:szCs w:val="20"/>
    </w:rPr>
  </w:style>
  <w:style w:type="paragraph" w:styleId="a5">
    <w:name w:val="Normal Indent"/>
    <w:basedOn w:val="a"/>
    <w:link w:val="a6"/>
    <w:uiPriority w:val="99"/>
    <w:pPr>
      <w:ind w:firstLine="420"/>
    </w:pPr>
    <w:rPr>
      <w:rFonts w:ascii="Times New Roman" w:hAnsi="Times New Roman"/>
      <w:kern w:val="0"/>
      <w:sz w:val="20"/>
      <w:szCs w:val="20"/>
    </w:rPr>
  </w:style>
  <w:style w:type="paragraph" w:styleId="a7">
    <w:name w:val="Document Map"/>
    <w:basedOn w:val="a"/>
    <w:link w:val="a8"/>
    <w:uiPriority w:val="99"/>
    <w:pPr>
      <w:shd w:val="clear" w:color="auto" w:fill="000080"/>
    </w:pPr>
    <w:rPr>
      <w:rFonts w:ascii="Times New Roman" w:hAnsi="Times New Roman"/>
      <w:kern w:val="0"/>
      <w:sz w:val="20"/>
      <w:szCs w:val="24"/>
      <w:shd w:val="clear" w:color="auto" w:fill="000080"/>
    </w:rPr>
  </w:style>
  <w:style w:type="paragraph" w:styleId="a9">
    <w:name w:val="annotation text"/>
    <w:basedOn w:val="a"/>
    <w:link w:val="aa"/>
    <w:uiPriority w:val="99"/>
    <w:pPr>
      <w:jc w:val="left"/>
    </w:pPr>
    <w:rPr>
      <w:rFonts w:ascii="Times New Roman" w:hAnsi="Times New Roman"/>
      <w:szCs w:val="20"/>
    </w:rPr>
  </w:style>
  <w:style w:type="paragraph" w:styleId="31">
    <w:name w:val="Body Text 3"/>
    <w:basedOn w:val="a"/>
    <w:link w:val="32"/>
    <w:uiPriority w:val="99"/>
    <w:rPr>
      <w:rFonts w:ascii="Times New Roman" w:hAnsi="Times New Roman"/>
      <w:b/>
      <w:bCs/>
      <w:kern w:val="0"/>
      <w:sz w:val="24"/>
      <w:szCs w:val="24"/>
    </w:rPr>
  </w:style>
  <w:style w:type="paragraph" w:styleId="ab">
    <w:name w:val="Body Text Indent"/>
    <w:basedOn w:val="a"/>
    <w:link w:val="ac"/>
    <w:uiPriority w:val="99"/>
    <w:pPr>
      <w:adjustRightInd w:val="0"/>
      <w:ind w:left="960"/>
      <w:jc w:val="left"/>
      <w:textAlignment w:val="baseline"/>
    </w:pPr>
    <w:rPr>
      <w:rFonts w:ascii="楷体_GB2312" w:eastAsia="楷体_GB2312" w:hAnsi="Times New Roman"/>
      <w:kern w:val="0"/>
      <w:sz w:val="28"/>
      <w:szCs w:val="20"/>
    </w:rPr>
  </w:style>
  <w:style w:type="paragraph" w:styleId="ad">
    <w:name w:val="List Continue"/>
    <w:basedOn w:val="a"/>
    <w:uiPriority w:val="99"/>
    <w:pPr>
      <w:spacing w:after="120"/>
      <w:ind w:left="420"/>
    </w:pPr>
    <w:rPr>
      <w:rFonts w:ascii="Times New Roman" w:eastAsia="楷体_GB2312" w:hAnsi="Times New Roman"/>
      <w:sz w:val="32"/>
      <w:szCs w:val="20"/>
    </w:rPr>
  </w:style>
  <w:style w:type="paragraph" w:styleId="TOC3">
    <w:name w:val="toc 3"/>
    <w:basedOn w:val="a"/>
    <w:next w:val="a"/>
    <w:uiPriority w:val="39"/>
    <w:pPr>
      <w:ind w:leftChars="400" w:left="840"/>
    </w:pPr>
    <w:rPr>
      <w:rFonts w:ascii="Times New Roman" w:hAnsi="Times New Roman"/>
      <w:szCs w:val="20"/>
    </w:rPr>
  </w:style>
  <w:style w:type="paragraph" w:styleId="ae">
    <w:name w:val="Plain Text"/>
    <w:basedOn w:val="a"/>
    <w:link w:val="af"/>
    <w:uiPriority w:val="99"/>
    <w:rPr>
      <w:rFonts w:ascii="宋体" w:hAnsi="Courier New"/>
      <w:kern w:val="0"/>
      <w:sz w:val="20"/>
      <w:szCs w:val="20"/>
    </w:rPr>
  </w:style>
  <w:style w:type="paragraph" w:styleId="af0">
    <w:name w:val="Date"/>
    <w:basedOn w:val="a"/>
    <w:next w:val="a"/>
    <w:link w:val="af1"/>
    <w:uiPriority w:val="99"/>
    <w:rPr>
      <w:rFonts w:ascii="Times New Roman" w:hAnsi="Times New Roman"/>
      <w:b/>
      <w:kern w:val="0"/>
      <w:sz w:val="28"/>
      <w:szCs w:val="20"/>
    </w:rPr>
  </w:style>
  <w:style w:type="paragraph" w:styleId="21">
    <w:name w:val="Body Text Indent 2"/>
    <w:basedOn w:val="a"/>
    <w:link w:val="22"/>
    <w:uiPriority w:val="99"/>
    <w:pPr>
      <w:spacing w:line="360" w:lineRule="auto"/>
      <w:ind w:left="1140"/>
    </w:pPr>
    <w:rPr>
      <w:rFonts w:ascii="宋体" w:hAnsi="Times New Roman"/>
      <w:kern w:val="0"/>
      <w:sz w:val="24"/>
      <w:szCs w:val="20"/>
    </w:rPr>
  </w:style>
  <w:style w:type="paragraph" w:styleId="af2">
    <w:name w:val="Balloon Text"/>
    <w:basedOn w:val="a"/>
    <w:link w:val="af3"/>
    <w:uiPriority w:val="99"/>
    <w:rPr>
      <w:rFonts w:ascii="Times New Roman" w:hAnsi="Times New Roman"/>
      <w:kern w:val="0"/>
      <w:sz w:val="18"/>
      <w:szCs w:val="18"/>
    </w:rPr>
  </w:style>
  <w:style w:type="paragraph" w:styleId="af4">
    <w:name w:val="footer"/>
    <w:basedOn w:val="a"/>
    <w:link w:val="af5"/>
    <w:pPr>
      <w:tabs>
        <w:tab w:val="center" w:pos="4153"/>
        <w:tab w:val="right" w:pos="8306"/>
      </w:tabs>
      <w:snapToGrid w:val="0"/>
      <w:jc w:val="left"/>
    </w:pPr>
    <w:rPr>
      <w:sz w:val="18"/>
      <w:szCs w:val="18"/>
    </w:rPr>
  </w:style>
  <w:style w:type="paragraph" w:styleId="af6">
    <w:name w:val="header"/>
    <w:basedOn w:val="a"/>
    <w:link w:val="af7"/>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Pr>
      <w:rFonts w:ascii="Times New Roman" w:hAnsi="Times New Roman"/>
      <w:szCs w:val="20"/>
    </w:rPr>
  </w:style>
  <w:style w:type="paragraph" w:styleId="af8">
    <w:name w:val="List"/>
    <w:basedOn w:val="a"/>
    <w:uiPriority w:val="99"/>
    <w:pPr>
      <w:ind w:left="420" w:hanging="420"/>
    </w:pPr>
    <w:rPr>
      <w:rFonts w:ascii="Times New Roman" w:eastAsia="楷体_GB2312" w:hAnsi="Times New Roman"/>
      <w:sz w:val="32"/>
      <w:szCs w:val="20"/>
    </w:rPr>
  </w:style>
  <w:style w:type="paragraph" w:styleId="51">
    <w:name w:val="List 5"/>
    <w:basedOn w:val="a"/>
    <w:uiPriority w:val="99"/>
    <w:pPr>
      <w:ind w:left="2100" w:hanging="420"/>
    </w:pPr>
    <w:rPr>
      <w:rFonts w:ascii="Times New Roman" w:eastAsia="楷体_GB2312" w:hAnsi="Times New Roman"/>
      <w:sz w:val="32"/>
      <w:szCs w:val="20"/>
    </w:rPr>
  </w:style>
  <w:style w:type="paragraph" w:styleId="33">
    <w:name w:val="Body Text Indent 3"/>
    <w:basedOn w:val="a"/>
    <w:link w:val="34"/>
    <w:uiPriority w:val="99"/>
    <w:pPr>
      <w:ind w:firstLineChars="225" w:firstLine="540"/>
    </w:pPr>
    <w:rPr>
      <w:rFonts w:ascii="Times New Roman" w:hAnsi="Times New Roman"/>
      <w:kern w:val="0"/>
      <w:sz w:val="24"/>
      <w:szCs w:val="20"/>
    </w:rPr>
  </w:style>
  <w:style w:type="paragraph" w:styleId="TOC2">
    <w:name w:val="toc 2"/>
    <w:basedOn w:val="a"/>
    <w:next w:val="a"/>
    <w:uiPriority w:val="39"/>
    <w:pPr>
      <w:tabs>
        <w:tab w:val="right" w:leader="dot" w:pos="8948"/>
      </w:tabs>
      <w:ind w:leftChars="200" w:left="420"/>
    </w:pPr>
    <w:rPr>
      <w:rFonts w:ascii="Times New Roman" w:hAnsi="Times New Roman"/>
      <w:szCs w:val="20"/>
    </w:rPr>
  </w:style>
  <w:style w:type="paragraph" w:styleId="23">
    <w:name w:val="Body Text 2"/>
    <w:basedOn w:val="a"/>
    <w:link w:val="24"/>
    <w:uiPriority w:val="99"/>
    <w:pPr>
      <w:spacing w:line="360" w:lineRule="auto"/>
    </w:pPr>
    <w:rPr>
      <w:rFonts w:ascii="Times New Roman" w:hAnsi="Times New Roman"/>
      <w:kern w:val="0"/>
      <w:sz w:val="24"/>
      <w:szCs w:val="20"/>
    </w:rPr>
  </w:style>
  <w:style w:type="paragraph" w:styleId="41">
    <w:name w:val="List 4"/>
    <w:basedOn w:val="a"/>
    <w:uiPriority w:val="99"/>
    <w:pPr>
      <w:ind w:left="1680" w:hanging="420"/>
    </w:pPr>
    <w:rPr>
      <w:rFonts w:ascii="Times New Roman" w:eastAsia="楷体_GB2312" w:hAnsi="Times New Roman"/>
      <w:sz w:val="32"/>
      <w:szCs w:val="20"/>
    </w:rPr>
  </w:style>
  <w:style w:type="paragraph" w:styleId="af9">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a">
    <w:name w:val="annotation subject"/>
    <w:basedOn w:val="a9"/>
    <w:next w:val="a9"/>
    <w:link w:val="afb"/>
    <w:uiPriority w:val="99"/>
    <w:semiHidden/>
    <w:rPr>
      <w:b/>
      <w:bCs/>
      <w:kern w:val="0"/>
      <w:sz w:val="20"/>
    </w:rPr>
  </w:style>
  <w:style w:type="paragraph" w:styleId="afc">
    <w:name w:val="Body Text First Indent"/>
    <w:basedOn w:val="a0"/>
    <w:link w:val="afd"/>
    <w:uiPriority w:val="99"/>
    <w:pPr>
      <w:ind w:firstLine="420"/>
    </w:pPr>
    <w:rPr>
      <w:rFonts w:eastAsia="楷体_GB2312"/>
      <w:kern w:val="0"/>
      <w:sz w:val="32"/>
    </w:rPr>
  </w:style>
  <w:style w:type="table" w:styleId="afe">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99"/>
    <w:qFormat/>
    <w:rPr>
      <w:rFonts w:cs="Times New Roman"/>
      <w:b/>
    </w:rPr>
  </w:style>
  <w:style w:type="character" w:styleId="aff0">
    <w:name w:val="page number"/>
    <w:qFormat/>
    <w:rPr>
      <w:rFonts w:cs="Times New Roman"/>
    </w:rPr>
  </w:style>
  <w:style w:type="character" w:styleId="aff1">
    <w:name w:val="FollowedHyperlink"/>
    <w:uiPriority w:val="99"/>
    <w:rPr>
      <w:rFonts w:cs="Times New Roman"/>
      <w:color w:val="800080"/>
      <w:u w:val="single"/>
    </w:rPr>
  </w:style>
  <w:style w:type="character" w:styleId="aff2">
    <w:name w:val="Hyperlink"/>
    <w:uiPriority w:val="99"/>
    <w:rPr>
      <w:rFonts w:cs="Times New Roman"/>
      <w:color w:val="0000FF"/>
      <w:u w:val="single"/>
    </w:rPr>
  </w:style>
  <w:style w:type="character" w:styleId="aff3">
    <w:name w:val="annotation reference"/>
    <w:uiPriority w:val="99"/>
    <w:semiHidden/>
    <w:rPr>
      <w:rFonts w:cs="Times New Roman"/>
      <w:sz w:val="21"/>
    </w:rPr>
  </w:style>
  <w:style w:type="character" w:customStyle="1" w:styleId="10">
    <w:name w:val="标题 1 字符"/>
    <w:link w:val="1"/>
    <w:uiPriority w:val="99"/>
    <w:locked/>
    <w:rPr>
      <w:rFonts w:ascii="Times New Roman" w:eastAsia="宋体" w:hAnsi="Times New Roman" w:cs="Times New Roman"/>
      <w:b/>
      <w:bCs/>
      <w:kern w:val="44"/>
      <w:sz w:val="44"/>
      <w:szCs w:val="44"/>
    </w:rPr>
  </w:style>
  <w:style w:type="character" w:customStyle="1" w:styleId="20">
    <w:name w:val="标题 2 字符"/>
    <w:link w:val="2"/>
    <w:uiPriority w:val="99"/>
    <w:locked/>
    <w:rPr>
      <w:rFonts w:ascii="Arial" w:eastAsia="黑体" w:hAnsi="Arial" w:cs="Times New Roman"/>
      <w:b/>
      <w:bCs/>
      <w:kern w:val="0"/>
      <w:sz w:val="32"/>
      <w:szCs w:val="32"/>
    </w:rPr>
  </w:style>
  <w:style w:type="character" w:customStyle="1" w:styleId="30">
    <w:name w:val="标题 3 字符"/>
    <w:link w:val="3"/>
    <w:uiPriority w:val="99"/>
    <w:locked/>
    <w:rPr>
      <w:rFonts w:ascii="Times New Roman" w:eastAsia="宋体" w:hAnsi="Times New Roman" w:cs="Times New Roman"/>
      <w:b/>
      <w:bCs/>
      <w:kern w:val="0"/>
      <w:sz w:val="32"/>
      <w:szCs w:val="32"/>
    </w:rPr>
  </w:style>
  <w:style w:type="character" w:customStyle="1" w:styleId="40">
    <w:name w:val="标题 4 字符"/>
    <w:link w:val="4"/>
    <w:uiPriority w:val="99"/>
    <w:locked/>
    <w:rPr>
      <w:rFonts w:ascii="宋体" w:eastAsia="宋体" w:hAnsi="宋体" w:cs="Times New Roman"/>
      <w:b/>
      <w:bCs/>
      <w:kern w:val="0"/>
      <w:sz w:val="24"/>
      <w:szCs w:val="24"/>
    </w:rPr>
  </w:style>
  <w:style w:type="character" w:customStyle="1" w:styleId="50">
    <w:name w:val="标题 5 字符"/>
    <w:link w:val="5"/>
    <w:uiPriority w:val="99"/>
    <w:locked/>
    <w:rPr>
      <w:rFonts w:ascii="Times New Roman" w:eastAsia="宋体" w:hAnsi="Times New Roman" w:cs="Times New Roman"/>
      <w:b/>
      <w:sz w:val="20"/>
      <w:szCs w:val="20"/>
    </w:rPr>
  </w:style>
  <w:style w:type="character" w:customStyle="1" w:styleId="a4">
    <w:name w:val="正文文本 字符"/>
    <w:link w:val="a0"/>
    <w:uiPriority w:val="99"/>
    <w:locked/>
    <w:rPr>
      <w:rFonts w:ascii="Times New Roman" w:eastAsia="宋体" w:hAnsi="Times New Roman" w:cs="Times New Roman"/>
      <w:sz w:val="20"/>
      <w:szCs w:val="20"/>
    </w:rPr>
  </w:style>
  <w:style w:type="character" w:customStyle="1" w:styleId="a8">
    <w:name w:val="文档结构图 字符"/>
    <w:link w:val="a7"/>
    <w:uiPriority w:val="99"/>
    <w:locked/>
    <w:rPr>
      <w:rFonts w:ascii="Times New Roman" w:eastAsia="宋体" w:hAnsi="Times New Roman" w:cs="Times New Roman"/>
      <w:kern w:val="0"/>
      <w:sz w:val="24"/>
      <w:szCs w:val="24"/>
      <w:shd w:val="clear" w:color="auto" w:fill="000080"/>
    </w:rPr>
  </w:style>
  <w:style w:type="character" w:customStyle="1" w:styleId="aa">
    <w:name w:val="批注文字 字符"/>
    <w:link w:val="a9"/>
    <w:uiPriority w:val="99"/>
    <w:locked/>
    <w:rPr>
      <w:rFonts w:ascii="Times New Roman" w:eastAsia="宋体" w:hAnsi="Times New Roman" w:cs="Times New Roman"/>
      <w:sz w:val="20"/>
      <w:szCs w:val="20"/>
    </w:rPr>
  </w:style>
  <w:style w:type="character" w:customStyle="1" w:styleId="32">
    <w:name w:val="正文文本 3 字符"/>
    <w:link w:val="31"/>
    <w:uiPriority w:val="99"/>
    <w:locked/>
    <w:rPr>
      <w:rFonts w:ascii="Times New Roman" w:eastAsia="宋体" w:hAnsi="Times New Roman" w:cs="Times New Roman"/>
      <w:b/>
      <w:bCs/>
      <w:kern w:val="0"/>
      <w:sz w:val="24"/>
      <w:szCs w:val="24"/>
    </w:rPr>
  </w:style>
  <w:style w:type="character" w:customStyle="1" w:styleId="ac">
    <w:name w:val="正文文本缩进 字符"/>
    <w:link w:val="ab"/>
    <w:uiPriority w:val="99"/>
    <w:locked/>
    <w:rPr>
      <w:rFonts w:ascii="楷体_GB2312" w:eastAsia="楷体_GB2312" w:hAnsi="Times New Roman" w:cs="Times New Roman"/>
      <w:kern w:val="0"/>
      <w:sz w:val="20"/>
      <w:szCs w:val="20"/>
    </w:rPr>
  </w:style>
  <w:style w:type="character" w:customStyle="1" w:styleId="af">
    <w:name w:val="纯文本 字符"/>
    <w:link w:val="ae"/>
    <w:uiPriority w:val="99"/>
    <w:locked/>
    <w:rPr>
      <w:rFonts w:ascii="宋体" w:eastAsia="宋体" w:hAnsi="Courier New" w:cs="Times New Roman"/>
      <w:kern w:val="0"/>
      <w:sz w:val="20"/>
      <w:szCs w:val="20"/>
    </w:rPr>
  </w:style>
  <w:style w:type="character" w:customStyle="1" w:styleId="af1">
    <w:name w:val="日期 字符"/>
    <w:link w:val="af0"/>
    <w:uiPriority w:val="99"/>
    <w:locked/>
    <w:rPr>
      <w:rFonts w:ascii="Times New Roman" w:eastAsia="宋体" w:hAnsi="Times New Roman" w:cs="Times New Roman"/>
      <w:b/>
      <w:kern w:val="0"/>
      <w:sz w:val="20"/>
      <w:szCs w:val="20"/>
    </w:rPr>
  </w:style>
  <w:style w:type="character" w:customStyle="1" w:styleId="22">
    <w:name w:val="正文文本缩进 2 字符"/>
    <w:link w:val="21"/>
    <w:uiPriority w:val="99"/>
    <w:locked/>
    <w:rPr>
      <w:rFonts w:ascii="宋体" w:eastAsia="宋体" w:hAnsi="Times New Roman" w:cs="Times New Roman"/>
      <w:kern w:val="0"/>
      <w:sz w:val="20"/>
      <w:szCs w:val="20"/>
    </w:rPr>
  </w:style>
  <w:style w:type="character" w:customStyle="1" w:styleId="af3">
    <w:name w:val="批注框文本 字符"/>
    <w:link w:val="af2"/>
    <w:uiPriority w:val="99"/>
    <w:locked/>
    <w:rPr>
      <w:rFonts w:ascii="Times New Roman" w:eastAsia="宋体" w:hAnsi="Times New Roman" w:cs="Times New Roman"/>
      <w:kern w:val="0"/>
      <w:sz w:val="18"/>
      <w:szCs w:val="18"/>
    </w:rPr>
  </w:style>
  <w:style w:type="character" w:customStyle="1" w:styleId="af5">
    <w:name w:val="页脚 字符"/>
    <w:link w:val="af4"/>
    <w:locked/>
    <w:rPr>
      <w:rFonts w:cs="Times New Roman"/>
      <w:sz w:val="18"/>
      <w:szCs w:val="18"/>
    </w:rPr>
  </w:style>
  <w:style w:type="character" w:customStyle="1" w:styleId="af7">
    <w:name w:val="页眉 字符"/>
    <w:link w:val="af6"/>
    <w:locked/>
    <w:rPr>
      <w:rFonts w:cs="Times New Roman"/>
      <w:sz w:val="18"/>
      <w:szCs w:val="18"/>
    </w:rPr>
  </w:style>
  <w:style w:type="character" w:customStyle="1" w:styleId="34">
    <w:name w:val="正文文本缩进 3 字符"/>
    <w:link w:val="33"/>
    <w:uiPriority w:val="99"/>
    <w:locked/>
    <w:rPr>
      <w:rFonts w:ascii="Times New Roman" w:eastAsia="宋体" w:hAnsi="Times New Roman" w:cs="Times New Roman"/>
      <w:kern w:val="0"/>
      <w:sz w:val="20"/>
      <w:szCs w:val="20"/>
    </w:rPr>
  </w:style>
  <w:style w:type="character" w:customStyle="1" w:styleId="24">
    <w:name w:val="正文文本 2 字符"/>
    <w:link w:val="23"/>
    <w:uiPriority w:val="99"/>
    <w:locked/>
    <w:rPr>
      <w:rFonts w:ascii="Times New Roman" w:eastAsia="宋体" w:hAnsi="Times New Roman" w:cs="Times New Roman"/>
      <w:kern w:val="0"/>
      <w:sz w:val="20"/>
      <w:szCs w:val="20"/>
    </w:rPr>
  </w:style>
  <w:style w:type="character" w:customStyle="1" w:styleId="afb">
    <w:name w:val="批注主题 字符"/>
    <w:link w:val="afa"/>
    <w:uiPriority w:val="99"/>
    <w:semiHidden/>
    <w:locked/>
    <w:rPr>
      <w:rFonts w:ascii="Times New Roman" w:eastAsia="宋体" w:hAnsi="Times New Roman" w:cs="Times New Roman"/>
      <w:b/>
      <w:bCs/>
      <w:kern w:val="0"/>
      <w:sz w:val="20"/>
      <w:szCs w:val="20"/>
    </w:rPr>
  </w:style>
  <w:style w:type="character" w:customStyle="1" w:styleId="afd">
    <w:name w:val="正文文本首行缩进 字符"/>
    <w:link w:val="afc"/>
    <w:uiPriority w:val="99"/>
    <w:locked/>
    <w:rPr>
      <w:rFonts w:ascii="Times New Roman" w:eastAsia="楷体_GB2312" w:hAnsi="Times New Roman" w:cs="Times New Roman"/>
      <w:kern w:val="0"/>
      <w:sz w:val="20"/>
      <w:szCs w:val="20"/>
    </w:rPr>
  </w:style>
  <w:style w:type="character" w:customStyle="1" w:styleId="para">
    <w:name w:val="para"/>
    <w:uiPriority w:val="99"/>
  </w:style>
  <w:style w:type="character" w:customStyle="1" w:styleId="textlist1">
    <w:name w:val="text_list1"/>
    <w:uiPriority w:val="99"/>
    <w:rPr>
      <w:rFonts w:ascii="Arial" w:hAnsi="Arial"/>
      <w:color w:val="000000"/>
      <w:spacing w:val="300"/>
      <w:sz w:val="18"/>
    </w:rPr>
  </w:style>
  <w:style w:type="character" w:customStyle="1" w:styleId="w131">
    <w:name w:val="w131"/>
    <w:uiPriority w:val="99"/>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f4">
    <w:name w:val="List Paragraph"/>
    <w:basedOn w:val="a"/>
    <w:link w:val="aff5"/>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pPr>
      <w:widowControl/>
      <w:spacing w:after="160" w:line="240" w:lineRule="exact"/>
      <w:jc w:val="left"/>
    </w:pPr>
    <w:rPr>
      <w:rFonts w:ascii="Verdana" w:hAnsi="Verdana"/>
      <w:kern w:val="0"/>
      <w:sz w:val="20"/>
      <w:szCs w:val="20"/>
      <w:lang w:eastAsia="en-US"/>
    </w:rPr>
  </w:style>
  <w:style w:type="paragraph" w:customStyle="1" w:styleId="Char1">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f6">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5">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7"/>
    <w:uiPriority w:val="99"/>
    <w:rPr>
      <w:rFonts w:ascii="Tahoma" w:hAnsi="Tahoma"/>
      <w:sz w:val="24"/>
    </w:rPr>
  </w:style>
  <w:style w:type="paragraph" w:customStyle="1" w:styleId="aff7">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
    <w:name w:val="Char2"/>
    <w:basedOn w:val="a"/>
    <w:uiPriority w:val="99"/>
    <w:pPr>
      <w:ind w:left="567" w:hanging="283"/>
    </w:pPr>
    <w:rPr>
      <w:rFonts w:ascii="宋体" w:hAnsi="宋体"/>
      <w:sz w:val="28"/>
      <w:szCs w:val="24"/>
    </w:rPr>
  </w:style>
  <w:style w:type="character" w:customStyle="1" w:styleId="aff5">
    <w:name w:val="列表段落 字符"/>
    <w:link w:val="aff4"/>
    <w:uiPriority w:val="99"/>
    <w:locked/>
    <w:rPr>
      <w:rFonts w:ascii="Times New Roman" w:eastAsia="宋体" w:hAnsi="Times New Roman"/>
      <w:sz w:val="20"/>
    </w:rPr>
  </w:style>
  <w:style w:type="character" w:customStyle="1" w:styleId="a6">
    <w:name w:val="正文缩进 字符"/>
    <w:link w:val="a5"/>
    <w:uiPriority w:val="99"/>
    <w:locked/>
    <w:rPr>
      <w:rFonts w:ascii="Times New Roman" w:eastAsia="宋体" w:hAnsi="Times New Roman"/>
      <w:sz w:val="20"/>
    </w:rPr>
  </w:style>
  <w:style w:type="character" w:customStyle="1" w:styleId="Char10">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pPr>
      <w:widowControl/>
      <w:jc w:val="left"/>
    </w:pPr>
    <w:rPr>
      <w:rFonts w:ascii="Courier" w:hAnsi="Courier"/>
      <w:kern w:val="0"/>
      <w:sz w:val="24"/>
      <w:szCs w:val="24"/>
    </w:rPr>
  </w:style>
  <w:style w:type="paragraph" w:customStyle="1" w:styleId="ListParagraph1">
    <w:name w:val="List Paragraph1"/>
    <w:basedOn w:val="a"/>
    <w:uiPriority w:val="99"/>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5">
    <w:name w:val="样式3"/>
    <w:basedOn w:val="ae"/>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TOC10">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pPr>
      <w:ind w:firstLineChars="200" w:firstLine="420"/>
    </w:pPr>
  </w:style>
  <w:style w:type="paragraph" w:customStyle="1" w:styleId="TableParagraph">
    <w:name w:val="Table Paragraph"/>
    <w:basedOn w:val="a"/>
    <w:uiPriority w:val="1"/>
    <w:qFormat/>
    <w:rPr>
      <w:rFonts w:ascii="宋体" w:hAnsi="宋体" w:cs="宋体"/>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486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3226</Words>
  <Characters>18393</Characters>
  <Application>Microsoft Office Word</Application>
  <DocSecurity>0</DocSecurity>
  <Lines>153</Lines>
  <Paragraphs>43</Paragraphs>
  <ScaleCrop>false</ScaleCrop>
  <Company>China</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永城市公路事业发展中心综合养护车和洒水车采购项目</dc:title>
  <dc:creator>永城市公共资源交易中心:陈启辉</dc:creator>
  <cp:lastModifiedBy>陈 舒康</cp:lastModifiedBy>
  <cp:revision>10</cp:revision>
  <cp:lastPrinted>2020-04-08T03:20:00Z</cp:lastPrinted>
  <dcterms:created xsi:type="dcterms:W3CDTF">2020-06-30T08:11:00Z</dcterms:created>
  <dcterms:modified xsi:type="dcterms:W3CDTF">2020-07-07T07:42:00Z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