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085D" w14:textId="77777777" w:rsidR="00E84075" w:rsidRDefault="00E84075">
      <w:pPr>
        <w:pStyle w:val="a8"/>
        <w:spacing w:line="400" w:lineRule="exact"/>
        <w:rPr>
          <w:rFonts w:cs="宋体"/>
          <w:color w:val="000000"/>
          <w:sz w:val="28"/>
          <w:szCs w:val="28"/>
        </w:rPr>
      </w:pPr>
      <w:bookmarkStart w:id="0" w:name="_Toc144974478"/>
      <w:bookmarkStart w:id="1" w:name="_Toc152042286"/>
      <w:r>
        <w:rPr>
          <w:rFonts w:cs="宋体"/>
          <w:color w:val="000000"/>
          <w:sz w:val="28"/>
          <w:szCs w:val="28"/>
        </w:rPr>
        <w:tab/>
      </w:r>
    </w:p>
    <w:p w14:paraId="2A8AC40F" w14:textId="77777777" w:rsidR="00E84075" w:rsidRDefault="00E84075">
      <w:pPr>
        <w:pStyle w:val="a8"/>
        <w:spacing w:line="400" w:lineRule="exact"/>
        <w:rPr>
          <w:rFonts w:cs="宋体"/>
          <w:color w:val="000000"/>
          <w:sz w:val="28"/>
          <w:szCs w:val="28"/>
        </w:rPr>
      </w:pPr>
    </w:p>
    <w:p w14:paraId="289038FC" w14:textId="77777777" w:rsidR="00E84075" w:rsidRDefault="005B7464" w:rsidP="00467B12">
      <w:pPr>
        <w:tabs>
          <w:tab w:val="left" w:pos="315"/>
          <w:tab w:val="left" w:pos="8820"/>
        </w:tabs>
        <w:spacing w:line="360" w:lineRule="auto"/>
        <w:ind w:rightChars="127" w:right="267"/>
        <w:jc w:val="center"/>
        <w:rPr>
          <w:rFonts w:ascii="宋体"/>
          <w:b/>
          <w:bCs/>
          <w:spacing w:val="10"/>
          <w:sz w:val="44"/>
          <w:szCs w:val="48"/>
        </w:rPr>
      </w:pPr>
      <w:r>
        <w:rPr>
          <w:rFonts w:ascii="宋体" w:hAnsi="宋体" w:hint="eastAsia"/>
          <w:b/>
          <w:bCs/>
          <w:spacing w:val="10"/>
          <w:sz w:val="44"/>
          <w:szCs w:val="48"/>
        </w:rPr>
        <w:t>永城市公安局交警大队车辆管理所综合业务用房及驾驶人考试中心项目</w:t>
      </w:r>
    </w:p>
    <w:p w14:paraId="3FE6E49A" w14:textId="77777777" w:rsidR="00E84075" w:rsidRDefault="00E84075" w:rsidP="00467B12">
      <w:pPr>
        <w:tabs>
          <w:tab w:val="left" w:pos="315"/>
          <w:tab w:val="left" w:pos="8820"/>
        </w:tabs>
        <w:spacing w:line="360" w:lineRule="auto"/>
        <w:ind w:rightChars="127" w:right="267"/>
        <w:jc w:val="center"/>
        <w:rPr>
          <w:rFonts w:ascii="宋体"/>
          <w:b/>
          <w:bCs/>
          <w:spacing w:val="10"/>
          <w:sz w:val="44"/>
          <w:szCs w:val="48"/>
        </w:rPr>
      </w:pPr>
    </w:p>
    <w:p w14:paraId="17DCC59C" w14:textId="77777777" w:rsidR="00E84075" w:rsidRDefault="00E84075" w:rsidP="00467B12">
      <w:pPr>
        <w:tabs>
          <w:tab w:val="left" w:pos="315"/>
          <w:tab w:val="left" w:pos="8820"/>
        </w:tabs>
        <w:spacing w:line="360" w:lineRule="auto"/>
        <w:ind w:rightChars="127" w:right="267"/>
        <w:jc w:val="center"/>
        <w:rPr>
          <w:rFonts w:ascii="宋体"/>
          <w:b/>
          <w:bCs/>
          <w:spacing w:val="10"/>
          <w:sz w:val="44"/>
          <w:szCs w:val="48"/>
        </w:rPr>
      </w:pPr>
    </w:p>
    <w:p w14:paraId="0B95A719" w14:textId="77777777" w:rsidR="00E84075" w:rsidRDefault="00E84075">
      <w:pPr>
        <w:jc w:val="center"/>
        <w:rPr>
          <w:rFonts w:ascii="宋体" w:cs="宋体"/>
          <w:b/>
          <w:color w:val="000000"/>
          <w:sz w:val="84"/>
          <w:szCs w:val="84"/>
        </w:rPr>
      </w:pPr>
      <w:r>
        <w:rPr>
          <w:rFonts w:ascii="宋体" w:hAnsi="宋体" w:cs="宋体" w:hint="eastAsia"/>
          <w:b/>
          <w:color w:val="000000"/>
          <w:sz w:val="72"/>
          <w:szCs w:val="84"/>
        </w:rPr>
        <w:t>采</w:t>
      </w:r>
      <w:r>
        <w:rPr>
          <w:rFonts w:ascii="宋体" w:hAnsi="宋体" w:cs="宋体"/>
          <w:b/>
          <w:color w:val="000000"/>
          <w:sz w:val="72"/>
          <w:szCs w:val="84"/>
        </w:rPr>
        <w:t xml:space="preserve"> </w:t>
      </w:r>
      <w:r>
        <w:rPr>
          <w:rFonts w:ascii="宋体" w:hAnsi="宋体" w:cs="宋体" w:hint="eastAsia"/>
          <w:b/>
          <w:color w:val="000000"/>
          <w:sz w:val="72"/>
          <w:szCs w:val="84"/>
        </w:rPr>
        <w:t>购</w:t>
      </w:r>
      <w:r>
        <w:rPr>
          <w:rFonts w:ascii="宋体" w:hAnsi="宋体" w:cs="宋体"/>
          <w:b/>
          <w:color w:val="000000"/>
          <w:sz w:val="72"/>
          <w:szCs w:val="84"/>
        </w:rPr>
        <w:t xml:space="preserve"> </w:t>
      </w:r>
      <w:r>
        <w:rPr>
          <w:rFonts w:ascii="宋体" w:hAnsi="宋体" w:cs="宋体" w:hint="eastAsia"/>
          <w:b/>
          <w:color w:val="000000"/>
          <w:sz w:val="72"/>
          <w:szCs w:val="84"/>
        </w:rPr>
        <w:t>文</w:t>
      </w:r>
      <w:r>
        <w:rPr>
          <w:rFonts w:ascii="宋体" w:hAnsi="宋体" w:cs="宋体"/>
          <w:b/>
          <w:color w:val="000000"/>
          <w:sz w:val="72"/>
          <w:szCs w:val="84"/>
        </w:rPr>
        <w:t xml:space="preserve"> </w:t>
      </w:r>
      <w:r>
        <w:rPr>
          <w:rFonts w:ascii="宋体" w:hAnsi="宋体" w:cs="宋体" w:hint="eastAsia"/>
          <w:b/>
          <w:color w:val="000000"/>
          <w:sz w:val="72"/>
          <w:szCs w:val="84"/>
        </w:rPr>
        <w:t>件</w:t>
      </w:r>
    </w:p>
    <w:p w14:paraId="0738311E" w14:textId="77777777" w:rsidR="00E84075" w:rsidRDefault="00E84075">
      <w:pPr>
        <w:jc w:val="center"/>
        <w:rPr>
          <w:rFonts w:ascii="宋体" w:cs="宋体"/>
          <w:b/>
          <w:color w:val="000000"/>
          <w:sz w:val="24"/>
        </w:rPr>
      </w:pPr>
    </w:p>
    <w:p w14:paraId="11C106DF" w14:textId="11EBF05D" w:rsidR="00E84075" w:rsidRDefault="00E84075">
      <w:pPr>
        <w:jc w:val="center"/>
        <w:rPr>
          <w:rFonts w:ascii="宋体" w:cs="宋体"/>
          <w:b/>
          <w:color w:val="000000"/>
          <w:sz w:val="28"/>
        </w:rPr>
      </w:pPr>
      <w:r>
        <w:rPr>
          <w:rFonts w:ascii="宋体" w:hAnsi="宋体" w:cs="宋体" w:hint="eastAsia"/>
          <w:b/>
          <w:color w:val="000000"/>
          <w:sz w:val="28"/>
        </w:rPr>
        <w:t>项目编号：永财采购【</w:t>
      </w:r>
      <w:r>
        <w:rPr>
          <w:rFonts w:ascii="宋体" w:hAnsi="宋体" w:cs="宋体"/>
          <w:b/>
          <w:color w:val="000000"/>
          <w:sz w:val="28"/>
        </w:rPr>
        <w:t>2019</w:t>
      </w:r>
      <w:r>
        <w:rPr>
          <w:rFonts w:ascii="宋体" w:hAnsi="宋体" w:cs="宋体" w:hint="eastAsia"/>
          <w:b/>
          <w:color w:val="000000"/>
          <w:sz w:val="28"/>
        </w:rPr>
        <w:t>】</w:t>
      </w:r>
      <w:r w:rsidR="00616923">
        <w:rPr>
          <w:rFonts w:ascii="宋体" w:hAnsi="宋体" w:cs="宋体" w:hint="eastAsia"/>
          <w:b/>
          <w:color w:val="000000"/>
          <w:sz w:val="28"/>
        </w:rPr>
        <w:t>214</w:t>
      </w:r>
      <w:r>
        <w:rPr>
          <w:rFonts w:ascii="宋体" w:hAnsi="宋体" w:cs="宋体" w:hint="eastAsia"/>
          <w:b/>
          <w:color w:val="000000"/>
          <w:sz w:val="28"/>
        </w:rPr>
        <w:t>号</w:t>
      </w:r>
    </w:p>
    <w:p w14:paraId="35314A9E" w14:textId="76964070" w:rsidR="00E84075" w:rsidRDefault="00E84075">
      <w:pPr>
        <w:jc w:val="center"/>
        <w:rPr>
          <w:rFonts w:ascii="宋体" w:cs="宋体"/>
          <w:b/>
          <w:color w:val="000000"/>
          <w:sz w:val="28"/>
        </w:rPr>
      </w:pPr>
      <w:r>
        <w:rPr>
          <w:rFonts w:ascii="宋体" w:hAnsi="宋体" w:cs="宋体"/>
          <w:b/>
          <w:color w:val="000000"/>
          <w:sz w:val="28"/>
        </w:rPr>
        <w:t xml:space="preserve">       </w:t>
      </w:r>
      <w:r w:rsidR="00616923">
        <w:rPr>
          <w:rFonts w:ascii="宋体" w:hAnsi="宋体" w:cs="宋体" w:hint="eastAsia"/>
          <w:b/>
          <w:color w:val="000000"/>
          <w:sz w:val="28"/>
        </w:rPr>
        <w:t xml:space="preserve">  </w:t>
      </w:r>
      <w:r>
        <w:rPr>
          <w:rFonts w:ascii="宋体" w:hAnsi="宋体" w:cs="宋体" w:hint="eastAsia"/>
          <w:b/>
          <w:color w:val="000000"/>
          <w:sz w:val="28"/>
        </w:rPr>
        <w:t>永</w:t>
      </w:r>
      <w:r w:rsidR="00616923">
        <w:rPr>
          <w:rFonts w:ascii="宋体" w:hAnsi="宋体" w:cs="宋体" w:hint="eastAsia"/>
          <w:b/>
          <w:color w:val="000000"/>
          <w:sz w:val="28"/>
        </w:rPr>
        <w:t xml:space="preserve"> </w:t>
      </w:r>
      <w:r>
        <w:rPr>
          <w:rFonts w:ascii="宋体" w:hAnsi="宋体" w:cs="宋体" w:hint="eastAsia"/>
          <w:b/>
          <w:color w:val="000000"/>
          <w:sz w:val="28"/>
        </w:rPr>
        <w:t>公</w:t>
      </w:r>
      <w:r w:rsidR="00616923">
        <w:rPr>
          <w:rFonts w:ascii="宋体" w:hAnsi="宋体" w:cs="宋体" w:hint="eastAsia"/>
          <w:b/>
          <w:color w:val="000000"/>
          <w:sz w:val="28"/>
        </w:rPr>
        <w:t xml:space="preserve"> </w:t>
      </w:r>
      <w:r>
        <w:rPr>
          <w:rFonts w:ascii="宋体" w:hAnsi="宋体" w:cs="宋体" w:hint="eastAsia"/>
          <w:b/>
          <w:color w:val="000000"/>
          <w:sz w:val="28"/>
        </w:rPr>
        <w:t>采【</w:t>
      </w:r>
      <w:r>
        <w:rPr>
          <w:rFonts w:ascii="宋体" w:hAnsi="宋体" w:cs="宋体"/>
          <w:b/>
          <w:color w:val="000000"/>
          <w:sz w:val="28"/>
        </w:rPr>
        <w:t>2019</w:t>
      </w:r>
      <w:r>
        <w:rPr>
          <w:rFonts w:ascii="宋体" w:hAnsi="宋体" w:cs="宋体" w:hint="eastAsia"/>
          <w:b/>
          <w:color w:val="000000"/>
          <w:sz w:val="28"/>
        </w:rPr>
        <w:t>】</w:t>
      </w:r>
      <w:r w:rsidR="00616923">
        <w:rPr>
          <w:rFonts w:ascii="宋体" w:hAnsi="宋体" w:cs="宋体" w:hint="eastAsia"/>
          <w:b/>
          <w:color w:val="000000"/>
          <w:sz w:val="28"/>
        </w:rPr>
        <w:t>214</w:t>
      </w:r>
      <w:r>
        <w:rPr>
          <w:rFonts w:ascii="宋体" w:hAnsi="宋体" w:cs="宋体" w:hint="eastAsia"/>
          <w:b/>
          <w:color w:val="000000"/>
          <w:sz w:val="28"/>
        </w:rPr>
        <w:t>号</w:t>
      </w:r>
    </w:p>
    <w:p w14:paraId="3F084C51" w14:textId="77777777" w:rsidR="00E84075" w:rsidRDefault="00E84075" w:rsidP="00467B12">
      <w:pPr>
        <w:ind w:firstLineChars="1090" w:firstLine="2289"/>
        <w:jc w:val="center"/>
        <w:rPr>
          <w:rFonts w:ascii="宋体" w:cs="宋体"/>
          <w:color w:val="000000"/>
        </w:rPr>
      </w:pPr>
    </w:p>
    <w:p w14:paraId="3C648CC1" w14:textId="77777777" w:rsidR="00E84075" w:rsidRDefault="00E84075">
      <w:pPr>
        <w:jc w:val="center"/>
        <w:rPr>
          <w:rFonts w:ascii="宋体" w:cs="宋体"/>
          <w:color w:val="000000"/>
          <w:sz w:val="44"/>
          <w:szCs w:val="44"/>
        </w:rPr>
      </w:pPr>
    </w:p>
    <w:p w14:paraId="78788CF8" w14:textId="77777777" w:rsidR="00E84075" w:rsidRDefault="00E84075" w:rsidP="00467B12">
      <w:pPr>
        <w:widowControl/>
        <w:spacing w:line="360" w:lineRule="auto"/>
        <w:ind w:firstLineChars="1212" w:firstLine="5333"/>
        <w:rPr>
          <w:rFonts w:ascii="宋体" w:cs="宋体"/>
          <w:color w:val="000000"/>
          <w:sz w:val="44"/>
          <w:szCs w:val="44"/>
        </w:rPr>
      </w:pPr>
    </w:p>
    <w:p w14:paraId="43C50386" w14:textId="77777777" w:rsidR="00E84075" w:rsidRDefault="00E84075" w:rsidP="00467B12">
      <w:pPr>
        <w:spacing w:line="360" w:lineRule="auto"/>
        <w:ind w:firstLineChars="460" w:firstLine="1472"/>
        <w:rPr>
          <w:rFonts w:ascii="宋体" w:cs="宋体"/>
          <w:color w:val="000000"/>
          <w:sz w:val="32"/>
          <w:szCs w:val="20"/>
        </w:rPr>
      </w:pPr>
    </w:p>
    <w:p w14:paraId="78250837" w14:textId="77777777" w:rsidR="00E84075" w:rsidRDefault="00E84075" w:rsidP="00467B12">
      <w:pPr>
        <w:spacing w:line="360" w:lineRule="auto"/>
        <w:ind w:firstLineChars="460" w:firstLine="1472"/>
        <w:rPr>
          <w:rFonts w:ascii="宋体" w:cs="宋体"/>
          <w:color w:val="000000"/>
          <w:sz w:val="32"/>
          <w:szCs w:val="20"/>
        </w:rPr>
      </w:pPr>
    </w:p>
    <w:p w14:paraId="3FB90C55" w14:textId="77777777" w:rsidR="00E84075" w:rsidRDefault="00E84075" w:rsidP="00467B12">
      <w:pPr>
        <w:spacing w:line="360" w:lineRule="auto"/>
        <w:ind w:firstLineChars="460" w:firstLine="1472"/>
        <w:rPr>
          <w:rFonts w:ascii="宋体" w:cs="宋体"/>
          <w:color w:val="000000"/>
          <w:sz w:val="32"/>
          <w:szCs w:val="20"/>
        </w:rPr>
      </w:pPr>
    </w:p>
    <w:p w14:paraId="391AF784" w14:textId="77777777" w:rsidR="00E84075" w:rsidRPr="008C5154" w:rsidRDefault="00E84075" w:rsidP="00467B12">
      <w:pPr>
        <w:spacing w:line="360" w:lineRule="auto"/>
        <w:ind w:firstLineChars="460" w:firstLine="1472"/>
        <w:rPr>
          <w:rFonts w:ascii="宋体" w:cs="宋体"/>
          <w:color w:val="000000"/>
          <w:sz w:val="32"/>
          <w:szCs w:val="20"/>
        </w:rPr>
      </w:pPr>
    </w:p>
    <w:p w14:paraId="5A96463D" w14:textId="77777777" w:rsidR="00E84075" w:rsidRDefault="00E84075" w:rsidP="00467B12">
      <w:pPr>
        <w:spacing w:line="360" w:lineRule="auto"/>
        <w:ind w:firstLineChars="460" w:firstLine="1472"/>
        <w:rPr>
          <w:rFonts w:ascii="宋体" w:cs="宋体"/>
          <w:color w:val="000000"/>
          <w:sz w:val="32"/>
          <w:szCs w:val="20"/>
        </w:rPr>
      </w:pPr>
    </w:p>
    <w:p w14:paraId="52117058" w14:textId="77777777" w:rsidR="00E84075" w:rsidRDefault="00E84075" w:rsidP="00467B12">
      <w:pPr>
        <w:spacing w:line="360" w:lineRule="auto"/>
        <w:ind w:firstLineChars="197" w:firstLine="1460"/>
        <w:rPr>
          <w:rFonts w:ascii="宋体"/>
          <w:b/>
          <w:spacing w:val="40"/>
          <w:sz w:val="32"/>
          <w:szCs w:val="32"/>
          <w:u w:val="single"/>
        </w:rPr>
      </w:pPr>
      <w:r>
        <w:rPr>
          <w:rFonts w:ascii="宋体" w:hAnsi="宋体" w:hint="eastAsia"/>
          <w:b/>
          <w:spacing w:val="210"/>
          <w:sz w:val="32"/>
          <w:szCs w:val="32"/>
        </w:rPr>
        <w:t>采购</w:t>
      </w:r>
      <w:r>
        <w:rPr>
          <w:rFonts w:ascii="宋体" w:hAnsi="宋体" w:hint="eastAsia"/>
          <w:b/>
          <w:spacing w:val="40"/>
          <w:sz w:val="32"/>
          <w:szCs w:val="32"/>
        </w:rPr>
        <w:t>人</w:t>
      </w:r>
      <w:r>
        <w:rPr>
          <w:rFonts w:ascii="宋体" w:hAnsi="宋体" w:hint="eastAsia"/>
          <w:b/>
          <w:sz w:val="32"/>
          <w:szCs w:val="32"/>
        </w:rPr>
        <w:t>：</w:t>
      </w:r>
      <w:r w:rsidR="005B7464">
        <w:rPr>
          <w:rFonts w:ascii="宋体" w:hAnsi="宋体" w:hint="eastAsia"/>
          <w:b/>
          <w:sz w:val="32"/>
          <w:szCs w:val="32"/>
          <w:u w:val="single"/>
        </w:rPr>
        <w:t>永城市公安局交警大队</w:t>
      </w:r>
    </w:p>
    <w:p w14:paraId="020FC62D" w14:textId="77777777" w:rsidR="00E84075" w:rsidRDefault="00E84075" w:rsidP="00422268">
      <w:pPr>
        <w:spacing w:line="360" w:lineRule="auto"/>
        <w:jc w:val="center"/>
        <w:rPr>
          <w:rFonts w:ascii="宋体"/>
          <w:b/>
          <w:sz w:val="32"/>
          <w:szCs w:val="32"/>
        </w:rPr>
      </w:pPr>
      <w:r>
        <w:rPr>
          <w:rFonts w:ascii="宋体" w:hAnsi="宋体"/>
          <w:b/>
          <w:sz w:val="32"/>
          <w:szCs w:val="32"/>
        </w:rPr>
        <w:t xml:space="preserve">       </w:t>
      </w:r>
      <w:r>
        <w:rPr>
          <w:rFonts w:ascii="宋体" w:hAnsi="宋体" w:hint="eastAsia"/>
          <w:b/>
          <w:sz w:val="32"/>
          <w:szCs w:val="32"/>
        </w:rPr>
        <w:t>采购代理机构：</w:t>
      </w:r>
      <w:r>
        <w:rPr>
          <w:rFonts w:ascii="宋体" w:hAnsi="宋体" w:hint="eastAsia"/>
          <w:b/>
          <w:sz w:val="32"/>
          <w:szCs w:val="32"/>
          <w:u w:val="single"/>
        </w:rPr>
        <w:t>永城市公共资源交易中心政府采购科</w:t>
      </w:r>
    </w:p>
    <w:p w14:paraId="32325689" w14:textId="19897D64" w:rsidR="00E84075" w:rsidRDefault="00E84075" w:rsidP="00467B12">
      <w:pPr>
        <w:spacing w:line="360" w:lineRule="auto"/>
        <w:ind w:firstLineChars="445" w:firstLine="1430"/>
        <w:rPr>
          <w:rFonts w:ascii="宋体"/>
          <w:b/>
          <w:spacing w:val="40"/>
          <w:sz w:val="32"/>
          <w:szCs w:val="32"/>
          <w:u w:val="single"/>
        </w:rPr>
      </w:pPr>
      <w:r>
        <w:rPr>
          <w:rFonts w:ascii="宋体" w:hAnsi="宋体" w:hint="eastAsia"/>
          <w:b/>
          <w:sz w:val="32"/>
          <w:szCs w:val="32"/>
        </w:rPr>
        <w:t>日</w:t>
      </w:r>
      <w:r>
        <w:rPr>
          <w:rFonts w:ascii="宋体" w:hAnsi="宋体"/>
          <w:b/>
          <w:sz w:val="32"/>
          <w:szCs w:val="32"/>
        </w:rPr>
        <w:t xml:space="preserve">       </w:t>
      </w:r>
      <w:r>
        <w:rPr>
          <w:rFonts w:ascii="宋体" w:hAnsi="宋体" w:hint="eastAsia"/>
          <w:b/>
          <w:sz w:val="32"/>
          <w:szCs w:val="32"/>
        </w:rPr>
        <w:t>期：</w:t>
      </w:r>
      <w:r>
        <w:rPr>
          <w:rFonts w:ascii="宋体" w:hAnsi="宋体" w:hint="eastAsia"/>
          <w:b/>
          <w:spacing w:val="70"/>
          <w:sz w:val="32"/>
          <w:szCs w:val="32"/>
          <w:u w:val="single"/>
        </w:rPr>
        <w:t>二〇一九年十</w:t>
      </w:r>
      <w:r w:rsidR="009860F9">
        <w:rPr>
          <w:rFonts w:ascii="宋体" w:hAnsi="宋体" w:hint="eastAsia"/>
          <w:b/>
          <w:spacing w:val="70"/>
          <w:sz w:val="32"/>
          <w:szCs w:val="32"/>
          <w:u w:val="single"/>
        </w:rPr>
        <w:t>二</w:t>
      </w:r>
      <w:r>
        <w:rPr>
          <w:rFonts w:ascii="宋体" w:hAnsi="宋体" w:hint="eastAsia"/>
          <w:b/>
          <w:spacing w:val="70"/>
          <w:sz w:val="32"/>
          <w:szCs w:val="32"/>
          <w:u w:val="single"/>
        </w:rPr>
        <w:t>月</w:t>
      </w:r>
    </w:p>
    <w:p w14:paraId="502E835D" w14:textId="77777777" w:rsidR="00E84075" w:rsidRDefault="00E84075">
      <w:pPr>
        <w:widowControl/>
        <w:jc w:val="left"/>
        <w:rPr>
          <w:rFonts w:ascii="宋体"/>
          <w:b/>
          <w:sz w:val="32"/>
          <w:szCs w:val="32"/>
        </w:rPr>
      </w:pPr>
      <w:r>
        <w:rPr>
          <w:rFonts w:ascii="宋体"/>
          <w:b/>
          <w:sz w:val="32"/>
          <w:szCs w:val="32"/>
        </w:rPr>
        <w:br w:type="page"/>
      </w:r>
    </w:p>
    <w:p w14:paraId="23725D1B" w14:textId="77777777" w:rsidR="00E84075" w:rsidRPr="001B5211" w:rsidRDefault="00E84075" w:rsidP="00467B12">
      <w:pPr>
        <w:spacing w:line="360" w:lineRule="auto"/>
        <w:ind w:firstLineChars="500" w:firstLine="1606"/>
        <w:rPr>
          <w:rFonts w:ascii="宋体"/>
          <w:b/>
          <w:sz w:val="32"/>
          <w:szCs w:val="32"/>
        </w:rPr>
      </w:pPr>
    </w:p>
    <w:p w14:paraId="756A91DF" w14:textId="77777777" w:rsidR="00E84075" w:rsidRDefault="00E84075">
      <w:pPr>
        <w:pStyle w:val="a5"/>
        <w:jc w:val="center"/>
        <w:rPr>
          <w:rFonts w:ascii="宋体" w:cs="宋体"/>
          <w:b/>
          <w:color w:val="000000"/>
          <w:sz w:val="32"/>
        </w:rPr>
      </w:pPr>
      <w:r>
        <w:rPr>
          <w:rFonts w:ascii="宋体" w:hAnsi="宋体" w:cs="宋体" w:hint="eastAsia"/>
          <w:b/>
          <w:color w:val="000000"/>
          <w:sz w:val="32"/>
        </w:rPr>
        <w:t>目</w:t>
      </w:r>
      <w:r>
        <w:rPr>
          <w:rFonts w:ascii="宋体" w:hAnsi="宋体" w:cs="宋体"/>
          <w:b/>
          <w:color w:val="000000"/>
          <w:sz w:val="32"/>
        </w:rPr>
        <w:t xml:space="preserve">     </w:t>
      </w:r>
      <w:r>
        <w:rPr>
          <w:rFonts w:ascii="宋体" w:hAnsi="宋体" w:cs="宋体" w:hint="eastAsia"/>
          <w:b/>
          <w:color w:val="000000"/>
          <w:sz w:val="32"/>
        </w:rPr>
        <w:t>录</w:t>
      </w:r>
      <w:bookmarkEnd w:id="0"/>
      <w:bookmarkEnd w:id="1"/>
    </w:p>
    <w:bookmarkStart w:id="2" w:name="_Toc490667779"/>
    <w:bookmarkStart w:id="3" w:name="_Toc144974479"/>
    <w:bookmarkStart w:id="4" w:name="_Toc152042287"/>
    <w:bookmarkStart w:id="5" w:name="_Toc152045511"/>
    <w:p w14:paraId="07C5196B" w14:textId="77777777" w:rsidR="00EC3134" w:rsidRDefault="00E84075">
      <w:pPr>
        <w:pStyle w:val="10"/>
        <w:tabs>
          <w:tab w:val="right" w:leader="dot" w:pos="9060"/>
        </w:tabs>
        <w:rPr>
          <w:rFonts w:asciiTheme="minorHAnsi" w:eastAsiaTheme="minorEastAsia" w:hAnsiTheme="minorHAnsi" w:cstheme="minorBidi"/>
          <w:b w:val="0"/>
          <w:bCs w:val="0"/>
          <w:caps w:val="0"/>
          <w:noProof/>
          <w:sz w:val="21"/>
          <w:szCs w:val="22"/>
        </w:rPr>
      </w:pPr>
      <w:r>
        <w:rPr>
          <w:rFonts w:ascii="宋体" w:hAnsi="宋体" w:cs="宋体"/>
          <w:b w:val="0"/>
          <w:bCs w:val="0"/>
          <w:color w:val="000000"/>
          <w:sz w:val="24"/>
          <w:szCs w:val="24"/>
        </w:rPr>
        <w:fldChar w:fldCharType="begin"/>
      </w:r>
      <w:r>
        <w:rPr>
          <w:rFonts w:ascii="宋体" w:hAnsi="宋体" w:cs="宋体"/>
          <w:b w:val="0"/>
          <w:bCs w:val="0"/>
          <w:color w:val="000000"/>
          <w:sz w:val="24"/>
          <w:szCs w:val="24"/>
        </w:rPr>
        <w:instrText xml:space="preserve"> TOC \o "1-3" \h \z \u </w:instrText>
      </w:r>
      <w:r>
        <w:rPr>
          <w:rFonts w:ascii="宋体" w:hAnsi="宋体" w:cs="宋体"/>
          <w:b w:val="0"/>
          <w:bCs w:val="0"/>
          <w:color w:val="000000"/>
          <w:sz w:val="24"/>
          <w:szCs w:val="24"/>
        </w:rPr>
        <w:fldChar w:fldCharType="separate"/>
      </w:r>
      <w:hyperlink w:anchor="_Toc26454866" w:history="1">
        <w:r w:rsidR="00EC3134" w:rsidRPr="004D2A20">
          <w:rPr>
            <w:rStyle w:val="af5"/>
            <w:rFonts w:ascii="宋体" w:hAnsi="宋体" w:cs="宋体" w:hint="eastAsia"/>
            <w:noProof/>
          </w:rPr>
          <w:t>第一章</w:t>
        </w:r>
        <w:r w:rsidR="00EC3134" w:rsidRPr="004D2A20">
          <w:rPr>
            <w:rStyle w:val="af5"/>
            <w:rFonts w:ascii="宋体" w:hAnsi="宋体" w:cs="宋体"/>
            <w:noProof/>
          </w:rPr>
          <w:t xml:space="preserve"> </w:t>
        </w:r>
        <w:r w:rsidR="00EC3134" w:rsidRPr="004D2A20">
          <w:rPr>
            <w:rStyle w:val="af5"/>
            <w:rFonts w:ascii="宋体" w:hAnsi="宋体" w:cs="宋体" w:hint="eastAsia"/>
            <w:noProof/>
          </w:rPr>
          <w:t>招标公告</w:t>
        </w:r>
        <w:r w:rsidR="00EC3134">
          <w:rPr>
            <w:noProof/>
            <w:webHidden/>
          </w:rPr>
          <w:tab/>
        </w:r>
        <w:r w:rsidR="00EC3134">
          <w:rPr>
            <w:noProof/>
            <w:webHidden/>
          </w:rPr>
          <w:fldChar w:fldCharType="begin"/>
        </w:r>
        <w:r w:rsidR="00EC3134">
          <w:rPr>
            <w:noProof/>
            <w:webHidden/>
          </w:rPr>
          <w:instrText xml:space="preserve"> PAGEREF _Toc26454866 \h </w:instrText>
        </w:r>
        <w:r w:rsidR="00EC3134">
          <w:rPr>
            <w:noProof/>
            <w:webHidden/>
          </w:rPr>
        </w:r>
        <w:r w:rsidR="00EC3134">
          <w:rPr>
            <w:noProof/>
            <w:webHidden/>
          </w:rPr>
          <w:fldChar w:fldCharType="separate"/>
        </w:r>
        <w:r w:rsidR="00EC3134">
          <w:rPr>
            <w:noProof/>
            <w:webHidden/>
          </w:rPr>
          <w:t>1</w:t>
        </w:r>
        <w:r w:rsidR="00EC3134">
          <w:rPr>
            <w:noProof/>
            <w:webHidden/>
          </w:rPr>
          <w:fldChar w:fldCharType="end"/>
        </w:r>
      </w:hyperlink>
    </w:p>
    <w:p w14:paraId="2F6CE547" w14:textId="77777777" w:rsidR="00EC3134" w:rsidRDefault="007D6B31">
      <w:pPr>
        <w:pStyle w:val="10"/>
        <w:tabs>
          <w:tab w:val="right" w:leader="dot" w:pos="9060"/>
        </w:tabs>
        <w:rPr>
          <w:rFonts w:asciiTheme="minorHAnsi" w:eastAsiaTheme="minorEastAsia" w:hAnsiTheme="minorHAnsi" w:cstheme="minorBidi"/>
          <w:b w:val="0"/>
          <w:bCs w:val="0"/>
          <w:caps w:val="0"/>
          <w:noProof/>
          <w:sz w:val="21"/>
          <w:szCs w:val="22"/>
        </w:rPr>
      </w:pPr>
      <w:hyperlink w:anchor="_Toc26454867" w:history="1">
        <w:r w:rsidR="00EC3134" w:rsidRPr="004D2A20">
          <w:rPr>
            <w:rStyle w:val="af5"/>
            <w:rFonts w:ascii="宋体" w:hAnsi="宋体" w:cs="宋体" w:hint="eastAsia"/>
            <w:noProof/>
          </w:rPr>
          <w:t>第二章</w:t>
        </w:r>
        <w:r w:rsidR="00EC3134" w:rsidRPr="004D2A20">
          <w:rPr>
            <w:rStyle w:val="af5"/>
            <w:rFonts w:ascii="宋体" w:hAnsi="宋体" w:cs="宋体"/>
            <w:noProof/>
          </w:rPr>
          <w:t xml:space="preserve"> </w:t>
        </w:r>
        <w:r w:rsidR="00EC3134" w:rsidRPr="004D2A20">
          <w:rPr>
            <w:rStyle w:val="af5"/>
            <w:rFonts w:ascii="宋体" w:hAnsi="宋体" w:cs="宋体" w:hint="eastAsia"/>
            <w:noProof/>
          </w:rPr>
          <w:t>投标人须知</w:t>
        </w:r>
        <w:r w:rsidR="00EC3134">
          <w:rPr>
            <w:noProof/>
            <w:webHidden/>
          </w:rPr>
          <w:tab/>
        </w:r>
        <w:r w:rsidR="00EC3134">
          <w:rPr>
            <w:noProof/>
            <w:webHidden/>
          </w:rPr>
          <w:fldChar w:fldCharType="begin"/>
        </w:r>
        <w:r w:rsidR="00EC3134">
          <w:rPr>
            <w:noProof/>
            <w:webHidden/>
          </w:rPr>
          <w:instrText xml:space="preserve"> PAGEREF _Toc26454867 \h </w:instrText>
        </w:r>
        <w:r w:rsidR="00EC3134">
          <w:rPr>
            <w:noProof/>
            <w:webHidden/>
          </w:rPr>
        </w:r>
        <w:r w:rsidR="00EC3134">
          <w:rPr>
            <w:noProof/>
            <w:webHidden/>
          </w:rPr>
          <w:fldChar w:fldCharType="separate"/>
        </w:r>
        <w:r w:rsidR="00EC3134">
          <w:rPr>
            <w:noProof/>
            <w:webHidden/>
          </w:rPr>
          <w:t>5</w:t>
        </w:r>
        <w:r w:rsidR="00EC3134">
          <w:rPr>
            <w:noProof/>
            <w:webHidden/>
          </w:rPr>
          <w:fldChar w:fldCharType="end"/>
        </w:r>
      </w:hyperlink>
    </w:p>
    <w:p w14:paraId="7FA4B29A"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68" w:history="1">
        <w:r w:rsidR="00EC3134" w:rsidRPr="004D2A20">
          <w:rPr>
            <w:rStyle w:val="af5"/>
            <w:rFonts w:ascii="宋体" w:hAnsi="宋体" w:hint="eastAsia"/>
            <w:b/>
            <w:noProof/>
          </w:rPr>
          <w:t>投标人须知前附表</w:t>
        </w:r>
        <w:r w:rsidR="00EC3134">
          <w:rPr>
            <w:noProof/>
            <w:webHidden/>
          </w:rPr>
          <w:tab/>
        </w:r>
        <w:r w:rsidR="00EC3134">
          <w:rPr>
            <w:noProof/>
            <w:webHidden/>
          </w:rPr>
          <w:fldChar w:fldCharType="begin"/>
        </w:r>
        <w:r w:rsidR="00EC3134">
          <w:rPr>
            <w:noProof/>
            <w:webHidden/>
          </w:rPr>
          <w:instrText xml:space="preserve"> PAGEREF _Toc26454868 \h </w:instrText>
        </w:r>
        <w:r w:rsidR="00EC3134">
          <w:rPr>
            <w:noProof/>
            <w:webHidden/>
          </w:rPr>
        </w:r>
        <w:r w:rsidR="00EC3134">
          <w:rPr>
            <w:noProof/>
            <w:webHidden/>
          </w:rPr>
          <w:fldChar w:fldCharType="separate"/>
        </w:r>
        <w:r w:rsidR="00EC3134">
          <w:rPr>
            <w:noProof/>
            <w:webHidden/>
          </w:rPr>
          <w:t>5</w:t>
        </w:r>
        <w:r w:rsidR="00EC3134">
          <w:rPr>
            <w:noProof/>
            <w:webHidden/>
          </w:rPr>
          <w:fldChar w:fldCharType="end"/>
        </w:r>
      </w:hyperlink>
    </w:p>
    <w:p w14:paraId="6C64A7AB"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69" w:history="1">
        <w:r w:rsidR="00EC3134" w:rsidRPr="004D2A20">
          <w:rPr>
            <w:rStyle w:val="af5"/>
            <w:rFonts w:ascii="宋体" w:hAnsi="宋体"/>
            <w:b/>
            <w:noProof/>
          </w:rPr>
          <w:t xml:space="preserve">1. </w:t>
        </w:r>
        <w:r w:rsidR="00EC3134" w:rsidRPr="004D2A20">
          <w:rPr>
            <w:rStyle w:val="af5"/>
            <w:rFonts w:ascii="宋体" w:hAnsi="宋体" w:hint="eastAsia"/>
            <w:b/>
            <w:noProof/>
          </w:rPr>
          <w:t>总则</w:t>
        </w:r>
        <w:r w:rsidR="00EC3134">
          <w:rPr>
            <w:noProof/>
            <w:webHidden/>
          </w:rPr>
          <w:tab/>
        </w:r>
        <w:r w:rsidR="00EC3134">
          <w:rPr>
            <w:noProof/>
            <w:webHidden/>
          </w:rPr>
          <w:fldChar w:fldCharType="begin"/>
        </w:r>
        <w:r w:rsidR="00EC3134">
          <w:rPr>
            <w:noProof/>
            <w:webHidden/>
          </w:rPr>
          <w:instrText xml:space="preserve"> PAGEREF _Toc26454869 \h </w:instrText>
        </w:r>
        <w:r w:rsidR="00EC3134">
          <w:rPr>
            <w:noProof/>
            <w:webHidden/>
          </w:rPr>
        </w:r>
        <w:r w:rsidR="00EC3134">
          <w:rPr>
            <w:noProof/>
            <w:webHidden/>
          </w:rPr>
          <w:fldChar w:fldCharType="separate"/>
        </w:r>
        <w:r w:rsidR="00EC3134">
          <w:rPr>
            <w:noProof/>
            <w:webHidden/>
          </w:rPr>
          <w:t>9</w:t>
        </w:r>
        <w:r w:rsidR="00EC3134">
          <w:rPr>
            <w:noProof/>
            <w:webHidden/>
          </w:rPr>
          <w:fldChar w:fldCharType="end"/>
        </w:r>
      </w:hyperlink>
    </w:p>
    <w:p w14:paraId="6C813059"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0" w:history="1">
        <w:r w:rsidR="00EC3134" w:rsidRPr="004D2A20">
          <w:rPr>
            <w:rStyle w:val="af5"/>
            <w:rFonts w:ascii="宋体" w:hAnsi="宋体"/>
            <w:b/>
            <w:noProof/>
          </w:rPr>
          <w:t xml:space="preserve">2. </w:t>
        </w:r>
        <w:r w:rsidR="00EC3134" w:rsidRPr="004D2A20">
          <w:rPr>
            <w:rStyle w:val="af5"/>
            <w:rFonts w:ascii="宋体" w:hAnsi="宋体" w:hint="eastAsia"/>
            <w:b/>
            <w:noProof/>
          </w:rPr>
          <w:t>采购文件</w:t>
        </w:r>
        <w:r w:rsidR="00EC3134">
          <w:rPr>
            <w:noProof/>
            <w:webHidden/>
          </w:rPr>
          <w:tab/>
        </w:r>
        <w:r w:rsidR="00EC3134">
          <w:rPr>
            <w:noProof/>
            <w:webHidden/>
          </w:rPr>
          <w:fldChar w:fldCharType="begin"/>
        </w:r>
        <w:r w:rsidR="00EC3134">
          <w:rPr>
            <w:noProof/>
            <w:webHidden/>
          </w:rPr>
          <w:instrText xml:space="preserve"> PAGEREF _Toc26454870 \h </w:instrText>
        </w:r>
        <w:r w:rsidR="00EC3134">
          <w:rPr>
            <w:noProof/>
            <w:webHidden/>
          </w:rPr>
        </w:r>
        <w:r w:rsidR="00EC3134">
          <w:rPr>
            <w:noProof/>
            <w:webHidden/>
          </w:rPr>
          <w:fldChar w:fldCharType="separate"/>
        </w:r>
        <w:r w:rsidR="00EC3134">
          <w:rPr>
            <w:noProof/>
            <w:webHidden/>
          </w:rPr>
          <w:t>10</w:t>
        </w:r>
        <w:r w:rsidR="00EC3134">
          <w:rPr>
            <w:noProof/>
            <w:webHidden/>
          </w:rPr>
          <w:fldChar w:fldCharType="end"/>
        </w:r>
      </w:hyperlink>
    </w:p>
    <w:p w14:paraId="3328AF75"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1" w:history="1">
        <w:r w:rsidR="00EC3134" w:rsidRPr="004D2A20">
          <w:rPr>
            <w:rStyle w:val="af5"/>
            <w:rFonts w:ascii="宋体" w:hAnsi="宋体"/>
            <w:b/>
            <w:noProof/>
          </w:rPr>
          <w:t xml:space="preserve">3. </w:t>
        </w:r>
        <w:r w:rsidR="00EC3134" w:rsidRPr="004D2A20">
          <w:rPr>
            <w:rStyle w:val="af5"/>
            <w:rFonts w:ascii="宋体" w:hAnsi="宋体" w:hint="eastAsia"/>
            <w:b/>
            <w:noProof/>
          </w:rPr>
          <w:t>投标文件</w:t>
        </w:r>
        <w:r w:rsidR="00EC3134">
          <w:rPr>
            <w:noProof/>
            <w:webHidden/>
          </w:rPr>
          <w:tab/>
        </w:r>
        <w:r w:rsidR="00EC3134">
          <w:rPr>
            <w:noProof/>
            <w:webHidden/>
          </w:rPr>
          <w:fldChar w:fldCharType="begin"/>
        </w:r>
        <w:r w:rsidR="00EC3134">
          <w:rPr>
            <w:noProof/>
            <w:webHidden/>
          </w:rPr>
          <w:instrText xml:space="preserve"> PAGEREF _Toc26454871 \h </w:instrText>
        </w:r>
        <w:r w:rsidR="00EC3134">
          <w:rPr>
            <w:noProof/>
            <w:webHidden/>
          </w:rPr>
        </w:r>
        <w:r w:rsidR="00EC3134">
          <w:rPr>
            <w:noProof/>
            <w:webHidden/>
          </w:rPr>
          <w:fldChar w:fldCharType="separate"/>
        </w:r>
        <w:r w:rsidR="00EC3134">
          <w:rPr>
            <w:noProof/>
            <w:webHidden/>
          </w:rPr>
          <w:t>11</w:t>
        </w:r>
        <w:r w:rsidR="00EC3134">
          <w:rPr>
            <w:noProof/>
            <w:webHidden/>
          </w:rPr>
          <w:fldChar w:fldCharType="end"/>
        </w:r>
      </w:hyperlink>
    </w:p>
    <w:p w14:paraId="3ADFEF59"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2" w:history="1">
        <w:r w:rsidR="00EC3134" w:rsidRPr="004D2A20">
          <w:rPr>
            <w:rStyle w:val="af5"/>
            <w:rFonts w:ascii="宋体" w:hAnsi="宋体"/>
            <w:b/>
            <w:noProof/>
          </w:rPr>
          <w:t xml:space="preserve">4. </w:t>
        </w:r>
        <w:r w:rsidR="00EC3134" w:rsidRPr="004D2A20">
          <w:rPr>
            <w:rStyle w:val="af5"/>
            <w:rFonts w:ascii="宋体" w:hAnsi="宋体" w:hint="eastAsia"/>
            <w:b/>
            <w:noProof/>
          </w:rPr>
          <w:t>投标</w:t>
        </w:r>
        <w:r w:rsidR="00EC3134">
          <w:rPr>
            <w:noProof/>
            <w:webHidden/>
          </w:rPr>
          <w:tab/>
        </w:r>
        <w:r w:rsidR="00EC3134">
          <w:rPr>
            <w:noProof/>
            <w:webHidden/>
          </w:rPr>
          <w:fldChar w:fldCharType="begin"/>
        </w:r>
        <w:r w:rsidR="00EC3134">
          <w:rPr>
            <w:noProof/>
            <w:webHidden/>
          </w:rPr>
          <w:instrText xml:space="preserve"> PAGEREF _Toc26454872 \h </w:instrText>
        </w:r>
        <w:r w:rsidR="00EC3134">
          <w:rPr>
            <w:noProof/>
            <w:webHidden/>
          </w:rPr>
        </w:r>
        <w:r w:rsidR="00EC3134">
          <w:rPr>
            <w:noProof/>
            <w:webHidden/>
          </w:rPr>
          <w:fldChar w:fldCharType="separate"/>
        </w:r>
        <w:r w:rsidR="00EC3134">
          <w:rPr>
            <w:noProof/>
            <w:webHidden/>
          </w:rPr>
          <w:t>12</w:t>
        </w:r>
        <w:r w:rsidR="00EC3134">
          <w:rPr>
            <w:noProof/>
            <w:webHidden/>
          </w:rPr>
          <w:fldChar w:fldCharType="end"/>
        </w:r>
      </w:hyperlink>
    </w:p>
    <w:p w14:paraId="3BEE0CFD"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3" w:history="1">
        <w:r w:rsidR="00EC3134" w:rsidRPr="004D2A20">
          <w:rPr>
            <w:rStyle w:val="af5"/>
            <w:rFonts w:ascii="宋体" w:hAnsi="宋体"/>
            <w:b/>
            <w:noProof/>
          </w:rPr>
          <w:t xml:space="preserve">5. </w:t>
        </w:r>
        <w:r w:rsidR="00EC3134" w:rsidRPr="004D2A20">
          <w:rPr>
            <w:rStyle w:val="af5"/>
            <w:rFonts w:ascii="宋体" w:hAnsi="宋体" w:hint="eastAsia"/>
            <w:b/>
            <w:noProof/>
          </w:rPr>
          <w:t>开标</w:t>
        </w:r>
        <w:r w:rsidR="00EC3134">
          <w:rPr>
            <w:noProof/>
            <w:webHidden/>
          </w:rPr>
          <w:tab/>
        </w:r>
        <w:r w:rsidR="00EC3134">
          <w:rPr>
            <w:noProof/>
            <w:webHidden/>
          </w:rPr>
          <w:fldChar w:fldCharType="begin"/>
        </w:r>
        <w:r w:rsidR="00EC3134">
          <w:rPr>
            <w:noProof/>
            <w:webHidden/>
          </w:rPr>
          <w:instrText xml:space="preserve"> PAGEREF _Toc26454873 \h </w:instrText>
        </w:r>
        <w:r w:rsidR="00EC3134">
          <w:rPr>
            <w:noProof/>
            <w:webHidden/>
          </w:rPr>
        </w:r>
        <w:r w:rsidR="00EC3134">
          <w:rPr>
            <w:noProof/>
            <w:webHidden/>
          </w:rPr>
          <w:fldChar w:fldCharType="separate"/>
        </w:r>
        <w:r w:rsidR="00EC3134">
          <w:rPr>
            <w:noProof/>
            <w:webHidden/>
          </w:rPr>
          <w:t>13</w:t>
        </w:r>
        <w:r w:rsidR="00EC3134">
          <w:rPr>
            <w:noProof/>
            <w:webHidden/>
          </w:rPr>
          <w:fldChar w:fldCharType="end"/>
        </w:r>
      </w:hyperlink>
    </w:p>
    <w:p w14:paraId="36750FB7"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4" w:history="1">
        <w:r w:rsidR="00EC3134" w:rsidRPr="004D2A20">
          <w:rPr>
            <w:rStyle w:val="af5"/>
            <w:rFonts w:ascii="宋体" w:hAnsi="宋体"/>
            <w:b/>
            <w:noProof/>
          </w:rPr>
          <w:t xml:space="preserve">6. </w:t>
        </w:r>
        <w:r w:rsidR="00EC3134" w:rsidRPr="004D2A20">
          <w:rPr>
            <w:rStyle w:val="af5"/>
            <w:rFonts w:ascii="宋体" w:hAnsi="宋体" w:hint="eastAsia"/>
            <w:b/>
            <w:noProof/>
          </w:rPr>
          <w:t>评标委员会</w:t>
        </w:r>
        <w:r w:rsidR="00EC3134">
          <w:rPr>
            <w:noProof/>
            <w:webHidden/>
          </w:rPr>
          <w:tab/>
        </w:r>
        <w:r w:rsidR="00EC3134">
          <w:rPr>
            <w:noProof/>
            <w:webHidden/>
          </w:rPr>
          <w:fldChar w:fldCharType="begin"/>
        </w:r>
        <w:r w:rsidR="00EC3134">
          <w:rPr>
            <w:noProof/>
            <w:webHidden/>
          </w:rPr>
          <w:instrText xml:space="preserve"> PAGEREF _Toc26454874 \h </w:instrText>
        </w:r>
        <w:r w:rsidR="00EC3134">
          <w:rPr>
            <w:noProof/>
            <w:webHidden/>
          </w:rPr>
        </w:r>
        <w:r w:rsidR="00EC3134">
          <w:rPr>
            <w:noProof/>
            <w:webHidden/>
          </w:rPr>
          <w:fldChar w:fldCharType="separate"/>
        </w:r>
        <w:r w:rsidR="00EC3134">
          <w:rPr>
            <w:noProof/>
            <w:webHidden/>
          </w:rPr>
          <w:t>14</w:t>
        </w:r>
        <w:r w:rsidR="00EC3134">
          <w:rPr>
            <w:noProof/>
            <w:webHidden/>
          </w:rPr>
          <w:fldChar w:fldCharType="end"/>
        </w:r>
      </w:hyperlink>
    </w:p>
    <w:p w14:paraId="43E8B619"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5" w:history="1">
        <w:r w:rsidR="00EC3134" w:rsidRPr="004D2A20">
          <w:rPr>
            <w:rStyle w:val="af5"/>
            <w:rFonts w:ascii="宋体" w:hAnsi="宋体"/>
            <w:b/>
            <w:noProof/>
          </w:rPr>
          <w:t xml:space="preserve">7. </w:t>
        </w:r>
        <w:r w:rsidR="00EC3134" w:rsidRPr="004D2A20">
          <w:rPr>
            <w:rStyle w:val="af5"/>
            <w:rFonts w:ascii="宋体" w:hAnsi="宋体" w:hint="eastAsia"/>
            <w:b/>
            <w:noProof/>
          </w:rPr>
          <w:t>合同授予</w:t>
        </w:r>
        <w:r w:rsidR="00EC3134">
          <w:rPr>
            <w:noProof/>
            <w:webHidden/>
          </w:rPr>
          <w:tab/>
        </w:r>
        <w:r w:rsidR="00EC3134">
          <w:rPr>
            <w:noProof/>
            <w:webHidden/>
          </w:rPr>
          <w:fldChar w:fldCharType="begin"/>
        </w:r>
        <w:r w:rsidR="00EC3134">
          <w:rPr>
            <w:noProof/>
            <w:webHidden/>
          </w:rPr>
          <w:instrText xml:space="preserve"> PAGEREF _Toc26454875 \h </w:instrText>
        </w:r>
        <w:r w:rsidR="00EC3134">
          <w:rPr>
            <w:noProof/>
            <w:webHidden/>
          </w:rPr>
        </w:r>
        <w:r w:rsidR="00EC3134">
          <w:rPr>
            <w:noProof/>
            <w:webHidden/>
          </w:rPr>
          <w:fldChar w:fldCharType="separate"/>
        </w:r>
        <w:r w:rsidR="00EC3134">
          <w:rPr>
            <w:noProof/>
            <w:webHidden/>
          </w:rPr>
          <w:t>14</w:t>
        </w:r>
        <w:r w:rsidR="00EC3134">
          <w:rPr>
            <w:noProof/>
            <w:webHidden/>
          </w:rPr>
          <w:fldChar w:fldCharType="end"/>
        </w:r>
      </w:hyperlink>
    </w:p>
    <w:p w14:paraId="519EB605"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6" w:history="1">
        <w:r w:rsidR="00EC3134" w:rsidRPr="004D2A20">
          <w:rPr>
            <w:rStyle w:val="af5"/>
            <w:rFonts w:ascii="宋体" w:hAnsi="宋体"/>
            <w:b/>
            <w:noProof/>
          </w:rPr>
          <w:t>8.</w:t>
        </w:r>
        <w:r w:rsidR="00EC3134" w:rsidRPr="004D2A20">
          <w:rPr>
            <w:rStyle w:val="af5"/>
            <w:rFonts w:ascii="宋体" w:hAnsi="宋体" w:hint="eastAsia"/>
            <w:b/>
            <w:noProof/>
          </w:rPr>
          <w:t>重新招标</w:t>
        </w:r>
        <w:r w:rsidR="00EC3134">
          <w:rPr>
            <w:noProof/>
            <w:webHidden/>
          </w:rPr>
          <w:tab/>
        </w:r>
        <w:r w:rsidR="00EC3134">
          <w:rPr>
            <w:noProof/>
            <w:webHidden/>
          </w:rPr>
          <w:fldChar w:fldCharType="begin"/>
        </w:r>
        <w:r w:rsidR="00EC3134">
          <w:rPr>
            <w:noProof/>
            <w:webHidden/>
          </w:rPr>
          <w:instrText xml:space="preserve"> PAGEREF _Toc26454876 \h </w:instrText>
        </w:r>
        <w:r w:rsidR="00EC3134">
          <w:rPr>
            <w:noProof/>
            <w:webHidden/>
          </w:rPr>
        </w:r>
        <w:r w:rsidR="00EC3134">
          <w:rPr>
            <w:noProof/>
            <w:webHidden/>
          </w:rPr>
          <w:fldChar w:fldCharType="separate"/>
        </w:r>
        <w:r w:rsidR="00EC3134">
          <w:rPr>
            <w:noProof/>
            <w:webHidden/>
          </w:rPr>
          <w:t>15</w:t>
        </w:r>
        <w:r w:rsidR="00EC3134">
          <w:rPr>
            <w:noProof/>
            <w:webHidden/>
          </w:rPr>
          <w:fldChar w:fldCharType="end"/>
        </w:r>
      </w:hyperlink>
    </w:p>
    <w:p w14:paraId="50B9CEF5"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7" w:history="1">
        <w:r w:rsidR="00EC3134" w:rsidRPr="004D2A20">
          <w:rPr>
            <w:rStyle w:val="af5"/>
            <w:rFonts w:ascii="宋体" w:hAnsi="宋体"/>
            <w:b/>
            <w:noProof/>
          </w:rPr>
          <w:t>9.</w:t>
        </w:r>
        <w:r w:rsidR="00EC3134" w:rsidRPr="004D2A20">
          <w:rPr>
            <w:rStyle w:val="af5"/>
            <w:rFonts w:ascii="宋体" w:hAnsi="宋体" w:hint="eastAsia"/>
            <w:b/>
            <w:noProof/>
          </w:rPr>
          <w:t>纪律和监督</w:t>
        </w:r>
        <w:r w:rsidR="00EC3134">
          <w:rPr>
            <w:noProof/>
            <w:webHidden/>
          </w:rPr>
          <w:tab/>
        </w:r>
        <w:r w:rsidR="00EC3134">
          <w:rPr>
            <w:noProof/>
            <w:webHidden/>
          </w:rPr>
          <w:fldChar w:fldCharType="begin"/>
        </w:r>
        <w:r w:rsidR="00EC3134">
          <w:rPr>
            <w:noProof/>
            <w:webHidden/>
          </w:rPr>
          <w:instrText xml:space="preserve"> PAGEREF _Toc26454877 \h </w:instrText>
        </w:r>
        <w:r w:rsidR="00EC3134">
          <w:rPr>
            <w:noProof/>
            <w:webHidden/>
          </w:rPr>
        </w:r>
        <w:r w:rsidR="00EC3134">
          <w:rPr>
            <w:noProof/>
            <w:webHidden/>
          </w:rPr>
          <w:fldChar w:fldCharType="separate"/>
        </w:r>
        <w:r w:rsidR="00EC3134">
          <w:rPr>
            <w:noProof/>
            <w:webHidden/>
          </w:rPr>
          <w:t>15</w:t>
        </w:r>
        <w:r w:rsidR="00EC3134">
          <w:rPr>
            <w:noProof/>
            <w:webHidden/>
          </w:rPr>
          <w:fldChar w:fldCharType="end"/>
        </w:r>
      </w:hyperlink>
    </w:p>
    <w:p w14:paraId="0345717D" w14:textId="77777777" w:rsidR="00EC3134" w:rsidRDefault="007D6B31">
      <w:pPr>
        <w:pStyle w:val="31"/>
        <w:tabs>
          <w:tab w:val="right" w:leader="dot" w:pos="9060"/>
        </w:tabs>
        <w:rPr>
          <w:rFonts w:asciiTheme="minorHAnsi" w:eastAsiaTheme="minorEastAsia" w:hAnsiTheme="minorHAnsi" w:cstheme="minorBidi"/>
          <w:noProof/>
          <w:szCs w:val="22"/>
        </w:rPr>
      </w:pPr>
      <w:hyperlink w:anchor="_Toc26454878" w:history="1">
        <w:r w:rsidR="00EC3134" w:rsidRPr="004D2A20">
          <w:rPr>
            <w:rStyle w:val="af5"/>
            <w:rFonts w:ascii="宋体" w:hAnsi="宋体"/>
            <w:b/>
            <w:noProof/>
          </w:rPr>
          <w:t xml:space="preserve">10. </w:t>
        </w:r>
        <w:r w:rsidR="00EC3134" w:rsidRPr="004D2A20">
          <w:rPr>
            <w:rStyle w:val="af5"/>
            <w:rFonts w:ascii="宋体" w:hAnsi="宋体" w:hint="eastAsia"/>
            <w:b/>
            <w:noProof/>
          </w:rPr>
          <w:t>需要补充的其他内容</w:t>
        </w:r>
        <w:r w:rsidR="00EC3134">
          <w:rPr>
            <w:noProof/>
            <w:webHidden/>
          </w:rPr>
          <w:tab/>
        </w:r>
        <w:r w:rsidR="00EC3134">
          <w:rPr>
            <w:noProof/>
            <w:webHidden/>
          </w:rPr>
          <w:fldChar w:fldCharType="begin"/>
        </w:r>
        <w:r w:rsidR="00EC3134">
          <w:rPr>
            <w:noProof/>
            <w:webHidden/>
          </w:rPr>
          <w:instrText xml:space="preserve"> PAGEREF _Toc26454878 \h </w:instrText>
        </w:r>
        <w:r w:rsidR="00EC3134">
          <w:rPr>
            <w:noProof/>
            <w:webHidden/>
          </w:rPr>
        </w:r>
        <w:r w:rsidR="00EC3134">
          <w:rPr>
            <w:noProof/>
            <w:webHidden/>
          </w:rPr>
          <w:fldChar w:fldCharType="separate"/>
        </w:r>
        <w:r w:rsidR="00EC3134">
          <w:rPr>
            <w:noProof/>
            <w:webHidden/>
          </w:rPr>
          <w:t>16</w:t>
        </w:r>
        <w:r w:rsidR="00EC3134">
          <w:rPr>
            <w:noProof/>
            <w:webHidden/>
          </w:rPr>
          <w:fldChar w:fldCharType="end"/>
        </w:r>
      </w:hyperlink>
    </w:p>
    <w:p w14:paraId="1A1F6BC7" w14:textId="77777777" w:rsidR="00EC3134" w:rsidRDefault="007D6B31">
      <w:pPr>
        <w:pStyle w:val="10"/>
        <w:tabs>
          <w:tab w:val="right" w:leader="dot" w:pos="9060"/>
        </w:tabs>
        <w:rPr>
          <w:rFonts w:asciiTheme="minorHAnsi" w:eastAsiaTheme="minorEastAsia" w:hAnsiTheme="minorHAnsi" w:cstheme="minorBidi"/>
          <w:b w:val="0"/>
          <w:bCs w:val="0"/>
          <w:caps w:val="0"/>
          <w:noProof/>
          <w:sz w:val="21"/>
          <w:szCs w:val="22"/>
        </w:rPr>
      </w:pPr>
      <w:hyperlink w:anchor="_Toc26454879" w:history="1">
        <w:r w:rsidR="00EC3134" w:rsidRPr="004D2A20">
          <w:rPr>
            <w:rStyle w:val="af5"/>
            <w:rFonts w:ascii="宋体" w:hAnsi="宋体" w:cs="宋体" w:hint="eastAsia"/>
            <w:noProof/>
            <w:kern w:val="44"/>
          </w:rPr>
          <w:t>第三章</w:t>
        </w:r>
        <w:r w:rsidR="00EC3134" w:rsidRPr="004D2A20">
          <w:rPr>
            <w:rStyle w:val="af5"/>
            <w:rFonts w:ascii="宋体" w:hAnsi="宋体" w:cs="宋体"/>
            <w:noProof/>
            <w:kern w:val="44"/>
          </w:rPr>
          <w:t xml:space="preserve">  </w:t>
        </w:r>
        <w:r w:rsidR="00EC3134" w:rsidRPr="004D2A20">
          <w:rPr>
            <w:rStyle w:val="af5"/>
            <w:rFonts w:ascii="宋体" w:hAnsi="宋体" w:cs="宋体" w:hint="eastAsia"/>
            <w:noProof/>
            <w:kern w:val="44"/>
          </w:rPr>
          <w:t>评审办法（综合评分法）</w:t>
        </w:r>
        <w:r w:rsidR="00EC3134">
          <w:rPr>
            <w:noProof/>
            <w:webHidden/>
          </w:rPr>
          <w:tab/>
        </w:r>
        <w:r w:rsidR="00EC3134">
          <w:rPr>
            <w:noProof/>
            <w:webHidden/>
          </w:rPr>
          <w:fldChar w:fldCharType="begin"/>
        </w:r>
        <w:r w:rsidR="00EC3134">
          <w:rPr>
            <w:noProof/>
            <w:webHidden/>
          </w:rPr>
          <w:instrText xml:space="preserve"> PAGEREF _Toc26454879 \h </w:instrText>
        </w:r>
        <w:r w:rsidR="00EC3134">
          <w:rPr>
            <w:noProof/>
            <w:webHidden/>
          </w:rPr>
        </w:r>
        <w:r w:rsidR="00EC3134">
          <w:rPr>
            <w:noProof/>
            <w:webHidden/>
          </w:rPr>
          <w:fldChar w:fldCharType="separate"/>
        </w:r>
        <w:r w:rsidR="00EC3134">
          <w:rPr>
            <w:noProof/>
            <w:webHidden/>
          </w:rPr>
          <w:t>17</w:t>
        </w:r>
        <w:r w:rsidR="00EC3134">
          <w:rPr>
            <w:noProof/>
            <w:webHidden/>
          </w:rPr>
          <w:fldChar w:fldCharType="end"/>
        </w:r>
      </w:hyperlink>
    </w:p>
    <w:p w14:paraId="427680F2" w14:textId="77777777" w:rsidR="00EC3134" w:rsidRDefault="007D6B31">
      <w:pPr>
        <w:pStyle w:val="10"/>
        <w:tabs>
          <w:tab w:val="right" w:leader="dot" w:pos="9060"/>
        </w:tabs>
        <w:rPr>
          <w:rFonts w:asciiTheme="minorHAnsi" w:eastAsiaTheme="minorEastAsia" w:hAnsiTheme="minorHAnsi" w:cstheme="minorBidi"/>
          <w:b w:val="0"/>
          <w:bCs w:val="0"/>
          <w:caps w:val="0"/>
          <w:noProof/>
          <w:sz w:val="21"/>
          <w:szCs w:val="22"/>
        </w:rPr>
      </w:pPr>
      <w:hyperlink w:anchor="_Toc26454880" w:history="1">
        <w:r w:rsidR="00EC3134" w:rsidRPr="004D2A20">
          <w:rPr>
            <w:rStyle w:val="af5"/>
            <w:rFonts w:ascii="宋体" w:hAnsi="宋体" w:cs="宋体" w:hint="eastAsia"/>
            <w:noProof/>
          </w:rPr>
          <w:t>第四章</w:t>
        </w:r>
        <w:r w:rsidR="00EC3134" w:rsidRPr="004D2A20">
          <w:rPr>
            <w:rStyle w:val="af5"/>
            <w:rFonts w:ascii="宋体" w:hAnsi="宋体" w:cs="宋体"/>
            <w:noProof/>
          </w:rPr>
          <w:t xml:space="preserve">  </w:t>
        </w:r>
        <w:r w:rsidR="00EC3134" w:rsidRPr="004D2A20">
          <w:rPr>
            <w:rStyle w:val="af5"/>
            <w:rFonts w:ascii="宋体" w:hAnsi="宋体" w:cs="宋体" w:hint="eastAsia"/>
            <w:noProof/>
          </w:rPr>
          <w:t>合同文本（格式自拟）</w:t>
        </w:r>
        <w:r w:rsidR="00EC3134">
          <w:rPr>
            <w:noProof/>
            <w:webHidden/>
          </w:rPr>
          <w:tab/>
        </w:r>
        <w:r w:rsidR="00EC3134">
          <w:rPr>
            <w:noProof/>
            <w:webHidden/>
          </w:rPr>
          <w:fldChar w:fldCharType="begin"/>
        </w:r>
        <w:r w:rsidR="00EC3134">
          <w:rPr>
            <w:noProof/>
            <w:webHidden/>
          </w:rPr>
          <w:instrText xml:space="preserve"> PAGEREF _Toc26454880 \h </w:instrText>
        </w:r>
        <w:r w:rsidR="00EC3134">
          <w:rPr>
            <w:noProof/>
            <w:webHidden/>
          </w:rPr>
        </w:r>
        <w:r w:rsidR="00EC3134">
          <w:rPr>
            <w:noProof/>
            <w:webHidden/>
          </w:rPr>
          <w:fldChar w:fldCharType="separate"/>
        </w:r>
        <w:r w:rsidR="00EC3134">
          <w:rPr>
            <w:noProof/>
            <w:webHidden/>
          </w:rPr>
          <w:t>19</w:t>
        </w:r>
        <w:r w:rsidR="00EC3134">
          <w:rPr>
            <w:noProof/>
            <w:webHidden/>
          </w:rPr>
          <w:fldChar w:fldCharType="end"/>
        </w:r>
      </w:hyperlink>
    </w:p>
    <w:p w14:paraId="573D919D" w14:textId="77777777" w:rsidR="00EC3134" w:rsidRDefault="007D6B31">
      <w:pPr>
        <w:pStyle w:val="10"/>
        <w:tabs>
          <w:tab w:val="right" w:leader="dot" w:pos="9060"/>
        </w:tabs>
        <w:rPr>
          <w:rFonts w:asciiTheme="minorHAnsi" w:eastAsiaTheme="minorEastAsia" w:hAnsiTheme="minorHAnsi" w:cstheme="minorBidi"/>
          <w:b w:val="0"/>
          <w:bCs w:val="0"/>
          <w:caps w:val="0"/>
          <w:noProof/>
          <w:sz w:val="21"/>
          <w:szCs w:val="22"/>
        </w:rPr>
      </w:pPr>
      <w:hyperlink w:anchor="_Toc26454881" w:history="1">
        <w:r w:rsidR="00EC3134" w:rsidRPr="004D2A20">
          <w:rPr>
            <w:rStyle w:val="af5"/>
            <w:rFonts w:ascii="宋体" w:hAnsi="宋体" w:cs="宋体" w:hint="eastAsia"/>
            <w:noProof/>
          </w:rPr>
          <w:t>第六章</w:t>
        </w:r>
        <w:r w:rsidR="00EC3134" w:rsidRPr="004D2A20">
          <w:rPr>
            <w:rStyle w:val="af5"/>
            <w:rFonts w:ascii="宋体" w:hAnsi="宋体" w:cs="宋体"/>
            <w:noProof/>
          </w:rPr>
          <w:t xml:space="preserve">  </w:t>
        </w:r>
        <w:r w:rsidR="00EC3134" w:rsidRPr="004D2A20">
          <w:rPr>
            <w:rStyle w:val="af5"/>
            <w:rFonts w:ascii="宋体" w:hAnsi="宋体" w:cs="宋体" w:hint="eastAsia"/>
            <w:noProof/>
          </w:rPr>
          <w:t>投标文件格式</w:t>
        </w:r>
        <w:r w:rsidR="00EC3134">
          <w:rPr>
            <w:noProof/>
            <w:webHidden/>
          </w:rPr>
          <w:tab/>
        </w:r>
        <w:r w:rsidR="00EC3134">
          <w:rPr>
            <w:noProof/>
            <w:webHidden/>
          </w:rPr>
          <w:fldChar w:fldCharType="begin"/>
        </w:r>
        <w:r w:rsidR="00EC3134">
          <w:rPr>
            <w:noProof/>
            <w:webHidden/>
          </w:rPr>
          <w:instrText xml:space="preserve"> PAGEREF _Toc26454881 \h </w:instrText>
        </w:r>
        <w:r w:rsidR="00EC3134">
          <w:rPr>
            <w:noProof/>
            <w:webHidden/>
          </w:rPr>
        </w:r>
        <w:r w:rsidR="00EC3134">
          <w:rPr>
            <w:noProof/>
            <w:webHidden/>
          </w:rPr>
          <w:fldChar w:fldCharType="separate"/>
        </w:r>
        <w:r w:rsidR="00EC3134">
          <w:rPr>
            <w:noProof/>
            <w:webHidden/>
          </w:rPr>
          <w:t>32</w:t>
        </w:r>
        <w:r w:rsidR="00EC3134">
          <w:rPr>
            <w:noProof/>
            <w:webHidden/>
          </w:rPr>
          <w:fldChar w:fldCharType="end"/>
        </w:r>
      </w:hyperlink>
    </w:p>
    <w:p w14:paraId="70081BBC" w14:textId="77777777" w:rsidR="00EC3134" w:rsidRDefault="007D6B31">
      <w:pPr>
        <w:pStyle w:val="21"/>
        <w:tabs>
          <w:tab w:val="left" w:pos="840"/>
          <w:tab w:val="right" w:leader="dot" w:pos="9060"/>
        </w:tabs>
        <w:rPr>
          <w:rFonts w:asciiTheme="minorHAnsi" w:eastAsiaTheme="minorEastAsia" w:hAnsiTheme="minorHAnsi" w:cstheme="minorBidi"/>
          <w:smallCaps w:val="0"/>
          <w:noProof/>
          <w:sz w:val="21"/>
          <w:szCs w:val="22"/>
        </w:rPr>
      </w:pPr>
      <w:hyperlink w:anchor="_Toc26454882" w:history="1">
        <w:r w:rsidR="00EC3134" w:rsidRPr="004D2A20">
          <w:rPr>
            <w:rStyle w:val="af5"/>
            <w:rFonts w:ascii="宋体" w:hAnsi="宋体" w:hint="eastAsia"/>
            <w:b/>
            <w:noProof/>
          </w:rPr>
          <w:t>一、</w:t>
        </w:r>
        <w:r w:rsidR="00EC3134">
          <w:rPr>
            <w:rFonts w:asciiTheme="minorHAnsi" w:eastAsiaTheme="minorEastAsia" w:hAnsiTheme="minorHAnsi" w:cstheme="minorBidi"/>
            <w:smallCaps w:val="0"/>
            <w:noProof/>
            <w:sz w:val="21"/>
            <w:szCs w:val="22"/>
          </w:rPr>
          <w:tab/>
        </w:r>
        <w:r w:rsidR="00EC3134" w:rsidRPr="004D2A20">
          <w:rPr>
            <w:rStyle w:val="af5"/>
            <w:rFonts w:ascii="宋体" w:hAnsi="宋体" w:hint="eastAsia"/>
            <w:b/>
            <w:noProof/>
          </w:rPr>
          <w:t>投标函及投标函附录</w:t>
        </w:r>
        <w:r w:rsidR="00EC3134">
          <w:rPr>
            <w:noProof/>
            <w:webHidden/>
          </w:rPr>
          <w:tab/>
        </w:r>
        <w:r w:rsidR="00EC3134">
          <w:rPr>
            <w:noProof/>
            <w:webHidden/>
          </w:rPr>
          <w:fldChar w:fldCharType="begin"/>
        </w:r>
        <w:r w:rsidR="00EC3134">
          <w:rPr>
            <w:noProof/>
            <w:webHidden/>
          </w:rPr>
          <w:instrText xml:space="preserve"> PAGEREF _Toc26454882 \h </w:instrText>
        </w:r>
        <w:r w:rsidR="00EC3134">
          <w:rPr>
            <w:noProof/>
            <w:webHidden/>
          </w:rPr>
        </w:r>
        <w:r w:rsidR="00EC3134">
          <w:rPr>
            <w:noProof/>
            <w:webHidden/>
          </w:rPr>
          <w:fldChar w:fldCharType="separate"/>
        </w:r>
        <w:r w:rsidR="00EC3134">
          <w:rPr>
            <w:noProof/>
            <w:webHidden/>
          </w:rPr>
          <w:t>34</w:t>
        </w:r>
        <w:r w:rsidR="00EC3134">
          <w:rPr>
            <w:noProof/>
            <w:webHidden/>
          </w:rPr>
          <w:fldChar w:fldCharType="end"/>
        </w:r>
      </w:hyperlink>
    </w:p>
    <w:p w14:paraId="021CE420"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3" w:history="1">
        <w:r w:rsidR="00EC3134" w:rsidRPr="004D2A20">
          <w:rPr>
            <w:rStyle w:val="af5"/>
            <w:rFonts w:ascii="宋体" w:hAnsi="宋体" w:hint="eastAsia"/>
            <w:b/>
            <w:noProof/>
          </w:rPr>
          <w:t>二、法定代表身份证明</w:t>
        </w:r>
        <w:r w:rsidR="00EC3134">
          <w:rPr>
            <w:noProof/>
            <w:webHidden/>
          </w:rPr>
          <w:tab/>
        </w:r>
        <w:r w:rsidR="00EC3134">
          <w:rPr>
            <w:noProof/>
            <w:webHidden/>
          </w:rPr>
          <w:fldChar w:fldCharType="begin"/>
        </w:r>
        <w:r w:rsidR="00EC3134">
          <w:rPr>
            <w:noProof/>
            <w:webHidden/>
          </w:rPr>
          <w:instrText xml:space="preserve"> PAGEREF _Toc26454883 \h </w:instrText>
        </w:r>
        <w:r w:rsidR="00EC3134">
          <w:rPr>
            <w:noProof/>
            <w:webHidden/>
          </w:rPr>
        </w:r>
        <w:r w:rsidR="00EC3134">
          <w:rPr>
            <w:noProof/>
            <w:webHidden/>
          </w:rPr>
          <w:fldChar w:fldCharType="separate"/>
        </w:r>
        <w:r w:rsidR="00EC3134">
          <w:rPr>
            <w:noProof/>
            <w:webHidden/>
          </w:rPr>
          <w:t>36</w:t>
        </w:r>
        <w:r w:rsidR="00EC3134">
          <w:rPr>
            <w:noProof/>
            <w:webHidden/>
          </w:rPr>
          <w:fldChar w:fldCharType="end"/>
        </w:r>
      </w:hyperlink>
    </w:p>
    <w:p w14:paraId="29685799"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4" w:history="1">
        <w:r w:rsidR="00EC3134" w:rsidRPr="004D2A20">
          <w:rPr>
            <w:rStyle w:val="af5"/>
            <w:rFonts w:ascii="宋体" w:hAnsi="宋体" w:hint="eastAsia"/>
            <w:b/>
            <w:noProof/>
          </w:rPr>
          <w:t>三、授权委托书</w:t>
        </w:r>
        <w:r w:rsidR="00EC3134">
          <w:rPr>
            <w:noProof/>
            <w:webHidden/>
          </w:rPr>
          <w:tab/>
        </w:r>
        <w:r w:rsidR="00EC3134">
          <w:rPr>
            <w:noProof/>
            <w:webHidden/>
          </w:rPr>
          <w:fldChar w:fldCharType="begin"/>
        </w:r>
        <w:r w:rsidR="00EC3134">
          <w:rPr>
            <w:noProof/>
            <w:webHidden/>
          </w:rPr>
          <w:instrText xml:space="preserve"> PAGEREF _Toc26454884 \h </w:instrText>
        </w:r>
        <w:r w:rsidR="00EC3134">
          <w:rPr>
            <w:noProof/>
            <w:webHidden/>
          </w:rPr>
        </w:r>
        <w:r w:rsidR="00EC3134">
          <w:rPr>
            <w:noProof/>
            <w:webHidden/>
          </w:rPr>
          <w:fldChar w:fldCharType="separate"/>
        </w:r>
        <w:r w:rsidR="00EC3134">
          <w:rPr>
            <w:noProof/>
            <w:webHidden/>
          </w:rPr>
          <w:t>37</w:t>
        </w:r>
        <w:r w:rsidR="00EC3134">
          <w:rPr>
            <w:noProof/>
            <w:webHidden/>
          </w:rPr>
          <w:fldChar w:fldCharType="end"/>
        </w:r>
      </w:hyperlink>
    </w:p>
    <w:p w14:paraId="22F5565D"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5" w:history="1">
        <w:r w:rsidR="00EC3134" w:rsidRPr="004D2A20">
          <w:rPr>
            <w:rStyle w:val="af5"/>
            <w:rFonts w:ascii="宋体" w:hAnsi="宋体" w:hint="eastAsia"/>
            <w:b/>
            <w:noProof/>
          </w:rPr>
          <w:t>四、对采购需求及服务范围的响应</w:t>
        </w:r>
        <w:r w:rsidR="00EC3134">
          <w:rPr>
            <w:noProof/>
            <w:webHidden/>
          </w:rPr>
          <w:tab/>
        </w:r>
        <w:r w:rsidR="00EC3134">
          <w:rPr>
            <w:noProof/>
            <w:webHidden/>
          </w:rPr>
          <w:fldChar w:fldCharType="begin"/>
        </w:r>
        <w:r w:rsidR="00EC3134">
          <w:rPr>
            <w:noProof/>
            <w:webHidden/>
          </w:rPr>
          <w:instrText xml:space="preserve"> PAGEREF _Toc26454885 \h </w:instrText>
        </w:r>
        <w:r w:rsidR="00EC3134">
          <w:rPr>
            <w:noProof/>
            <w:webHidden/>
          </w:rPr>
        </w:r>
        <w:r w:rsidR="00EC3134">
          <w:rPr>
            <w:noProof/>
            <w:webHidden/>
          </w:rPr>
          <w:fldChar w:fldCharType="separate"/>
        </w:r>
        <w:r w:rsidR="00EC3134">
          <w:rPr>
            <w:noProof/>
            <w:webHidden/>
          </w:rPr>
          <w:t>38</w:t>
        </w:r>
        <w:r w:rsidR="00EC3134">
          <w:rPr>
            <w:noProof/>
            <w:webHidden/>
          </w:rPr>
          <w:fldChar w:fldCharType="end"/>
        </w:r>
      </w:hyperlink>
    </w:p>
    <w:p w14:paraId="38FEE6BB"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6" w:history="1">
        <w:r w:rsidR="00EC3134" w:rsidRPr="004D2A20">
          <w:rPr>
            <w:rStyle w:val="af5"/>
            <w:rFonts w:ascii="宋体" w:hAnsi="宋体" w:hint="eastAsia"/>
            <w:b/>
            <w:noProof/>
          </w:rPr>
          <w:t>五、运营管理方案</w:t>
        </w:r>
        <w:r w:rsidR="00EC3134">
          <w:rPr>
            <w:noProof/>
            <w:webHidden/>
          </w:rPr>
          <w:tab/>
        </w:r>
        <w:r w:rsidR="00EC3134">
          <w:rPr>
            <w:noProof/>
            <w:webHidden/>
          </w:rPr>
          <w:fldChar w:fldCharType="begin"/>
        </w:r>
        <w:r w:rsidR="00EC3134">
          <w:rPr>
            <w:noProof/>
            <w:webHidden/>
          </w:rPr>
          <w:instrText xml:space="preserve"> PAGEREF _Toc26454886 \h </w:instrText>
        </w:r>
        <w:r w:rsidR="00EC3134">
          <w:rPr>
            <w:noProof/>
            <w:webHidden/>
          </w:rPr>
        </w:r>
        <w:r w:rsidR="00EC3134">
          <w:rPr>
            <w:noProof/>
            <w:webHidden/>
          </w:rPr>
          <w:fldChar w:fldCharType="separate"/>
        </w:r>
        <w:r w:rsidR="00EC3134">
          <w:rPr>
            <w:noProof/>
            <w:webHidden/>
          </w:rPr>
          <w:t>39</w:t>
        </w:r>
        <w:r w:rsidR="00EC3134">
          <w:rPr>
            <w:noProof/>
            <w:webHidden/>
          </w:rPr>
          <w:fldChar w:fldCharType="end"/>
        </w:r>
      </w:hyperlink>
    </w:p>
    <w:p w14:paraId="25E66F93"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7" w:history="1">
        <w:r w:rsidR="00EC3134" w:rsidRPr="004D2A20">
          <w:rPr>
            <w:rStyle w:val="af5"/>
            <w:rFonts w:ascii="宋体" w:hAnsi="宋体" w:hint="eastAsia"/>
            <w:b/>
            <w:noProof/>
          </w:rPr>
          <w:t>六、资格审查资料</w:t>
        </w:r>
        <w:r w:rsidR="00EC3134">
          <w:rPr>
            <w:noProof/>
            <w:webHidden/>
          </w:rPr>
          <w:tab/>
        </w:r>
        <w:r w:rsidR="00EC3134">
          <w:rPr>
            <w:noProof/>
            <w:webHidden/>
          </w:rPr>
          <w:fldChar w:fldCharType="begin"/>
        </w:r>
        <w:r w:rsidR="00EC3134">
          <w:rPr>
            <w:noProof/>
            <w:webHidden/>
          </w:rPr>
          <w:instrText xml:space="preserve"> PAGEREF _Toc26454887 \h </w:instrText>
        </w:r>
        <w:r w:rsidR="00EC3134">
          <w:rPr>
            <w:noProof/>
            <w:webHidden/>
          </w:rPr>
        </w:r>
        <w:r w:rsidR="00EC3134">
          <w:rPr>
            <w:noProof/>
            <w:webHidden/>
          </w:rPr>
          <w:fldChar w:fldCharType="separate"/>
        </w:r>
        <w:r w:rsidR="00EC3134">
          <w:rPr>
            <w:noProof/>
            <w:webHidden/>
          </w:rPr>
          <w:t>40</w:t>
        </w:r>
        <w:r w:rsidR="00EC3134">
          <w:rPr>
            <w:noProof/>
            <w:webHidden/>
          </w:rPr>
          <w:fldChar w:fldCharType="end"/>
        </w:r>
      </w:hyperlink>
    </w:p>
    <w:p w14:paraId="14531380"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8" w:history="1">
        <w:r w:rsidR="00EC3134" w:rsidRPr="004D2A20">
          <w:rPr>
            <w:rStyle w:val="af5"/>
            <w:rFonts w:ascii="宋体" w:hAnsi="宋体" w:hint="eastAsia"/>
            <w:b/>
            <w:noProof/>
          </w:rPr>
          <w:t>八、联合体协议</w:t>
        </w:r>
        <w:r w:rsidR="00EC3134">
          <w:rPr>
            <w:noProof/>
            <w:webHidden/>
          </w:rPr>
          <w:tab/>
        </w:r>
        <w:r w:rsidR="00EC3134">
          <w:rPr>
            <w:noProof/>
            <w:webHidden/>
          </w:rPr>
          <w:fldChar w:fldCharType="begin"/>
        </w:r>
        <w:r w:rsidR="00EC3134">
          <w:rPr>
            <w:noProof/>
            <w:webHidden/>
          </w:rPr>
          <w:instrText xml:space="preserve"> PAGEREF _Toc26454888 \h </w:instrText>
        </w:r>
        <w:r w:rsidR="00EC3134">
          <w:rPr>
            <w:noProof/>
            <w:webHidden/>
          </w:rPr>
        </w:r>
        <w:r w:rsidR="00EC3134">
          <w:rPr>
            <w:noProof/>
            <w:webHidden/>
          </w:rPr>
          <w:fldChar w:fldCharType="separate"/>
        </w:r>
        <w:r w:rsidR="00EC3134">
          <w:rPr>
            <w:noProof/>
            <w:webHidden/>
          </w:rPr>
          <w:t>42</w:t>
        </w:r>
        <w:r w:rsidR="00EC3134">
          <w:rPr>
            <w:noProof/>
            <w:webHidden/>
          </w:rPr>
          <w:fldChar w:fldCharType="end"/>
        </w:r>
      </w:hyperlink>
    </w:p>
    <w:p w14:paraId="521FD8B6" w14:textId="77777777" w:rsidR="00EC3134" w:rsidRDefault="007D6B31">
      <w:pPr>
        <w:pStyle w:val="21"/>
        <w:tabs>
          <w:tab w:val="right" w:leader="dot" w:pos="9060"/>
        </w:tabs>
        <w:rPr>
          <w:rFonts w:asciiTheme="minorHAnsi" w:eastAsiaTheme="minorEastAsia" w:hAnsiTheme="minorHAnsi" w:cstheme="minorBidi"/>
          <w:smallCaps w:val="0"/>
          <w:noProof/>
          <w:sz w:val="21"/>
          <w:szCs w:val="22"/>
        </w:rPr>
      </w:pPr>
      <w:hyperlink w:anchor="_Toc26454889" w:history="1">
        <w:r w:rsidR="00EC3134" w:rsidRPr="004D2A20">
          <w:rPr>
            <w:rStyle w:val="af5"/>
            <w:rFonts w:ascii="宋体" w:hAnsi="宋体" w:hint="eastAsia"/>
            <w:b/>
            <w:noProof/>
          </w:rPr>
          <w:t>九、其他材料</w:t>
        </w:r>
        <w:r w:rsidR="00EC3134">
          <w:rPr>
            <w:noProof/>
            <w:webHidden/>
          </w:rPr>
          <w:tab/>
        </w:r>
        <w:r w:rsidR="00EC3134">
          <w:rPr>
            <w:noProof/>
            <w:webHidden/>
          </w:rPr>
          <w:fldChar w:fldCharType="begin"/>
        </w:r>
        <w:r w:rsidR="00EC3134">
          <w:rPr>
            <w:noProof/>
            <w:webHidden/>
          </w:rPr>
          <w:instrText xml:space="preserve"> PAGEREF _Toc26454889 \h </w:instrText>
        </w:r>
        <w:r w:rsidR="00EC3134">
          <w:rPr>
            <w:noProof/>
            <w:webHidden/>
          </w:rPr>
        </w:r>
        <w:r w:rsidR="00EC3134">
          <w:rPr>
            <w:noProof/>
            <w:webHidden/>
          </w:rPr>
          <w:fldChar w:fldCharType="separate"/>
        </w:r>
        <w:r w:rsidR="00EC3134">
          <w:rPr>
            <w:noProof/>
            <w:webHidden/>
          </w:rPr>
          <w:t>43</w:t>
        </w:r>
        <w:r w:rsidR="00EC3134">
          <w:rPr>
            <w:noProof/>
            <w:webHidden/>
          </w:rPr>
          <w:fldChar w:fldCharType="end"/>
        </w:r>
      </w:hyperlink>
    </w:p>
    <w:p w14:paraId="2C01CB3F" w14:textId="77777777" w:rsidR="00E84075" w:rsidRDefault="00E84075">
      <w:pPr>
        <w:spacing w:line="440" w:lineRule="exact"/>
        <w:rPr>
          <w:rFonts w:ascii="宋体" w:cs="宋体"/>
          <w:bCs/>
          <w:color w:val="000000"/>
          <w:sz w:val="24"/>
        </w:rPr>
        <w:sectPr w:rsidR="00E84075">
          <w:headerReference w:type="default" r:id="rId8"/>
          <w:footerReference w:type="even" r:id="rId9"/>
          <w:footerReference w:type="default" r:id="rId10"/>
          <w:pgSz w:w="11906" w:h="16838"/>
          <w:pgMar w:top="1418" w:right="1418" w:bottom="1418" w:left="1418" w:header="851" w:footer="851" w:gutter="0"/>
          <w:pgNumType w:start="1"/>
          <w:cols w:space="720"/>
          <w:titlePg/>
          <w:docGrid w:type="lines" w:linePitch="312"/>
        </w:sectPr>
      </w:pPr>
      <w:r>
        <w:rPr>
          <w:rFonts w:ascii="宋体" w:hAnsi="宋体" w:cs="宋体"/>
          <w:b/>
          <w:bCs/>
          <w:color w:val="000000"/>
          <w:sz w:val="24"/>
        </w:rPr>
        <w:fldChar w:fldCharType="end"/>
      </w:r>
      <w:bookmarkStart w:id="6" w:name="_Toc498625005"/>
    </w:p>
    <w:p w14:paraId="5BDF03BB" w14:textId="77777777" w:rsidR="00E84075" w:rsidRDefault="00E84075">
      <w:pPr>
        <w:pStyle w:val="1"/>
        <w:spacing w:before="120" w:after="120" w:line="400" w:lineRule="exact"/>
        <w:jc w:val="center"/>
        <w:rPr>
          <w:rFonts w:ascii="宋体" w:cs="宋体"/>
          <w:bCs/>
          <w:color w:val="000000"/>
          <w:sz w:val="32"/>
        </w:rPr>
      </w:pPr>
      <w:bookmarkStart w:id="7" w:name="_Toc26454866"/>
      <w:r>
        <w:rPr>
          <w:rFonts w:ascii="宋体" w:hAnsi="宋体" w:cs="宋体" w:hint="eastAsia"/>
          <w:color w:val="000000"/>
          <w:sz w:val="32"/>
        </w:rPr>
        <w:lastRenderedPageBreak/>
        <w:t>第一章</w:t>
      </w:r>
      <w:r>
        <w:rPr>
          <w:rFonts w:ascii="宋体" w:hAnsi="宋体" w:cs="宋体"/>
          <w:color w:val="000000"/>
          <w:sz w:val="32"/>
        </w:rPr>
        <w:t xml:space="preserve"> </w:t>
      </w:r>
      <w:r>
        <w:rPr>
          <w:rFonts w:ascii="宋体" w:hAnsi="宋体" w:cs="宋体" w:hint="eastAsia"/>
          <w:color w:val="000000"/>
          <w:sz w:val="32"/>
        </w:rPr>
        <w:t>招标公告</w:t>
      </w:r>
      <w:bookmarkEnd w:id="2"/>
      <w:bookmarkEnd w:id="3"/>
      <w:bookmarkEnd w:id="4"/>
      <w:bookmarkEnd w:id="5"/>
      <w:bookmarkEnd w:id="6"/>
      <w:bookmarkEnd w:id="7"/>
    </w:p>
    <w:p w14:paraId="159F0097" w14:textId="77777777" w:rsidR="00E84075" w:rsidRDefault="005B7464">
      <w:pPr>
        <w:spacing w:line="360" w:lineRule="auto"/>
        <w:jc w:val="center"/>
        <w:rPr>
          <w:rFonts w:ascii="宋体"/>
          <w:b/>
          <w:bCs/>
          <w:sz w:val="32"/>
          <w:szCs w:val="32"/>
        </w:rPr>
      </w:pPr>
      <w:bookmarkStart w:id="8" w:name="_Toc152045527"/>
      <w:bookmarkStart w:id="9" w:name="_Toc152042303"/>
      <w:bookmarkStart w:id="10" w:name="_Toc144974495"/>
      <w:r>
        <w:rPr>
          <w:rFonts w:ascii="宋体" w:hAnsi="宋体" w:hint="eastAsia"/>
          <w:b/>
          <w:bCs/>
          <w:sz w:val="32"/>
          <w:szCs w:val="32"/>
        </w:rPr>
        <w:t>永城市公安局交警大队车辆管理所综合业务用房及驾驶人考试中心项目</w:t>
      </w:r>
      <w:r w:rsidR="00E84075">
        <w:rPr>
          <w:rFonts w:ascii="宋体" w:hAnsi="宋体" w:hint="eastAsia"/>
          <w:b/>
          <w:sz w:val="32"/>
          <w:szCs w:val="32"/>
        </w:rPr>
        <w:t>公开招标公告</w:t>
      </w:r>
    </w:p>
    <w:p w14:paraId="0FE66AAA" w14:textId="5304B78D" w:rsidR="00E84075" w:rsidRDefault="00E84075" w:rsidP="00467B12">
      <w:pPr>
        <w:adjustRightInd w:val="0"/>
        <w:snapToGrid w:val="0"/>
        <w:spacing w:line="360" w:lineRule="auto"/>
        <w:ind w:firstLineChars="200" w:firstLine="482"/>
        <w:rPr>
          <w:rFonts w:ascii="宋体" w:cs="宋体"/>
          <w:sz w:val="24"/>
        </w:rPr>
      </w:pPr>
      <w:bookmarkStart w:id="11" w:name="_Toc490667825"/>
      <w:bookmarkStart w:id="12" w:name="_Toc498625006"/>
      <w:r>
        <w:rPr>
          <w:rFonts w:ascii="宋体" w:hAnsi="宋体" w:cs="宋体" w:hint="eastAsia"/>
          <w:b/>
          <w:sz w:val="24"/>
        </w:rPr>
        <w:t>一、采购项目名称</w:t>
      </w:r>
      <w:r>
        <w:rPr>
          <w:rFonts w:ascii="宋体" w:hAnsi="宋体" w:cs="宋体"/>
          <w:b/>
          <w:sz w:val="24"/>
        </w:rPr>
        <w:t>:</w:t>
      </w:r>
      <w:r w:rsidR="005B7464">
        <w:rPr>
          <w:rFonts w:ascii="宋体" w:hAnsi="宋体" w:cs="宋体" w:hint="eastAsia"/>
          <w:sz w:val="24"/>
        </w:rPr>
        <w:t>永城市公安局交警大队车辆管理所综合业务用房及驾驶人考试中心项目</w:t>
      </w:r>
    </w:p>
    <w:p w14:paraId="1596AC04" w14:textId="3AD686F8" w:rsidR="008C5154" w:rsidRPr="009860F9" w:rsidRDefault="00E84075" w:rsidP="00467B12">
      <w:pPr>
        <w:adjustRightInd w:val="0"/>
        <w:snapToGrid w:val="0"/>
        <w:spacing w:line="360" w:lineRule="auto"/>
        <w:ind w:firstLineChars="200" w:firstLine="482"/>
        <w:rPr>
          <w:rFonts w:ascii="宋体" w:hAnsi="宋体" w:cs="宋体"/>
          <w:sz w:val="24"/>
        </w:rPr>
      </w:pPr>
      <w:r>
        <w:rPr>
          <w:rFonts w:ascii="宋体" w:hAnsi="宋体" w:cs="宋体" w:hint="eastAsia"/>
          <w:b/>
          <w:sz w:val="24"/>
        </w:rPr>
        <w:t>二、采购项目</w:t>
      </w:r>
      <w:r w:rsidRPr="009860F9">
        <w:rPr>
          <w:rFonts w:ascii="宋体" w:hAnsi="宋体" w:cs="宋体" w:hint="eastAsia"/>
          <w:b/>
          <w:sz w:val="24"/>
        </w:rPr>
        <w:t>编号</w:t>
      </w:r>
      <w:r w:rsidRPr="009860F9">
        <w:rPr>
          <w:rFonts w:ascii="宋体" w:hAnsi="宋体" w:cs="宋体"/>
          <w:b/>
          <w:sz w:val="24"/>
        </w:rPr>
        <w:t>:</w:t>
      </w:r>
      <w:r w:rsidRPr="009860F9">
        <w:rPr>
          <w:rFonts w:ascii="宋体" w:hAnsi="宋体" w:cs="宋体" w:hint="eastAsia"/>
          <w:sz w:val="24"/>
        </w:rPr>
        <w:t>永财采购【</w:t>
      </w:r>
      <w:r w:rsidRPr="009860F9">
        <w:rPr>
          <w:rFonts w:ascii="宋体" w:hAnsi="宋体" w:cs="宋体"/>
          <w:sz w:val="24"/>
        </w:rPr>
        <w:t>2019</w:t>
      </w:r>
      <w:r w:rsidRPr="009860F9">
        <w:rPr>
          <w:rFonts w:ascii="宋体" w:hAnsi="宋体" w:cs="宋体" w:hint="eastAsia"/>
          <w:sz w:val="24"/>
        </w:rPr>
        <w:t>】</w:t>
      </w:r>
      <w:r w:rsidR="00616923">
        <w:rPr>
          <w:rFonts w:ascii="宋体" w:hAnsi="宋体" w:cs="宋体" w:hint="eastAsia"/>
          <w:sz w:val="24"/>
        </w:rPr>
        <w:t>214</w:t>
      </w:r>
      <w:r w:rsidRPr="009860F9">
        <w:rPr>
          <w:rFonts w:ascii="宋体" w:hAnsi="宋体" w:cs="宋体" w:hint="eastAsia"/>
          <w:sz w:val="24"/>
        </w:rPr>
        <w:t>号；</w:t>
      </w:r>
      <w:proofErr w:type="gramStart"/>
      <w:r w:rsidR="00616923">
        <w:rPr>
          <w:rFonts w:ascii="宋体" w:hAnsi="宋体" w:cs="宋体" w:hint="eastAsia"/>
          <w:sz w:val="24"/>
        </w:rPr>
        <w:t>永公采</w:t>
      </w:r>
      <w:r w:rsidR="00616923" w:rsidRPr="009860F9">
        <w:rPr>
          <w:rFonts w:ascii="宋体" w:hAnsi="宋体" w:cs="宋体" w:hint="eastAsia"/>
          <w:sz w:val="24"/>
        </w:rPr>
        <w:t>【</w:t>
      </w:r>
      <w:r w:rsidR="00616923" w:rsidRPr="009860F9">
        <w:rPr>
          <w:rFonts w:ascii="宋体" w:hAnsi="宋体" w:cs="宋体"/>
          <w:sz w:val="24"/>
        </w:rPr>
        <w:t>2019</w:t>
      </w:r>
      <w:r w:rsidR="00616923" w:rsidRPr="009860F9">
        <w:rPr>
          <w:rFonts w:ascii="宋体" w:hAnsi="宋体" w:cs="宋体" w:hint="eastAsia"/>
          <w:sz w:val="24"/>
        </w:rPr>
        <w:t>】</w:t>
      </w:r>
      <w:proofErr w:type="gramEnd"/>
      <w:r w:rsidR="00616923">
        <w:rPr>
          <w:rFonts w:ascii="宋体" w:hAnsi="宋体" w:cs="宋体" w:hint="eastAsia"/>
          <w:sz w:val="24"/>
        </w:rPr>
        <w:t>214</w:t>
      </w:r>
      <w:r w:rsidR="00616923" w:rsidRPr="009860F9">
        <w:rPr>
          <w:rFonts w:ascii="宋体" w:hAnsi="宋体" w:cs="宋体" w:hint="eastAsia"/>
          <w:sz w:val="24"/>
        </w:rPr>
        <w:t>号</w:t>
      </w:r>
    </w:p>
    <w:p w14:paraId="6C73A5AF" w14:textId="429E6D1E" w:rsidR="00E84075" w:rsidRPr="00EC5F34" w:rsidRDefault="00E84075" w:rsidP="00EC5F34">
      <w:pPr>
        <w:ind w:firstLineChars="200" w:firstLine="482"/>
      </w:pPr>
      <w:r w:rsidRPr="009860F9">
        <w:rPr>
          <w:rFonts w:ascii="宋体" w:hAnsi="宋体" w:cs="宋体" w:hint="eastAsia"/>
          <w:b/>
          <w:sz w:val="24"/>
        </w:rPr>
        <w:t>三、项目预算</w:t>
      </w:r>
      <w:r w:rsidRPr="000C2963">
        <w:rPr>
          <w:rFonts w:ascii="宋体" w:hAnsi="宋体" w:cs="宋体" w:hint="eastAsia"/>
          <w:b/>
          <w:sz w:val="24"/>
        </w:rPr>
        <w:t>金额</w:t>
      </w:r>
      <w:r w:rsidRPr="000C2963">
        <w:rPr>
          <w:rFonts w:ascii="宋体" w:hAnsi="宋体" w:cs="宋体"/>
          <w:b/>
          <w:sz w:val="24"/>
        </w:rPr>
        <w:t>:</w:t>
      </w:r>
      <w:r w:rsidR="00EC5F34">
        <w:rPr>
          <w:rFonts w:ascii="宋体" w:hAnsi="宋体" w:cs="宋体" w:hint="eastAsia"/>
          <w:sz w:val="24"/>
        </w:rPr>
        <w:t>1533600元人民币；</w:t>
      </w:r>
      <w:r w:rsidRPr="009860F9">
        <w:rPr>
          <w:rFonts w:ascii="宋体" w:hAnsi="宋体" w:cs="宋体" w:hint="eastAsia"/>
          <w:sz w:val="24"/>
        </w:rPr>
        <w:t>资金来源：财政资金。</w:t>
      </w:r>
    </w:p>
    <w:p w14:paraId="2BA80F0E" w14:textId="77777777" w:rsidR="00E84075" w:rsidRPr="009860F9" w:rsidRDefault="00E84075" w:rsidP="00467B12">
      <w:pPr>
        <w:adjustRightInd w:val="0"/>
        <w:snapToGrid w:val="0"/>
        <w:spacing w:line="360" w:lineRule="auto"/>
        <w:ind w:firstLineChars="200" w:firstLine="482"/>
        <w:rPr>
          <w:rFonts w:ascii="宋体" w:cs="宋体"/>
          <w:b/>
          <w:sz w:val="24"/>
        </w:rPr>
      </w:pPr>
      <w:r w:rsidRPr="009860F9">
        <w:rPr>
          <w:rFonts w:ascii="宋体" w:hAnsi="宋体" w:cs="宋体" w:hint="eastAsia"/>
          <w:b/>
          <w:sz w:val="24"/>
        </w:rPr>
        <w:t>四、采购需求</w:t>
      </w:r>
      <w:r w:rsidRPr="009860F9">
        <w:rPr>
          <w:rFonts w:ascii="宋体" w:hAnsi="宋体" w:cs="宋体"/>
          <w:b/>
          <w:sz w:val="24"/>
        </w:rPr>
        <w:t>:</w:t>
      </w:r>
    </w:p>
    <w:p w14:paraId="251509D5" w14:textId="5B284CBF" w:rsidR="00612BDD" w:rsidRPr="009860F9" w:rsidRDefault="005B7464" w:rsidP="001651BE">
      <w:pPr>
        <w:adjustRightInd w:val="0"/>
        <w:snapToGrid w:val="0"/>
        <w:spacing w:line="360" w:lineRule="auto"/>
        <w:ind w:firstLineChars="200" w:firstLine="482"/>
        <w:rPr>
          <w:rFonts w:ascii="宋体" w:hAnsi="宋体" w:cs="宋体"/>
          <w:b/>
          <w:sz w:val="24"/>
        </w:rPr>
      </w:pPr>
      <w:r w:rsidRPr="009860F9">
        <w:rPr>
          <w:rFonts w:ascii="宋体" w:hAnsi="宋体" w:cs="宋体" w:hint="eastAsia"/>
          <w:b/>
          <w:sz w:val="24"/>
        </w:rPr>
        <w:t>1．</w:t>
      </w:r>
      <w:r w:rsidR="009C6E5B" w:rsidRPr="009860F9">
        <w:rPr>
          <w:rFonts w:ascii="宋体" w:hAnsi="宋体" w:cs="宋体" w:hint="eastAsia"/>
          <w:b/>
          <w:sz w:val="24"/>
        </w:rPr>
        <w:t>采购内容：</w:t>
      </w:r>
      <w:r w:rsidR="00612BDD" w:rsidRPr="009860F9">
        <w:rPr>
          <w:rFonts w:ascii="宋体" w:hAnsi="宋体" w:cs="宋体" w:hint="eastAsia"/>
          <w:sz w:val="24"/>
        </w:rPr>
        <w:t>本项目</w:t>
      </w:r>
      <w:r w:rsidR="001651BE" w:rsidRPr="009860F9">
        <w:rPr>
          <w:rFonts w:ascii="宋体" w:hAnsi="宋体" w:cs="宋体" w:hint="eastAsia"/>
          <w:sz w:val="24"/>
        </w:rPr>
        <w:t>总平面规划</w:t>
      </w:r>
      <w:r w:rsidR="00943BE6" w:rsidRPr="009860F9">
        <w:rPr>
          <w:rFonts w:ascii="宋体" w:hAnsi="宋体" w:cs="宋体" w:hint="eastAsia"/>
          <w:sz w:val="24"/>
        </w:rPr>
        <w:t>方案</w:t>
      </w:r>
      <w:r w:rsidR="001651BE" w:rsidRPr="009860F9">
        <w:rPr>
          <w:rFonts w:ascii="宋体" w:hAnsi="宋体" w:cs="宋体" w:hint="eastAsia"/>
          <w:sz w:val="24"/>
        </w:rPr>
        <w:t>、</w:t>
      </w:r>
      <w:r w:rsidR="00612BDD" w:rsidRPr="009860F9">
        <w:rPr>
          <w:rFonts w:ascii="宋体" w:hAnsi="宋体" w:cs="宋体" w:hint="eastAsia"/>
          <w:sz w:val="24"/>
        </w:rPr>
        <w:t>建筑</w:t>
      </w:r>
      <w:r w:rsidR="00DC5F66" w:rsidRPr="009860F9">
        <w:rPr>
          <w:rFonts w:ascii="宋体" w:hAnsi="宋体" w:cs="宋体" w:hint="eastAsia"/>
          <w:sz w:val="24"/>
        </w:rPr>
        <w:t>单体</w:t>
      </w:r>
      <w:r w:rsidR="00612BDD" w:rsidRPr="009860F9">
        <w:rPr>
          <w:rFonts w:ascii="宋体" w:hAnsi="宋体" w:cs="宋体" w:hint="eastAsia"/>
          <w:sz w:val="24"/>
        </w:rPr>
        <w:t>方案、建筑</w:t>
      </w:r>
      <w:r w:rsidR="00DC5F66" w:rsidRPr="009860F9">
        <w:rPr>
          <w:rFonts w:ascii="宋体" w:hAnsi="宋体" w:cs="宋体" w:hint="eastAsia"/>
          <w:sz w:val="24"/>
        </w:rPr>
        <w:t>单体</w:t>
      </w:r>
      <w:r w:rsidR="00612BDD" w:rsidRPr="009860F9">
        <w:rPr>
          <w:rFonts w:ascii="宋体" w:hAnsi="宋体" w:cs="宋体" w:hint="eastAsia"/>
          <w:sz w:val="24"/>
        </w:rPr>
        <w:t>施工图。</w:t>
      </w:r>
    </w:p>
    <w:p w14:paraId="3029E272" w14:textId="4C5398E9" w:rsidR="00E84075" w:rsidRPr="00883AE9" w:rsidRDefault="00E84075" w:rsidP="009C6E5B">
      <w:pPr>
        <w:adjustRightInd w:val="0"/>
        <w:snapToGrid w:val="0"/>
        <w:spacing w:line="360" w:lineRule="auto"/>
        <w:ind w:firstLineChars="200" w:firstLine="480"/>
        <w:rPr>
          <w:rFonts w:ascii="宋体" w:hAnsi="宋体" w:cs="宋体"/>
          <w:sz w:val="24"/>
        </w:rPr>
      </w:pPr>
      <w:r w:rsidRPr="009860F9">
        <w:rPr>
          <w:rFonts w:ascii="宋体" w:hAnsi="宋体" w:cs="宋体"/>
          <w:sz w:val="24"/>
        </w:rPr>
        <w:t>2.</w:t>
      </w:r>
      <w:r w:rsidRPr="009860F9">
        <w:rPr>
          <w:rFonts w:ascii="宋体" w:hAnsi="宋体" w:cs="宋体" w:hint="eastAsia"/>
          <w:sz w:val="24"/>
        </w:rPr>
        <w:t>服务期：</w:t>
      </w:r>
      <w:r w:rsidR="009C6E5B" w:rsidRPr="009860F9">
        <w:rPr>
          <w:rFonts w:ascii="宋体" w:hAnsi="宋体" w:cs="宋体" w:hint="eastAsia"/>
          <w:sz w:val="24"/>
        </w:rPr>
        <w:t>中标后方案设计</w:t>
      </w:r>
      <w:r w:rsidR="00612BDD" w:rsidRPr="009860F9">
        <w:rPr>
          <w:rFonts w:ascii="宋体" w:hAnsi="宋体" w:cs="宋体"/>
          <w:sz w:val="24"/>
        </w:rPr>
        <w:t>5</w:t>
      </w:r>
      <w:r w:rsidR="009C6E5B" w:rsidRPr="009860F9">
        <w:rPr>
          <w:rFonts w:ascii="宋体" w:hAnsi="宋体" w:cs="宋体" w:hint="eastAsia"/>
          <w:sz w:val="24"/>
        </w:rPr>
        <w:t>0天，不包含政府审批的时间。方案设计通过政府审批后，施工图设计75天。</w:t>
      </w:r>
    </w:p>
    <w:p w14:paraId="410A55D6" w14:textId="60903298" w:rsidR="009C6E5B" w:rsidRPr="009860F9" w:rsidRDefault="00E84075" w:rsidP="009860F9">
      <w:pPr>
        <w:adjustRightInd w:val="0"/>
        <w:snapToGrid w:val="0"/>
        <w:spacing w:line="360" w:lineRule="auto"/>
        <w:ind w:firstLineChars="200" w:firstLine="480"/>
        <w:rPr>
          <w:rFonts w:ascii="宋体" w:hAnsi="宋体"/>
          <w:sz w:val="24"/>
        </w:rPr>
      </w:pPr>
      <w:r w:rsidRPr="005F305E">
        <w:rPr>
          <w:rFonts w:ascii="宋体" w:hAnsi="宋体"/>
          <w:sz w:val="24"/>
        </w:rPr>
        <w:t>3.</w:t>
      </w:r>
      <w:r w:rsidRPr="005F305E">
        <w:rPr>
          <w:rFonts w:ascii="宋体" w:hAnsi="宋体" w:hint="eastAsia"/>
          <w:sz w:val="24"/>
        </w:rPr>
        <w:t>标段划分：</w:t>
      </w:r>
      <w:r w:rsidR="005B7464">
        <w:rPr>
          <w:rFonts w:ascii="宋体" w:hAnsi="宋体" w:hint="eastAsia"/>
          <w:sz w:val="24"/>
        </w:rPr>
        <w:t>一</w:t>
      </w:r>
      <w:r w:rsidRPr="005F305E">
        <w:rPr>
          <w:rFonts w:ascii="宋体" w:hAnsi="宋体" w:hint="eastAsia"/>
          <w:sz w:val="24"/>
        </w:rPr>
        <w:t>个标段。</w:t>
      </w:r>
    </w:p>
    <w:p w14:paraId="448BD739" w14:textId="77777777"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五、采购项目需要落实的政府采购政策</w:t>
      </w:r>
      <w:r>
        <w:rPr>
          <w:rFonts w:ascii="宋体" w:hAnsi="宋体" w:cs="宋体"/>
          <w:b/>
          <w:sz w:val="24"/>
        </w:rPr>
        <w:t>:</w:t>
      </w:r>
    </w:p>
    <w:p w14:paraId="43CC6F70"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鼓励节能政策：在性能、技术、服务等指标同等条件下，优先采购政府部门公布的节能清单中所列的节能产品。</w:t>
      </w:r>
    </w:p>
    <w:p w14:paraId="14DBEB57" w14:textId="77777777" w:rsidR="00E84075" w:rsidRPr="009860F9"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鼓励环保政策：在性能、技术、服务等指标同等条件下，优先采购政府部门公布的环境标志</w:t>
      </w:r>
      <w:r w:rsidRPr="009860F9">
        <w:rPr>
          <w:rFonts w:ascii="宋体" w:hAnsi="宋体" w:cs="宋体" w:hint="eastAsia"/>
          <w:sz w:val="24"/>
        </w:rPr>
        <w:t>产品政府采购清单中所列产品。</w:t>
      </w:r>
    </w:p>
    <w:p w14:paraId="53E01F4D" w14:textId="77777777" w:rsidR="00E84075" w:rsidRPr="009860F9" w:rsidRDefault="00E84075" w:rsidP="00467B12">
      <w:pPr>
        <w:adjustRightInd w:val="0"/>
        <w:snapToGrid w:val="0"/>
        <w:spacing w:line="360" w:lineRule="auto"/>
        <w:ind w:firstLineChars="200" w:firstLine="482"/>
        <w:rPr>
          <w:rFonts w:ascii="宋体" w:cs="宋体"/>
          <w:b/>
          <w:sz w:val="24"/>
        </w:rPr>
      </w:pPr>
      <w:r w:rsidRPr="009860F9">
        <w:rPr>
          <w:rFonts w:ascii="宋体" w:hAnsi="宋体" w:cs="宋体" w:hint="eastAsia"/>
          <w:b/>
          <w:sz w:val="24"/>
        </w:rPr>
        <w:t>六、供应商资格要求</w:t>
      </w:r>
      <w:r w:rsidRPr="009860F9">
        <w:rPr>
          <w:rFonts w:ascii="宋体" w:hAnsi="宋体" w:cs="宋体"/>
          <w:b/>
          <w:sz w:val="24"/>
        </w:rPr>
        <w:t>:</w:t>
      </w:r>
    </w:p>
    <w:p w14:paraId="581DBDBD"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1、第二十二条 供应商参加政府采购活动应当具备下列条件：</w:t>
      </w:r>
    </w:p>
    <w:p w14:paraId="0804E3AA"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（一）具有独立承担民事责任的能力；</w:t>
      </w:r>
    </w:p>
    <w:p w14:paraId="3E9EA8BB"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（二）具有良好的商业信誉和健全的财务会计制度；</w:t>
      </w:r>
    </w:p>
    <w:p w14:paraId="67BBDBB5"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（三）具有履行合同所必需的设备和专业技术能力；</w:t>
      </w:r>
    </w:p>
    <w:p w14:paraId="2CE89D6D"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（四）有依法缴纳税收和社会保障资金的良好记录；</w:t>
      </w:r>
    </w:p>
    <w:p w14:paraId="72EC1CEF"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（五）参加政府采购活动前三年内，在经营活动中没有重大违法记录；</w:t>
      </w:r>
    </w:p>
    <w:p w14:paraId="671F01D2"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（六）法律、行政法规规定的其他条件。</w:t>
      </w:r>
    </w:p>
    <w:p w14:paraId="2B95BF04"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2、设计单位的设计资质需满足建筑工程乙级及以上要求。</w:t>
      </w:r>
    </w:p>
    <w:p w14:paraId="2ACDBB3F" w14:textId="77777777" w:rsidR="005B7464" w:rsidRPr="009860F9" w:rsidRDefault="005B7464" w:rsidP="005B7464">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3、允许联合体参加，任何一家满足建筑工程乙级及以上资质均可。</w:t>
      </w:r>
    </w:p>
    <w:p w14:paraId="4050DA3B" w14:textId="77777777" w:rsidR="00E84075" w:rsidRPr="009860F9" w:rsidRDefault="00E84075" w:rsidP="005B7464">
      <w:pPr>
        <w:adjustRightInd w:val="0"/>
        <w:snapToGrid w:val="0"/>
        <w:spacing w:line="360" w:lineRule="auto"/>
        <w:ind w:firstLineChars="200" w:firstLine="482"/>
        <w:rPr>
          <w:rFonts w:ascii="宋体" w:cs="宋体"/>
          <w:sz w:val="24"/>
        </w:rPr>
      </w:pPr>
      <w:r w:rsidRPr="009860F9">
        <w:rPr>
          <w:rFonts w:ascii="宋体" w:hAnsi="宋体" w:cs="宋体" w:hint="eastAsia"/>
          <w:b/>
          <w:sz w:val="24"/>
        </w:rPr>
        <w:t>七、是否接受进口产品</w:t>
      </w:r>
      <w:r w:rsidRPr="009860F9">
        <w:rPr>
          <w:rFonts w:ascii="宋体" w:hAnsi="宋体" w:cs="宋体"/>
          <w:b/>
          <w:sz w:val="24"/>
        </w:rPr>
        <w:t>:</w:t>
      </w:r>
      <w:proofErr w:type="gramStart"/>
      <w:r w:rsidRPr="009860F9">
        <w:rPr>
          <w:rFonts w:ascii="宋体" w:hAnsi="宋体" w:cs="宋体" w:hint="eastAsia"/>
          <w:sz w:val="24"/>
        </w:rPr>
        <w:t>否</w:t>
      </w:r>
      <w:proofErr w:type="gramEnd"/>
    </w:p>
    <w:p w14:paraId="78D0E9DD" w14:textId="77777777" w:rsidR="00E84075" w:rsidRDefault="00E84075" w:rsidP="00467B12">
      <w:pPr>
        <w:adjustRightInd w:val="0"/>
        <w:snapToGrid w:val="0"/>
        <w:spacing w:line="360" w:lineRule="auto"/>
        <w:ind w:firstLineChars="200" w:firstLine="482"/>
        <w:rPr>
          <w:rFonts w:ascii="宋体" w:cs="宋体"/>
          <w:b/>
          <w:sz w:val="24"/>
        </w:rPr>
      </w:pPr>
      <w:r w:rsidRPr="009860F9">
        <w:rPr>
          <w:rFonts w:ascii="宋体" w:hAnsi="宋体" w:cs="宋体" w:hint="eastAsia"/>
          <w:b/>
          <w:sz w:val="24"/>
        </w:rPr>
        <w:t>八、获取招标文件</w:t>
      </w:r>
    </w:p>
    <w:p w14:paraId="01A8BABA" w14:textId="6EA8555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lastRenderedPageBreak/>
        <w:t>1.</w:t>
      </w:r>
      <w:r>
        <w:rPr>
          <w:rFonts w:ascii="宋体" w:hAnsi="宋体" w:cs="宋体" w:hint="eastAsia"/>
          <w:sz w:val="24"/>
        </w:rPr>
        <w:t>时间</w:t>
      </w:r>
      <w:r>
        <w:rPr>
          <w:rFonts w:ascii="宋体" w:hAnsi="宋体" w:cs="宋体"/>
          <w:sz w:val="24"/>
        </w:rPr>
        <w:t>: 2019</w:t>
      </w:r>
      <w:r>
        <w:rPr>
          <w:rFonts w:ascii="宋体" w:hAnsi="宋体" w:cs="宋体" w:hint="eastAsia"/>
          <w:sz w:val="24"/>
        </w:rPr>
        <w:t>年</w:t>
      </w:r>
      <w:r w:rsidR="00616923">
        <w:rPr>
          <w:rFonts w:ascii="宋体" w:hAnsi="宋体" w:cs="宋体" w:hint="eastAsia"/>
          <w:sz w:val="24"/>
        </w:rPr>
        <w:t>12</w:t>
      </w:r>
      <w:r>
        <w:rPr>
          <w:rFonts w:ascii="宋体" w:hAnsi="宋体" w:cs="宋体" w:hint="eastAsia"/>
          <w:sz w:val="24"/>
        </w:rPr>
        <w:t>月</w:t>
      </w:r>
      <w:r w:rsidR="00616923">
        <w:rPr>
          <w:rFonts w:ascii="宋体" w:hAnsi="宋体" w:cs="宋体" w:hint="eastAsia"/>
          <w:sz w:val="24"/>
        </w:rPr>
        <w:t>24</w:t>
      </w:r>
      <w:r>
        <w:rPr>
          <w:rFonts w:ascii="宋体" w:hAnsi="宋体" w:cs="宋体" w:hint="eastAsia"/>
          <w:sz w:val="24"/>
        </w:rPr>
        <w:t>日至</w:t>
      </w:r>
      <w:r>
        <w:rPr>
          <w:rFonts w:ascii="宋体" w:hAnsi="宋体" w:cs="宋体"/>
          <w:sz w:val="24"/>
        </w:rPr>
        <w:t>2019</w:t>
      </w:r>
      <w:r>
        <w:rPr>
          <w:rFonts w:ascii="宋体" w:hAnsi="宋体" w:cs="宋体" w:hint="eastAsia"/>
          <w:sz w:val="24"/>
        </w:rPr>
        <w:t>年</w:t>
      </w:r>
      <w:r w:rsidR="00616923">
        <w:rPr>
          <w:rFonts w:ascii="宋体" w:hAnsi="宋体" w:cs="宋体" w:hint="eastAsia"/>
          <w:sz w:val="24"/>
        </w:rPr>
        <w:t>12</w:t>
      </w:r>
      <w:r>
        <w:rPr>
          <w:rFonts w:ascii="宋体" w:hAnsi="宋体" w:cs="宋体" w:hint="eastAsia"/>
          <w:sz w:val="24"/>
        </w:rPr>
        <w:t>月</w:t>
      </w:r>
      <w:r w:rsidR="00616923">
        <w:rPr>
          <w:rFonts w:ascii="宋体" w:hAnsi="宋体" w:cs="宋体" w:hint="eastAsia"/>
          <w:sz w:val="24"/>
        </w:rPr>
        <w:t>30</w:t>
      </w:r>
      <w:r>
        <w:rPr>
          <w:rFonts w:ascii="宋体" w:hAnsi="宋体" w:cs="宋体" w:hint="eastAsia"/>
          <w:sz w:val="24"/>
        </w:rPr>
        <w:t>日下午</w:t>
      </w:r>
      <w:r>
        <w:rPr>
          <w:rFonts w:ascii="宋体" w:hAnsi="宋体" w:cs="宋体"/>
          <w:sz w:val="24"/>
        </w:rPr>
        <w:t>17:30</w:t>
      </w:r>
      <w:r>
        <w:rPr>
          <w:rFonts w:ascii="宋体" w:hAnsi="宋体" w:cs="宋体" w:hint="eastAsia"/>
          <w:sz w:val="24"/>
        </w:rPr>
        <w:t>。</w:t>
      </w:r>
      <w:r>
        <w:rPr>
          <w:rFonts w:ascii="宋体" w:hAnsi="宋体" w:cs="宋体"/>
          <w:sz w:val="24"/>
        </w:rPr>
        <w:t>(</w:t>
      </w:r>
      <w:r>
        <w:rPr>
          <w:rFonts w:ascii="宋体" w:hAnsi="宋体" w:cs="宋体" w:hint="eastAsia"/>
          <w:sz w:val="24"/>
        </w:rPr>
        <w:t>北京时间</w:t>
      </w:r>
      <w:r>
        <w:rPr>
          <w:rFonts w:ascii="宋体" w:cs="宋体"/>
          <w:sz w:val="24"/>
        </w:rPr>
        <w:t>,</w:t>
      </w:r>
      <w:r>
        <w:rPr>
          <w:rFonts w:ascii="宋体" w:hAnsi="宋体" w:cs="宋体" w:hint="eastAsia"/>
          <w:sz w:val="24"/>
        </w:rPr>
        <w:t>法定节假日除外</w:t>
      </w:r>
      <w:r>
        <w:rPr>
          <w:rFonts w:ascii="宋体" w:hAnsi="宋体" w:cs="宋体"/>
          <w:sz w:val="24"/>
        </w:rPr>
        <w:t>)</w:t>
      </w:r>
    </w:p>
    <w:p w14:paraId="4110135D"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地点</w:t>
      </w:r>
      <w:r>
        <w:rPr>
          <w:rFonts w:ascii="宋体" w:hAnsi="宋体" w:cs="宋体"/>
          <w:sz w:val="24"/>
        </w:rPr>
        <w:t>:</w:t>
      </w:r>
      <w:r>
        <w:t xml:space="preserve"> </w:t>
      </w:r>
      <w:r>
        <w:rPr>
          <w:rFonts w:ascii="宋体" w:hAnsi="宋体" w:cs="宋体" w:hint="eastAsia"/>
          <w:sz w:val="24"/>
        </w:rPr>
        <w:t>永城市公共资源交易中心网</w:t>
      </w:r>
    </w:p>
    <w:p w14:paraId="20C3AD8E"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方式</w:t>
      </w:r>
      <w:r>
        <w:rPr>
          <w:rFonts w:ascii="宋体" w:hAnsi="宋体" w:cs="宋体"/>
          <w:sz w:val="24"/>
        </w:rPr>
        <w:t>:</w:t>
      </w:r>
      <w:r>
        <w:t xml:space="preserve"> </w:t>
      </w:r>
      <w:r>
        <w:rPr>
          <w:rFonts w:ascii="宋体" w:hAnsi="宋体" w:cs="宋体" w:hint="eastAsia"/>
          <w:sz w:val="24"/>
        </w:rPr>
        <w:t>网上获取；</w:t>
      </w:r>
    </w:p>
    <w:p w14:paraId="0DE5EC91"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售价</w:t>
      </w:r>
      <w:r>
        <w:rPr>
          <w:rFonts w:ascii="宋体" w:hAnsi="宋体" w:cs="宋体"/>
          <w:sz w:val="24"/>
        </w:rPr>
        <w:t>:</w:t>
      </w:r>
      <w:r>
        <w:t xml:space="preserve"> </w:t>
      </w:r>
      <w:r>
        <w:rPr>
          <w:rFonts w:ascii="宋体" w:hAnsi="宋体" w:cs="宋体" w:hint="eastAsia"/>
          <w:sz w:val="24"/>
        </w:rPr>
        <w:t>文件免费。</w:t>
      </w:r>
    </w:p>
    <w:p w14:paraId="48B13132"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各潜在供应商、投标人，请使用企业数字证书（</w:t>
      </w:r>
      <w:r>
        <w:rPr>
          <w:rFonts w:ascii="宋体" w:hAnsi="宋体" w:cs="宋体"/>
          <w:sz w:val="24"/>
        </w:rPr>
        <w:t>key</w:t>
      </w:r>
      <w:r>
        <w:rPr>
          <w:rFonts w:ascii="宋体" w:hAnsi="宋体" w:cs="宋体" w:hint="eastAsia"/>
          <w:sz w:val="24"/>
        </w:rPr>
        <w:t>）登录永城市公共资源交易中心网站进入投标专区进行网上报名并下载谈判文件。</w:t>
      </w:r>
    </w:p>
    <w:p w14:paraId="50B91FAF" w14:textId="77777777"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特别提醒：未在永城市公共资源交易中心办理数字证书的供应商请在永城市公共资源交易中心登记入库办理数字证书。供应商报</w:t>
      </w:r>
      <w:proofErr w:type="gramStart"/>
      <w:r>
        <w:rPr>
          <w:rFonts w:ascii="宋体" w:hAnsi="宋体" w:cs="宋体" w:hint="eastAsia"/>
          <w:b/>
          <w:sz w:val="24"/>
        </w:rPr>
        <w:t>名操作</w:t>
      </w:r>
      <w:proofErr w:type="gramEnd"/>
      <w:r>
        <w:rPr>
          <w:rFonts w:ascii="宋体" w:hAnsi="宋体" w:cs="宋体" w:hint="eastAsia"/>
          <w:b/>
          <w:sz w:val="24"/>
        </w:rPr>
        <w:t>说明书请在永城市公共资源交易网站下载专区下载。</w:t>
      </w:r>
    </w:p>
    <w:p w14:paraId="69015237" w14:textId="77777777"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九、投标截止时间</w:t>
      </w:r>
      <w:r>
        <w:rPr>
          <w:rFonts w:ascii="宋体" w:hAnsi="宋体" w:cs="宋体"/>
          <w:b/>
          <w:sz w:val="24"/>
        </w:rPr>
        <w:t>(</w:t>
      </w:r>
      <w:r>
        <w:rPr>
          <w:rFonts w:ascii="宋体" w:hAnsi="宋体" w:cs="宋体" w:hint="eastAsia"/>
          <w:b/>
          <w:sz w:val="24"/>
        </w:rPr>
        <w:t>投标文件递交截止时间</w:t>
      </w:r>
      <w:r>
        <w:rPr>
          <w:rFonts w:ascii="宋体" w:hAnsi="宋体" w:cs="宋体"/>
          <w:b/>
          <w:sz w:val="24"/>
        </w:rPr>
        <w:t>)</w:t>
      </w:r>
      <w:r>
        <w:rPr>
          <w:rFonts w:ascii="宋体" w:hAnsi="宋体" w:cs="宋体" w:hint="eastAsia"/>
          <w:b/>
          <w:sz w:val="24"/>
        </w:rPr>
        <w:t>及地点</w:t>
      </w:r>
    </w:p>
    <w:p w14:paraId="72BBF96B" w14:textId="563395FE"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时间</w:t>
      </w:r>
      <w:r>
        <w:rPr>
          <w:rFonts w:ascii="宋体" w:hAnsi="宋体" w:cs="宋体"/>
          <w:sz w:val="24"/>
        </w:rPr>
        <w:t>:</w:t>
      </w:r>
      <w:r>
        <w:t xml:space="preserve"> </w:t>
      </w:r>
      <w:r>
        <w:rPr>
          <w:rFonts w:ascii="宋体" w:hAnsi="宋体" w:cs="宋体"/>
          <w:sz w:val="24"/>
        </w:rPr>
        <w:t>20</w:t>
      </w:r>
      <w:r w:rsidR="00616923">
        <w:rPr>
          <w:rFonts w:ascii="宋体" w:hAnsi="宋体" w:cs="宋体" w:hint="eastAsia"/>
          <w:sz w:val="24"/>
        </w:rPr>
        <w:t>20</w:t>
      </w:r>
      <w:r>
        <w:rPr>
          <w:rFonts w:ascii="宋体" w:hAnsi="宋体" w:cs="宋体" w:hint="eastAsia"/>
          <w:sz w:val="24"/>
        </w:rPr>
        <w:t>年</w:t>
      </w:r>
      <w:r w:rsidR="00616923">
        <w:rPr>
          <w:rFonts w:ascii="宋体" w:hAnsi="宋体" w:cs="宋体" w:hint="eastAsia"/>
          <w:sz w:val="24"/>
        </w:rPr>
        <w:t>1</w:t>
      </w:r>
      <w:r>
        <w:rPr>
          <w:rFonts w:ascii="宋体" w:hAnsi="宋体" w:cs="宋体" w:hint="eastAsia"/>
          <w:sz w:val="24"/>
        </w:rPr>
        <w:t>月</w:t>
      </w:r>
      <w:r w:rsidR="00616923">
        <w:rPr>
          <w:rFonts w:ascii="宋体" w:hAnsi="宋体" w:cs="宋体" w:hint="eastAsia"/>
          <w:sz w:val="24"/>
        </w:rPr>
        <w:t>14</w:t>
      </w:r>
      <w:r>
        <w:rPr>
          <w:rFonts w:ascii="宋体" w:hAnsi="宋体" w:cs="宋体" w:hint="eastAsia"/>
          <w:sz w:val="24"/>
        </w:rPr>
        <w:t>日</w:t>
      </w:r>
      <w:r>
        <w:rPr>
          <w:rFonts w:ascii="宋体" w:hAnsi="宋体" w:cs="宋体"/>
          <w:sz w:val="24"/>
        </w:rPr>
        <w:t>9</w:t>
      </w:r>
      <w:r>
        <w:rPr>
          <w:rFonts w:ascii="宋体" w:hAnsi="宋体" w:cs="宋体" w:hint="eastAsia"/>
          <w:sz w:val="24"/>
        </w:rPr>
        <w:t>时</w:t>
      </w:r>
      <w:r>
        <w:rPr>
          <w:rFonts w:ascii="宋体" w:hAnsi="宋体" w:cs="宋体"/>
          <w:sz w:val="24"/>
        </w:rPr>
        <w:t>30</w:t>
      </w:r>
      <w:r>
        <w:rPr>
          <w:rFonts w:ascii="宋体" w:hAnsi="宋体" w:cs="宋体" w:hint="eastAsia"/>
          <w:sz w:val="24"/>
        </w:rPr>
        <w:t>分</w:t>
      </w:r>
      <w:r>
        <w:rPr>
          <w:rFonts w:ascii="宋体" w:hAnsi="宋体" w:cs="宋体"/>
          <w:sz w:val="24"/>
        </w:rPr>
        <w:t>(</w:t>
      </w:r>
      <w:r>
        <w:rPr>
          <w:rFonts w:ascii="宋体" w:hAnsi="宋体" w:cs="宋体" w:hint="eastAsia"/>
          <w:sz w:val="24"/>
        </w:rPr>
        <w:t>北京时间</w:t>
      </w:r>
      <w:r>
        <w:rPr>
          <w:rFonts w:ascii="宋体" w:hAnsi="宋体" w:cs="宋体"/>
          <w:sz w:val="24"/>
        </w:rPr>
        <w:t>)</w:t>
      </w:r>
    </w:p>
    <w:p w14:paraId="305C7E39"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地点</w:t>
      </w:r>
      <w:r>
        <w:rPr>
          <w:rFonts w:ascii="宋体" w:hAnsi="宋体" w:cs="宋体"/>
          <w:sz w:val="24"/>
        </w:rPr>
        <w:t>:</w:t>
      </w:r>
      <w:r>
        <w:t xml:space="preserve"> </w:t>
      </w:r>
      <w:r>
        <w:rPr>
          <w:rFonts w:ascii="宋体" w:hAnsi="宋体" w:cs="宋体" w:hint="eastAsia"/>
          <w:sz w:val="24"/>
        </w:rPr>
        <w:t>永城市公共资源交易中心二楼开标室，逾期送达的或者未送达指定地点的投标文件，不予受理。</w:t>
      </w:r>
    </w:p>
    <w:p w14:paraId="67633063"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本项目为全流程电子化交易项目，投标人须提交电子投标文件和纸质投标文件。</w:t>
      </w:r>
    </w:p>
    <w:p w14:paraId="63444471" w14:textId="77777777"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十、开标时间及地点</w:t>
      </w:r>
    </w:p>
    <w:p w14:paraId="2554712E" w14:textId="77777777" w:rsidR="00616923" w:rsidRDefault="00E84075" w:rsidP="00616923">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时间</w:t>
      </w:r>
      <w:r>
        <w:rPr>
          <w:rFonts w:ascii="宋体" w:hAnsi="宋体" w:cs="宋体"/>
          <w:sz w:val="24"/>
        </w:rPr>
        <w:t>:</w:t>
      </w:r>
      <w:r>
        <w:t xml:space="preserve"> </w:t>
      </w:r>
      <w:r w:rsidR="00616923">
        <w:rPr>
          <w:rFonts w:ascii="宋体" w:hAnsi="宋体" w:cs="宋体"/>
          <w:sz w:val="24"/>
        </w:rPr>
        <w:t>20</w:t>
      </w:r>
      <w:r w:rsidR="00616923">
        <w:rPr>
          <w:rFonts w:ascii="宋体" w:hAnsi="宋体" w:cs="宋体" w:hint="eastAsia"/>
          <w:sz w:val="24"/>
        </w:rPr>
        <w:t>20年1月14日</w:t>
      </w:r>
      <w:r w:rsidR="00616923">
        <w:rPr>
          <w:rFonts w:ascii="宋体" w:hAnsi="宋体" w:cs="宋体"/>
          <w:sz w:val="24"/>
        </w:rPr>
        <w:t>9</w:t>
      </w:r>
      <w:r w:rsidR="00616923">
        <w:rPr>
          <w:rFonts w:ascii="宋体" w:hAnsi="宋体" w:cs="宋体" w:hint="eastAsia"/>
          <w:sz w:val="24"/>
        </w:rPr>
        <w:t>时</w:t>
      </w:r>
      <w:r w:rsidR="00616923">
        <w:rPr>
          <w:rFonts w:ascii="宋体" w:hAnsi="宋体" w:cs="宋体"/>
          <w:sz w:val="24"/>
        </w:rPr>
        <w:t>30</w:t>
      </w:r>
      <w:r w:rsidR="00616923">
        <w:rPr>
          <w:rFonts w:ascii="宋体" w:hAnsi="宋体" w:cs="宋体" w:hint="eastAsia"/>
          <w:sz w:val="24"/>
        </w:rPr>
        <w:t>分</w:t>
      </w:r>
      <w:r w:rsidR="00616923">
        <w:rPr>
          <w:rFonts w:ascii="宋体" w:hAnsi="宋体" w:cs="宋体"/>
          <w:sz w:val="24"/>
        </w:rPr>
        <w:t>(</w:t>
      </w:r>
      <w:r w:rsidR="00616923">
        <w:rPr>
          <w:rFonts w:ascii="宋体" w:hAnsi="宋体" w:cs="宋体" w:hint="eastAsia"/>
          <w:sz w:val="24"/>
        </w:rPr>
        <w:t>北京时间</w:t>
      </w:r>
      <w:r w:rsidR="00616923">
        <w:rPr>
          <w:rFonts w:ascii="宋体" w:hAnsi="宋体" w:cs="宋体"/>
          <w:sz w:val="24"/>
        </w:rPr>
        <w:t>)</w:t>
      </w:r>
    </w:p>
    <w:p w14:paraId="76FEE026" w14:textId="63DCB68F"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地点</w:t>
      </w:r>
      <w:r>
        <w:rPr>
          <w:rFonts w:ascii="宋体" w:hAnsi="宋体" w:cs="宋体"/>
          <w:sz w:val="24"/>
        </w:rPr>
        <w:t>:</w:t>
      </w:r>
      <w:r>
        <w:t xml:space="preserve"> </w:t>
      </w:r>
      <w:r>
        <w:rPr>
          <w:rFonts w:ascii="宋体" w:hAnsi="宋体" w:cs="宋体" w:hint="eastAsia"/>
          <w:sz w:val="24"/>
        </w:rPr>
        <w:t>永城市公共资源交易中心二楼开标室。</w:t>
      </w:r>
    </w:p>
    <w:p w14:paraId="2AE9FDC7" w14:textId="77777777"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十一、发布公告的媒介及招标公告期限</w:t>
      </w:r>
    </w:p>
    <w:p w14:paraId="6DB98B64"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本次招标公告在《河南省政府采购网》、《永城市政府门户网》、《永城市公共资源交易中心网》上发布。</w:t>
      </w:r>
    </w:p>
    <w:p w14:paraId="02255BD7" w14:textId="77777777"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招标公告期限为五个工作日。</w:t>
      </w:r>
    </w:p>
    <w:p w14:paraId="6E40F8C8" w14:textId="77777777"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十二、联系方式</w:t>
      </w:r>
    </w:p>
    <w:p w14:paraId="4D94FAE8" w14:textId="44016CB3" w:rsidR="00E84075" w:rsidRDefault="00E84075">
      <w:pPr>
        <w:adjustRightInd w:val="0"/>
        <w:snapToGrid w:val="0"/>
        <w:spacing w:line="360" w:lineRule="auto"/>
        <w:ind w:left="480"/>
        <w:rPr>
          <w:rFonts w:ascii="宋体"/>
          <w:sz w:val="24"/>
        </w:rPr>
      </w:pPr>
      <w:r>
        <w:rPr>
          <w:rFonts w:ascii="宋体" w:hAnsi="宋体" w:cs="宋体" w:hint="eastAsia"/>
          <w:sz w:val="24"/>
        </w:rPr>
        <w:t>采购人</w:t>
      </w:r>
      <w:r>
        <w:rPr>
          <w:rFonts w:ascii="宋体" w:hAnsi="宋体" w:cs="宋体"/>
          <w:sz w:val="24"/>
        </w:rPr>
        <w:t>:</w:t>
      </w:r>
      <w:r w:rsidR="005B7464">
        <w:rPr>
          <w:rFonts w:ascii="宋体" w:hAnsi="宋体" w:hint="eastAsia"/>
          <w:sz w:val="24"/>
        </w:rPr>
        <w:t>永城市公安局交警大队</w:t>
      </w:r>
    </w:p>
    <w:p w14:paraId="676A7690" w14:textId="5C79B429" w:rsidR="00E84075" w:rsidRPr="005F305E" w:rsidRDefault="00E84075">
      <w:pPr>
        <w:adjustRightInd w:val="0"/>
        <w:snapToGrid w:val="0"/>
        <w:spacing w:line="360" w:lineRule="auto"/>
        <w:ind w:left="480"/>
        <w:rPr>
          <w:rFonts w:ascii="宋体" w:cs="宋体"/>
          <w:sz w:val="24"/>
        </w:rPr>
      </w:pPr>
      <w:r w:rsidRPr="005F305E">
        <w:rPr>
          <w:rFonts w:ascii="宋体" w:hAnsi="宋体" w:cs="宋体" w:hint="eastAsia"/>
          <w:sz w:val="24"/>
        </w:rPr>
        <w:t>地</w:t>
      </w:r>
      <w:r w:rsidRPr="005F305E">
        <w:rPr>
          <w:rFonts w:ascii="宋体" w:hAnsi="宋体" w:cs="宋体"/>
          <w:sz w:val="24"/>
        </w:rPr>
        <w:t xml:space="preserve"> </w:t>
      </w:r>
      <w:r w:rsidRPr="005F305E">
        <w:rPr>
          <w:rFonts w:ascii="宋体" w:hAnsi="宋体" w:cs="宋体" w:hint="eastAsia"/>
          <w:sz w:val="24"/>
        </w:rPr>
        <w:t>址</w:t>
      </w:r>
      <w:r w:rsidRPr="005F305E">
        <w:rPr>
          <w:rFonts w:ascii="宋体" w:hAnsi="宋体" w:cs="宋体"/>
          <w:sz w:val="24"/>
        </w:rPr>
        <w:t>:</w:t>
      </w:r>
      <w:r w:rsidRPr="005F305E">
        <w:rPr>
          <w:rFonts w:ascii="宋体" w:hAnsi="宋体" w:hint="eastAsia"/>
          <w:sz w:val="24"/>
        </w:rPr>
        <w:t>永城市东方大道</w:t>
      </w:r>
    </w:p>
    <w:p w14:paraId="7A535BCF" w14:textId="101F8E56" w:rsidR="00E84075" w:rsidRPr="00E03850" w:rsidRDefault="00E84075" w:rsidP="00467B12">
      <w:pPr>
        <w:adjustRightInd w:val="0"/>
        <w:snapToGrid w:val="0"/>
        <w:spacing w:line="360" w:lineRule="auto"/>
        <w:ind w:firstLineChars="200" w:firstLine="480"/>
        <w:rPr>
          <w:rFonts w:ascii="宋体"/>
          <w:sz w:val="24"/>
        </w:rPr>
      </w:pPr>
      <w:r w:rsidRPr="00E03850">
        <w:rPr>
          <w:rFonts w:ascii="宋体" w:hAnsi="宋体" w:cs="宋体" w:hint="eastAsia"/>
          <w:sz w:val="24"/>
        </w:rPr>
        <w:t>联系人</w:t>
      </w:r>
      <w:r w:rsidRPr="00E03850">
        <w:rPr>
          <w:rFonts w:ascii="宋体" w:hAnsi="宋体" w:cs="宋体"/>
          <w:sz w:val="24"/>
        </w:rPr>
        <w:t>:</w:t>
      </w:r>
      <w:r w:rsidR="00E03850" w:rsidRPr="00E03850">
        <w:rPr>
          <w:rFonts w:ascii="宋体" w:hAnsi="宋体" w:cs="宋体" w:hint="eastAsia"/>
          <w:sz w:val="24"/>
        </w:rPr>
        <w:t>肖女士</w:t>
      </w:r>
    </w:p>
    <w:p w14:paraId="6AF60ACF" w14:textId="0F76DCA1" w:rsidR="00E84075" w:rsidRPr="00E03850" w:rsidRDefault="00E84075" w:rsidP="00467B12">
      <w:pPr>
        <w:adjustRightInd w:val="0"/>
        <w:snapToGrid w:val="0"/>
        <w:spacing w:line="360" w:lineRule="auto"/>
        <w:ind w:firstLineChars="200" w:firstLine="480"/>
        <w:rPr>
          <w:rFonts w:ascii="宋体"/>
          <w:sz w:val="24"/>
        </w:rPr>
      </w:pPr>
      <w:r w:rsidRPr="00E03850">
        <w:rPr>
          <w:rFonts w:ascii="宋体" w:hAnsi="宋体" w:cs="宋体" w:hint="eastAsia"/>
          <w:sz w:val="24"/>
        </w:rPr>
        <w:t>联系方式</w:t>
      </w:r>
      <w:r w:rsidRPr="00E03850">
        <w:rPr>
          <w:rFonts w:ascii="宋体" w:hAnsi="宋体" w:cs="宋体"/>
          <w:sz w:val="24"/>
        </w:rPr>
        <w:t>:</w:t>
      </w:r>
      <w:r w:rsidR="00E03850" w:rsidRPr="00E03850">
        <w:rPr>
          <w:rFonts w:ascii="宋体" w:hAnsi="宋体" w:hint="eastAsia"/>
          <w:sz w:val="24"/>
        </w:rPr>
        <w:t>13937044768</w:t>
      </w:r>
    </w:p>
    <w:p w14:paraId="7C0995B7" w14:textId="61A8E1F1"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采购代理机构</w:t>
      </w:r>
      <w:r w:rsidR="00A84D00">
        <w:rPr>
          <w:rFonts w:ascii="宋体" w:hAnsi="宋体" w:cs="宋体"/>
          <w:sz w:val="24"/>
        </w:rPr>
        <w:t>:</w:t>
      </w:r>
      <w:r>
        <w:rPr>
          <w:rFonts w:ascii="宋体" w:hAnsi="宋体" w:cs="宋体" w:hint="eastAsia"/>
          <w:sz w:val="24"/>
        </w:rPr>
        <w:t>永城市公共资源交易中心政府采购科</w:t>
      </w:r>
    </w:p>
    <w:p w14:paraId="16C18AB0" w14:textId="7B3F7241"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r w:rsidR="00A84D00">
        <w:rPr>
          <w:rFonts w:ascii="宋体" w:hAnsi="宋体" w:cs="宋体"/>
          <w:sz w:val="24"/>
        </w:rPr>
        <w:t>:</w:t>
      </w:r>
      <w:r>
        <w:rPr>
          <w:rFonts w:ascii="宋体" w:hAnsi="宋体" w:cs="宋体" w:hint="eastAsia"/>
          <w:sz w:val="24"/>
        </w:rPr>
        <w:t>永城市</w:t>
      </w:r>
      <w:proofErr w:type="gramStart"/>
      <w:r>
        <w:rPr>
          <w:rFonts w:ascii="宋体" w:hAnsi="宋体" w:cs="宋体" w:hint="eastAsia"/>
          <w:sz w:val="24"/>
        </w:rPr>
        <w:t>浍</w:t>
      </w:r>
      <w:proofErr w:type="gramEnd"/>
      <w:r>
        <w:rPr>
          <w:rFonts w:ascii="宋体" w:hAnsi="宋体" w:cs="宋体" w:hint="eastAsia"/>
          <w:sz w:val="24"/>
        </w:rPr>
        <w:t>河路</w:t>
      </w:r>
    </w:p>
    <w:p w14:paraId="19F2497F" w14:textId="7DA24138"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联系人</w:t>
      </w:r>
      <w:r w:rsidR="00A84D00">
        <w:rPr>
          <w:rFonts w:ascii="宋体" w:hAnsi="宋体" w:cs="宋体"/>
          <w:sz w:val="24"/>
        </w:rPr>
        <w:t>:</w:t>
      </w:r>
      <w:r>
        <w:rPr>
          <w:rFonts w:ascii="宋体" w:hAnsi="宋体" w:cs="宋体" w:hint="eastAsia"/>
          <w:sz w:val="24"/>
        </w:rPr>
        <w:t>周女士</w:t>
      </w:r>
    </w:p>
    <w:p w14:paraId="7EFA5284" w14:textId="0C1E49D0"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lastRenderedPageBreak/>
        <w:t>联系方式</w:t>
      </w:r>
      <w:r w:rsidR="00A84D00">
        <w:rPr>
          <w:rFonts w:ascii="宋体" w:hAnsi="宋体" w:cs="宋体"/>
          <w:sz w:val="24"/>
        </w:rPr>
        <w:t>:</w:t>
      </w:r>
      <w:r>
        <w:rPr>
          <w:rFonts w:ascii="宋体" w:hAnsi="宋体" w:cs="宋体"/>
          <w:sz w:val="24"/>
        </w:rPr>
        <w:t>0370-5019918</w:t>
      </w:r>
    </w:p>
    <w:p w14:paraId="643C99CC" w14:textId="566826E9" w:rsidR="00E84075" w:rsidRDefault="00E84075" w:rsidP="00467B12">
      <w:pPr>
        <w:adjustRightInd w:val="0"/>
        <w:snapToGrid w:val="0"/>
        <w:spacing w:line="360" w:lineRule="auto"/>
        <w:ind w:firstLineChars="200" w:firstLine="480"/>
        <w:jc w:val="right"/>
        <w:rPr>
          <w:rFonts w:ascii="宋体" w:cs="宋体"/>
          <w:sz w:val="24"/>
        </w:rPr>
      </w:pPr>
      <w:r>
        <w:rPr>
          <w:rFonts w:ascii="宋体" w:hAnsi="宋体" w:cs="宋体" w:hint="eastAsia"/>
          <w:sz w:val="24"/>
        </w:rPr>
        <w:t>发布人</w:t>
      </w:r>
      <w:r w:rsidR="00A84D00">
        <w:rPr>
          <w:rFonts w:ascii="宋体" w:hAnsi="宋体" w:cs="宋体"/>
          <w:sz w:val="24"/>
        </w:rPr>
        <w:t>:</w:t>
      </w:r>
      <w:bookmarkStart w:id="13" w:name="_GoBack"/>
      <w:bookmarkEnd w:id="13"/>
      <w:r>
        <w:rPr>
          <w:rFonts w:ascii="宋体" w:hAnsi="宋体" w:cs="宋体" w:hint="eastAsia"/>
          <w:sz w:val="24"/>
        </w:rPr>
        <w:t>永城市公共资源交易中心政府采购科</w:t>
      </w:r>
    </w:p>
    <w:p w14:paraId="03E50D17" w14:textId="77777777" w:rsidR="00E84075" w:rsidRDefault="00E84075" w:rsidP="00467B12">
      <w:pPr>
        <w:adjustRightInd w:val="0"/>
        <w:snapToGrid w:val="0"/>
        <w:spacing w:line="360" w:lineRule="auto"/>
        <w:ind w:firstLineChars="200" w:firstLine="480"/>
        <w:jc w:val="right"/>
        <w:rPr>
          <w:rFonts w:ascii="宋体" w:cs="宋体"/>
          <w:sz w:val="24"/>
        </w:rPr>
      </w:pPr>
    </w:p>
    <w:p w14:paraId="0533E701" w14:textId="52093073" w:rsidR="00E84075" w:rsidRDefault="00E84075" w:rsidP="00467B12">
      <w:pPr>
        <w:adjustRightInd w:val="0"/>
        <w:snapToGrid w:val="0"/>
        <w:spacing w:line="360" w:lineRule="auto"/>
        <w:ind w:firstLineChars="200" w:firstLine="480"/>
        <w:jc w:val="right"/>
        <w:rPr>
          <w:rFonts w:ascii="宋体" w:cs="宋体"/>
          <w:sz w:val="24"/>
        </w:rPr>
      </w:pPr>
      <w:r>
        <w:rPr>
          <w:rFonts w:ascii="宋体" w:hAnsi="宋体" w:cs="宋体" w:hint="eastAsia"/>
          <w:sz w:val="24"/>
        </w:rPr>
        <w:t>发布时间</w:t>
      </w:r>
      <w:r>
        <w:rPr>
          <w:rFonts w:ascii="宋体" w:hAnsi="宋体" w:cs="宋体"/>
          <w:sz w:val="24"/>
        </w:rPr>
        <w:t>:2019</w:t>
      </w:r>
      <w:r>
        <w:rPr>
          <w:rFonts w:ascii="宋体" w:hAnsi="宋体" w:cs="宋体" w:hint="eastAsia"/>
          <w:sz w:val="24"/>
        </w:rPr>
        <w:t>年</w:t>
      </w:r>
      <w:r w:rsidR="00616923">
        <w:rPr>
          <w:rFonts w:ascii="宋体" w:hAnsi="宋体" w:cs="宋体" w:hint="eastAsia"/>
          <w:sz w:val="24"/>
        </w:rPr>
        <w:t>12</w:t>
      </w:r>
      <w:r>
        <w:rPr>
          <w:rFonts w:ascii="宋体" w:hAnsi="宋体" w:cs="宋体" w:hint="eastAsia"/>
          <w:sz w:val="24"/>
        </w:rPr>
        <w:t>月</w:t>
      </w:r>
      <w:r w:rsidR="00616923">
        <w:rPr>
          <w:rFonts w:ascii="宋体" w:hAnsi="宋体" w:cs="宋体" w:hint="eastAsia"/>
          <w:sz w:val="24"/>
        </w:rPr>
        <w:t>23</w:t>
      </w:r>
      <w:r>
        <w:rPr>
          <w:rFonts w:ascii="宋体" w:hAnsi="宋体" w:cs="宋体" w:hint="eastAsia"/>
          <w:sz w:val="24"/>
        </w:rPr>
        <w:t>日</w:t>
      </w:r>
    </w:p>
    <w:p w14:paraId="3331B4F5" w14:textId="77777777" w:rsidR="00E84075" w:rsidRDefault="00E84075">
      <w:pPr>
        <w:adjustRightInd w:val="0"/>
        <w:snapToGrid w:val="0"/>
        <w:spacing w:line="360" w:lineRule="auto"/>
        <w:jc w:val="right"/>
        <w:rPr>
          <w:rFonts w:ascii="宋体" w:cs="宋体"/>
          <w:sz w:val="24"/>
        </w:rPr>
      </w:pPr>
    </w:p>
    <w:p w14:paraId="14F7D933" w14:textId="77777777" w:rsidR="00E84075" w:rsidRDefault="00E84075" w:rsidP="00467B12">
      <w:pPr>
        <w:adjustRightInd w:val="0"/>
        <w:snapToGrid w:val="0"/>
        <w:spacing w:line="360" w:lineRule="auto"/>
        <w:ind w:firstLineChars="200" w:firstLine="480"/>
        <w:rPr>
          <w:rFonts w:ascii="宋体"/>
          <w:sz w:val="24"/>
        </w:rPr>
      </w:pPr>
    </w:p>
    <w:p w14:paraId="035423DE" w14:textId="77777777"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温馨提示：</w:t>
      </w:r>
    </w:p>
    <w:p w14:paraId="4DF0A0D0" w14:textId="77777777"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本项目为全流程电子化交易项目，请认真阅读招标文件，并注意以下事项。</w:t>
      </w:r>
    </w:p>
    <w:p w14:paraId="23562901"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1.</w:t>
      </w:r>
      <w:r>
        <w:rPr>
          <w:rFonts w:ascii="宋体" w:hint="eastAsia"/>
          <w:b/>
          <w:sz w:val="24"/>
        </w:rPr>
        <w:t>投标人应按招标文件规定编制、提交电子投标文件和纸质投标文件。开、评标现场不接受投标人递交的备份电子投标文件和纸质投标文件以外的其他资料。</w:t>
      </w:r>
    </w:p>
    <w:p w14:paraId="3B6FC2E3"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2.</w:t>
      </w:r>
      <w:r>
        <w:rPr>
          <w:rFonts w:ascii="宋体" w:hint="eastAsia"/>
          <w:b/>
          <w:sz w:val="24"/>
        </w:rPr>
        <w:t>电子文件下载、制作、提交期间和开标（电子投标文件的解密）环节，投标人须使用</w:t>
      </w:r>
      <w:r>
        <w:rPr>
          <w:rFonts w:ascii="宋体"/>
          <w:b/>
          <w:sz w:val="24"/>
        </w:rPr>
        <w:t>CA</w:t>
      </w:r>
      <w:r>
        <w:rPr>
          <w:rFonts w:ascii="宋体" w:hint="eastAsia"/>
          <w:b/>
          <w:sz w:val="24"/>
        </w:rPr>
        <w:t>数字证书（证书须在有效期内）。</w:t>
      </w:r>
    </w:p>
    <w:p w14:paraId="499448CB"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w:t>
      </w:r>
      <w:r>
        <w:rPr>
          <w:rFonts w:ascii="宋体" w:hint="eastAsia"/>
          <w:b/>
          <w:sz w:val="24"/>
        </w:rPr>
        <w:t>在此期间</w:t>
      </w:r>
      <w:r>
        <w:rPr>
          <w:rFonts w:ascii="宋体"/>
          <w:b/>
          <w:sz w:val="24"/>
        </w:rPr>
        <w:t>CA</w:t>
      </w:r>
      <w:r>
        <w:rPr>
          <w:rFonts w:ascii="宋体" w:hint="eastAsia"/>
          <w:b/>
          <w:sz w:val="24"/>
        </w:rPr>
        <w:t>数字证书请勿进行变更、延期等操作！</w:t>
      </w:r>
    </w:p>
    <w:p w14:paraId="58B974C7"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3.</w:t>
      </w:r>
      <w:r>
        <w:rPr>
          <w:rFonts w:ascii="宋体" w:hint="eastAsia"/>
          <w:b/>
          <w:sz w:val="24"/>
        </w:rPr>
        <w:t>电子投标文件的制作</w:t>
      </w:r>
    </w:p>
    <w:p w14:paraId="5DC1D8BF"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3.1 </w:t>
      </w:r>
      <w:r>
        <w:rPr>
          <w:rFonts w:ascii="宋体" w:hint="eastAsia"/>
          <w:b/>
          <w:sz w:val="24"/>
        </w:rPr>
        <w:t>投标人登录《全国公共资源交易平台</w:t>
      </w:r>
      <w:r>
        <w:rPr>
          <w:rFonts w:ascii="宋体"/>
          <w:b/>
          <w:sz w:val="24"/>
        </w:rPr>
        <w:t>(</w:t>
      </w:r>
      <w:r>
        <w:rPr>
          <w:rFonts w:ascii="宋体" w:hint="eastAsia"/>
          <w:b/>
          <w:sz w:val="24"/>
        </w:rPr>
        <w:t>河南省</w:t>
      </w:r>
      <w:r>
        <w:rPr>
          <w:rFonts w:ascii="MS Mincho" w:eastAsia="MS Mincho" w:hAnsi="MS Mincho" w:cs="MS Mincho" w:hint="eastAsia"/>
          <w:b/>
          <w:sz w:val="24"/>
        </w:rPr>
        <w:t>▪</w:t>
      </w:r>
      <w:r>
        <w:rPr>
          <w:rFonts w:ascii="宋体" w:hint="eastAsia"/>
          <w:b/>
          <w:sz w:val="24"/>
        </w:rPr>
        <w:t>永城市</w:t>
      </w:r>
      <w:r>
        <w:rPr>
          <w:rFonts w:ascii="宋体"/>
          <w:b/>
          <w:sz w:val="24"/>
        </w:rPr>
        <w:t>)</w:t>
      </w:r>
      <w:r>
        <w:rPr>
          <w:rFonts w:ascii="宋体" w:hint="eastAsia"/>
          <w:b/>
          <w:sz w:val="24"/>
        </w:rPr>
        <w:t>》公共资源交易系统（</w:t>
      </w:r>
      <w:r>
        <w:rPr>
          <w:rFonts w:ascii="宋体"/>
          <w:b/>
          <w:sz w:val="24"/>
        </w:rPr>
        <w:t>http://www.ycggzyjy.com:7001/ggzy/</w:t>
      </w:r>
      <w:r>
        <w:rPr>
          <w:rFonts w:ascii="宋体" w:hint="eastAsia"/>
          <w:b/>
          <w:sz w:val="24"/>
        </w:rPr>
        <w:t>）下载“永城投标文件制作系统</w:t>
      </w:r>
      <w:r>
        <w:rPr>
          <w:rFonts w:ascii="宋体"/>
          <w:b/>
          <w:sz w:val="24"/>
        </w:rPr>
        <w:t xml:space="preserve">SEARUN </w:t>
      </w:r>
      <w:r>
        <w:rPr>
          <w:rFonts w:ascii="宋体" w:hint="eastAsia"/>
          <w:b/>
          <w:sz w:val="24"/>
        </w:rPr>
        <w:t>最新版本”，按招标文件要求制作电子投标文件。</w:t>
      </w:r>
    </w:p>
    <w:p w14:paraId="70A50B26" w14:textId="77777777"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电子投标文件的制作，参考《全国公共资源交易平台</w:t>
      </w:r>
      <w:r>
        <w:rPr>
          <w:rFonts w:ascii="宋体"/>
          <w:b/>
          <w:sz w:val="24"/>
        </w:rPr>
        <w:t>(</w:t>
      </w:r>
      <w:r>
        <w:rPr>
          <w:rFonts w:ascii="宋体" w:hint="eastAsia"/>
          <w:b/>
          <w:sz w:val="24"/>
        </w:rPr>
        <w:t>河南省</w:t>
      </w:r>
      <w:r>
        <w:rPr>
          <w:rFonts w:ascii="MS Mincho" w:eastAsia="MS Mincho" w:hAnsi="MS Mincho" w:cs="MS Mincho" w:hint="eastAsia"/>
          <w:b/>
          <w:sz w:val="24"/>
        </w:rPr>
        <w:t>▪</w:t>
      </w:r>
      <w:r>
        <w:rPr>
          <w:rFonts w:ascii="宋体" w:hint="eastAsia"/>
          <w:b/>
          <w:sz w:val="24"/>
        </w:rPr>
        <w:t>永城市</w:t>
      </w:r>
      <w:r>
        <w:rPr>
          <w:rFonts w:ascii="宋体"/>
          <w:b/>
          <w:sz w:val="24"/>
        </w:rPr>
        <w:t>)</w:t>
      </w:r>
      <w:r>
        <w:rPr>
          <w:rFonts w:ascii="宋体" w:hint="eastAsia"/>
          <w:b/>
          <w:sz w:val="24"/>
        </w:rPr>
        <w:t>》公共资源交易系统</w:t>
      </w:r>
      <w:r>
        <w:rPr>
          <w:rFonts w:ascii="宋体"/>
          <w:b/>
          <w:sz w:val="24"/>
        </w:rPr>
        <w:t>——</w:t>
      </w:r>
      <w:r>
        <w:rPr>
          <w:rFonts w:ascii="宋体" w:hint="eastAsia"/>
          <w:b/>
          <w:sz w:val="24"/>
        </w:rPr>
        <w:t>组件下载</w:t>
      </w:r>
      <w:r>
        <w:rPr>
          <w:rFonts w:ascii="宋体"/>
          <w:b/>
          <w:sz w:val="24"/>
        </w:rPr>
        <w:t>——</w:t>
      </w:r>
      <w:r>
        <w:rPr>
          <w:rFonts w:ascii="宋体" w:hint="eastAsia"/>
          <w:b/>
          <w:sz w:val="24"/>
        </w:rPr>
        <w:t>交易系统操作手册（投标人、供应商）。</w:t>
      </w:r>
    </w:p>
    <w:p w14:paraId="06A9A300"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3.2 </w:t>
      </w:r>
      <w:r>
        <w:rPr>
          <w:rFonts w:ascii="宋体" w:hint="eastAsia"/>
          <w:b/>
          <w:sz w:val="24"/>
        </w:rPr>
        <w:t>投标人须将招标文件要求的资质、业绩、荣誉及相关人员证明材料等资料原件扫描件（或图片）制作到所提交的电子投标文件中。</w:t>
      </w:r>
    </w:p>
    <w:p w14:paraId="34DEE395"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3.3</w:t>
      </w:r>
      <w:r>
        <w:rPr>
          <w:rFonts w:ascii="宋体" w:hint="eastAsia"/>
          <w:b/>
          <w:sz w:val="24"/>
        </w:rPr>
        <w:t>投标人对同一项目多个标段进行投标的，应分别下载所投标段的招标文件，按标段制作电子投标文件，并按招标文件要求在相应位置加盖投标人电子印章和法人电子印章。</w:t>
      </w:r>
    </w:p>
    <w:p w14:paraId="65CDA7E3" w14:textId="77777777"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一个标段对应生成一个文件夹（</w:t>
      </w:r>
      <w:r>
        <w:rPr>
          <w:rFonts w:ascii="宋体"/>
          <w:b/>
          <w:sz w:val="24"/>
        </w:rPr>
        <w:t>xxxx</w:t>
      </w:r>
      <w:r>
        <w:rPr>
          <w:rFonts w:ascii="宋体" w:hint="eastAsia"/>
          <w:b/>
          <w:sz w:val="24"/>
        </w:rPr>
        <w:t>项目</w:t>
      </w:r>
      <w:r>
        <w:rPr>
          <w:rFonts w:ascii="宋体"/>
          <w:b/>
          <w:sz w:val="24"/>
        </w:rPr>
        <w:t>xx</w:t>
      </w:r>
      <w:r>
        <w:rPr>
          <w:rFonts w:ascii="宋体" w:hint="eastAsia"/>
          <w:b/>
          <w:sz w:val="24"/>
        </w:rPr>
        <w:t>标段）</w:t>
      </w:r>
      <w:r>
        <w:rPr>
          <w:rFonts w:ascii="宋体"/>
          <w:b/>
          <w:sz w:val="24"/>
        </w:rPr>
        <w:t xml:space="preserve">, </w:t>
      </w:r>
      <w:r>
        <w:rPr>
          <w:rFonts w:ascii="宋体" w:hint="eastAsia"/>
          <w:b/>
          <w:sz w:val="24"/>
        </w:rPr>
        <w:t>其中包含</w:t>
      </w:r>
      <w:r>
        <w:rPr>
          <w:rFonts w:ascii="宋体"/>
          <w:b/>
          <w:sz w:val="24"/>
        </w:rPr>
        <w:t>2</w:t>
      </w:r>
      <w:r>
        <w:rPr>
          <w:rFonts w:ascii="宋体" w:hint="eastAsia"/>
          <w:b/>
          <w:sz w:val="24"/>
        </w:rPr>
        <w:t>个文件和</w:t>
      </w:r>
      <w:r>
        <w:rPr>
          <w:rFonts w:ascii="宋体"/>
          <w:b/>
          <w:sz w:val="24"/>
        </w:rPr>
        <w:t>1</w:t>
      </w:r>
      <w:r>
        <w:rPr>
          <w:rFonts w:ascii="宋体" w:hint="eastAsia"/>
          <w:b/>
          <w:sz w:val="24"/>
        </w:rPr>
        <w:t>个文件夹。后缀名为“</w:t>
      </w:r>
      <w:r>
        <w:rPr>
          <w:rFonts w:ascii="宋体"/>
          <w:b/>
          <w:sz w:val="24"/>
        </w:rPr>
        <w:t>.file</w:t>
      </w:r>
      <w:r>
        <w:rPr>
          <w:rFonts w:ascii="宋体" w:hint="eastAsia"/>
          <w:b/>
          <w:sz w:val="24"/>
        </w:rPr>
        <w:t>”的文件用于电子投标使用，后缀名为“</w:t>
      </w:r>
      <w:r>
        <w:rPr>
          <w:rFonts w:ascii="宋体"/>
          <w:b/>
          <w:sz w:val="24"/>
        </w:rPr>
        <w:t>.PDF</w:t>
      </w:r>
      <w:r>
        <w:rPr>
          <w:rFonts w:ascii="宋体" w:hint="eastAsia"/>
          <w:b/>
          <w:sz w:val="24"/>
        </w:rPr>
        <w:t>”的文件用于打印纸质投标文件，名称为“备份”的文件夹使用电子介质存储，供开标现场备用。</w:t>
      </w:r>
    </w:p>
    <w:p w14:paraId="1DAEAAB9"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4.</w:t>
      </w:r>
      <w:r>
        <w:rPr>
          <w:rFonts w:ascii="宋体" w:hint="eastAsia"/>
          <w:b/>
          <w:sz w:val="24"/>
        </w:rPr>
        <w:t>加密电子投标文件的提交</w:t>
      </w:r>
    </w:p>
    <w:p w14:paraId="50D84D54"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4.1</w:t>
      </w:r>
      <w:r>
        <w:rPr>
          <w:rFonts w:ascii="宋体" w:hint="eastAsia"/>
          <w:b/>
          <w:sz w:val="24"/>
        </w:rPr>
        <w:t>加密电子投标文件应在招标文件规定的投标截止时间（开标时间）之前成功提交至《全国公共资源交易平台</w:t>
      </w:r>
      <w:r>
        <w:rPr>
          <w:rFonts w:ascii="宋体"/>
          <w:b/>
          <w:sz w:val="24"/>
        </w:rPr>
        <w:t>(</w:t>
      </w:r>
      <w:r>
        <w:rPr>
          <w:rFonts w:ascii="宋体" w:hint="eastAsia"/>
          <w:b/>
          <w:sz w:val="24"/>
        </w:rPr>
        <w:t>河南省</w:t>
      </w:r>
      <w:r>
        <w:rPr>
          <w:rFonts w:ascii="MS Mincho" w:eastAsia="MS Mincho" w:hAnsi="MS Mincho" w:cs="MS Mincho" w:hint="eastAsia"/>
          <w:b/>
          <w:sz w:val="24"/>
        </w:rPr>
        <w:t>▪</w:t>
      </w:r>
      <w:r>
        <w:rPr>
          <w:rFonts w:ascii="宋体" w:hint="eastAsia"/>
          <w:b/>
          <w:sz w:val="24"/>
        </w:rPr>
        <w:t>永城市</w:t>
      </w:r>
      <w:r>
        <w:rPr>
          <w:rFonts w:ascii="宋体"/>
          <w:b/>
          <w:sz w:val="24"/>
        </w:rPr>
        <w:t>)</w:t>
      </w:r>
      <w:r>
        <w:rPr>
          <w:rFonts w:ascii="宋体" w:hint="eastAsia"/>
          <w:b/>
          <w:sz w:val="24"/>
        </w:rPr>
        <w:t>》公共资源交易系统</w:t>
      </w:r>
      <w:r>
        <w:rPr>
          <w:rFonts w:ascii="宋体" w:hint="eastAsia"/>
          <w:b/>
          <w:sz w:val="24"/>
        </w:rPr>
        <w:lastRenderedPageBreak/>
        <w:t>（</w:t>
      </w:r>
      <w:r>
        <w:rPr>
          <w:rFonts w:ascii="宋体"/>
          <w:b/>
          <w:sz w:val="24"/>
        </w:rPr>
        <w:t>http://www.ycggzyjy.com:7001/ggzy/</w:t>
      </w:r>
      <w:r>
        <w:rPr>
          <w:rFonts w:ascii="宋体" w:hint="eastAsia"/>
          <w:b/>
          <w:sz w:val="24"/>
        </w:rPr>
        <w:t>）。</w:t>
      </w:r>
    </w:p>
    <w:p w14:paraId="151B6C5B" w14:textId="77777777"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投标人应充分考虑并预留技术处理和上传数据所需时间。</w:t>
      </w:r>
    </w:p>
    <w:p w14:paraId="5818948E"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4.2 </w:t>
      </w:r>
      <w:r>
        <w:rPr>
          <w:rFonts w:ascii="宋体" w:hint="eastAsia"/>
          <w:b/>
          <w:sz w:val="24"/>
        </w:rPr>
        <w:t>投标人对同一项目多个标段进行投标的，加密电子投标文件应按标段分别提交。</w:t>
      </w:r>
    </w:p>
    <w:p w14:paraId="4207FFF3"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4.3 </w:t>
      </w:r>
      <w:r>
        <w:rPr>
          <w:rFonts w:ascii="宋体" w:hint="eastAsia"/>
          <w:b/>
          <w:sz w:val="24"/>
        </w:rPr>
        <w:t>加密电子投标文件成功提交后，投标人应打印“投标文件提交回执单”供开标现场备查。</w:t>
      </w:r>
    </w:p>
    <w:p w14:paraId="47F2EA7D"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5.</w:t>
      </w:r>
      <w:r>
        <w:rPr>
          <w:rFonts w:ascii="宋体" w:hint="eastAsia"/>
          <w:b/>
          <w:sz w:val="24"/>
        </w:rPr>
        <w:t>评标依据</w:t>
      </w:r>
    </w:p>
    <w:p w14:paraId="4D1A95C0"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5.1</w:t>
      </w:r>
      <w:r>
        <w:rPr>
          <w:rFonts w:ascii="宋体" w:hint="eastAsia"/>
          <w:b/>
          <w:sz w:val="24"/>
        </w:rPr>
        <w:t>采用全流程电子化交易评标时，评标委员会以电子投标文件为依据评标。</w:t>
      </w:r>
    </w:p>
    <w:p w14:paraId="0FEFC683" w14:textId="77777777" w:rsidR="00E84075" w:rsidRDefault="00E84075" w:rsidP="00467B12">
      <w:pPr>
        <w:adjustRightInd w:val="0"/>
        <w:snapToGrid w:val="0"/>
        <w:spacing w:line="360" w:lineRule="auto"/>
        <w:ind w:firstLineChars="200" w:firstLine="482"/>
        <w:rPr>
          <w:rFonts w:ascii="宋体"/>
          <w:b/>
          <w:sz w:val="24"/>
        </w:rPr>
      </w:pPr>
      <w:r>
        <w:rPr>
          <w:rFonts w:ascii="宋体"/>
          <w:b/>
          <w:sz w:val="24"/>
        </w:rPr>
        <w:t>5.2</w:t>
      </w:r>
      <w:r>
        <w:rPr>
          <w:rFonts w:ascii="宋体" w:hint="eastAsia"/>
          <w:b/>
          <w:sz w:val="24"/>
        </w:rPr>
        <w:t>全流程电子化交易如因系统异常情况无法完成，将以人工方式进行。评标委员会以纸质投标文件为依据评标。</w:t>
      </w:r>
    </w:p>
    <w:p w14:paraId="7C9F484F" w14:textId="77777777" w:rsidR="00E84075" w:rsidRDefault="00E84075" w:rsidP="00467B12">
      <w:pPr>
        <w:adjustRightInd w:val="0"/>
        <w:snapToGrid w:val="0"/>
        <w:spacing w:line="360" w:lineRule="auto"/>
        <w:ind w:firstLineChars="200" w:firstLine="480"/>
        <w:rPr>
          <w:rFonts w:ascii="宋体"/>
          <w:sz w:val="24"/>
        </w:rPr>
      </w:pPr>
      <w:r>
        <w:rPr>
          <w:rFonts w:ascii="宋体"/>
          <w:sz w:val="24"/>
        </w:rPr>
        <w:br w:type="page"/>
      </w:r>
    </w:p>
    <w:p w14:paraId="05A5EBCC" w14:textId="77777777" w:rsidR="00E84075" w:rsidRDefault="00E84075">
      <w:pPr>
        <w:pStyle w:val="1"/>
        <w:spacing w:before="120" w:after="120" w:line="400" w:lineRule="exact"/>
        <w:jc w:val="center"/>
        <w:rPr>
          <w:rFonts w:ascii="宋体" w:cs="宋体"/>
          <w:color w:val="000000"/>
          <w:sz w:val="32"/>
        </w:rPr>
      </w:pPr>
      <w:bookmarkStart w:id="14" w:name="_Toc26454867"/>
      <w:r>
        <w:rPr>
          <w:rFonts w:ascii="宋体" w:hAnsi="宋体" w:cs="宋体" w:hint="eastAsia"/>
          <w:color w:val="000000"/>
          <w:sz w:val="32"/>
        </w:rPr>
        <w:lastRenderedPageBreak/>
        <w:t>第二章</w:t>
      </w:r>
      <w:r>
        <w:rPr>
          <w:rFonts w:ascii="宋体" w:hAnsi="宋体" w:cs="宋体"/>
          <w:color w:val="000000"/>
          <w:sz w:val="32"/>
        </w:rPr>
        <w:t xml:space="preserve"> </w:t>
      </w:r>
      <w:r>
        <w:rPr>
          <w:rFonts w:ascii="宋体" w:hAnsi="宋体" w:cs="宋体" w:hint="eastAsia"/>
          <w:color w:val="000000"/>
          <w:sz w:val="32"/>
        </w:rPr>
        <w:t>投标人须知</w:t>
      </w:r>
      <w:bookmarkEnd w:id="8"/>
      <w:bookmarkEnd w:id="9"/>
      <w:bookmarkEnd w:id="10"/>
      <w:bookmarkEnd w:id="11"/>
      <w:bookmarkEnd w:id="12"/>
      <w:bookmarkEnd w:id="14"/>
    </w:p>
    <w:p w14:paraId="4953B691" w14:textId="77777777" w:rsidR="00E84075" w:rsidRDefault="00E84075">
      <w:pPr>
        <w:pStyle w:val="2TimesNewRoman5020"/>
        <w:jc w:val="center"/>
        <w:rPr>
          <w:rFonts w:ascii="宋体" w:eastAsia="宋体" w:hAnsi="宋体"/>
          <w:b/>
          <w:color w:val="000000"/>
        </w:rPr>
      </w:pPr>
      <w:bookmarkStart w:id="15" w:name="_Toc498625097"/>
      <w:bookmarkStart w:id="16" w:name="_Toc152042304"/>
      <w:bookmarkStart w:id="17" w:name="_Toc152045528"/>
      <w:bookmarkStart w:id="18" w:name="_Toc144974496"/>
      <w:bookmarkStart w:id="19" w:name="_Toc466298090"/>
      <w:bookmarkStart w:id="20" w:name="_Toc455080107"/>
      <w:bookmarkStart w:id="21" w:name="_Toc498625007"/>
      <w:bookmarkStart w:id="22" w:name="_Toc490667826"/>
      <w:bookmarkStart w:id="23" w:name="_Toc26454868"/>
      <w:r>
        <w:rPr>
          <w:rFonts w:ascii="宋体" w:eastAsia="宋体" w:hAnsi="宋体" w:hint="eastAsia"/>
          <w:b/>
          <w:color w:val="000000"/>
        </w:rPr>
        <w:t>投标人须知前附表</w:t>
      </w:r>
      <w:bookmarkEnd w:id="15"/>
      <w:bookmarkEnd w:id="16"/>
      <w:bookmarkEnd w:id="17"/>
      <w:bookmarkEnd w:id="18"/>
      <w:bookmarkEnd w:id="19"/>
      <w:bookmarkEnd w:id="20"/>
      <w:bookmarkEnd w:id="21"/>
      <w:bookmarkEnd w:id="22"/>
      <w:bookmarkEnd w:id="23"/>
    </w:p>
    <w:tbl>
      <w:tblPr>
        <w:tblW w:w="9583" w:type="dxa"/>
        <w:jc w:val="center"/>
        <w:tblLayout w:type="fixed"/>
        <w:tblLook w:val="00A0" w:firstRow="1" w:lastRow="0" w:firstColumn="1" w:lastColumn="0" w:noHBand="0" w:noVBand="0"/>
      </w:tblPr>
      <w:tblGrid>
        <w:gridCol w:w="990"/>
        <w:gridCol w:w="2370"/>
        <w:gridCol w:w="6223"/>
      </w:tblGrid>
      <w:tr w:rsidR="00E84075" w14:paraId="495FEFB8" w14:textId="77777777">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14:paraId="2B8FC121"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条款号</w:t>
            </w:r>
          </w:p>
        </w:tc>
        <w:tc>
          <w:tcPr>
            <w:tcW w:w="2370" w:type="dxa"/>
            <w:tcBorders>
              <w:top w:val="single" w:sz="4" w:space="0" w:color="auto"/>
              <w:left w:val="single" w:sz="4" w:space="0" w:color="auto"/>
              <w:bottom w:val="single" w:sz="4" w:space="0" w:color="auto"/>
              <w:right w:val="single" w:sz="4" w:space="0" w:color="auto"/>
            </w:tcBorders>
            <w:vAlign w:val="center"/>
          </w:tcPr>
          <w:p w14:paraId="44F0CA68"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条款名称</w:t>
            </w:r>
          </w:p>
        </w:tc>
        <w:tc>
          <w:tcPr>
            <w:tcW w:w="6223" w:type="dxa"/>
            <w:tcBorders>
              <w:top w:val="single" w:sz="4" w:space="0" w:color="auto"/>
              <w:left w:val="single" w:sz="4" w:space="0" w:color="auto"/>
              <w:bottom w:val="single" w:sz="4" w:space="0" w:color="auto"/>
              <w:right w:val="single" w:sz="4" w:space="0" w:color="auto"/>
            </w:tcBorders>
            <w:vAlign w:val="center"/>
          </w:tcPr>
          <w:p w14:paraId="6491D331"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编</w:t>
            </w:r>
            <w:r>
              <w:rPr>
                <w:rFonts w:ascii="宋体" w:hAnsi="宋体" w:cs="宋体"/>
                <w:color w:val="000000"/>
                <w:sz w:val="24"/>
              </w:rPr>
              <w:t xml:space="preserve">  </w:t>
            </w:r>
            <w:r>
              <w:rPr>
                <w:rFonts w:ascii="宋体" w:hAnsi="宋体" w:cs="宋体" w:hint="eastAsia"/>
                <w:color w:val="000000"/>
                <w:sz w:val="24"/>
              </w:rPr>
              <w:t>列</w:t>
            </w:r>
            <w:r>
              <w:rPr>
                <w:rFonts w:ascii="宋体" w:hAnsi="宋体" w:cs="宋体"/>
                <w:color w:val="000000"/>
                <w:sz w:val="24"/>
              </w:rPr>
              <w:t xml:space="preserve">  </w:t>
            </w:r>
            <w:r>
              <w:rPr>
                <w:rFonts w:ascii="宋体" w:hAnsi="宋体" w:cs="宋体" w:hint="eastAsia"/>
                <w:color w:val="000000"/>
                <w:sz w:val="24"/>
              </w:rPr>
              <w:t>内</w:t>
            </w:r>
            <w:r>
              <w:rPr>
                <w:rFonts w:ascii="宋体" w:hAnsi="宋体" w:cs="宋体"/>
                <w:color w:val="000000"/>
                <w:sz w:val="24"/>
              </w:rPr>
              <w:t xml:space="preserve">  </w:t>
            </w:r>
            <w:r>
              <w:rPr>
                <w:rFonts w:ascii="宋体" w:hAnsi="宋体" w:cs="宋体" w:hint="eastAsia"/>
                <w:color w:val="000000"/>
                <w:sz w:val="24"/>
              </w:rPr>
              <w:t>容</w:t>
            </w:r>
          </w:p>
        </w:tc>
      </w:tr>
      <w:tr w:rsidR="00E84075" w14:paraId="501F8A33"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007C356C"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1.2.1</w:t>
            </w:r>
          </w:p>
        </w:tc>
        <w:tc>
          <w:tcPr>
            <w:tcW w:w="2370" w:type="dxa"/>
            <w:tcBorders>
              <w:top w:val="single" w:sz="4" w:space="0" w:color="auto"/>
              <w:left w:val="single" w:sz="4" w:space="0" w:color="auto"/>
              <w:bottom w:val="single" w:sz="4" w:space="0" w:color="auto"/>
              <w:right w:val="single" w:sz="4" w:space="0" w:color="auto"/>
            </w:tcBorders>
            <w:vAlign w:val="center"/>
          </w:tcPr>
          <w:p w14:paraId="381A1FF7"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采购人</w:t>
            </w:r>
          </w:p>
        </w:tc>
        <w:tc>
          <w:tcPr>
            <w:tcW w:w="6223" w:type="dxa"/>
            <w:tcBorders>
              <w:top w:val="single" w:sz="4" w:space="0" w:color="auto"/>
              <w:left w:val="single" w:sz="4" w:space="0" w:color="auto"/>
              <w:bottom w:val="single" w:sz="4" w:space="0" w:color="auto"/>
              <w:right w:val="single" w:sz="4" w:space="0" w:color="auto"/>
            </w:tcBorders>
            <w:vAlign w:val="center"/>
          </w:tcPr>
          <w:p w14:paraId="5D491541" w14:textId="77777777" w:rsidR="00E84075" w:rsidRPr="005F305E" w:rsidRDefault="00E84075">
            <w:pPr>
              <w:adjustRightInd w:val="0"/>
              <w:snapToGrid w:val="0"/>
              <w:spacing w:line="360" w:lineRule="auto"/>
              <w:jc w:val="left"/>
              <w:rPr>
                <w:rFonts w:ascii="宋体"/>
                <w:sz w:val="24"/>
              </w:rPr>
            </w:pPr>
            <w:r w:rsidRPr="005F305E">
              <w:rPr>
                <w:rFonts w:ascii="宋体" w:hAnsi="宋体" w:hint="eastAsia"/>
                <w:sz w:val="24"/>
              </w:rPr>
              <w:t>招</w:t>
            </w:r>
            <w:r w:rsidRPr="005F305E">
              <w:rPr>
                <w:rFonts w:ascii="宋体" w:hAnsi="宋体"/>
                <w:sz w:val="24"/>
              </w:rPr>
              <w:t xml:space="preserve"> </w:t>
            </w:r>
            <w:r w:rsidRPr="005F305E">
              <w:rPr>
                <w:rFonts w:ascii="宋体" w:hAnsi="宋体" w:hint="eastAsia"/>
                <w:sz w:val="24"/>
              </w:rPr>
              <w:t>标</w:t>
            </w:r>
            <w:r w:rsidRPr="005F305E">
              <w:rPr>
                <w:rFonts w:ascii="宋体" w:hAnsi="宋体"/>
                <w:sz w:val="24"/>
              </w:rPr>
              <w:t xml:space="preserve"> </w:t>
            </w:r>
            <w:r w:rsidRPr="005F305E">
              <w:rPr>
                <w:rFonts w:ascii="宋体" w:hAnsi="宋体" w:hint="eastAsia"/>
                <w:sz w:val="24"/>
              </w:rPr>
              <w:t>人：</w:t>
            </w:r>
            <w:r w:rsidR="005B7464">
              <w:rPr>
                <w:rFonts w:ascii="宋体" w:hAnsi="宋体" w:hint="eastAsia"/>
                <w:sz w:val="24"/>
              </w:rPr>
              <w:t>永城市公安局交警大队</w:t>
            </w:r>
          </w:p>
          <w:p w14:paraId="57C151B4" w14:textId="77777777" w:rsidR="005B7464" w:rsidRPr="00E03850" w:rsidRDefault="00E84075" w:rsidP="005F305E">
            <w:pPr>
              <w:adjustRightInd w:val="0"/>
              <w:snapToGrid w:val="0"/>
              <w:spacing w:line="360" w:lineRule="auto"/>
              <w:rPr>
                <w:rFonts w:ascii="宋体" w:hAnsi="宋体"/>
                <w:sz w:val="24"/>
              </w:rPr>
            </w:pPr>
            <w:r w:rsidRPr="005F305E">
              <w:rPr>
                <w:rFonts w:ascii="宋体" w:hAnsi="宋体" w:cs="宋体" w:hint="eastAsia"/>
                <w:sz w:val="24"/>
              </w:rPr>
              <w:t>地</w:t>
            </w:r>
            <w:r w:rsidRPr="00E03850">
              <w:rPr>
                <w:rFonts w:ascii="宋体" w:hAnsi="宋体" w:cs="宋体"/>
                <w:sz w:val="24"/>
              </w:rPr>
              <w:t xml:space="preserve"> </w:t>
            </w:r>
            <w:r w:rsidRPr="00E03850">
              <w:rPr>
                <w:rFonts w:ascii="宋体" w:hAnsi="宋体" w:cs="宋体" w:hint="eastAsia"/>
                <w:sz w:val="24"/>
              </w:rPr>
              <w:t>址</w:t>
            </w:r>
            <w:r w:rsidRPr="00E03850">
              <w:rPr>
                <w:rFonts w:ascii="宋体" w:hAnsi="宋体" w:cs="宋体"/>
                <w:sz w:val="24"/>
              </w:rPr>
              <w:t>:</w:t>
            </w:r>
            <w:r w:rsidRPr="00E03850">
              <w:rPr>
                <w:rFonts w:ascii="宋体" w:hAnsi="宋体"/>
                <w:sz w:val="24"/>
              </w:rPr>
              <w:t xml:space="preserve"> </w:t>
            </w:r>
            <w:r w:rsidRPr="00E03850">
              <w:rPr>
                <w:rFonts w:ascii="宋体" w:hAnsi="宋体" w:hint="eastAsia"/>
                <w:sz w:val="24"/>
              </w:rPr>
              <w:t>永城市东方大道</w:t>
            </w:r>
          </w:p>
          <w:p w14:paraId="40811190" w14:textId="77777777" w:rsidR="00E03850" w:rsidRPr="00E03850" w:rsidRDefault="00E03850" w:rsidP="00E03850">
            <w:pPr>
              <w:adjustRightInd w:val="0"/>
              <w:snapToGrid w:val="0"/>
              <w:spacing w:line="360" w:lineRule="auto"/>
              <w:rPr>
                <w:rFonts w:ascii="宋体" w:hAnsi="宋体" w:cs="宋体"/>
                <w:sz w:val="24"/>
              </w:rPr>
            </w:pPr>
            <w:r w:rsidRPr="00E03850">
              <w:rPr>
                <w:rFonts w:ascii="宋体" w:hAnsi="宋体" w:cs="宋体" w:hint="eastAsia"/>
                <w:sz w:val="24"/>
              </w:rPr>
              <w:t>联系人:肖女士</w:t>
            </w:r>
          </w:p>
          <w:p w14:paraId="7074E91A" w14:textId="328B9CCD" w:rsidR="00E84075" w:rsidRDefault="00E03850" w:rsidP="00E03850">
            <w:pPr>
              <w:adjustRightInd w:val="0"/>
              <w:snapToGrid w:val="0"/>
              <w:spacing w:line="360" w:lineRule="auto"/>
              <w:rPr>
                <w:rFonts w:ascii="宋体"/>
                <w:sz w:val="24"/>
              </w:rPr>
            </w:pPr>
            <w:r w:rsidRPr="00E03850">
              <w:rPr>
                <w:rFonts w:ascii="宋体" w:hAnsi="宋体" w:cs="宋体" w:hint="eastAsia"/>
                <w:sz w:val="24"/>
              </w:rPr>
              <w:t>联系方式:13937044768</w:t>
            </w:r>
          </w:p>
        </w:tc>
      </w:tr>
      <w:tr w:rsidR="00E84075" w14:paraId="26934D92" w14:textId="77777777">
        <w:trPr>
          <w:trHeight w:val="1768"/>
          <w:jc w:val="center"/>
        </w:trPr>
        <w:tc>
          <w:tcPr>
            <w:tcW w:w="990" w:type="dxa"/>
            <w:tcBorders>
              <w:top w:val="single" w:sz="4" w:space="0" w:color="auto"/>
              <w:left w:val="single" w:sz="4" w:space="0" w:color="auto"/>
              <w:bottom w:val="single" w:sz="4" w:space="0" w:color="auto"/>
              <w:right w:val="single" w:sz="4" w:space="0" w:color="auto"/>
            </w:tcBorders>
            <w:vAlign w:val="center"/>
          </w:tcPr>
          <w:p w14:paraId="650594D3"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1.2.2</w:t>
            </w:r>
          </w:p>
        </w:tc>
        <w:tc>
          <w:tcPr>
            <w:tcW w:w="2370" w:type="dxa"/>
            <w:tcBorders>
              <w:top w:val="single" w:sz="4" w:space="0" w:color="auto"/>
              <w:left w:val="single" w:sz="4" w:space="0" w:color="auto"/>
              <w:bottom w:val="single" w:sz="4" w:space="0" w:color="auto"/>
              <w:right w:val="single" w:sz="4" w:space="0" w:color="auto"/>
            </w:tcBorders>
            <w:vAlign w:val="center"/>
          </w:tcPr>
          <w:p w14:paraId="222B5BBD"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采购代理机构</w:t>
            </w:r>
          </w:p>
        </w:tc>
        <w:tc>
          <w:tcPr>
            <w:tcW w:w="6223" w:type="dxa"/>
            <w:tcBorders>
              <w:top w:val="single" w:sz="4" w:space="0" w:color="auto"/>
              <w:left w:val="single" w:sz="4" w:space="0" w:color="auto"/>
              <w:bottom w:val="single" w:sz="4" w:space="0" w:color="auto"/>
              <w:right w:val="single" w:sz="4" w:space="0" w:color="auto"/>
            </w:tcBorders>
            <w:vAlign w:val="center"/>
          </w:tcPr>
          <w:p w14:paraId="746B2983" w14:textId="77777777" w:rsidR="00E84075" w:rsidRDefault="00E84075">
            <w:pPr>
              <w:adjustRightInd w:val="0"/>
              <w:snapToGrid w:val="0"/>
              <w:spacing w:line="360" w:lineRule="auto"/>
              <w:jc w:val="left"/>
              <w:rPr>
                <w:rFonts w:ascii="宋体"/>
                <w:sz w:val="24"/>
              </w:rPr>
            </w:pPr>
            <w:r>
              <w:rPr>
                <w:rFonts w:ascii="宋体" w:hAnsi="宋体" w:hint="eastAsia"/>
                <w:sz w:val="24"/>
              </w:rPr>
              <w:t>代理机构：永城市公共资源交易中心政府采购科</w:t>
            </w:r>
          </w:p>
          <w:p w14:paraId="4E248E36" w14:textId="77777777" w:rsidR="00E84075" w:rsidRDefault="00E84075">
            <w:pPr>
              <w:adjustRightInd w:val="0"/>
              <w:snapToGrid w:val="0"/>
              <w:spacing w:line="360" w:lineRule="auto"/>
              <w:jc w:val="left"/>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址：永城市杭州路</w:t>
            </w:r>
          </w:p>
          <w:p w14:paraId="6B707EC3" w14:textId="77777777" w:rsidR="00E84075" w:rsidRDefault="00E84075">
            <w:pPr>
              <w:adjustRightInd w:val="0"/>
              <w:snapToGrid w:val="0"/>
              <w:spacing w:line="360" w:lineRule="auto"/>
              <w:jc w:val="left"/>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人：周女士</w:t>
            </w:r>
          </w:p>
          <w:p w14:paraId="55BBF42D" w14:textId="77777777" w:rsidR="00E84075" w:rsidRDefault="00E84075">
            <w:pPr>
              <w:adjustRightInd w:val="0"/>
              <w:snapToGrid w:val="0"/>
              <w:spacing w:line="360" w:lineRule="auto"/>
              <w:jc w:val="left"/>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0370-5019918</w:t>
            </w:r>
          </w:p>
        </w:tc>
      </w:tr>
      <w:tr w:rsidR="00E84075" w14:paraId="7B85CF5C" w14:textId="77777777">
        <w:trPr>
          <w:trHeight w:val="471"/>
          <w:jc w:val="center"/>
        </w:trPr>
        <w:tc>
          <w:tcPr>
            <w:tcW w:w="990" w:type="dxa"/>
            <w:tcBorders>
              <w:top w:val="single" w:sz="4" w:space="0" w:color="auto"/>
              <w:left w:val="single" w:sz="4" w:space="0" w:color="auto"/>
              <w:bottom w:val="single" w:sz="4" w:space="0" w:color="auto"/>
              <w:right w:val="single" w:sz="4" w:space="0" w:color="auto"/>
            </w:tcBorders>
            <w:vAlign w:val="center"/>
          </w:tcPr>
          <w:p w14:paraId="7C13B11A"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1.2.3</w:t>
            </w:r>
          </w:p>
        </w:tc>
        <w:tc>
          <w:tcPr>
            <w:tcW w:w="2370" w:type="dxa"/>
            <w:tcBorders>
              <w:top w:val="single" w:sz="4" w:space="0" w:color="auto"/>
              <w:left w:val="single" w:sz="4" w:space="0" w:color="auto"/>
              <w:bottom w:val="single" w:sz="4" w:space="0" w:color="auto"/>
              <w:right w:val="single" w:sz="4" w:space="0" w:color="auto"/>
            </w:tcBorders>
            <w:vAlign w:val="center"/>
          </w:tcPr>
          <w:p w14:paraId="1A7E3533"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项目名称</w:t>
            </w:r>
          </w:p>
        </w:tc>
        <w:tc>
          <w:tcPr>
            <w:tcW w:w="6223" w:type="dxa"/>
            <w:tcBorders>
              <w:top w:val="single" w:sz="4" w:space="0" w:color="auto"/>
              <w:left w:val="single" w:sz="4" w:space="0" w:color="auto"/>
              <w:bottom w:val="single" w:sz="4" w:space="0" w:color="auto"/>
              <w:right w:val="single" w:sz="4" w:space="0" w:color="auto"/>
            </w:tcBorders>
            <w:vAlign w:val="center"/>
          </w:tcPr>
          <w:p w14:paraId="76CB97A7" w14:textId="77777777" w:rsidR="00E84075" w:rsidRDefault="005B7464">
            <w:pPr>
              <w:spacing w:line="430" w:lineRule="exact"/>
              <w:rPr>
                <w:rFonts w:ascii="宋体" w:cs="宋体"/>
                <w:color w:val="000000"/>
                <w:sz w:val="24"/>
              </w:rPr>
            </w:pPr>
            <w:r>
              <w:rPr>
                <w:rFonts w:ascii="宋体" w:hAnsi="宋体" w:cs="宋体" w:hint="eastAsia"/>
                <w:sz w:val="24"/>
              </w:rPr>
              <w:t>车辆管理所综合业务用房及驾驶人考试中心项目</w:t>
            </w:r>
          </w:p>
        </w:tc>
      </w:tr>
      <w:tr w:rsidR="00E84075" w14:paraId="72F90C81" w14:textId="77777777">
        <w:trPr>
          <w:trHeight w:val="494"/>
          <w:jc w:val="center"/>
        </w:trPr>
        <w:tc>
          <w:tcPr>
            <w:tcW w:w="990" w:type="dxa"/>
            <w:tcBorders>
              <w:top w:val="single" w:sz="4" w:space="0" w:color="auto"/>
              <w:left w:val="single" w:sz="4" w:space="0" w:color="auto"/>
              <w:bottom w:val="single" w:sz="4" w:space="0" w:color="auto"/>
              <w:right w:val="single" w:sz="4" w:space="0" w:color="auto"/>
            </w:tcBorders>
            <w:vAlign w:val="center"/>
          </w:tcPr>
          <w:p w14:paraId="5770F9A0"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1.4.1</w:t>
            </w:r>
          </w:p>
        </w:tc>
        <w:tc>
          <w:tcPr>
            <w:tcW w:w="2370" w:type="dxa"/>
            <w:tcBorders>
              <w:top w:val="single" w:sz="4" w:space="0" w:color="auto"/>
              <w:left w:val="single" w:sz="4" w:space="0" w:color="auto"/>
              <w:bottom w:val="single" w:sz="4" w:space="0" w:color="auto"/>
              <w:right w:val="single" w:sz="4" w:space="0" w:color="auto"/>
            </w:tcBorders>
            <w:vAlign w:val="center"/>
          </w:tcPr>
          <w:p w14:paraId="24255D0C" w14:textId="77777777" w:rsidR="00E84075" w:rsidRPr="009860F9" w:rsidRDefault="00E84075">
            <w:pPr>
              <w:adjustRightInd w:val="0"/>
              <w:spacing w:line="430" w:lineRule="exact"/>
              <w:jc w:val="center"/>
              <w:textAlignment w:val="baseline"/>
              <w:rPr>
                <w:rFonts w:ascii="宋体" w:cs="宋体"/>
                <w:sz w:val="24"/>
              </w:rPr>
            </w:pPr>
            <w:r w:rsidRPr="009860F9">
              <w:rPr>
                <w:rFonts w:ascii="宋体" w:hAnsi="宋体" w:cs="宋体" w:hint="eastAsia"/>
                <w:sz w:val="24"/>
              </w:rPr>
              <w:t>采购内容及标段划分</w:t>
            </w:r>
          </w:p>
        </w:tc>
        <w:tc>
          <w:tcPr>
            <w:tcW w:w="6223" w:type="dxa"/>
            <w:tcBorders>
              <w:top w:val="single" w:sz="4" w:space="0" w:color="auto"/>
              <w:left w:val="single" w:sz="4" w:space="0" w:color="auto"/>
              <w:bottom w:val="single" w:sz="4" w:space="0" w:color="auto"/>
              <w:right w:val="single" w:sz="4" w:space="0" w:color="auto"/>
            </w:tcBorders>
            <w:vAlign w:val="center"/>
          </w:tcPr>
          <w:p w14:paraId="486F5ABE" w14:textId="77777777" w:rsidR="00E84075" w:rsidRPr="009860F9" w:rsidRDefault="00E84075" w:rsidP="005B7464">
            <w:pPr>
              <w:spacing w:line="430" w:lineRule="exact"/>
              <w:jc w:val="left"/>
              <w:rPr>
                <w:rFonts w:ascii="宋体" w:cs="宋体"/>
                <w:sz w:val="24"/>
              </w:rPr>
            </w:pPr>
            <w:r w:rsidRPr="009860F9">
              <w:rPr>
                <w:rFonts w:ascii="宋体" w:hAnsi="宋体" w:cs="宋体" w:hint="eastAsia"/>
                <w:sz w:val="24"/>
              </w:rPr>
              <w:t>标段划分：本项目共分为</w:t>
            </w:r>
            <w:r w:rsidR="005B7464" w:rsidRPr="009860F9">
              <w:rPr>
                <w:rFonts w:ascii="宋体" w:hAnsi="宋体" w:cs="宋体" w:hint="eastAsia"/>
                <w:sz w:val="24"/>
              </w:rPr>
              <w:t>一</w:t>
            </w:r>
            <w:r w:rsidRPr="009860F9">
              <w:rPr>
                <w:rFonts w:ascii="宋体" w:hAnsi="宋体" w:cs="宋体" w:hint="eastAsia"/>
                <w:sz w:val="24"/>
              </w:rPr>
              <w:t>个标段</w:t>
            </w:r>
          </w:p>
        </w:tc>
      </w:tr>
      <w:tr w:rsidR="00E84075" w14:paraId="14CC01C4" w14:textId="77777777">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14:paraId="576196C4"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1.4.2</w:t>
            </w:r>
          </w:p>
        </w:tc>
        <w:tc>
          <w:tcPr>
            <w:tcW w:w="2370" w:type="dxa"/>
            <w:tcBorders>
              <w:top w:val="single" w:sz="4" w:space="0" w:color="auto"/>
              <w:left w:val="single" w:sz="4" w:space="0" w:color="auto"/>
              <w:bottom w:val="single" w:sz="4" w:space="0" w:color="auto"/>
              <w:right w:val="single" w:sz="4" w:space="0" w:color="auto"/>
            </w:tcBorders>
            <w:vAlign w:val="center"/>
          </w:tcPr>
          <w:p w14:paraId="55E1B83D" w14:textId="77777777" w:rsidR="00E84075" w:rsidRPr="009860F9" w:rsidRDefault="00E84075">
            <w:pPr>
              <w:spacing w:line="430" w:lineRule="exact"/>
              <w:jc w:val="center"/>
              <w:rPr>
                <w:rFonts w:ascii="宋体"/>
                <w:sz w:val="24"/>
              </w:rPr>
            </w:pPr>
            <w:r w:rsidRPr="009860F9">
              <w:rPr>
                <w:rFonts w:ascii="宋体" w:hAnsi="宋体" w:hint="eastAsia"/>
                <w:sz w:val="24"/>
              </w:rPr>
              <w:t>服务期</w:t>
            </w:r>
          </w:p>
        </w:tc>
        <w:tc>
          <w:tcPr>
            <w:tcW w:w="6223" w:type="dxa"/>
            <w:tcBorders>
              <w:top w:val="single" w:sz="4" w:space="0" w:color="auto"/>
              <w:left w:val="single" w:sz="4" w:space="0" w:color="auto"/>
              <w:bottom w:val="single" w:sz="4" w:space="0" w:color="auto"/>
              <w:right w:val="single" w:sz="4" w:space="0" w:color="auto"/>
            </w:tcBorders>
            <w:vAlign w:val="center"/>
          </w:tcPr>
          <w:p w14:paraId="4F65F099" w14:textId="3ABC3E12" w:rsidR="00E84075" w:rsidRPr="009860F9" w:rsidRDefault="009C6E5B">
            <w:pPr>
              <w:spacing w:line="430" w:lineRule="exact"/>
              <w:rPr>
                <w:rFonts w:ascii="宋体" w:cs="宋体"/>
                <w:sz w:val="24"/>
              </w:rPr>
            </w:pPr>
            <w:r w:rsidRPr="009860F9">
              <w:rPr>
                <w:rFonts w:ascii="宋体" w:cs="宋体" w:hint="eastAsia"/>
                <w:sz w:val="24"/>
              </w:rPr>
              <w:t>中标后方案设计</w:t>
            </w:r>
            <w:r w:rsidR="005A1C28" w:rsidRPr="009860F9">
              <w:rPr>
                <w:rFonts w:ascii="宋体" w:cs="宋体"/>
                <w:sz w:val="24"/>
              </w:rPr>
              <w:t>5</w:t>
            </w:r>
            <w:r w:rsidRPr="009860F9">
              <w:rPr>
                <w:rFonts w:ascii="宋体" w:cs="宋体" w:hint="eastAsia"/>
                <w:sz w:val="24"/>
              </w:rPr>
              <w:t>0天，不包含政府审批的时间。方案设计通过政府审批后，施工图设计75天。</w:t>
            </w:r>
          </w:p>
        </w:tc>
      </w:tr>
      <w:tr w:rsidR="00E84075" w14:paraId="019CBAAA" w14:textId="77777777">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14:paraId="716C6A0E"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1.4.3</w:t>
            </w:r>
          </w:p>
        </w:tc>
        <w:tc>
          <w:tcPr>
            <w:tcW w:w="2370" w:type="dxa"/>
            <w:tcBorders>
              <w:top w:val="single" w:sz="4" w:space="0" w:color="auto"/>
              <w:left w:val="single" w:sz="4" w:space="0" w:color="auto"/>
              <w:bottom w:val="single" w:sz="4" w:space="0" w:color="auto"/>
              <w:right w:val="single" w:sz="4" w:space="0" w:color="auto"/>
            </w:tcBorders>
            <w:vAlign w:val="center"/>
          </w:tcPr>
          <w:p w14:paraId="672DA195" w14:textId="77777777" w:rsidR="00E84075" w:rsidRPr="009860F9" w:rsidRDefault="00E84075">
            <w:pPr>
              <w:spacing w:line="430" w:lineRule="exact"/>
              <w:jc w:val="center"/>
              <w:rPr>
                <w:rFonts w:ascii="宋体"/>
                <w:sz w:val="24"/>
              </w:rPr>
            </w:pPr>
            <w:r w:rsidRPr="009860F9">
              <w:rPr>
                <w:rFonts w:ascii="宋体" w:hAnsi="宋体" w:hint="eastAsia"/>
                <w:sz w:val="24"/>
              </w:rPr>
              <w:t>出资方式</w:t>
            </w:r>
          </w:p>
        </w:tc>
        <w:tc>
          <w:tcPr>
            <w:tcW w:w="6223" w:type="dxa"/>
            <w:tcBorders>
              <w:top w:val="single" w:sz="4" w:space="0" w:color="auto"/>
              <w:left w:val="single" w:sz="4" w:space="0" w:color="auto"/>
              <w:bottom w:val="single" w:sz="4" w:space="0" w:color="auto"/>
              <w:right w:val="single" w:sz="4" w:space="0" w:color="auto"/>
            </w:tcBorders>
            <w:vAlign w:val="center"/>
          </w:tcPr>
          <w:p w14:paraId="5C9CACC4" w14:textId="77777777" w:rsidR="00E84075" w:rsidRPr="009860F9" w:rsidRDefault="00E84075">
            <w:pPr>
              <w:spacing w:line="430" w:lineRule="exact"/>
              <w:rPr>
                <w:rFonts w:ascii="宋体"/>
                <w:sz w:val="24"/>
              </w:rPr>
            </w:pPr>
            <w:r w:rsidRPr="009860F9">
              <w:rPr>
                <w:rFonts w:ascii="宋体" w:hAnsi="宋体" w:hint="eastAsia"/>
                <w:sz w:val="24"/>
              </w:rPr>
              <w:t>财政资金</w:t>
            </w:r>
          </w:p>
        </w:tc>
      </w:tr>
      <w:tr w:rsidR="00E84075" w14:paraId="3F5FCCBC"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74B1CEF7"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1.5.1</w:t>
            </w:r>
          </w:p>
        </w:tc>
        <w:tc>
          <w:tcPr>
            <w:tcW w:w="2370" w:type="dxa"/>
            <w:tcBorders>
              <w:top w:val="single" w:sz="4" w:space="0" w:color="auto"/>
              <w:left w:val="single" w:sz="4" w:space="0" w:color="auto"/>
              <w:bottom w:val="single" w:sz="4" w:space="0" w:color="auto"/>
              <w:right w:val="single" w:sz="4" w:space="0" w:color="auto"/>
            </w:tcBorders>
            <w:vAlign w:val="center"/>
          </w:tcPr>
          <w:p w14:paraId="645DD74F" w14:textId="77777777" w:rsidR="00E84075" w:rsidRPr="009860F9" w:rsidRDefault="00E84075">
            <w:pPr>
              <w:adjustRightInd w:val="0"/>
              <w:spacing w:line="430" w:lineRule="exact"/>
              <w:jc w:val="center"/>
              <w:textAlignment w:val="baseline"/>
              <w:rPr>
                <w:rFonts w:ascii="宋体" w:cs="宋体"/>
                <w:sz w:val="24"/>
              </w:rPr>
            </w:pPr>
            <w:r w:rsidRPr="009860F9">
              <w:rPr>
                <w:rFonts w:ascii="宋体" w:hAnsi="宋体" w:cs="宋体" w:hint="eastAsia"/>
                <w:sz w:val="24"/>
              </w:rPr>
              <w:t>投标人资质条件和能力</w:t>
            </w:r>
          </w:p>
        </w:tc>
        <w:tc>
          <w:tcPr>
            <w:tcW w:w="6223" w:type="dxa"/>
            <w:tcBorders>
              <w:top w:val="single" w:sz="4" w:space="0" w:color="auto"/>
              <w:left w:val="single" w:sz="4" w:space="0" w:color="auto"/>
              <w:bottom w:val="single" w:sz="4" w:space="0" w:color="auto"/>
              <w:right w:val="single" w:sz="4" w:space="0" w:color="auto"/>
            </w:tcBorders>
            <w:vAlign w:val="center"/>
          </w:tcPr>
          <w:p w14:paraId="3C5FC43E" w14:textId="77777777" w:rsidR="00883AE9" w:rsidRPr="009860F9" w:rsidRDefault="00883AE9" w:rsidP="00883AE9">
            <w:pPr>
              <w:spacing w:line="360" w:lineRule="auto"/>
              <w:rPr>
                <w:rFonts w:ascii="宋体" w:hAnsi="宋体"/>
                <w:sz w:val="24"/>
              </w:rPr>
            </w:pPr>
            <w:r w:rsidRPr="009860F9">
              <w:rPr>
                <w:rFonts w:ascii="宋体" w:hAnsi="宋体" w:hint="eastAsia"/>
                <w:sz w:val="24"/>
              </w:rPr>
              <w:t>1、第二十二条 供应商参加政府采购活动应当具备下列条件：</w:t>
            </w:r>
          </w:p>
          <w:p w14:paraId="40F84FBF" w14:textId="77777777" w:rsidR="00883AE9" w:rsidRPr="009860F9" w:rsidRDefault="00883AE9" w:rsidP="00C7254D">
            <w:pPr>
              <w:spacing w:line="360" w:lineRule="auto"/>
              <w:rPr>
                <w:rFonts w:ascii="宋体" w:hAnsi="宋体"/>
                <w:sz w:val="24"/>
              </w:rPr>
            </w:pPr>
            <w:r w:rsidRPr="009860F9">
              <w:rPr>
                <w:rFonts w:ascii="宋体" w:hAnsi="宋体" w:hint="eastAsia"/>
                <w:sz w:val="24"/>
              </w:rPr>
              <w:t>（一）具有独立承担民事责任的能力；</w:t>
            </w:r>
          </w:p>
          <w:p w14:paraId="11182855" w14:textId="77777777" w:rsidR="00883AE9" w:rsidRPr="009860F9" w:rsidRDefault="00883AE9" w:rsidP="00C7254D">
            <w:pPr>
              <w:spacing w:line="360" w:lineRule="auto"/>
              <w:rPr>
                <w:rFonts w:ascii="宋体" w:hAnsi="宋体" w:cs="宋体"/>
                <w:sz w:val="24"/>
              </w:rPr>
            </w:pPr>
            <w:r w:rsidRPr="009860F9">
              <w:rPr>
                <w:rFonts w:ascii="宋体" w:hAnsi="宋体" w:cs="宋体" w:hint="eastAsia"/>
                <w:sz w:val="24"/>
              </w:rPr>
              <w:t>提供营业执照或事业单位法人证书；</w:t>
            </w:r>
          </w:p>
          <w:p w14:paraId="66D00577" w14:textId="77777777" w:rsidR="00883AE9" w:rsidRPr="009860F9" w:rsidRDefault="00883AE9" w:rsidP="00C7254D">
            <w:pPr>
              <w:spacing w:line="360" w:lineRule="auto"/>
              <w:rPr>
                <w:rFonts w:ascii="宋体" w:hAnsi="宋体"/>
                <w:sz w:val="24"/>
              </w:rPr>
            </w:pPr>
            <w:r w:rsidRPr="009860F9">
              <w:rPr>
                <w:rFonts w:ascii="宋体" w:hAnsi="宋体" w:hint="eastAsia"/>
                <w:sz w:val="24"/>
              </w:rPr>
              <w:t>（二）具有良好的商业信誉和健全的财务会计制度；</w:t>
            </w:r>
          </w:p>
          <w:p w14:paraId="556E9619" w14:textId="77777777" w:rsidR="00883AE9" w:rsidRPr="009860F9" w:rsidRDefault="00883AE9" w:rsidP="00C7254D">
            <w:pPr>
              <w:spacing w:line="360" w:lineRule="auto"/>
              <w:rPr>
                <w:rFonts w:ascii="宋体" w:hAnsi="宋体"/>
                <w:sz w:val="24"/>
              </w:rPr>
            </w:pPr>
            <w:r w:rsidRPr="009860F9">
              <w:rPr>
                <w:rFonts w:ascii="宋体" w:hAnsi="宋体" w:cs="宋体" w:hint="eastAsia"/>
                <w:sz w:val="24"/>
              </w:rPr>
              <w:t>2018年度经审计的财务报告，包括四表一注，即资产负债表、利润表、现金流量表、所有者权益变动表及其附注；/或在磋商日期前六个月内其基本开户银行出具的资信证明（后</w:t>
            </w:r>
            <w:proofErr w:type="gramStart"/>
            <w:r w:rsidRPr="009860F9">
              <w:rPr>
                <w:rFonts w:ascii="宋体" w:hAnsi="宋体" w:cs="宋体" w:hint="eastAsia"/>
                <w:sz w:val="24"/>
              </w:rPr>
              <w:t>附基本</w:t>
            </w:r>
            <w:proofErr w:type="gramEnd"/>
            <w:r w:rsidRPr="009860F9">
              <w:rPr>
                <w:rFonts w:ascii="宋体" w:hAnsi="宋体" w:cs="宋体" w:hint="eastAsia"/>
                <w:sz w:val="24"/>
              </w:rPr>
              <w:t>账户开户许可证）；/或财政部门认可的政府采购专业担保机构出具的投标担保函（以上三种形式的资料提供任何一种即可）；</w:t>
            </w:r>
          </w:p>
          <w:p w14:paraId="52E0999B" w14:textId="77777777" w:rsidR="00883AE9" w:rsidRPr="009860F9" w:rsidRDefault="00883AE9" w:rsidP="00C7254D">
            <w:pPr>
              <w:spacing w:line="360" w:lineRule="auto"/>
              <w:rPr>
                <w:rFonts w:ascii="宋体" w:hAnsi="宋体"/>
                <w:sz w:val="24"/>
              </w:rPr>
            </w:pPr>
            <w:r w:rsidRPr="009860F9">
              <w:rPr>
                <w:rFonts w:ascii="宋体" w:hAnsi="宋体" w:hint="eastAsia"/>
                <w:sz w:val="24"/>
              </w:rPr>
              <w:t>（三）具有履行合同所必需的设备和专业技术能力；</w:t>
            </w:r>
          </w:p>
          <w:p w14:paraId="5E0DF5FB" w14:textId="77777777" w:rsidR="00883AE9" w:rsidRPr="009860F9" w:rsidRDefault="00883AE9" w:rsidP="00C7254D">
            <w:pPr>
              <w:spacing w:line="360" w:lineRule="auto"/>
              <w:rPr>
                <w:rFonts w:ascii="宋体" w:hAnsi="宋体"/>
                <w:sz w:val="24"/>
              </w:rPr>
            </w:pPr>
            <w:r w:rsidRPr="009860F9">
              <w:rPr>
                <w:rFonts w:ascii="宋体" w:hAnsi="宋体" w:hint="eastAsia"/>
                <w:sz w:val="24"/>
              </w:rPr>
              <w:t>（四）有依法缴纳税收和社会保障资金的良好记录；</w:t>
            </w:r>
          </w:p>
          <w:p w14:paraId="58A29013" w14:textId="77777777" w:rsidR="00883AE9" w:rsidRPr="009860F9" w:rsidRDefault="00883AE9" w:rsidP="00C7254D">
            <w:pPr>
              <w:spacing w:line="360" w:lineRule="auto"/>
              <w:rPr>
                <w:rFonts w:ascii="宋体" w:hAnsi="宋体" w:cs="宋体"/>
                <w:sz w:val="24"/>
              </w:rPr>
            </w:pPr>
            <w:r w:rsidRPr="009860F9">
              <w:rPr>
                <w:rFonts w:ascii="宋体" w:hAnsi="宋体" w:cs="宋体" w:hint="eastAsia"/>
                <w:sz w:val="24"/>
              </w:rPr>
              <w:lastRenderedPageBreak/>
              <w:t>依法缴纳税收的良好记录（提供本年度或上年度任一月份的缴费凭据）</w:t>
            </w:r>
          </w:p>
          <w:p w14:paraId="6F7E0656" w14:textId="77777777" w:rsidR="00883AE9" w:rsidRPr="009860F9" w:rsidRDefault="00883AE9" w:rsidP="00C7254D">
            <w:pPr>
              <w:spacing w:line="360" w:lineRule="auto"/>
              <w:rPr>
                <w:rFonts w:ascii="宋体" w:hAnsi="宋体" w:cs="宋体"/>
                <w:sz w:val="24"/>
              </w:rPr>
            </w:pPr>
            <w:r w:rsidRPr="009860F9">
              <w:rPr>
                <w:rFonts w:ascii="宋体" w:hAnsi="宋体" w:cs="宋体" w:hint="eastAsia"/>
                <w:sz w:val="24"/>
              </w:rPr>
              <w:t>依法缴纳社会保障资金的良好记录（提供本年度或上年度任一月份的缴费凭据）</w:t>
            </w:r>
          </w:p>
          <w:p w14:paraId="50C5FE7D" w14:textId="77777777" w:rsidR="00883AE9" w:rsidRPr="009860F9" w:rsidRDefault="00883AE9" w:rsidP="00C7254D">
            <w:pPr>
              <w:spacing w:line="360" w:lineRule="auto"/>
              <w:rPr>
                <w:rFonts w:ascii="宋体" w:hAnsi="宋体"/>
                <w:sz w:val="24"/>
              </w:rPr>
            </w:pPr>
            <w:r w:rsidRPr="009860F9">
              <w:rPr>
                <w:rFonts w:ascii="宋体" w:hAnsi="宋体" w:hint="eastAsia"/>
                <w:sz w:val="24"/>
              </w:rPr>
              <w:t>（五）参加政府采购活动前三年内，在经营活动中没有重大违法记录；</w:t>
            </w:r>
          </w:p>
          <w:p w14:paraId="3EB682C9" w14:textId="77777777" w:rsidR="00883AE9" w:rsidRPr="009860F9" w:rsidRDefault="00883AE9" w:rsidP="00C7254D">
            <w:pPr>
              <w:spacing w:line="360" w:lineRule="auto"/>
              <w:rPr>
                <w:rFonts w:ascii="宋体" w:hAnsi="宋体"/>
                <w:sz w:val="24"/>
              </w:rPr>
            </w:pPr>
            <w:r w:rsidRPr="009860F9">
              <w:rPr>
                <w:rFonts w:ascii="宋体" w:hAnsi="宋体" w:hint="eastAsia"/>
                <w:sz w:val="24"/>
              </w:rPr>
              <w:t>（六）法律、行政法规规定的其他条件。</w:t>
            </w:r>
          </w:p>
          <w:p w14:paraId="7AC4334E" w14:textId="77777777" w:rsidR="00883AE9" w:rsidRPr="009860F9" w:rsidRDefault="00883AE9" w:rsidP="00883AE9">
            <w:pPr>
              <w:spacing w:line="360" w:lineRule="auto"/>
              <w:rPr>
                <w:rFonts w:ascii="宋体" w:hAnsi="宋体"/>
                <w:sz w:val="24"/>
              </w:rPr>
            </w:pPr>
            <w:r w:rsidRPr="009860F9">
              <w:rPr>
                <w:rFonts w:ascii="宋体" w:hAnsi="宋体" w:hint="eastAsia"/>
                <w:sz w:val="24"/>
              </w:rPr>
              <w:t>2、设计单位的设计资质需满足建筑工程乙级及以上要求。</w:t>
            </w:r>
          </w:p>
          <w:p w14:paraId="121B60DE" w14:textId="53F132D1" w:rsidR="00E84075" w:rsidRPr="009860F9" w:rsidRDefault="00883AE9" w:rsidP="00883AE9">
            <w:pPr>
              <w:spacing w:line="360" w:lineRule="auto"/>
              <w:rPr>
                <w:rFonts w:ascii="宋体" w:hAnsi="宋体"/>
                <w:sz w:val="24"/>
              </w:rPr>
            </w:pPr>
            <w:r w:rsidRPr="009860F9">
              <w:rPr>
                <w:rFonts w:ascii="宋体" w:hAnsi="宋体" w:hint="eastAsia"/>
                <w:sz w:val="24"/>
              </w:rPr>
              <w:t>3、允许联合体参加，任何一家满足建筑工程乙级及以上资质均可。</w:t>
            </w:r>
          </w:p>
        </w:tc>
      </w:tr>
      <w:tr w:rsidR="00E84075" w14:paraId="74D6D0D9" w14:textId="77777777">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14:paraId="593E28F4"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lastRenderedPageBreak/>
              <w:t>1.5.2</w:t>
            </w:r>
          </w:p>
        </w:tc>
        <w:tc>
          <w:tcPr>
            <w:tcW w:w="2370" w:type="dxa"/>
            <w:tcBorders>
              <w:top w:val="single" w:sz="4" w:space="0" w:color="auto"/>
              <w:left w:val="single" w:sz="4" w:space="0" w:color="auto"/>
              <w:bottom w:val="single" w:sz="4" w:space="0" w:color="auto"/>
              <w:right w:val="single" w:sz="4" w:space="0" w:color="auto"/>
            </w:tcBorders>
            <w:vAlign w:val="center"/>
          </w:tcPr>
          <w:p w14:paraId="40B5FE9E" w14:textId="77777777" w:rsidR="00E84075" w:rsidRPr="009860F9" w:rsidRDefault="00E84075">
            <w:pPr>
              <w:spacing w:line="430" w:lineRule="exact"/>
              <w:jc w:val="center"/>
              <w:rPr>
                <w:rFonts w:ascii="宋体" w:cs="宋体"/>
                <w:sz w:val="24"/>
              </w:rPr>
            </w:pPr>
            <w:r w:rsidRPr="009860F9">
              <w:rPr>
                <w:rFonts w:ascii="宋体" w:hAnsi="宋体" w:cs="宋体" w:hint="eastAsia"/>
                <w:sz w:val="24"/>
              </w:rPr>
              <w:t>是否接受</w:t>
            </w:r>
          </w:p>
          <w:p w14:paraId="20F5D568" w14:textId="77777777" w:rsidR="00E84075" w:rsidRPr="009860F9" w:rsidRDefault="00E84075">
            <w:pPr>
              <w:spacing w:line="430" w:lineRule="exact"/>
              <w:jc w:val="center"/>
              <w:rPr>
                <w:rFonts w:ascii="宋体" w:cs="宋体"/>
                <w:sz w:val="24"/>
              </w:rPr>
            </w:pPr>
            <w:r w:rsidRPr="009860F9">
              <w:rPr>
                <w:rFonts w:ascii="宋体" w:hAnsi="宋体" w:cs="宋体" w:hint="eastAsia"/>
                <w:sz w:val="24"/>
              </w:rPr>
              <w:t>联合体</w:t>
            </w:r>
          </w:p>
        </w:tc>
        <w:tc>
          <w:tcPr>
            <w:tcW w:w="6223" w:type="dxa"/>
            <w:tcBorders>
              <w:top w:val="single" w:sz="4" w:space="0" w:color="auto"/>
              <w:left w:val="single" w:sz="4" w:space="0" w:color="auto"/>
              <w:bottom w:val="single" w:sz="4" w:space="0" w:color="auto"/>
              <w:right w:val="single" w:sz="4" w:space="0" w:color="auto"/>
            </w:tcBorders>
            <w:vAlign w:val="center"/>
          </w:tcPr>
          <w:p w14:paraId="1208C0BD" w14:textId="46639821" w:rsidR="00E84075" w:rsidRPr="009860F9" w:rsidRDefault="00E84075">
            <w:pPr>
              <w:pStyle w:val="30"/>
              <w:topLinePunct/>
              <w:adjustRightInd w:val="0"/>
              <w:spacing w:line="430" w:lineRule="exact"/>
              <w:textAlignment w:val="baseline"/>
              <w:rPr>
                <w:rFonts w:ascii="宋体" w:cs="宋体"/>
                <w:kern w:val="2"/>
                <w:sz w:val="24"/>
                <w:szCs w:val="24"/>
              </w:rPr>
            </w:pPr>
            <w:r w:rsidRPr="009860F9">
              <w:rPr>
                <w:rFonts w:ascii="宋体" w:hAnsi="宋体" w:cs="宋体" w:hint="eastAsia"/>
                <w:kern w:val="2"/>
                <w:sz w:val="24"/>
                <w:szCs w:val="24"/>
              </w:rPr>
              <w:t>接受</w:t>
            </w:r>
          </w:p>
        </w:tc>
      </w:tr>
      <w:tr w:rsidR="00E84075" w14:paraId="2D65BDCD" w14:textId="77777777">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70170BE4"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1.10.1</w:t>
            </w:r>
          </w:p>
        </w:tc>
        <w:tc>
          <w:tcPr>
            <w:tcW w:w="2370" w:type="dxa"/>
            <w:tcBorders>
              <w:top w:val="single" w:sz="4" w:space="0" w:color="auto"/>
              <w:left w:val="single" w:sz="4" w:space="0" w:color="auto"/>
              <w:bottom w:val="single" w:sz="4" w:space="0" w:color="auto"/>
              <w:right w:val="single" w:sz="4" w:space="0" w:color="auto"/>
            </w:tcBorders>
            <w:vAlign w:val="center"/>
          </w:tcPr>
          <w:p w14:paraId="3F301BCB" w14:textId="77777777" w:rsidR="00E84075" w:rsidRPr="009860F9" w:rsidRDefault="00E84075">
            <w:pPr>
              <w:adjustRightInd w:val="0"/>
              <w:spacing w:line="430" w:lineRule="exact"/>
              <w:jc w:val="center"/>
              <w:textAlignment w:val="baseline"/>
              <w:rPr>
                <w:rFonts w:ascii="宋体" w:cs="宋体"/>
                <w:sz w:val="24"/>
              </w:rPr>
            </w:pPr>
            <w:r w:rsidRPr="009860F9">
              <w:rPr>
                <w:rFonts w:ascii="宋体" w:hAnsi="宋体" w:cs="宋体" w:hint="eastAsia"/>
                <w:sz w:val="24"/>
              </w:rPr>
              <w:t>现场说明和探勘</w:t>
            </w:r>
          </w:p>
        </w:tc>
        <w:tc>
          <w:tcPr>
            <w:tcW w:w="6223" w:type="dxa"/>
            <w:tcBorders>
              <w:top w:val="single" w:sz="4" w:space="0" w:color="auto"/>
              <w:left w:val="single" w:sz="4" w:space="0" w:color="auto"/>
              <w:bottom w:val="single" w:sz="4" w:space="0" w:color="auto"/>
              <w:right w:val="single" w:sz="4" w:space="0" w:color="auto"/>
            </w:tcBorders>
            <w:vAlign w:val="center"/>
          </w:tcPr>
          <w:p w14:paraId="33A71F3A" w14:textId="77777777" w:rsidR="00E84075" w:rsidRPr="009860F9" w:rsidRDefault="00E84075">
            <w:pPr>
              <w:pStyle w:val="30"/>
              <w:topLinePunct/>
              <w:adjustRightInd w:val="0"/>
              <w:spacing w:line="430" w:lineRule="exact"/>
              <w:textAlignment w:val="baseline"/>
              <w:rPr>
                <w:rFonts w:ascii="宋体" w:cs="宋体"/>
                <w:kern w:val="2"/>
                <w:sz w:val="24"/>
                <w:szCs w:val="24"/>
              </w:rPr>
            </w:pPr>
            <w:r w:rsidRPr="009860F9">
              <w:rPr>
                <w:rFonts w:ascii="宋体" w:hAnsi="宋体" w:cs="宋体" w:hint="eastAsia"/>
                <w:kern w:val="2"/>
                <w:sz w:val="24"/>
                <w:szCs w:val="24"/>
              </w:rPr>
              <w:t>不召开（自行踏勘现场）</w:t>
            </w:r>
          </w:p>
        </w:tc>
      </w:tr>
      <w:tr w:rsidR="00E84075" w14:paraId="1ED54897"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332F311F"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1.10.2</w:t>
            </w:r>
          </w:p>
        </w:tc>
        <w:tc>
          <w:tcPr>
            <w:tcW w:w="2370" w:type="dxa"/>
            <w:tcBorders>
              <w:top w:val="single" w:sz="4" w:space="0" w:color="auto"/>
              <w:left w:val="single" w:sz="4" w:space="0" w:color="auto"/>
              <w:bottom w:val="single" w:sz="4" w:space="0" w:color="auto"/>
              <w:right w:val="single" w:sz="4" w:space="0" w:color="auto"/>
            </w:tcBorders>
            <w:vAlign w:val="center"/>
          </w:tcPr>
          <w:p w14:paraId="347C4F53" w14:textId="77777777" w:rsidR="00E84075" w:rsidRDefault="00E84075">
            <w:pPr>
              <w:spacing w:line="430" w:lineRule="exact"/>
              <w:jc w:val="center"/>
              <w:rPr>
                <w:rFonts w:ascii="宋体" w:cs="宋体"/>
                <w:color w:val="000000"/>
                <w:sz w:val="24"/>
              </w:rPr>
            </w:pPr>
            <w:r>
              <w:rPr>
                <w:rFonts w:ascii="宋体" w:hAnsi="宋体" w:cs="宋体" w:hint="eastAsia"/>
                <w:color w:val="000000"/>
                <w:sz w:val="24"/>
              </w:rPr>
              <w:t>投标人提出问题的截止时间</w:t>
            </w:r>
          </w:p>
        </w:tc>
        <w:tc>
          <w:tcPr>
            <w:tcW w:w="6223" w:type="dxa"/>
            <w:tcBorders>
              <w:top w:val="single" w:sz="4" w:space="0" w:color="auto"/>
              <w:left w:val="single" w:sz="4" w:space="0" w:color="auto"/>
              <w:bottom w:val="single" w:sz="4" w:space="0" w:color="auto"/>
              <w:right w:val="single" w:sz="4" w:space="0" w:color="auto"/>
            </w:tcBorders>
            <w:vAlign w:val="center"/>
          </w:tcPr>
          <w:p w14:paraId="1FFBED8F" w14:textId="77777777" w:rsidR="00E84075" w:rsidRDefault="00E84075">
            <w:pPr>
              <w:adjustRightInd w:val="0"/>
              <w:spacing w:line="430" w:lineRule="exact"/>
              <w:textAlignment w:val="baseline"/>
              <w:rPr>
                <w:rFonts w:ascii="宋体" w:cs="宋体"/>
                <w:sz w:val="24"/>
              </w:rPr>
            </w:pPr>
            <w:r>
              <w:rPr>
                <w:rFonts w:ascii="宋体" w:hAnsi="宋体" w:cs="宋体" w:hint="eastAsia"/>
                <w:color w:val="000000"/>
                <w:sz w:val="24"/>
              </w:rPr>
              <w:t>递交投标文件截止之日</w:t>
            </w:r>
            <w:r>
              <w:rPr>
                <w:rFonts w:ascii="宋体" w:hAnsi="宋体" w:cs="宋体"/>
                <w:color w:val="000000"/>
                <w:sz w:val="24"/>
                <w:u w:val="single"/>
              </w:rPr>
              <w:t>10</w:t>
            </w:r>
            <w:r>
              <w:rPr>
                <w:rFonts w:ascii="宋体" w:hAnsi="宋体" w:cs="宋体" w:hint="eastAsia"/>
                <w:color w:val="000000"/>
                <w:sz w:val="24"/>
              </w:rPr>
              <w:t>天前</w:t>
            </w:r>
          </w:p>
        </w:tc>
      </w:tr>
      <w:tr w:rsidR="00E84075" w14:paraId="37CF9D2B" w14:textId="77777777">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14:paraId="774E80D3"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1.10.3</w:t>
            </w:r>
          </w:p>
        </w:tc>
        <w:tc>
          <w:tcPr>
            <w:tcW w:w="2370" w:type="dxa"/>
            <w:tcBorders>
              <w:top w:val="single" w:sz="4" w:space="0" w:color="auto"/>
              <w:left w:val="single" w:sz="4" w:space="0" w:color="auto"/>
              <w:bottom w:val="single" w:sz="4" w:space="0" w:color="auto"/>
              <w:right w:val="single" w:sz="4" w:space="0" w:color="auto"/>
            </w:tcBorders>
            <w:vAlign w:val="center"/>
          </w:tcPr>
          <w:p w14:paraId="19B112CB" w14:textId="77777777" w:rsidR="00E84075" w:rsidRDefault="00E84075">
            <w:pPr>
              <w:spacing w:line="430" w:lineRule="exact"/>
              <w:jc w:val="center"/>
              <w:rPr>
                <w:rFonts w:ascii="宋体" w:cs="宋体"/>
                <w:color w:val="000000"/>
                <w:sz w:val="24"/>
              </w:rPr>
            </w:pPr>
            <w:r>
              <w:rPr>
                <w:rFonts w:ascii="宋体" w:hAnsi="宋体" w:cs="宋体" w:hint="eastAsia"/>
                <w:color w:val="000000"/>
                <w:sz w:val="24"/>
              </w:rPr>
              <w:t>采购人书面澄清的时间</w:t>
            </w:r>
          </w:p>
        </w:tc>
        <w:tc>
          <w:tcPr>
            <w:tcW w:w="6223" w:type="dxa"/>
            <w:tcBorders>
              <w:top w:val="single" w:sz="4" w:space="0" w:color="auto"/>
              <w:left w:val="single" w:sz="4" w:space="0" w:color="auto"/>
              <w:bottom w:val="single" w:sz="4" w:space="0" w:color="auto"/>
              <w:right w:val="single" w:sz="4" w:space="0" w:color="auto"/>
            </w:tcBorders>
            <w:vAlign w:val="center"/>
          </w:tcPr>
          <w:p w14:paraId="392ABE34" w14:textId="77777777" w:rsidR="00E84075" w:rsidRDefault="00E84075">
            <w:pPr>
              <w:adjustRightInd w:val="0"/>
              <w:spacing w:line="430" w:lineRule="exact"/>
              <w:textAlignment w:val="baseline"/>
              <w:rPr>
                <w:rFonts w:ascii="宋体" w:cs="宋体"/>
                <w:color w:val="000000"/>
                <w:sz w:val="24"/>
              </w:rPr>
            </w:pPr>
            <w:r>
              <w:rPr>
                <w:rFonts w:ascii="宋体" w:hAnsi="宋体" w:hint="eastAsia"/>
                <w:sz w:val="24"/>
              </w:rPr>
              <w:t>接投标人问题后</w:t>
            </w:r>
            <w:r>
              <w:rPr>
                <w:rFonts w:ascii="宋体" w:hAnsi="宋体"/>
                <w:sz w:val="24"/>
              </w:rPr>
              <w:t>3</w:t>
            </w:r>
            <w:r>
              <w:rPr>
                <w:rFonts w:ascii="宋体" w:hAnsi="宋体" w:hint="eastAsia"/>
                <w:sz w:val="24"/>
              </w:rPr>
              <w:t>日内</w:t>
            </w:r>
          </w:p>
        </w:tc>
      </w:tr>
      <w:tr w:rsidR="00E84075" w14:paraId="4BB7A894" w14:textId="77777777">
        <w:trPr>
          <w:trHeight w:val="564"/>
          <w:jc w:val="center"/>
        </w:trPr>
        <w:tc>
          <w:tcPr>
            <w:tcW w:w="990" w:type="dxa"/>
            <w:tcBorders>
              <w:top w:val="single" w:sz="4" w:space="0" w:color="auto"/>
              <w:left w:val="single" w:sz="4" w:space="0" w:color="auto"/>
              <w:bottom w:val="single" w:sz="4" w:space="0" w:color="auto"/>
              <w:right w:val="single" w:sz="4" w:space="0" w:color="auto"/>
            </w:tcBorders>
            <w:vAlign w:val="center"/>
          </w:tcPr>
          <w:p w14:paraId="32CD5104"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1.11</w:t>
            </w:r>
          </w:p>
        </w:tc>
        <w:tc>
          <w:tcPr>
            <w:tcW w:w="2370" w:type="dxa"/>
            <w:tcBorders>
              <w:top w:val="single" w:sz="4" w:space="0" w:color="auto"/>
              <w:left w:val="single" w:sz="4" w:space="0" w:color="auto"/>
              <w:bottom w:val="single" w:sz="4" w:space="0" w:color="auto"/>
              <w:right w:val="single" w:sz="4" w:space="0" w:color="auto"/>
            </w:tcBorders>
            <w:vAlign w:val="center"/>
          </w:tcPr>
          <w:p w14:paraId="09A9CA7E"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分包</w:t>
            </w:r>
          </w:p>
        </w:tc>
        <w:tc>
          <w:tcPr>
            <w:tcW w:w="6223" w:type="dxa"/>
            <w:tcBorders>
              <w:top w:val="single" w:sz="4" w:space="0" w:color="auto"/>
              <w:left w:val="single" w:sz="4" w:space="0" w:color="auto"/>
              <w:bottom w:val="single" w:sz="4" w:space="0" w:color="auto"/>
              <w:right w:val="single" w:sz="4" w:space="0" w:color="auto"/>
            </w:tcBorders>
            <w:vAlign w:val="center"/>
          </w:tcPr>
          <w:p w14:paraId="51C9F48D" w14:textId="77777777" w:rsidR="00E84075" w:rsidRPr="00E27C6E" w:rsidRDefault="00E84075">
            <w:pPr>
              <w:pStyle w:val="30"/>
              <w:topLinePunct/>
              <w:adjustRightInd w:val="0"/>
              <w:spacing w:line="430" w:lineRule="exact"/>
              <w:textAlignment w:val="baseline"/>
              <w:rPr>
                <w:rFonts w:ascii="宋体" w:cs="宋体"/>
                <w:color w:val="000000"/>
                <w:kern w:val="2"/>
                <w:sz w:val="24"/>
                <w:szCs w:val="24"/>
              </w:rPr>
            </w:pPr>
            <w:r w:rsidRPr="00E27C6E">
              <w:rPr>
                <w:rFonts w:ascii="宋体" w:hAnsi="宋体" w:cs="宋体" w:hint="eastAsia"/>
                <w:color w:val="000000"/>
                <w:kern w:val="2"/>
                <w:sz w:val="24"/>
                <w:szCs w:val="24"/>
              </w:rPr>
              <w:t>不允许</w:t>
            </w:r>
          </w:p>
        </w:tc>
      </w:tr>
      <w:tr w:rsidR="00E84075" w14:paraId="060772A0"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5FCB0A0F"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2.1</w:t>
            </w:r>
          </w:p>
        </w:tc>
        <w:tc>
          <w:tcPr>
            <w:tcW w:w="2370" w:type="dxa"/>
            <w:tcBorders>
              <w:top w:val="single" w:sz="4" w:space="0" w:color="auto"/>
              <w:left w:val="single" w:sz="4" w:space="0" w:color="auto"/>
              <w:bottom w:val="single" w:sz="4" w:space="0" w:color="auto"/>
              <w:right w:val="single" w:sz="4" w:space="0" w:color="auto"/>
            </w:tcBorders>
            <w:vAlign w:val="center"/>
          </w:tcPr>
          <w:p w14:paraId="0B4DC88E"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构成采购文件的其他材料</w:t>
            </w:r>
          </w:p>
        </w:tc>
        <w:tc>
          <w:tcPr>
            <w:tcW w:w="6223" w:type="dxa"/>
            <w:tcBorders>
              <w:top w:val="single" w:sz="4" w:space="0" w:color="auto"/>
              <w:left w:val="single" w:sz="4" w:space="0" w:color="auto"/>
              <w:bottom w:val="single" w:sz="4" w:space="0" w:color="auto"/>
              <w:right w:val="single" w:sz="4" w:space="0" w:color="auto"/>
            </w:tcBorders>
            <w:vAlign w:val="center"/>
          </w:tcPr>
          <w:p w14:paraId="4213A0AA" w14:textId="77777777"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除采购文件外，采购人在招标期间发出的澄清、修改、补充、补遗和其它有效正式函件等内容均是采购文件的组成部分</w:t>
            </w:r>
          </w:p>
        </w:tc>
      </w:tr>
      <w:tr w:rsidR="00E84075" w14:paraId="4D614DCF" w14:textId="77777777">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14:paraId="66C527EF"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2.2.1</w:t>
            </w:r>
          </w:p>
        </w:tc>
        <w:tc>
          <w:tcPr>
            <w:tcW w:w="2370" w:type="dxa"/>
            <w:tcBorders>
              <w:top w:val="single" w:sz="4" w:space="0" w:color="auto"/>
              <w:left w:val="single" w:sz="4" w:space="0" w:color="auto"/>
              <w:bottom w:val="single" w:sz="4" w:space="0" w:color="auto"/>
              <w:right w:val="single" w:sz="4" w:space="0" w:color="auto"/>
            </w:tcBorders>
            <w:vAlign w:val="center"/>
          </w:tcPr>
          <w:p w14:paraId="3499E46D" w14:textId="77777777" w:rsidR="00E84075" w:rsidRDefault="00E84075">
            <w:pPr>
              <w:spacing w:line="430" w:lineRule="exact"/>
              <w:jc w:val="center"/>
              <w:rPr>
                <w:rFonts w:ascii="宋体" w:cs="宋体"/>
                <w:color w:val="000000"/>
                <w:sz w:val="24"/>
              </w:rPr>
            </w:pPr>
            <w:r>
              <w:rPr>
                <w:rFonts w:ascii="宋体" w:hAnsi="宋体" w:cs="宋体" w:hint="eastAsia"/>
                <w:color w:val="000000"/>
                <w:sz w:val="24"/>
              </w:rPr>
              <w:t>投标人要求澄清采购文件的截止时间</w:t>
            </w:r>
          </w:p>
        </w:tc>
        <w:tc>
          <w:tcPr>
            <w:tcW w:w="6223" w:type="dxa"/>
            <w:tcBorders>
              <w:top w:val="single" w:sz="4" w:space="0" w:color="auto"/>
              <w:left w:val="single" w:sz="4" w:space="0" w:color="auto"/>
              <w:bottom w:val="single" w:sz="4" w:space="0" w:color="auto"/>
              <w:right w:val="single" w:sz="4" w:space="0" w:color="auto"/>
            </w:tcBorders>
            <w:vAlign w:val="center"/>
          </w:tcPr>
          <w:p w14:paraId="0EDCF2F5" w14:textId="77777777"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递交投标文件截止之日</w:t>
            </w:r>
            <w:r>
              <w:rPr>
                <w:rFonts w:ascii="宋体" w:hAnsi="宋体" w:cs="宋体"/>
                <w:color w:val="000000"/>
                <w:sz w:val="24"/>
                <w:u w:val="single"/>
              </w:rPr>
              <w:t>10</w:t>
            </w:r>
            <w:r>
              <w:rPr>
                <w:rFonts w:ascii="宋体" w:hAnsi="宋体" w:cs="宋体" w:hint="eastAsia"/>
                <w:color w:val="000000"/>
                <w:sz w:val="24"/>
              </w:rPr>
              <w:t>天前</w:t>
            </w:r>
          </w:p>
        </w:tc>
      </w:tr>
      <w:tr w:rsidR="00E84075" w14:paraId="7CBCE446" w14:textId="77777777">
        <w:trPr>
          <w:trHeight w:val="1185"/>
          <w:jc w:val="center"/>
        </w:trPr>
        <w:tc>
          <w:tcPr>
            <w:tcW w:w="990" w:type="dxa"/>
            <w:tcBorders>
              <w:top w:val="single" w:sz="4" w:space="0" w:color="auto"/>
              <w:left w:val="single" w:sz="4" w:space="0" w:color="auto"/>
              <w:bottom w:val="single" w:sz="4" w:space="0" w:color="auto"/>
              <w:right w:val="single" w:sz="4" w:space="0" w:color="auto"/>
            </w:tcBorders>
            <w:vAlign w:val="center"/>
          </w:tcPr>
          <w:p w14:paraId="28F2EFDE"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2.2.2</w:t>
            </w:r>
          </w:p>
        </w:tc>
        <w:tc>
          <w:tcPr>
            <w:tcW w:w="2370" w:type="dxa"/>
            <w:tcBorders>
              <w:top w:val="single" w:sz="4" w:space="0" w:color="auto"/>
              <w:left w:val="single" w:sz="4" w:space="0" w:color="auto"/>
              <w:bottom w:val="single" w:sz="4" w:space="0" w:color="auto"/>
              <w:right w:val="single" w:sz="4" w:space="0" w:color="auto"/>
            </w:tcBorders>
            <w:vAlign w:val="center"/>
          </w:tcPr>
          <w:p w14:paraId="0AE8E02F"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提交投标文件截止时间</w:t>
            </w:r>
          </w:p>
        </w:tc>
        <w:tc>
          <w:tcPr>
            <w:tcW w:w="6223" w:type="dxa"/>
            <w:tcBorders>
              <w:top w:val="single" w:sz="4" w:space="0" w:color="auto"/>
              <w:left w:val="single" w:sz="4" w:space="0" w:color="auto"/>
              <w:bottom w:val="single" w:sz="4" w:space="0" w:color="auto"/>
              <w:right w:val="single" w:sz="4" w:space="0" w:color="auto"/>
            </w:tcBorders>
            <w:vAlign w:val="center"/>
          </w:tcPr>
          <w:p w14:paraId="22ED17F5" w14:textId="0459ACC2" w:rsidR="00E84075" w:rsidRDefault="00E84075" w:rsidP="00616923">
            <w:pPr>
              <w:adjustRightInd w:val="0"/>
              <w:spacing w:line="430" w:lineRule="exact"/>
              <w:textAlignment w:val="baseline"/>
              <w:rPr>
                <w:rFonts w:ascii="宋体" w:cs="宋体"/>
                <w:color w:val="000000"/>
                <w:sz w:val="24"/>
              </w:rPr>
            </w:pPr>
            <w:r>
              <w:rPr>
                <w:rFonts w:ascii="宋体" w:hAnsi="宋体" w:cs="宋体"/>
                <w:b/>
                <w:bCs/>
                <w:color w:val="000000"/>
                <w:sz w:val="24"/>
                <w:u w:val="single"/>
              </w:rPr>
              <w:t>20</w:t>
            </w:r>
            <w:r w:rsidR="00616923">
              <w:rPr>
                <w:rFonts w:ascii="宋体" w:hAnsi="宋体" w:cs="宋体" w:hint="eastAsia"/>
                <w:b/>
                <w:bCs/>
                <w:color w:val="000000"/>
                <w:sz w:val="24"/>
                <w:u w:val="single"/>
              </w:rPr>
              <w:t>20</w:t>
            </w:r>
            <w:r>
              <w:rPr>
                <w:rFonts w:ascii="宋体" w:hAnsi="宋体" w:cs="宋体" w:hint="eastAsia"/>
                <w:b/>
                <w:bCs/>
                <w:color w:val="000000"/>
                <w:sz w:val="24"/>
              </w:rPr>
              <w:t>年</w:t>
            </w:r>
            <w:r>
              <w:rPr>
                <w:rFonts w:ascii="宋体" w:hAnsi="宋体" w:cs="宋体"/>
                <w:b/>
                <w:bCs/>
                <w:color w:val="000000"/>
                <w:sz w:val="24"/>
                <w:u w:val="single"/>
              </w:rPr>
              <w:t xml:space="preserve"> </w:t>
            </w:r>
            <w:r w:rsidR="00616923">
              <w:rPr>
                <w:rFonts w:ascii="宋体" w:hAnsi="宋体" w:cs="宋体" w:hint="eastAsia"/>
                <w:b/>
                <w:bCs/>
                <w:color w:val="000000"/>
                <w:sz w:val="24"/>
                <w:u w:val="single"/>
              </w:rPr>
              <w:t>1</w:t>
            </w:r>
            <w:r>
              <w:rPr>
                <w:rFonts w:ascii="宋体" w:hAnsi="宋体" w:cs="宋体"/>
                <w:b/>
                <w:bCs/>
                <w:color w:val="000000"/>
                <w:sz w:val="24"/>
                <w:u w:val="single"/>
              </w:rPr>
              <w:t xml:space="preserve"> </w:t>
            </w:r>
            <w:r>
              <w:rPr>
                <w:rFonts w:ascii="宋体" w:hAnsi="宋体" w:cs="宋体" w:hint="eastAsia"/>
                <w:b/>
                <w:bCs/>
                <w:color w:val="000000"/>
                <w:sz w:val="24"/>
              </w:rPr>
              <w:t>月</w:t>
            </w:r>
            <w:r>
              <w:rPr>
                <w:rFonts w:ascii="宋体" w:hAnsi="宋体" w:cs="宋体"/>
                <w:b/>
                <w:bCs/>
                <w:color w:val="000000"/>
                <w:sz w:val="24"/>
                <w:u w:val="single"/>
              </w:rPr>
              <w:t xml:space="preserve"> </w:t>
            </w:r>
            <w:r w:rsidR="00616923">
              <w:rPr>
                <w:rFonts w:ascii="宋体" w:hAnsi="宋体" w:cs="宋体" w:hint="eastAsia"/>
                <w:b/>
                <w:bCs/>
                <w:color w:val="000000"/>
                <w:sz w:val="24"/>
                <w:u w:val="single"/>
              </w:rPr>
              <w:t>14</w:t>
            </w:r>
            <w:r>
              <w:rPr>
                <w:rFonts w:ascii="宋体" w:hAnsi="宋体" w:cs="宋体"/>
                <w:b/>
                <w:bCs/>
                <w:color w:val="000000"/>
                <w:sz w:val="24"/>
                <w:u w:val="single"/>
              </w:rPr>
              <w:t xml:space="preserve"> </w:t>
            </w:r>
            <w:r>
              <w:rPr>
                <w:rFonts w:ascii="宋体" w:hAnsi="宋体" w:cs="宋体" w:hint="eastAsia"/>
                <w:b/>
                <w:bCs/>
                <w:color w:val="000000"/>
                <w:sz w:val="24"/>
              </w:rPr>
              <w:t>日</w:t>
            </w:r>
            <w:r>
              <w:rPr>
                <w:rFonts w:ascii="宋体" w:hAnsi="宋体" w:cs="宋体"/>
                <w:b/>
                <w:bCs/>
                <w:color w:val="000000"/>
                <w:sz w:val="24"/>
                <w:u w:val="single"/>
              </w:rPr>
              <w:t xml:space="preserve"> 9 </w:t>
            </w:r>
            <w:r>
              <w:rPr>
                <w:rFonts w:ascii="宋体" w:hAnsi="宋体" w:cs="宋体" w:hint="eastAsia"/>
                <w:b/>
                <w:bCs/>
                <w:color w:val="000000"/>
                <w:sz w:val="24"/>
              </w:rPr>
              <w:t>时</w:t>
            </w:r>
            <w:r>
              <w:rPr>
                <w:rFonts w:ascii="宋体" w:hAnsi="宋体" w:cs="宋体"/>
                <w:b/>
                <w:bCs/>
                <w:color w:val="000000"/>
                <w:sz w:val="24"/>
                <w:u w:val="single"/>
              </w:rPr>
              <w:t xml:space="preserve"> 30 </w:t>
            </w:r>
            <w:r>
              <w:rPr>
                <w:rFonts w:ascii="宋体" w:hAnsi="宋体" w:cs="宋体" w:hint="eastAsia"/>
                <w:b/>
                <w:bCs/>
                <w:color w:val="000000"/>
                <w:sz w:val="24"/>
              </w:rPr>
              <w:t>分</w:t>
            </w:r>
          </w:p>
        </w:tc>
      </w:tr>
      <w:tr w:rsidR="00E84075" w14:paraId="7149139B" w14:textId="77777777">
        <w:trPr>
          <w:trHeight w:val="1142"/>
          <w:jc w:val="center"/>
        </w:trPr>
        <w:tc>
          <w:tcPr>
            <w:tcW w:w="990" w:type="dxa"/>
            <w:tcBorders>
              <w:top w:val="single" w:sz="4" w:space="0" w:color="auto"/>
              <w:left w:val="single" w:sz="4" w:space="0" w:color="auto"/>
              <w:bottom w:val="single" w:sz="4" w:space="0" w:color="auto"/>
              <w:right w:val="single" w:sz="4" w:space="0" w:color="auto"/>
            </w:tcBorders>
            <w:vAlign w:val="center"/>
          </w:tcPr>
          <w:p w14:paraId="758E3C33"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2.2.3</w:t>
            </w:r>
          </w:p>
        </w:tc>
        <w:tc>
          <w:tcPr>
            <w:tcW w:w="2370" w:type="dxa"/>
            <w:tcBorders>
              <w:top w:val="single" w:sz="4" w:space="0" w:color="auto"/>
              <w:left w:val="single" w:sz="4" w:space="0" w:color="auto"/>
              <w:bottom w:val="single" w:sz="4" w:space="0" w:color="auto"/>
              <w:right w:val="single" w:sz="4" w:space="0" w:color="auto"/>
            </w:tcBorders>
            <w:vAlign w:val="center"/>
          </w:tcPr>
          <w:p w14:paraId="6CA86A95" w14:textId="77777777" w:rsidR="00E84075" w:rsidRDefault="00E84075">
            <w:pPr>
              <w:spacing w:line="430" w:lineRule="exact"/>
              <w:jc w:val="center"/>
              <w:rPr>
                <w:rFonts w:ascii="宋体" w:cs="宋体"/>
                <w:color w:val="000000"/>
                <w:sz w:val="24"/>
              </w:rPr>
            </w:pPr>
            <w:r>
              <w:rPr>
                <w:rFonts w:ascii="宋体" w:hAnsi="宋体" w:cs="宋体" w:hint="eastAsia"/>
                <w:color w:val="000000"/>
                <w:sz w:val="24"/>
              </w:rPr>
              <w:t>投标人确认收到采购文件澄清的时间</w:t>
            </w:r>
          </w:p>
        </w:tc>
        <w:tc>
          <w:tcPr>
            <w:tcW w:w="6223" w:type="dxa"/>
            <w:tcBorders>
              <w:top w:val="single" w:sz="4" w:space="0" w:color="auto"/>
              <w:left w:val="single" w:sz="4" w:space="0" w:color="auto"/>
              <w:bottom w:val="single" w:sz="4" w:space="0" w:color="auto"/>
              <w:right w:val="single" w:sz="4" w:space="0" w:color="auto"/>
            </w:tcBorders>
            <w:vAlign w:val="center"/>
          </w:tcPr>
          <w:p w14:paraId="140DD24A" w14:textId="77777777"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在收到相应澄清文件后</w:t>
            </w:r>
            <w:r>
              <w:rPr>
                <w:rFonts w:ascii="宋体" w:hAnsi="宋体" w:cs="宋体"/>
                <w:color w:val="000000"/>
                <w:sz w:val="24"/>
                <w:u w:val="single"/>
              </w:rPr>
              <w:t xml:space="preserve"> 24 </w:t>
            </w:r>
            <w:r>
              <w:rPr>
                <w:rFonts w:ascii="宋体" w:hAnsi="宋体" w:cs="宋体" w:hint="eastAsia"/>
                <w:color w:val="000000"/>
                <w:sz w:val="24"/>
              </w:rPr>
              <w:t>小时内</w:t>
            </w:r>
          </w:p>
        </w:tc>
      </w:tr>
      <w:tr w:rsidR="00E84075" w14:paraId="1B66881F"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1B822064"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2.3.2</w:t>
            </w:r>
          </w:p>
        </w:tc>
        <w:tc>
          <w:tcPr>
            <w:tcW w:w="2370" w:type="dxa"/>
            <w:tcBorders>
              <w:top w:val="single" w:sz="4" w:space="0" w:color="auto"/>
              <w:left w:val="single" w:sz="4" w:space="0" w:color="auto"/>
              <w:bottom w:val="single" w:sz="4" w:space="0" w:color="auto"/>
              <w:right w:val="single" w:sz="4" w:space="0" w:color="auto"/>
            </w:tcBorders>
            <w:vAlign w:val="center"/>
          </w:tcPr>
          <w:p w14:paraId="6A215233" w14:textId="77777777" w:rsidR="00E84075" w:rsidRDefault="00E84075">
            <w:pPr>
              <w:spacing w:line="430" w:lineRule="exact"/>
              <w:jc w:val="center"/>
              <w:rPr>
                <w:rFonts w:ascii="宋体" w:cs="宋体"/>
                <w:color w:val="000000"/>
                <w:sz w:val="24"/>
              </w:rPr>
            </w:pPr>
            <w:r>
              <w:rPr>
                <w:rFonts w:ascii="宋体" w:hAnsi="宋体" w:cs="宋体" w:hint="eastAsia"/>
                <w:color w:val="000000"/>
                <w:sz w:val="24"/>
              </w:rPr>
              <w:t>投标人确认收到采购文件修改的时间</w:t>
            </w:r>
          </w:p>
        </w:tc>
        <w:tc>
          <w:tcPr>
            <w:tcW w:w="6223" w:type="dxa"/>
            <w:tcBorders>
              <w:top w:val="single" w:sz="4" w:space="0" w:color="auto"/>
              <w:left w:val="single" w:sz="4" w:space="0" w:color="auto"/>
              <w:bottom w:val="single" w:sz="4" w:space="0" w:color="auto"/>
              <w:right w:val="single" w:sz="4" w:space="0" w:color="auto"/>
            </w:tcBorders>
            <w:vAlign w:val="center"/>
          </w:tcPr>
          <w:p w14:paraId="1B5B5F5F" w14:textId="77777777"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在收到相应修改文件后</w:t>
            </w:r>
            <w:r>
              <w:rPr>
                <w:rFonts w:ascii="宋体" w:hAnsi="宋体" w:cs="宋体"/>
                <w:color w:val="000000"/>
                <w:sz w:val="24"/>
                <w:u w:val="single"/>
              </w:rPr>
              <w:t xml:space="preserve"> 24 </w:t>
            </w:r>
            <w:r>
              <w:rPr>
                <w:rFonts w:ascii="宋体" w:hAnsi="宋体" w:cs="宋体" w:hint="eastAsia"/>
                <w:color w:val="000000"/>
                <w:sz w:val="24"/>
              </w:rPr>
              <w:t>小时内</w:t>
            </w:r>
          </w:p>
        </w:tc>
      </w:tr>
      <w:tr w:rsidR="00E84075" w14:paraId="1A89384F"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4780C11D"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lastRenderedPageBreak/>
              <w:t>3.1.1</w:t>
            </w:r>
          </w:p>
        </w:tc>
        <w:tc>
          <w:tcPr>
            <w:tcW w:w="2370" w:type="dxa"/>
            <w:tcBorders>
              <w:top w:val="single" w:sz="4" w:space="0" w:color="auto"/>
              <w:left w:val="single" w:sz="4" w:space="0" w:color="auto"/>
              <w:bottom w:val="single" w:sz="4" w:space="0" w:color="auto"/>
              <w:right w:val="single" w:sz="4" w:space="0" w:color="auto"/>
            </w:tcBorders>
            <w:vAlign w:val="center"/>
          </w:tcPr>
          <w:p w14:paraId="317D43B0" w14:textId="77777777" w:rsidR="00E84075" w:rsidRPr="009860F9" w:rsidRDefault="00E84075">
            <w:pPr>
              <w:spacing w:line="430" w:lineRule="exact"/>
              <w:jc w:val="center"/>
              <w:rPr>
                <w:rFonts w:ascii="宋体" w:cs="宋体"/>
                <w:sz w:val="24"/>
              </w:rPr>
            </w:pPr>
            <w:r w:rsidRPr="009860F9">
              <w:rPr>
                <w:rFonts w:ascii="宋体" w:hAnsi="宋体" w:cs="宋体" w:hint="eastAsia"/>
                <w:sz w:val="24"/>
              </w:rPr>
              <w:t>构成投标文件的其他材料</w:t>
            </w:r>
          </w:p>
        </w:tc>
        <w:tc>
          <w:tcPr>
            <w:tcW w:w="6223" w:type="dxa"/>
            <w:tcBorders>
              <w:top w:val="single" w:sz="4" w:space="0" w:color="auto"/>
              <w:left w:val="single" w:sz="4" w:space="0" w:color="auto"/>
              <w:bottom w:val="single" w:sz="4" w:space="0" w:color="auto"/>
              <w:right w:val="single" w:sz="4" w:space="0" w:color="auto"/>
            </w:tcBorders>
            <w:vAlign w:val="center"/>
          </w:tcPr>
          <w:p w14:paraId="2D9A7BB9" w14:textId="77777777" w:rsidR="00E84075" w:rsidRPr="009860F9" w:rsidRDefault="00E84075">
            <w:pPr>
              <w:adjustRightInd w:val="0"/>
              <w:spacing w:line="430" w:lineRule="exact"/>
              <w:textAlignment w:val="baseline"/>
              <w:rPr>
                <w:rFonts w:ascii="宋体" w:cs="宋体"/>
                <w:sz w:val="24"/>
              </w:rPr>
            </w:pPr>
            <w:r w:rsidRPr="009860F9">
              <w:rPr>
                <w:rFonts w:ascii="宋体" w:hAnsi="宋体" w:cs="宋体" w:hint="eastAsia"/>
                <w:sz w:val="24"/>
              </w:rPr>
              <w:t>投标人认为需要提交的其他证明材料</w:t>
            </w:r>
          </w:p>
        </w:tc>
      </w:tr>
      <w:tr w:rsidR="00E84075" w14:paraId="0DC8B087" w14:textId="77777777">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14:paraId="1D41E8D9" w14:textId="77777777"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3.3.1</w:t>
            </w:r>
          </w:p>
        </w:tc>
        <w:tc>
          <w:tcPr>
            <w:tcW w:w="2370" w:type="dxa"/>
            <w:tcBorders>
              <w:top w:val="single" w:sz="4" w:space="0" w:color="auto"/>
              <w:left w:val="single" w:sz="4" w:space="0" w:color="auto"/>
              <w:bottom w:val="single" w:sz="4" w:space="0" w:color="auto"/>
              <w:right w:val="single" w:sz="4" w:space="0" w:color="auto"/>
            </w:tcBorders>
            <w:vAlign w:val="center"/>
          </w:tcPr>
          <w:p w14:paraId="048E7E83" w14:textId="77777777" w:rsidR="00E84075" w:rsidRPr="009860F9" w:rsidRDefault="00E84075">
            <w:pPr>
              <w:adjustRightInd w:val="0"/>
              <w:spacing w:line="430" w:lineRule="exact"/>
              <w:jc w:val="center"/>
              <w:textAlignment w:val="baseline"/>
              <w:rPr>
                <w:rFonts w:ascii="宋体" w:cs="宋体"/>
                <w:sz w:val="24"/>
              </w:rPr>
            </w:pPr>
            <w:r w:rsidRPr="009860F9">
              <w:rPr>
                <w:rFonts w:ascii="宋体" w:hAnsi="宋体" w:cs="宋体" w:hint="eastAsia"/>
                <w:sz w:val="24"/>
              </w:rPr>
              <w:t>投标有效期</w:t>
            </w:r>
          </w:p>
        </w:tc>
        <w:tc>
          <w:tcPr>
            <w:tcW w:w="6223" w:type="dxa"/>
            <w:tcBorders>
              <w:top w:val="single" w:sz="4" w:space="0" w:color="auto"/>
              <w:left w:val="single" w:sz="4" w:space="0" w:color="auto"/>
              <w:bottom w:val="single" w:sz="4" w:space="0" w:color="auto"/>
              <w:right w:val="single" w:sz="4" w:space="0" w:color="auto"/>
            </w:tcBorders>
            <w:vAlign w:val="center"/>
          </w:tcPr>
          <w:p w14:paraId="69982B79" w14:textId="77777777" w:rsidR="00E84075" w:rsidRPr="009860F9" w:rsidRDefault="00E84075">
            <w:pPr>
              <w:adjustRightInd w:val="0"/>
              <w:spacing w:line="430" w:lineRule="exact"/>
              <w:textAlignment w:val="baseline"/>
              <w:rPr>
                <w:rFonts w:ascii="宋体" w:cs="宋体"/>
                <w:sz w:val="24"/>
              </w:rPr>
            </w:pPr>
            <w:r w:rsidRPr="009860F9">
              <w:rPr>
                <w:rFonts w:ascii="宋体" w:hAnsi="宋体" w:cs="宋体"/>
                <w:kern w:val="0"/>
                <w:sz w:val="24"/>
              </w:rPr>
              <w:t>60</w:t>
            </w:r>
            <w:proofErr w:type="gramStart"/>
            <w:r w:rsidRPr="009860F9">
              <w:rPr>
                <w:rFonts w:ascii="宋体" w:hAnsi="宋体" w:cs="宋体" w:hint="eastAsia"/>
                <w:kern w:val="0"/>
                <w:sz w:val="24"/>
              </w:rPr>
              <w:t>日历天</w:t>
            </w:r>
            <w:proofErr w:type="gramEnd"/>
          </w:p>
        </w:tc>
      </w:tr>
      <w:tr w:rsidR="00883AE9" w14:paraId="7916BC40" w14:textId="77777777">
        <w:trPr>
          <w:trHeight w:val="768"/>
          <w:jc w:val="center"/>
        </w:trPr>
        <w:tc>
          <w:tcPr>
            <w:tcW w:w="990" w:type="dxa"/>
            <w:tcBorders>
              <w:top w:val="single" w:sz="4" w:space="0" w:color="auto"/>
              <w:left w:val="single" w:sz="4" w:space="0" w:color="auto"/>
              <w:bottom w:val="single" w:sz="4" w:space="0" w:color="auto"/>
              <w:right w:val="single" w:sz="4" w:space="0" w:color="auto"/>
            </w:tcBorders>
            <w:vAlign w:val="center"/>
          </w:tcPr>
          <w:p w14:paraId="6728F046"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3.5.2</w:t>
            </w:r>
          </w:p>
        </w:tc>
        <w:tc>
          <w:tcPr>
            <w:tcW w:w="2370" w:type="dxa"/>
            <w:tcBorders>
              <w:top w:val="single" w:sz="4" w:space="0" w:color="auto"/>
              <w:left w:val="single" w:sz="4" w:space="0" w:color="auto"/>
              <w:bottom w:val="single" w:sz="4" w:space="0" w:color="auto"/>
              <w:right w:val="single" w:sz="4" w:space="0" w:color="auto"/>
            </w:tcBorders>
            <w:vAlign w:val="center"/>
          </w:tcPr>
          <w:p w14:paraId="2896A757" w14:textId="77777777" w:rsidR="00883AE9" w:rsidRPr="009860F9" w:rsidRDefault="00883AE9" w:rsidP="00883AE9">
            <w:pPr>
              <w:spacing w:line="430" w:lineRule="exact"/>
              <w:jc w:val="center"/>
              <w:rPr>
                <w:rFonts w:ascii="宋体" w:cs="宋体"/>
                <w:sz w:val="24"/>
              </w:rPr>
            </w:pPr>
            <w:r w:rsidRPr="009860F9">
              <w:rPr>
                <w:rFonts w:ascii="宋体" w:hAnsi="宋体" w:cs="宋体" w:hint="eastAsia"/>
                <w:sz w:val="24"/>
              </w:rPr>
              <w:t>近年财务状况的年份要求</w:t>
            </w:r>
          </w:p>
        </w:tc>
        <w:tc>
          <w:tcPr>
            <w:tcW w:w="6223" w:type="dxa"/>
            <w:tcBorders>
              <w:top w:val="single" w:sz="4" w:space="0" w:color="auto"/>
              <w:left w:val="single" w:sz="4" w:space="0" w:color="auto"/>
              <w:bottom w:val="single" w:sz="4" w:space="0" w:color="auto"/>
              <w:right w:val="single" w:sz="4" w:space="0" w:color="auto"/>
            </w:tcBorders>
            <w:vAlign w:val="center"/>
          </w:tcPr>
          <w:p w14:paraId="369E7C63" w14:textId="23176C85" w:rsidR="00883AE9" w:rsidRPr="009860F9" w:rsidRDefault="00883AE9" w:rsidP="00883AE9">
            <w:pPr>
              <w:spacing w:line="360" w:lineRule="auto"/>
              <w:rPr>
                <w:rFonts w:ascii="宋体"/>
                <w:sz w:val="24"/>
              </w:rPr>
            </w:pPr>
            <w:r w:rsidRPr="009860F9">
              <w:rPr>
                <w:rFonts w:ascii="宋体" w:hAnsi="宋体" w:cs="宋体" w:hint="eastAsia"/>
                <w:sz w:val="24"/>
              </w:rPr>
              <w:t>2018年度经审计的财务报告，包括四表一注，即资产负债表、利润表、现金流量表、所有者权益变动表及其附注；/或在磋商日期前六个月内其基本开户银行出具的资信证明（后</w:t>
            </w:r>
            <w:proofErr w:type="gramStart"/>
            <w:r w:rsidRPr="009860F9">
              <w:rPr>
                <w:rFonts w:ascii="宋体" w:hAnsi="宋体" w:cs="宋体" w:hint="eastAsia"/>
                <w:sz w:val="24"/>
              </w:rPr>
              <w:t>附基本</w:t>
            </w:r>
            <w:proofErr w:type="gramEnd"/>
            <w:r w:rsidRPr="009860F9">
              <w:rPr>
                <w:rFonts w:ascii="宋体" w:hAnsi="宋体" w:cs="宋体" w:hint="eastAsia"/>
                <w:sz w:val="24"/>
              </w:rPr>
              <w:t>账户开户许可证）；/或财政部门认可的政府采购专业担保机构出具的投标担保函（以上三种形式的资料提供任何一种即可）；</w:t>
            </w:r>
          </w:p>
        </w:tc>
      </w:tr>
      <w:tr w:rsidR="00883AE9" w14:paraId="3E05F5FE" w14:textId="77777777">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7840DEBB"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3.6</w:t>
            </w:r>
          </w:p>
        </w:tc>
        <w:tc>
          <w:tcPr>
            <w:tcW w:w="2370" w:type="dxa"/>
            <w:tcBorders>
              <w:top w:val="single" w:sz="4" w:space="0" w:color="auto"/>
              <w:left w:val="single" w:sz="4" w:space="0" w:color="auto"/>
              <w:bottom w:val="single" w:sz="4" w:space="0" w:color="auto"/>
              <w:right w:val="single" w:sz="4" w:space="0" w:color="auto"/>
            </w:tcBorders>
            <w:vAlign w:val="center"/>
          </w:tcPr>
          <w:p w14:paraId="6BAD92F5" w14:textId="77777777" w:rsidR="00883AE9" w:rsidRPr="009860F9" w:rsidRDefault="00883AE9" w:rsidP="00883AE9">
            <w:pPr>
              <w:spacing w:line="430" w:lineRule="exact"/>
              <w:jc w:val="center"/>
              <w:rPr>
                <w:rFonts w:ascii="宋体" w:cs="宋体"/>
                <w:sz w:val="24"/>
              </w:rPr>
            </w:pPr>
            <w:r w:rsidRPr="009860F9">
              <w:rPr>
                <w:rFonts w:ascii="宋体" w:hAnsi="宋体" w:cs="宋体" w:hint="eastAsia"/>
                <w:sz w:val="24"/>
              </w:rPr>
              <w:t>是否允许递交</w:t>
            </w:r>
          </w:p>
          <w:p w14:paraId="7CEBB7E9" w14:textId="77777777" w:rsidR="00883AE9" w:rsidRPr="009860F9" w:rsidRDefault="00883AE9" w:rsidP="00883AE9">
            <w:pPr>
              <w:spacing w:line="430" w:lineRule="exact"/>
              <w:jc w:val="center"/>
              <w:rPr>
                <w:rFonts w:ascii="宋体" w:cs="宋体"/>
                <w:sz w:val="24"/>
              </w:rPr>
            </w:pPr>
            <w:r w:rsidRPr="009860F9">
              <w:rPr>
                <w:rFonts w:ascii="宋体" w:hAnsi="宋体" w:cs="宋体" w:hint="eastAsia"/>
                <w:sz w:val="24"/>
              </w:rPr>
              <w:t>备选招标方案</w:t>
            </w:r>
          </w:p>
        </w:tc>
        <w:tc>
          <w:tcPr>
            <w:tcW w:w="6223" w:type="dxa"/>
            <w:tcBorders>
              <w:top w:val="single" w:sz="4" w:space="0" w:color="auto"/>
              <w:left w:val="single" w:sz="4" w:space="0" w:color="auto"/>
              <w:bottom w:val="single" w:sz="4" w:space="0" w:color="auto"/>
              <w:right w:val="single" w:sz="4" w:space="0" w:color="auto"/>
            </w:tcBorders>
            <w:vAlign w:val="center"/>
          </w:tcPr>
          <w:p w14:paraId="79FB7009" w14:textId="77777777" w:rsidR="00883AE9" w:rsidRPr="009860F9" w:rsidRDefault="00883AE9" w:rsidP="00883AE9">
            <w:pPr>
              <w:pStyle w:val="30"/>
              <w:topLinePunct/>
              <w:adjustRightInd w:val="0"/>
              <w:spacing w:line="430" w:lineRule="exact"/>
              <w:textAlignment w:val="baseline"/>
              <w:rPr>
                <w:rFonts w:ascii="宋体" w:cs="宋体"/>
                <w:kern w:val="2"/>
                <w:sz w:val="24"/>
                <w:szCs w:val="24"/>
              </w:rPr>
            </w:pPr>
            <w:r w:rsidRPr="009860F9">
              <w:rPr>
                <w:rFonts w:ascii="宋体" w:hAnsi="宋体" w:cs="宋体" w:hint="eastAsia"/>
                <w:kern w:val="2"/>
                <w:sz w:val="24"/>
                <w:szCs w:val="24"/>
              </w:rPr>
              <w:t>不允许</w:t>
            </w:r>
          </w:p>
        </w:tc>
      </w:tr>
      <w:tr w:rsidR="00883AE9" w14:paraId="5FED5996" w14:textId="77777777">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14:paraId="05BADA55"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3.7.3</w:t>
            </w:r>
          </w:p>
        </w:tc>
        <w:tc>
          <w:tcPr>
            <w:tcW w:w="2370" w:type="dxa"/>
            <w:tcBorders>
              <w:top w:val="single" w:sz="4" w:space="0" w:color="auto"/>
              <w:left w:val="single" w:sz="4" w:space="0" w:color="auto"/>
              <w:bottom w:val="single" w:sz="4" w:space="0" w:color="auto"/>
              <w:right w:val="single" w:sz="4" w:space="0" w:color="auto"/>
            </w:tcBorders>
            <w:vAlign w:val="center"/>
          </w:tcPr>
          <w:p w14:paraId="6C56A62C" w14:textId="77777777" w:rsidR="00883AE9" w:rsidRDefault="00883AE9" w:rsidP="00883AE9">
            <w:pPr>
              <w:spacing w:line="320" w:lineRule="exact"/>
              <w:jc w:val="center"/>
              <w:rPr>
                <w:rFonts w:ascii="宋体" w:cs="宋体"/>
                <w:szCs w:val="21"/>
              </w:rPr>
            </w:pPr>
            <w:r>
              <w:rPr>
                <w:rFonts w:ascii="宋体" w:hAnsi="宋体" w:cs="宋体" w:hint="eastAsia"/>
                <w:b/>
                <w:bCs/>
                <w:sz w:val="22"/>
              </w:rPr>
              <w:t>签字或盖章要求</w:t>
            </w:r>
          </w:p>
        </w:tc>
        <w:tc>
          <w:tcPr>
            <w:tcW w:w="6223" w:type="dxa"/>
            <w:tcBorders>
              <w:top w:val="single" w:sz="4" w:space="0" w:color="auto"/>
              <w:left w:val="single" w:sz="4" w:space="0" w:color="auto"/>
              <w:bottom w:val="single" w:sz="4" w:space="0" w:color="auto"/>
              <w:right w:val="single" w:sz="4" w:space="0" w:color="auto"/>
            </w:tcBorders>
            <w:vAlign w:val="center"/>
          </w:tcPr>
          <w:p w14:paraId="5331E822" w14:textId="77777777" w:rsidR="00883AE9" w:rsidRPr="00E27C6E" w:rsidRDefault="00883AE9" w:rsidP="00C7254D">
            <w:pPr>
              <w:pStyle w:val="a7"/>
              <w:ind w:leftChars="0" w:left="0"/>
              <w:rPr>
                <w:rFonts w:ascii="宋体" w:cs="宋体"/>
                <w:b/>
                <w:bCs/>
                <w:sz w:val="22"/>
                <w:szCs w:val="24"/>
              </w:rPr>
            </w:pPr>
            <w:r w:rsidRPr="00E27C6E">
              <w:rPr>
                <w:rFonts w:ascii="宋体" w:hAnsi="宋体" w:cs="宋体" w:hint="eastAsia"/>
                <w:b/>
                <w:bCs/>
                <w:sz w:val="22"/>
                <w:szCs w:val="24"/>
              </w:rPr>
              <w:t>电子投标文件：按招标文件要求加盖投标人电子</w:t>
            </w:r>
            <w:r>
              <w:rPr>
                <w:rFonts w:ascii="宋体" w:hAnsi="宋体" w:cs="宋体" w:hint="eastAsia"/>
                <w:b/>
                <w:bCs/>
                <w:sz w:val="22"/>
                <w:szCs w:val="24"/>
              </w:rPr>
              <w:t>签</w:t>
            </w:r>
            <w:r w:rsidRPr="00E27C6E">
              <w:rPr>
                <w:rFonts w:ascii="宋体" w:hAnsi="宋体" w:cs="宋体" w:hint="eastAsia"/>
                <w:b/>
                <w:bCs/>
                <w:sz w:val="22"/>
                <w:szCs w:val="24"/>
              </w:rPr>
              <w:t>章和法人电子</w:t>
            </w:r>
            <w:r>
              <w:rPr>
                <w:rFonts w:ascii="宋体" w:hAnsi="宋体" w:cs="宋体" w:hint="eastAsia"/>
                <w:b/>
                <w:bCs/>
                <w:sz w:val="22"/>
                <w:szCs w:val="24"/>
              </w:rPr>
              <w:t>签</w:t>
            </w:r>
            <w:r w:rsidRPr="00E27C6E">
              <w:rPr>
                <w:rFonts w:ascii="宋体" w:hAnsi="宋体" w:cs="宋体" w:hint="eastAsia"/>
                <w:b/>
                <w:bCs/>
                <w:sz w:val="22"/>
                <w:szCs w:val="24"/>
              </w:rPr>
              <w:t>章。</w:t>
            </w:r>
          </w:p>
          <w:p w14:paraId="3CA34DD3" w14:textId="0F129924" w:rsidR="00883AE9" w:rsidRDefault="00883AE9" w:rsidP="00C7254D">
            <w:pPr>
              <w:rPr>
                <w:rFonts w:ascii="宋体" w:cs="宋体"/>
                <w:b/>
                <w:bCs/>
                <w:sz w:val="22"/>
              </w:rPr>
            </w:pPr>
            <w:r>
              <w:rPr>
                <w:rFonts w:ascii="宋体" w:hAnsi="宋体" w:cs="宋体" w:hint="eastAsia"/>
                <w:b/>
                <w:bCs/>
                <w:sz w:val="22"/>
              </w:rPr>
              <w:t>纸质投标文件：投标文件封面加盖投标人公章及法定代表人或其委托代理人签字或盖章（投标文件是指投标人电子投标文件</w:t>
            </w:r>
            <w:r w:rsidRPr="009860F9">
              <w:rPr>
                <w:rFonts w:ascii="宋体" w:hAnsi="宋体" w:cs="宋体" w:hint="eastAsia"/>
                <w:b/>
                <w:bCs/>
                <w:sz w:val="22"/>
              </w:rPr>
              <w:t>制作完成后生成的后缀名为“</w:t>
            </w:r>
            <w:r w:rsidRPr="009860F9">
              <w:rPr>
                <w:rFonts w:ascii="宋体" w:hAnsi="宋体" w:cs="宋体"/>
                <w:b/>
                <w:bCs/>
                <w:sz w:val="22"/>
              </w:rPr>
              <w:t>.PDF</w:t>
            </w:r>
            <w:r w:rsidRPr="009860F9">
              <w:rPr>
                <w:rFonts w:ascii="宋体" w:hAnsi="宋体" w:cs="宋体" w:hint="eastAsia"/>
                <w:b/>
                <w:bCs/>
                <w:sz w:val="22"/>
              </w:rPr>
              <w:t>”的文件打印的纸质投标文件）。以联合体形</w:t>
            </w:r>
            <w:proofErr w:type="gramStart"/>
            <w:r w:rsidRPr="009860F9">
              <w:rPr>
                <w:rFonts w:ascii="宋体" w:hAnsi="宋体" w:cs="宋体" w:hint="eastAsia"/>
                <w:b/>
                <w:bCs/>
                <w:sz w:val="22"/>
              </w:rPr>
              <w:t>式参与</w:t>
            </w:r>
            <w:proofErr w:type="gramEnd"/>
            <w:r w:rsidRPr="009860F9">
              <w:rPr>
                <w:rFonts w:ascii="宋体" w:hAnsi="宋体" w:cs="宋体" w:hint="eastAsia"/>
                <w:b/>
                <w:bCs/>
                <w:sz w:val="22"/>
              </w:rPr>
              <w:t>本项目的，投标人应为联合体所有成员（包括联合体牵头人），投标文件（联合体协议书除外）只需联合体牵头人进行签字、盖章即可。</w:t>
            </w:r>
          </w:p>
        </w:tc>
      </w:tr>
      <w:tr w:rsidR="00883AE9" w14:paraId="62EAC437" w14:textId="77777777">
        <w:trPr>
          <w:trHeight w:val="433"/>
          <w:jc w:val="center"/>
        </w:trPr>
        <w:tc>
          <w:tcPr>
            <w:tcW w:w="990" w:type="dxa"/>
            <w:tcBorders>
              <w:top w:val="single" w:sz="4" w:space="0" w:color="auto"/>
              <w:left w:val="single" w:sz="4" w:space="0" w:color="auto"/>
              <w:bottom w:val="single" w:sz="4" w:space="0" w:color="auto"/>
              <w:right w:val="single" w:sz="4" w:space="0" w:color="auto"/>
            </w:tcBorders>
            <w:vAlign w:val="center"/>
          </w:tcPr>
          <w:p w14:paraId="2F92C9B4"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3.7.4</w:t>
            </w:r>
          </w:p>
        </w:tc>
        <w:tc>
          <w:tcPr>
            <w:tcW w:w="2370" w:type="dxa"/>
            <w:tcBorders>
              <w:top w:val="single" w:sz="4" w:space="0" w:color="auto"/>
              <w:left w:val="single" w:sz="4" w:space="0" w:color="auto"/>
              <w:bottom w:val="single" w:sz="4" w:space="0" w:color="auto"/>
              <w:right w:val="single" w:sz="4" w:space="0" w:color="auto"/>
            </w:tcBorders>
            <w:vAlign w:val="center"/>
          </w:tcPr>
          <w:p w14:paraId="2D50BBAF" w14:textId="77777777" w:rsidR="00883AE9" w:rsidRDefault="00883AE9" w:rsidP="00883AE9">
            <w:pPr>
              <w:spacing w:line="320" w:lineRule="exact"/>
              <w:jc w:val="center"/>
              <w:rPr>
                <w:rFonts w:ascii="宋体" w:cs="宋体"/>
                <w:szCs w:val="21"/>
              </w:rPr>
            </w:pPr>
            <w:r>
              <w:rPr>
                <w:rFonts w:ascii="宋体" w:hAnsi="宋体" w:cs="宋体" w:hint="eastAsia"/>
                <w:b/>
                <w:bCs/>
                <w:sz w:val="22"/>
              </w:rPr>
              <w:t>投标文件份数</w:t>
            </w:r>
          </w:p>
        </w:tc>
        <w:tc>
          <w:tcPr>
            <w:tcW w:w="6223" w:type="dxa"/>
            <w:tcBorders>
              <w:top w:val="single" w:sz="4" w:space="0" w:color="auto"/>
              <w:left w:val="single" w:sz="4" w:space="0" w:color="auto"/>
              <w:bottom w:val="single" w:sz="4" w:space="0" w:color="auto"/>
              <w:right w:val="single" w:sz="4" w:space="0" w:color="auto"/>
            </w:tcBorders>
            <w:vAlign w:val="center"/>
          </w:tcPr>
          <w:p w14:paraId="0D3CF262" w14:textId="77777777" w:rsidR="00883AE9" w:rsidRPr="00E27C6E" w:rsidRDefault="00883AE9" w:rsidP="00883AE9">
            <w:pPr>
              <w:pStyle w:val="a7"/>
              <w:ind w:leftChars="0" w:left="0"/>
              <w:rPr>
                <w:rFonts w:ascii="宋体" w:cs="宋体"/>
                <w:b/>
                <w:bCs/>
                <w:sz w:val="22"/>
                <w:szCs w:val="24"/>
              </w:rPr>
            </w:pPr>
            <w:r w:rsidRPr="00E27C6E">
              <w:rPr>
                <w:rFonts w:ascii="宋体" w:hAnsi="宋体" w:cs="宋体" w:hint="eastAsia"/>
                <w:b/>
                <w:bCs/>
                <w:sz w:val="22"/>
                <w:szCs w:val="24"/>
              </w:rPr>
              <w:t>正本壹份、副本肆份、电子版壹份。</w:t>
            </w:r>
          </w:p>
          <w:p w14:paraId="762B49DA" w14:textId="77777777" w:rsidR="00883AE9" w:rsidRPr="00E27C6E" w:rsidRDefault="00883AE9" w:rsidP="00883AE9">
            <w:pPr>
              <w:pStyle w:val="a7"/>
              <w:ind w:leftChars="0" w:left="0"/>
              <w:rPr>
                <w:rFonts w:ascii="宋体" w:cs="宋体"/>
                <w:b/>
                <w:bCs/>
                <w:sz w:val="22"/>
                <w:szCs w:val="24"/>
              </w:rPr>
            </w:pPr>
            <w:r w:rsidRPr="00E27C6E">
              <w:rPr>
                <w:rFonts w:ascii="宋体" w:hAnsi="宋体" w:cs="宋体" w:hint="eastAsia"/>
                <w:b/>
                <w:bCs/>
                <w:sz w:val="22"/>
                <w:szCs w:val="24"/>
              </w:rPr>
              <w:t>电子投标文件：成功上传至《全国公共资源交易平台（河南省·永城市）》公共资源交易系统加密电子投标文件</w:t>
            </w:r>
            <w:r w:rsidRPr="00E27C6E">
              <w:rPr>
                <w:rFonts w:ascii="宋体" w:hAnsi="宋体" w:cs="宋体"/>
                <w:b/>
                <w:bCs/>
                <w:sz w:val="22"/>
                <w:szCs w:val="24"/>
              </w:rPr>
              <w:t>1</w:t>
            </w:r>
            <w:r w:rsidRPr="00E27C6E">
              <w:rPr>
                <w:rFonts w:ascii="宋体" w:hAnsi="宋体" w:cs="宋体" w:hint="eastAsia"/>
                <w:b/>
                <w:bCs/>
                <w:sz w:val="22"/>
                <w:szCs w:val="24"/>
              </w:rPr>
              <w:t>份（文件格式为：</w:t>
            </w:r>
            <w:r w:rsidRPr="00E27C6E">
              <w:rPr>
                <w:rFonts w:ascii="宋体" w:hAnsi="宋体" w:cs="宋体"/>
                <w:b/>
                <w:bCs/>
                <w:sz w:val="22"/>
                <w:szCs w:val="24"/>
              </w:rPr>
              <w:t xml:space="preserve"> XXX</w:t>
            </w:r>
            <w:r w:rsidRPr="00E27C6E">
              <w:rPr>
                <w:rFonts w:ascii="宋体" w:hAnsi="宋体" w:cs="宋体" w:hint="eastAsia"/>
                <w:b/>
                <w:bCs/>
                <w:sz w:val="22"/>
                <w:szCs w:val="24"/>
              </w:rPr>
              <w:t>公司</w:t>
            </w:r>
            <w:r w:rsidRPr="00E27C6E">
              <w:rPr>
                <w:rFonts w:ascii="宋体" w:hAnsi="宋体" w:cs="宋体"/>
                <w:b/>
                <w:bCs/>
                <w:sz w:val="22"/>
                <w:szCs w:val="24"/>
              </w:rPr>
              <w:t>XXX</w:t>
            </w:r>
            <w:r w:rsidRPr="00E27C6E">
              <w:rPr>
                <w:rFonts w:ascii="宋体" w:hAnsi="宋体" w:cs="宋体" w:hint="eastAsia"/>
                <w:b/>
                <w:bCs/>
                <w:sz w:val="22"/>
                <w:szCs w:val="24"/>
              </w:rPr>
              <w:t>项目编号</w:t>
            </w:r>
            <w:r w:rsidRPr="00E27C6E">
              <w:rPr>
                <w:rFonts w:ascii="宋体" w:hAnsi="宋体" w:cs="宋体"/>
                <w:b/>
                <w:bCs/>
                <w:sz w:val="22"/>
                <w:szCs w:val="24"/>
              </w:rPr>
              <w:t>.file</w:t>
            </w:r>
            <w:r w:rsidRPr="00E27C6E">
              <w:rPr>
                <w:rFonts w:ascii="宋体" w:hAnsi="宋体" w:cs="宋体" w:hint="eastAsia"/>
                <w:b/>
                <w:bCs/>
                <w:sz w:val="22"/>
                <w:szCs w:val="24"/>
              </w:rPr>
              <w:t>）。使用电子介质存储的备份文件</w:t>
            </w:r>
            <w:r w:rsidRPr="00E27C6E">
              <w:rPr>
                <w:rFonts w:ascii="宋体" w:hAnsi="宋体" w:cs="宋体"/>
                <w:b/>
                <w:bCs/>
                <w:sz w:val="22"/>
                <w:szCs w:val="24"/>
              </w:rPr>
              <w:t>1</w:t>
            </w:r>
            <w:r w:rsidRPr="00E27C6E">
              <w:rPr>
                <w:rFonts w:ascii="宋体" w:hAnsi="宋体" w:cs="宋体" w:hint="eastAsia"/>
                <w:b/>
                <w:bCs/>
                <w:sz w:val="22"/>
                <w:szCs w:val="24"/>
              </w:rPr>
              <w:t>份（文件格式为：名称为“备份”的文件夹）。</w:t>
            </w:r>
          </w:p>
          <w:p w14:paraId="75BD2F7F" w14:textId="77777777" w:rsidR="00883AE9" w:rsidRPr="00E27C6E" w:rsidRDefault="00883AE9" w:rsidP="00883AE9">
            <w:pPr>
              <w:pStyle w:val="a7"/>
              <w:ind w:leftChars="0" w:left="0"/>
              <w:rPr>
                <w:rFonts w:ascii="宋体" w:cs="宋体"/>
                <w:b/>
                <w:bCs/>
                <w:sz w:val="22"/>
                <w:szCs w:val="24"/>
              </w:rPr>
            </w:pPr>
            <w:r w:rsidRPr="00E27C6E">
              <w:rPr>
                <w:rFonts w:ascii="宋体" w:hAnsi="宋体" w:cs="宋体" w:hint="eastAsia"/>
                <w:b/>
                <w:bCs/>
                <w:sz w:val="22"/>
                <w:szCs w:val="24"/>
              </w:rPr>
              <w:t>纸质投标文件：正本一份，副本四份。使用格式为“投标文件（供打印）</w:t>
            </w:r>
            <w:r w:rsidRPr="00E27C6E">
              <w:rPr>
                <w:rFonts w:ascii="宋体" w:hAnsi="宋体" w:cs="宋体"/>
                <w:b/>
                <w:bCs/>
                <w:sz w:val="22"/>
                <w:szCs w:val="24"/>
              </w:rPr>
              <w:t>.PDF</w:t>
            </w:r>
            <w:r w:rsidRPr="00E27C6E">
              <w:rPr>
                <w:rFonts w:ascii="宋体" w:hAnsi="宋体" w:cs="宋体" w:hint="eastAsia"/>
                <w:b/>
                <w:bCs/>
                <w:sz w:val="22"/>
                <w:szCs w:val="24"/>
              </w:rPr>
              <w:t>”的文件。</w:t>
            </w:r>
          </w:p>
          <w:p w14:paraId="75D40C5A" w14:textId="77777777" w:rsidR="00883AE9" w:rsidRDefault="00883AE9" w:rsidP="00883AE9">
            <w:pPr>
              <w:rPr>
                <w:rFonts w:ascii="宋体" w:cs="宋体"/>
              </w:rPr>
            </w:pPr>
            <w:r>
              <w:rPr>
                <w:rFonts w:ascii="宋体" w:hAnsi="宋体" w:cs="宋体" w:hint="eastAsia"/>
                <w:b/>
                <w:bCs/>
                <w:sz w:val="22"/>
              </w:rPr>
              <w:t>电子投标文件和纸质投标文件的内容、格式、水印码、签章应一致。</w:t>
            </w:r>
          </w:p>
        </w:tc>
      </w:tr>
      <w:tr w:rsidR="00883AE9" w14:paraId="5CF80AD4" w14:textId="77777777">
        <w:trPr>
          <w:trHeight w:val="404"/>
          <w:jc w:val="center"/>
        </w:trPr>
        <w:tc>
          <w:tcPr>
            <w:tcW w:w="990" w:type="dxa"/>
            <w:tcBorders>
              <w:top w:val="single" w:sz="4" w:space="0" w:color="auto"/>
              <w:left w:val="single" w:sz="4" w:space="0" w:color="auto"/>
              <w:bottom w:val="single" w:sz="4" w:space="0" w:color="auto"/>
              <w:right w:val="single" w:sz="4" w:space="0" w:color="auto"/>
            </w:tcBorders>
            <w:vAlign w:val="center"/>
          </w:tcPr>
          <w:p w14:paraId="637664FE"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3.7.5</w:t>
            </w:r>
          </w:p>
        </w:tc>
        <w:tc>
          <w:tcPr>
            <w:tcW w:w="2370" w:type="dxa"/>
            <w:tcBorders>
              <w:top w:val="single" w:sz="4" w:space="0" w:color="auto"/>
              <w:left w:val="single" w:sz="4" w:space="0" w:color="auto"/>
              <w:bottom w:val="single" w:sz="4" w:space="0" w:color="auto"/>
              <w:right w:val="single" w:sz="4" w:space="0" w:color="auto"/>
            </w:tcBorders>
            <w:vAlign w:val="center"/>
          </w:tcPr>
          <w:p w14:paraId="500D5D82"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装订要求</w:t>
            </w:r>
          </w:p>
        </w:tc>
        <w:tc>
          <w:tcPr>
            <w:tcW w:w="6223" w:type="dxa"/>
            <w:tcBorders>
              <w:top w:val="single" w:sz="4" w:space="0" w:color="auto"/>
              <w:left w:val="single" w:sz="4" w:space="0" w:color="auto"/>
              <w:bottom w:val="single" w:sz="4" w:space="0" w:color="auto"/>
              <w:right w:val="single" w:sz="4" w:space="0" w:color="auto"/>
            </w:tcBorders>
            <w:vAlign w:val="center"/>
          </w:tcPr>
          <w:p w14:paraId="2BC91A05" w14:textId="77777777" w:rsidR="00883AE9" w:rsidRDefault="00883AE9" w:rsidP="00883AE9">
            <w:pPr>
              <w:adjustRightInd w:val="0"/>
              <w:spacing w:line="430" w:lineRule="exact"/>
              <w:textAlignment w:val="baseline"/>
              <w:rPr>
                <w:rFonts w:ascii="宋体" w:cs="宋体"/>
                <w:color w:val="000000"/>
                <w:sz w:val="24"/>
              </w:rPr>
            </w:pPr>
            <w:r>
              <w:rPr>
                <w:rFonts w:ascii="宋体" w:hAnsi="宋体" w:cs="宋体" w:hint="eastAsia"/>
                <w:color w:val="000000"/>
                <w:sz w:val="24"/>
              </w:rPr>
              <w:t>胶装</w:t>
            </w:r>
            <w:r>
              <w:rPr>
                <w:rFonts w:ascii="宋体" w:hAnsi="宋体" w:cs="宋体"/>
                <w:color w:val="000000"/>
                <w:sz w:val="24"/>
              </w:rPr>
              <w:t xml:space="preserve"> </w:t>
            </w:r>
          </w:p>
        </w:tc>
      </w:tr>
      <w:tr w:rsidR="00883AE9" w14:paraId="08358C09" w14:textId="77777777">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14:paraId="32C45F20"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4.1.2</w:t>
            </w:r>
          </w:p>
        </w:tc>
        <w:tc>
          <w:tcPr>
            <w:tcW w:w="2370" w:type="dxa"/>
            <w:tcBorders>
              <w:top w:val="single" w:sz="4" w:space="0" w:color="auto"/>
              <w:left w:val="single" w:sz="4" w:space="0" w:color="auto"/>
              <w:bottom w:val="single" w:sz="4" w:space="0" w:color="auto"/>
              <w:right w:val="single" w:sz="4" w:space="0" w:color="auto"/>
            </w:tcBorders>
            <w:vAlign w:val="center"/>
          </w:tcPr>
          <w:p w14:paraId="32822EFC"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封套上写明</w:t>
            </w:r>
          </w:p>
        </w:tc>
        <w:tc>
          <w:tcPr>
            <w:tcW w:w="6223" w:type="dxa"/>
            <w:tcBorders>
              <w:top w:val="single" w:sz="4" w:space="0" w:color="auto"/>
              <w:left w:val="single" w:sz="4" w:space="0" w:color="auto"/>
              <w:bottom w:val="single" w:sz="4" w:space="0" w:color="auto"/>
              <w:right w:val="single" w:sz="4" w:space="0" w:color="auto"/>
            </w:tcBorders>
            <w:vAlign w:val="center"/>
          </w:tcPr>
          <w:p w14:paraId="475143A7" w14:textId="77777777" w:rsidR="00883AE9" w:rsidRDefault="00883AE9" w:rsidP="00883AE9">
            <w:pPr>
              <w:spacing w:line="430" w:lineRule="exact"/>
              <w:rPr>
                <w:rFonts w:ascii="宋体" w:cs="宋体"/>
                <w:color w:val="000000"/>
                <w:kern w:val="0"/>
                <w:sz w:val="24"/>
                <w:u w:val="single"/>
              </w:rPr>
            </w:pPr>
            <w:r>
              <w:rPr>
                <w:rFonts w:ascii="宋体" w:hAnsi="宋体" w:cs="宋体" w:hint="eastAsia"/>
                <w:color w:val="000000"/>
                <w:kern w:val="0"/>
                <w:sz w:val="24"/>
              </w:rPr>
              <w:t>投标人名称：</w:t>
            </w:r>
            <w:r>
              <w:rPr>
                <w:rFonts w:ascii="宋体" w:hAnsi="宋体" w:cs="宋体"/>
                <w:color w:val="000000"/>
                <w:kern w:val="0"/>
                <w:sz w:val="24"/>
                <w:u w:val="single"/>
              </w:rPr>
              <w:t xml:space="preserve">                               </w:t>
            </w:r>
          </w:p>
          <w:p w14:paraId="139D29CC" w14:textId="77777777" w:rsidR="00883AE9" w:rsidRDefault="00883AE9" w:rsidP="00883AE9">
            <w:pPr>
              <w:spacing w:line="430" w:lineRule="exact"/>
              <w:rPr>
                <w:rFonts w:ascii="宋体" w:cs="宋体"/>
                <w:color w:val="000000"/>
                <w:kern w:val="0"/>
                <w:sz w:val="24"/>
              </w:rPr>
            </w:pPr>
            <w:r>
              <w:rPr>
                <w:rFonts w:ascii="宋体" w:hAnsi="宋体" w:cs="宋体" w:hint="eastAsia"/>
                <w:color w:val="000000"/>
                <w:kern w:val="0"/>
                <w:sz w:val="24"/>
              </w:rPr>
              <w:t>投标人地址：</w:t>
            </w:r>
            <w:r>
              <w:rPr>
                <w:rFonts w:ascii="宋体" w:hAnsi="宋体" w:cs="宋体"/>
                <w:color w:val="000000"/>
                <w:kern w:val="0"/>
                <w:sz w:val="24"/>
                <w:u w:val="single"/>
              </w:rPr>
              <w:t xml:space="preserve">    </w:t>
            </w:r>
            <w:r>
              <w:rPr>
                <w:rFonts w:ascii="宋体" w:hAnsi="宋体" w:cs="宋体"/>
                <w:b/>
                <w:color w:val="000000"/>
                <w:kern w:val="0"/>
                <w:sz w:val="24"/>
                <w:u w:val="single"/>
              </w:rPr>
              <w:t xml:space="preserve"> </w:t>
            </w:r>
            <w:r>
              <w:rPr>
                <w:rFonts w:ascii="宋体" w:hAnsi="宋体" w:cs="宋体"/>
                <w:color w:val="000000"/>
                <w:kern w:val="0"/>
                <w:sz w:val="24"/>
                <w:u w:val="single"/>
              </w:rPr>
              <w:t xml:space="preserve">                          </w:t>
            </w:r>
            <w:r>
              <w:rPr>
                <w:rFonts w:ascii="宋体" w:hAnsi="宋体" w:cs="宋体"/>
                <w:color w:val="000000"/>
                <w:kern w:val="0"/>
                <w:sz w:val="24"/>
              </w:rPr>
              <w:t xml:space="preserve"> </w:t>
            </w:r>
          </w:p>
          <w:p w14:paraId="0F593F91" w14:textId="77777777" w:rsidR="00883AE9" w:rsidRDefault="00883AE9" w:rsidP="00883AE9">
            <w:pPr>
              <w:spacing w:line="430" w:lineRule="exact"/>
              <w:rPr>
                <w:rFonts w:ascii="宋体" w:cs="宋体"/>
                <w:color w:val="000000"/>
                <w:kern w:val="0"/>
                <w:sz w:val="24"/>
              </w:rPr>
            </w:pPr>
            <w:r>
              <w:rPr>
                <w:rFonts w:ascii="宋体" w:hAnsi="宋体" w:cs="宋体"/>
                <w:color w:val="000000"/>
                <w:kern w:val="0"/>
                <w:sz w:val="24"/>
                <w:u w:val="single"/>
              </w:rPr>
              <w:t xml:space="preserve">      </w:t>
            </w:r>
            <w:r>
              <w:rPr>
                <w:rFonts w:ascii="宋体" w:hAnsi="宋体" w:cs="宋体" w:hint="eastAsia"/>
                <w:color w:val="000000"/>
                <w:kern w:val="0"/>
                <w:sz w:val="24"/>
                <w:u w:val="single"/>
              </w:rPr>
              <w:t>（项目名称）</w:t>
            </w:r>
            <w:r>
              <w:rPr>
                <w:rFonts w:ascii="宋体" w:hAnsi="宋体" w:cs="宋体"/>
                <w:color w:val="000000"/>
                <w:kern w:val="0"/>
                <w:sz w:val="24"/>
                <w:u w:val="single"/>
              </w:rPr>
              <w:t xml:space="preserve">               </w:t>
            </w:r>
            <w:r>
              <w:rPr>
                <w:rFonts w:ascii="宋体" w:hAnsi="宋体" w:cs="宋体" w:hint="eastAsia"/>
                <w:color w:val="000000"/>
                <w:kern w:val="0"/>
                <w:sz w:val="24"/>
              </w:rPr>
              <w:t>投标文件</w:t>
            </w:r>
          </w:p>
          <w:p w14:paraId="6DE869F3" w14:textId="77777777" w:rsidR="00883AE9" w:rsidRDefault="00883AE9" w:rsidP="00883AE9">
            <w:pPr>
              <w:spacing w:line="430" w:lineRule="exact"/>
              <w:rPr>
                <w:rFonts w:ascii="宋体" w:cs="宋体"/>
                <w:color w:val="000000"/>
                <w:sz w:val="24"/>
              </w:rPr>
            </w:pPr>
            <w:r>
              <w:rPr>
                <w:rFonts w:ascii="宋体" w:hAnsi="宋体" w:cs="宋体" w:hint="eastAsia"/>
                <w:color w:val="000000"/>
                <w:kern w:val="0"/>
                <w:sz w:val="24"/>
              </w:rPr>
              <w:t>在</w:t>
            </w:r>
            <w:r>
              <w:rPr>
                <w:rFonts w:ascii="宋体" w:hAnsi="宋体" w:cs="宋体"/>
                <w:color w:val="000000"/>
                <w:kern w:val="0"/>
                <w:sz w:val="24"/>
                <w:u w:val="single"/>
              </w:rPr>
              <w:t xml:space="preserve">     </w:t>
            </w:r>
            <w:r>
              <w:rPr>
                <w:rFonts w:ascii="宋体" w:hAnsi="宋体" w:cs="宋体" w:hint="eastAsia"/>
                <w:color w:val="000000"/>
                <w:kern w:val="0"/>
                <w:sz w:val="24"/>
              </w:rPr>
              <w:t>年</w:t>
            </w:r>
            <w:r>
              <w:rPr>
                <w:rFonts w:ascii="宋体" w:hAnsi="宋体" w:cs="宋体"/>
                <w:color w:val="000000"/>
                <w:kern w:val="0"/>
                <w:sz w:val="24"/>
                <w:u w:val="single"/>
              </w:rPr>
              <w:t xml:space="preserve">   </w:t>
            </w:r>
            <w:r>
              <w:rPr>
                <w:rFonts w:ascii="宋体" w:hAnsi="宋体" w:cs="宋体" w:hint="eastAsia"/>
                <w:color w:val="000000"/>
                <w:kern w:val="0"/>
                <w:sz w:val="24"/>
              </w:rPr>
              <w:t>月</w:t>
            </w:r>
            <w:r>
              <w:rPr>
                <w:rFonts w:ascii="宋体" w:hAnsi="宋体" w:cs="宋体"/>
                <w:color w:val="000000"/>
                <w:kern w:val="0"/>
                <w:sz w:val="24"/>
                <w:u w:val="single"/>
              </w:rPr>
              <w:t xml:space="preserve">   </w:t>
            </w:r>
            <w:r>
              <w:rPr>
                <w:rFonts w:ascii="宋体" w:hAnsi="宋体" w:cs="宋体" w:hint="eastAsia"/>
                <w:color w:val="000000"/>
                <w:kern w:val="0"/>
                <w:sz w:val="24"/>
              </w:rPr>
              <w:t>日</w:t>
            </w:r>
            <w:r>
              <w:rPr>
                <w:rFonts w:ascii="宋体" w:hAnsi="宋体" w:cs="宋体"/>
                <w:color w:val="000000"/>
                <w:kern w:val="0"/>
                <w:sz w:val="24"/>
                <w:u w:val="single"/>
              </w:rPr>
              <w:t xml:space="preserve">   </w:t>
            </w:r>
            <w:r>
              <w:rPr>
                <w:rFonts w:ascii="宋体" w:hAnsi="宋体" w:cs="宋体" w:hint="eastAsia"/>
                <w:color w:val="000000"/>
                <w:kern w:val="0"/>
                <w:sz w:val="24"/>
              </w:rPr>
              <w:t>时</w:t>
            </w:r>
            <w:r>
              <w:rPr>
                <w:rFonts w:ascii="宋体" w:hAnsi="宋体" w:cs="宋体"/>
                <w:color w:val="000000"/>
                <w:kern w:val="0"/>
                <w:sz w:val="24"/>
                <w:u w:val="single"/>
              </w:rPr>
              <w:t xml:space="preserve">   </w:t>
            </w:r>
            <w:r>
              <w:rPr>
                <w:rFonts w:ascii="宋体" w:hAnsi="宋体" w:cs="宋体" w:hint="eastAsia"/>
                <w:color w:val="000000"/>
                <w:kern w:val="0"/>
                <w:sz w:val="24"/>
              </w:rPr>
              <w:t>分前不得开启</w:t>
            </w:r>
          </w:p>
        </w:tc>
      </w:tr>
      <w:tr w:rsidR="00883AE9" w14:paraId="680E8C6B" w14:textId="77777777">
        <w:trPr>
          <w:trHeight w:val="740"/>
          <w:jc w:val="center"/>
        </w:trPr>
        <w:tc>
          <w:tcPr>
            <w:tcW w:w="990" w:type="dxa"/>
            <w:tcBorders>
              <w:top w:val="single" w:sz="4" w:space="0" w:color="auto"/>
              <w:left w:val="single" w:sz="4" w:space="0" w:color="auto"/>
              <w:bottom w:val="single" w:sz="4" w:space="0" w:color="auto"/>
              <w:right w:val="single" w:sz="4" w:space="0" w:color="auto"/>
            </w:tcBorders>
            <w:vAlign w:val="center"/>
          </w:tcPr>
          <w:p w14:paraId="0949F962"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4.2.2</w:t>
            </w:r>
          </w:p>
        </w:tc>
        <w:tc>
          <w:tcPr>
            <w:tcW w:w="2370" w:type="dxa"/>
            <w:tcBorders>
              <w:top w:val="single" w:sz="4" w:space="0" w:color="auto"/>
              <w:left w:val="single" w:sz="4" w:space="0" w:color="auto"/>
              <w:bottom w:val="single" w:sz="4" w:space="0" w:color="auto"/>
              <w:right w:val="single" w:sz="4" w:space="0" w:color="auto"/>
            </w:tcBorders>
            <w:vAlign w:val="center"/>
          </w:tcPr>
          <w:p w14:paraId="75F0DC58"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提交投标文件地点</w:t>
            </w:r>
          </w:p>
        </w:tc>
        <w:tc>
          <w:tcPr>
            <w:tcW w:w="6223" w:type="dxa"/>
            <w:tcBorders>
              <w:top w:val="single" w:sz="4" w:space="0" w:color="auto"/>
              <w:left w:val="single" w:sz="4" w:space="0" w:color="auto"/>
              <w:bottom w:val="single" w:sz="4" w:space="0" w:color="auto"/>
              <w:right w:val="single" w:sz="4" w:space="0" w:color="auto"/>
            </w:tcBorders>
            <w:vAlign w:val="center"/>
          </w:tcPr>
          <w:p w14:paraId="34422191" w14:textId="77777777" w:rsidR="00883AE9" w:rsidRDefault="00883AE9" w:rsidP="00883AE9">
            <w:pPr>
              <w:adjustRightInd w:val="0"/>
              <w:spacing w:line="430" w:lineRule="exact"/>
              <w:textAlignment w:val="baseline"/>
              <w:rPr>
                <w:rFonts w:ascii="宋体" w:cs="宋体"/>
                <w:color w:val="000000"/>
                <w:sz w:val="24"/>
              </w:rPr>
            </w:pPr>
            <w:r>
              <w:rPr>
                <w:rFonts w:ascii="宋体" w:hAnsi="宋体" w:cs="宋体" w:hint="eastAsia"/>
                <w:color w:val="000000"/>
                <w:sz w:val="24"/>
              </w:rPr>
              <w:t>永城市公共资源交易中心开标室</w:t>
            </w:r>
            <w:r>
              <w:rPr>
                <w:rFonts w:ascii="宋体" w:hAnsi="宋体" w:cs="宋体" w:hint="eastAsia"/>
                <w:sz w:val="24"/>
              </w:rPr>
              <w:t>【地址：永城市经济技术开发区管理委员会东隔壁】。</w:t>
            </w:r>
          </w:p>
        </w:tc>
      </w:tr>
      <w:tr w:rsidR="00883AE9" w14:paraId="008C0260" w14:textId="77777777">
        <w:trPr>
          <w:trHeight w:val="515"/>
          <w:jc w:val="center"/>
        </w:trPr>
        <w:tc>
          <w:tcPr>
            <w:tcW w:w="990" w:type="dxa"/>
            <w:tcBorders>
              <w:top w:val="single" w:sz="4" w:space="0" w:color="auto"/>
              <w:left w:val="single" w:sz="4" w:space="0" w:color="auto"/>
              <w:bottom w:val="single" w:sz="4" w:space="0" w:color="auto"/>
              <w:right w:val="single" w:sz="4" w:space="0" w:color="auto"/>
            </w:tcBorders>
            <w:vAlign w:val="center"/>
          </w:tcPr>
          <w:p w14:paraId="112DCF6C"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lastRenderedPageBreak/>
              <w:t>4.2.3</w:t>
            </w:r>
          </w:p>
        </w:tc>
        <w:tc>
          <w:tcPr>
            <w:tcW w:w="2370" w:type="dxa"/>
            <w:tcBorders>
              <w:top w:val="single" w:sz="4" w:space="0" w:color="auto"/>
              <w:left w:val="single" w:sz="4" w:space="0" w:color="auto"/>
              <w:bottom w:val="single" w:sz="4" w:space="0" w:color="auto"/>
              <w:right w:val="single" w:sz="4" w:space="0" w:color="auto"/>
            </w:tcBorders>
            <w:vAlign w:val="center"/>
          </w:tcPr>
          <w:p w14:paraId="257B20F4"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是否退还投标文件</w:t>
            </w:r>
          </w:p>
        </w:tc>
        <w:tc>
          <w:tcPr>
            <w:tcW w:w="6223" w:type="dxa"/>
            <w:tcBorders>
              <w:top w:val="single" w:sz="4" w:space="0" w:color="auto"/>
              <w:left w:val="single" w:sz="4" w:space="0" w:color="auto"/>
              <w:bottom w:val="single" w:sz="4" w:space="0" w:color="auto"/>
              <w:right w:val="single" w:sz="4" w:space="0" w:color="auto"/>
            </w:tcBorders>
            <w:vAlign w:val="center"/>
          </w:tcPr>
          <w:p w14:paraId="7FABE563" w14:textId="77777777" w:rsidR="00883AE9" w:rsidRPr="00E27C6E" w:rsidRDefault="00883AE9" w:rsidP="00883AE9">
            <w:pPr>
              <w:pStyle w:val="30"/>
              <w:topLinePunct/>
              <w:adjustRightInd w:val="0"/>
              <w:spacing w:line="430" w:lineRule="exact"/>
              <w:textAlignment w:val="baseline"/>
              <w:rPr>
                <w:rFonts w:ascii="宋体" w:cs="宋体"/>
                <w:color w:val="000000"/>
                <w:kern w:val="2"/>
                <w:sz w:val="24"/>
                <w:szCs w:val="24"/>
              </w:rPr>
            </w:pPr>
            <w:r w:rsidRPr="00E27C6E">
              <w:rPr>
                <w:rFonts w:ascii="宋体" w:hAnsi="宋体" w:cs="宋体" w:hint="eastAsia"/>
                <w:color w:val="000000"/>
                <w:kern w:val="2"/>
                <w:sz w:val="24"/>
                <w:szCs w:val="24"/>
              </w:rPr>
              <w:t>否</w:t>
            </w:r>
          </w:p>
        </w:tc>
      </w:tr>
      <w:tr w:rsidR="00883AE9" w14:paraId="0AC63753" w14:textId="77777777">
        <w:trPr>
          <w:trHeight w:val="685"/>
          <w:jc w:val="center"/>
        </w:trPr>
        <w:tc>
          <w:tcPr>
            <w:tcW w:w="990" w:type="dxa"/>
            <w:tcBorders>
              <w:top w:val="single" w:sz="4" w:space="0" w:color="auto"/>
              <w:left w:val="single" w:sz="4" w:space="0" w:color="auto"/>
              <w:bottom w:val="single" w:sz="4" w:space="0" w:color="auto"/>
              <w:right w:val="single" w:sz="4" w:space="0" w:color="auto"/>
            </w:tcBorders>
            <w:vAlign w:val="center"/>
          </w:tcPr>
          <w:p w14:paraId="1643D6A6"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5.1</w:t>
            </w:r>
          </w:p>
        </w:tc>
        <w:tc>
          <w:tcPr>
            <w:tcW w:w="2370" w:type="dxa"/>
            <w:tcBorders>
              <w:top w:val="single" w:sz="4" w:space="0" w:color="auto"/>
              <w:left w:val="single" w:sz="4" w:space="0" w:color="auto"/>
              <w:bottom w:val="single" w:sz="4" w:space="0" w:color="auto"/>
              <w:right w:val="single" w:sz="4" w:space="0" w:color="auto"/>
            </w:tcBorders>
            <w:vAlign w:val="center"/>
          </w:tcPr>
          <w:p w14:paraId="438E5381"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开标时间和地点</w:t>
            </w:r>
          </w:p>
        </w:tc>
        <w:tc>
          <w:tcPr>
            <w:tcW w:w="6223" w:type="dxa"/>
            <w:tcBorders>
              <w:top w:val="single" w:sz="4" w:space="0" w:color="auto"/>
              <w:left w:val="single" w:sz="4" w:space="0" w:color="auto"/>
              <w:bottom w:val="single" w:sz="4" w:space="0" w:color="auto"/>
              <w:right w:val="single" w:sz="4" w:space="0" w:color="auto"/>
            </w:tcBorders>
            <w:vAlign w:val="center"/>
          </w:tcPr>
          <w:p w14:paraId="46265FDB" w14:textId="0910C4CA" w:rsidR="00883AE9" w:rsidRDefault="00883AE9" w:rsidP="00883AE9">
            <w:pPr>
              <w:autoSpaceDE w:val="0"/>
              <w:autoSpaceDN w:val="0"/>
              <w:adjustRightInd w:val="0"/>
              <w:spacing w:line="430" w:lineRule="exact"/>
              <w:jc w:val="left"/>
              <w:rPr>
                <w:rFonts w:ascii="宋体" w:cs="宋体"/>
                <w:color w:val="000000"/>
                <w:sz w:val="24"/>
              </w:rPr>
            </w:pPr>
            <w:r>
              <w:rPr>
                <w:rFonts w:ascii="宋体" w:hAnsi="宋体" w:cs="宋体" w:hint="eastAsia"/>
                <w:color w:val="000000"/>
                <w:sz w:val="24"/>
              </w:rPr>
              <w:t>开标时间：</w:t>
            </w:r>
            <w:r>
              <w:rPr>
                <w:rFonts w:ascii="宋体" w:hAnsi="宋体" w:cs="宋体"/>
                <w:bCs/>
                <w:color w:val="000000"/>
                <w:sz w:val="24"/>
              </w:rPr>
              <w:t>2</w:t>
            </w:r>
            <w:r>
              <w:rPr>
                <w:rFonts w:ascii="宋体" w:hAnsi="宋体" w:cs="宋体"/>
                <w:color w:val="000000"/>
                <w:sz w:val="24"/>
              </w:rPr>
              <w:t>0</w:t>
            </w:r>
            <w:r w:rsidR="00616923">
              <w:rPr>
                <w:rFonts w:ascii="宋体" w:hAnsi="宋体" w:cs="宋体" w:hint="eastAsia"/>
                <w:color w:val="000000"/>
                <w:sz w:val="24"/>
              </w:rPr>
              <w:t>20</w:t>
            </w:r>
            <w:r>
              <w:rPr>
                <w:rFonts w:ascii="宋体" w:hAnsi="宋体" w:cs="宋体" w:hint="eastAsia"/>
                <w:color w:val="000000"/>
                <w:sz w:val="24"/>
              </w:rPr>
              <w:t>年</w:t>
            </w:r>
            <w:r w:rsidR="00616923">
              <w:rPr>
                <w:rFonts w:ascii="宋体" w:hAnsi="宋体" w:cs="宋体" w:hint="eastAsia"/>
                <w:color w:val="000000"/>
                <w:sz w:val="24"/>
              </w:rPr>
              <w:t>1</w:t>
            </w:r>
            <w:r>
              <w:rPr>
                <w:rFonts w:ascii="宋体" w:hAnsi="宋体" w:cs="宋体" w:hint="eastAsia"/>
                <w:color w:val="000000"/>
                <w:sz w:val="24"/>
              </w:rPr>
              <w:t>月</w:t>
            </w:r>
            <w:r w:rsidR="00616923">
              <w:rPr>
                <w:rFonts w:ascii="宋体" w:hAnsi="宋体" w:cs="宋体" w:hint="eastAsia"/>
                <w:color w:val="000000"/>
                <w:sz w:val="24"/>
              </w:rPr>
              <w:t>14</w:t>
            </w:r>
            <w:r>
              <w:rPr>
                <w:rFonts w:ascii="宋体" w:hAnsi="宋体" w:cs="宋体" w:hint="eastAsia"/>
                <w:color w:val="000000"/>
                <w:sz w:val="24"/>
              </w:rPr>
              <w:t>日上午</w:t>
            </w:r>
            <w:r>
              <w:rPr>
                <w:rFonts w:ascii="宋体" w:hAnsi="宋体" w:cs="宋体"/>
                <w:color w:val="000000"/>
                <w:sz w:val="24"/>
              </w:rPr>
              <w:t>9</w:t>
            </w:r>
            <w:r>
              <w:rPr>
                <w:rFonts w:ascii="宋体" w:hAnsi="宋体" w:cs="宋体" w:hint="eastAsia"/>
                <w:color w:val="000000"/>
                <w:sz w:val="24"/>
              </w:rPr>
              <w:t>时</w:t>
            </w:r>
            <w:r>
              <w:rPr>
                <w:rFonts w:ascii="宋体" w:hAnsi="宋体" w:cs="宋体"/>
                <w:color w:val="000000"/>
                <w:sz w:val="24"/>
              </w:rPr>
              <w:t>30</w:t>
            </w:r>
            <w:r>
              <w:rPr>
                <w:rFonts w:ascii="宋体" w:hAnsi="宋体" w:cs="宋体" w:hint="eastAsia"/>
                <w:color w:val="000000"/>
                <w:sz w:val="24"/>
              </w:rPr>
              <w:t>分（北京时间）</w:t>
            </w:r>
          </w:p>
          <w:p w14:paraId="49382A93" w14:textId="77777777" w:rsidR="00883AE9" w:rsidRDefault="00883AE9" w:rsidP="00883AE9">
            <w:pPr>
              <w:spacing w:line="430" w:lineRule="exact"/>
              <w:rPr>
                <w:rFonts w:ascii="宋体" w:cs="宋体"/>
                <w:color w:val="000000"/>
                <w:sz w:val="24"/>
              </w:rPr>
            </w:pPr>
            <w:r>
              <w:rPr>
                <w:rFonts w:ascii="宋体" w:hAnsi="宋体" w:cs="宋体" w:hint="eastAsia"/>
                <w:color w:val="000000"/>
                <w:sz w:val="24"/>
              </w:rPr>
              <w:t>开标地点：永城市公共资源交易中心二楼开标室</w:t>
            </w:r>
          </w:p>
        </w:tc>
      </w:tr>
      <w:tr w:rsidR="00883AE9" w14:paraId="44249238" w14:textId="77777777" w:rsidTr="00721493">
        <w:trPr>
          <w:trHeight w:val="552"/>
          <w:jc w:val="center"/>
        </w:trPr>
        <w:tc>
          <w:tcPr>
            <w:tcW w:w="990" w:type="dxa"/>
            <w:tcBorders>
              <w:top w:val="single" w:sz="4" w:space="0" w:color="auto"/>
              <w:left w:val="single" w:sz="4" w:space="0" w:color="auto"/>
              <w:bottom w:val="single" w:sz="4" w:space="0" w:color="auto"/>
              <w:right w:val="single" w:sz="4" w:space="0" w:color="auto"/>
            </w:tcBorders>
            <w:vAlign w:val="center"/>
          </w:tcPr>
          <w:p w14:paraId="71453089"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6.1</w:t>
            </w:r>
          </w:p>
        </w:tc>
        <w:tc>
          <w:tcPr>
            <w:tcW w:w="2370" w:type="dxa"/>
            <w:tcBorders>
              <w:top w:val="single" w:sz="4" w:space="0" w:color="auto"/>
              <w:left w:val="single" w:sz="4" w:space="0" w:color="auto"/>
              <w:bottom w:val="single" w:sz="4" w:space="0" w:color="auto"/>
              <w:right w:val="single" w:sz="4" w:space="0" w:color="auto"/>
            </w:tcBorders>
            <w:vAlign w:val="center"/>
          </w:tcPr>
          <w:p w14:paraId="0663D941" w14:textId="77777777" w:rsidR="00883AE9" w:rsidRPr="003C6EBD" w:rsidRDefault="00883AE9" w:rsidP="00883AE9">
            <w:pPr>
              <w:adjustRightInd w:val="0"/>
              <w:spacing w:line="430" w:lineRule="exact"/>
              <w:jc w:val="center"/>
              <w:textAlignment w:val="baseline"/>
              <w:rPr>
                <w:rFonts w:ascii="宋体" w:cs="宋体"/>
                <w:color w:val="000000"/>
                <w:sz w:val="24"/>
              </w:rPr>
            </w:pPr>
            <w:r w:rsidRPr="003C6EBD">
              <w:rPr>
                <w:rFonts w:ascii="宋体" w:hAnsi="宋体" w:cs="宋体" w:hint="eastAsia"/>
                <w:color w:val="000000"/>
                <w:sz w:val="24"/>
              </w:rPr>
              <w:t>评标委员会的组建</w:t>
            </w:r>
          </w:p>
        </w:tc>
        <w:tc>
          <w:tcPr>
            <w:tcW w:w="6223" w:type="dxa"/>
            <w:tcBorders>
              <w:top w:val="single" w:sz="4" w:space="0" w:color="auto"/>
              <w:left w:val="single" w:sz="4" w:space="0" w:color="auto"/>
              <w:bottom w:val="single" w:sz="4" w:space="0" w:color="auto"/>
              <w:right w:val="single" w:sz="4" w:space="0" w:color="auto"/>
            </w:tcBorders>
            <w:vAlign w:val="center"/>
          </w:tcPr>
          <w:p w14:paraId="3F92523A" w14:textId="5DFAD0BF" w:rsidR="00883AE9" w:rsidRPr="003C6EBD" w:rsidRDefault="00883AE9" w:rsidP="00883AE9">
            <w:pPr>
              <w:autoSpaceDE w:val="0"/>
              <w:autoSpaceDN w:val="0"/>
              <w:adjustRightInd w:val="0"/>
              <w:spacing w:line="430" w:lineRule="exact"/>
              <w:jc w:val="left"/>
              <w:rPr>
                <w:rFonts w:ascii="宋体" w:cs="宋体"/>
                <w:color w:val="000000"/>
                <w:sz w:val="24"/>
              </w:rPr>
            </w:pPr>
            <w:r w:rsidRPr="003C6EBD">
              <w:rPr>
                <w:rFonts w:ascii="宋体" w:hAnsi="宋体" w:cs="宋体" w:hint="eastAsia"/>
                <w:color w:val="000000"/>
                <w:sz w:val="24"/>
              </w:rPr>
              <w:t>评标委员会构成</w:t>
            </w:r>
            <w:r w:rsidRPr="003C6EBD">
              <w:rPr>
                <w:rFonts w:ascii="宋体" w:hAnsi="宋体" w:cs="宋体"/>
                <w:color w:val="000000"/>
                <w:sz w:val="24"/>
              </w:rPr>
              <w:t>:</w:t>
            </w:r>
            <w:r w:rsidRPr="003C6EBD">
              <w:rPr>
                <w:rFonts w:ascii="宋体" w:hAnsi="宋体" w:cs="宋体" w:hint="eastAsia"/>
                <w:color w:val="000000"/>
                <w:sz w:val="24"/>
              </w:rPr>
              <w:t>由经济、技术方面专家共</w:t>
            </w:r>
            <w:r w:rsidRPr="003C6EBD">
              <w:rPr>
                <w:rFonts w:ascii="宋体" w:hAnsi="宋体" w:cs="宋体"/>
                <w:color w:val="000000"/>
                <w:sz w:val="24"/>
              </w:rPr>
              <w:t>5</w:t>
            </w:r>
            <w:r w:rsidRPr="003C6EBD">
              <w:rPr>
                <w:rFonts w:ascii="宋体" w:hAnsi="宋体" w:cs="宋体" w:hint="eastAsia"/>
                <w:color w:val="000000"/>
                <w:sz w:val="24"/>
              </w:rPr>
              <w:t>人组成。</w:t>
            </w:r>
          </w:p>
          <w:p w14:paraId="6B695D13" w14:textId="694E126D" w:rsidR="00883AE9" w:rsidRPr="003C6EBD" w:rsidRDefault="00883AE9" w:rsidP="00883AE9">
            <w:pPr>
              <w:autoSpaceDE w:val="0"/>
              <w:autoSpaceDN w:val="0"/>
              <w:adjustRightInd w:val="0"/>
              <w:spacing w:line="430" w:lineRule="exact"/>
              <w:jc w:val="left"/>
              <w:rPr>
                <w:rFonts w:ascii="宋体" w:cs="宋体"/>
                <w:color w:val="000000"/>
                <w:sz w:val="24"/>
              </w:rPr>
            </w:pPr>
            <w:r w:rsidRPr="003C6EBD">
              <w:rPr>
                <w:rFonts w:ascii="宋体" w:hAnsi="宋体" w:cs="宋体" w:hint="eastAsia"/>
                <w:color w:val="000000"/>
                <w:sz w:val="24"/>
              </w:rPr>
              <w:t>评标专家确定方式</w:t>
            </w:r>
            <w:r>
              <w:rPr>
                <w:rFonts w:ascii="宋体" w:hAnsi="宋体" w:cs="宋体"/>
                <w:color w:val="000000"/>
                <w:sz w:val="24"/>
              </w:rPr>
              <w:t>:</w:t>
            </w:r>
            <w:r w:rsidRPr="003C6EBD">
              <w:rPr>
                <w:rFonts w:ascii="宋体" w:hAnsi="宋体" w:cs="宋体" w:hint="eastAsia"/>
                <w:color w:val="000000"/>
                <w:sz w:val="24"/>
              </w:rPr>
              <w:t>评标专家由采购单位在开标前</w:t>
            </w:r>
            <w:r w:rsidRPr="003C6EBD">
              <w:rPr>
                <w:rFonts w:ascii="宋体" w:hAnsi="宋体" w:cs="宋体"/>
                <w:color w:val="000000"/>
                <w:sz w:val="24"/>
              </w:rPr>
              <w:t>24</w:t>
            </w:r>
            <w:r w:rsidRPr="003C6EBD">
              <w:rPr>
                <w:rFonts w:ascii="宋体" w:hAnsi="宋体" w:cs="宋体" w:hint="eastAsia"/>
                <w:color w:val="000000"/>
                <w:sz w:val="24"/>
              </w:rPr>
              <w:t>小时内从相关部门组建的评审专家库中随机抽取。</w:t>
            </w:r>
          </w:p>
        </w:tc>
      </w:tr>
      <w:tr w:rsidR="00883AE9" w14:paraId="5E6F79B7" w14:textId="77777777">
        <w:trPr>
          <w:trHeight w:val="735"/>
          <w:jc w:val="center"/>
        </w:trPr>
        <w:tc>
          <w:tcPr>
            <w:tcW w:w="990" w:type="dxa"/>
            <w:tcBorders>
              <w:top w:val="single" w:sz="4" w:space="0" w:color="auto"/>
              <w:left w:val="single" w:sz="4" w:space="0" w:color="auto"/>
              <w:bottom w:val="single" w:sz="4" w:space="0" w:color="auto"/>
              <w:right w:val="single" w:sz="4" w:space="0" w:color="auto"/>
            </w:tcBorders>
            <w:vAlign w:val="center"/>
          </w:tcPr>
          <w:p w14:paraId="4A0A52F9"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7.1</w:t>
            </w:r>
          </w:p>
        </w:tc>
        <w:tc>
          <w:tcPr>
            <w:tcW w:w="2370" w:type="dxa"/>
            <w:tcBorders>
              <w:top w:val="single" w:sz="4" w:space="0" w:color="auto"/>
              <w:left w:val="single" w:sz="4" w:space="0" w:color="auto"/>
              <w:bottom w:val="single" w:sz="4" w:space="0" w:color="auto"/>
              <w:right w:val="single" w:sz="4" w:space="0" w:color="auto"/>
            </w:tcBorders>
            <w:vAlign w:val="center"/>
          </w:tcPr>
          <w:p w14:paraId="091DF220"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是否授权评标委员会确定成交人</w:t>
            </w:r>
          </w:p>
        </w:tc>
        <w:tc>
          <w:tcPr>
            <w:tcW w:w="6223" w:type="dxa"/>
            <w:tcBorders>
              <w:top w:val="single" w:sz="4" w:space="0" w:color="auto"/>
              <w:left w:val="single" w:sz="4" w:space="0" w:color="auto"/>
              <w:bottom w:val="single" w:sz="4" w:space="0" w:color="auto"/>
              <w:right w:val="single" w:sz="4" w:space="0" w:color="auto"/>
            </w:tcBorders>
            <w:vAlign w:val="center"/>
          </w:tcPr>
          <w:p w14:paraId="5CDE7D08" w14:textId="77777777" w:rsidR="00883AE9" w:rsidRDefault="00883AE9" w:rsidP="00883AE9">
            <w:pPr>
              <w:adjustRightInd w:val="0"/>
              <w:spacing w:line="430" w:lineRule="exact"/>
              <w:textAlignment w:val="baseline"/>
              <w:rPr>
                <w:rFonts w:ascii="宋体" w:cs="宋体"/>
                <w:color w:val="000000"/>
                <w:sz w:val="24"/>
              </w:rPr>
            </w:pPr>
            <w:r>
              <w:rPr>
                <w:rFonts w:ascii="宋体" w:hAnsi="宋体" w:cs="宋体" w:hint="eastAsia"/>
                <w:color w:val="000000"/>
                <w:sz w:val="24"/>
              </w:rPr>
              <w:t>否；推荐的成交候选人数：</w:t>
            </w:r>
            <w:r>
              <w:rPr>
                <w:rFonts w:ascii="宋体" w:hAnsi="宋体" w:cs="宋体"/>
                <w:color w:val="000000"/>
                <w:sz w:val="24"/>
              </w:rPr>
              <w:t>2</w:t>
            </w:r>
            <w:r>
              <w:rPr>
                <w:rFonts w:ascii="宋体" w:hAnsi="宋体" w:cs="宋体" w:hint="eastAsia"/>
                <w:color w:val="000000"/>
                <w:sz w:val="24"/>
              </w:rPr>
              <w:t>名</w:t>
            </w:r>
          </w:p>
        </w:tc>
      </w:tr>
      <w:tr w:rsidR="00883AE9" w14:paraId="70659EED" w14:textId="77777777">
        <w:trPr>
          <w:trHeight w:val="557"/>
          <w:jc w:val="center"/>
        </w:trPr>
        <w:tc>
          <w:tcPr>
            <w:tcW w:w="990" w:type="dxa"/>
            <w:tcBorders>
              <w:top w:val="single" w:sz="4" w:space="0" w:color="auto"/>
              <w:left w:val="single" w:sz="4" w:space="0" w:color="auto"/>
              <w:bottom w:val="single" w:sz="4" w:space="0" w:color="auto"/>
              <w:right w:val="single" w:sz="4" w:space="0" w:color="auto"/>
            </w:tcBorders>
            <w:vAlign w:val="center"/>
          </w:tcPr>
          <w:p w14:paraId="759D4B34"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7.3.1</w:t>
            </w:r>
          </w:p>
        </w:tc>
        <w:tc>
          <w:tcPr>
            <w:tcW w:w="2370" w:type="dxa"/>
            <w:tcBorders>
              <w:top w:val="single" w:sz="4" w:space="0" w:color="auto"/>
              <w:left w:val="single" w:sz="4" w:space="0" w:color="auto"/>
              <w:bottom w:val="single" w:sz="4" w:space="0" w:color="auto"/>
              <w:right w:val="single" w:sz="4" w:space="0" w:color="auto"/>
            </w:tcBorders>
            <w:vAlign w:val="center"/>
          </w:tcPr>
          <w:p w14:paraId="2E5AEF0C"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履约担保</w:t>
            </w:r>
          </w:p>
        </w:tc>
        <w:tc>
          <w:tcPr>
            <w:tcW w:w="6223" w:type="dxa"/>
            <w:tcBorders>
              <w:top w:val="single" w:sz="4" w:space="0" w:color="auto"/>
              <w:left w:val="single" w:sz="4" w:space="0" w:color="auto"/>
              <w:bottom w:val="single" w:sz="4" w:space="0" w:color="auto"/>
              <w:right w:val="single" w:sz="4" w:space="0" w:color="auto"/>
            </w:tcBorders>
            <w:vAlign w:val="center"/>
          </w:tcPr>
          <w:p w14:paraId="71915B39" w14:textId="77777777" w:rsidR="00883AE9" w:rsidRDefault="00883AE9" w:rsidP="00883AE9">
            <w:pPr>
              <w:adjustRightInd w:val="0"/>
              <w:spacing w:line="430" w:lineRule="exact"/>
              <w:jc w:val="left"/>
              <w:textAlignment w:val="baseline"/>
              <w:rPr>
                <w:rFonts w:ascii="宋体" w:cs="宋体"/>
                <w:color w:val="000000"/>
                <w:sz w:val="24"/>
              </w:rPr>
            </w:pPr>
            <w:r>
              <w:rPr>
                <w:rFonts w:ascii="宋体" w:hAnsi="宋体" w:cs="宋体" w:hint="eastAsia"/>
                <w:color w:val="000000"/>
                <w:sz w:val="24"/>
              </w:rPr>
              <w:t>履约担保金额：签订合同时另行约定。</w:t>
            </w:r>
          </w:p>
        </w:tc>
      </w:tr>
      <w:tr w:rsidR="00883AE9" w14:paraId="7ECB1CF0" w14:textId="77777777">
        <w:trPr>
          <w:trHeight w:val="557"/>
          <w:jc w:val="center"/>
        </w:trPr>
        <w:tc>
          <w:tcPr>
            <w:tcW w:w="990" w:type="dxa"/>
            <w:tcBorders>
              <w:top w:val="single" w:sz="4" w:space="0" w:color="auto"/>
              <w:left w:val="single" w:sz="4" w:space="0" w:color="auto"/>
              <w:bottom w:val="single" w:sz="4" w:space="0" w:color="auto"/>
              <w:right w:val="single" w:sz="4" w:space="0" w:color="auto"/>
            </w:tcBorders>
            <w:vAlign w:val="center"/>
          </w:tcPr>
          <w:p w14:paraId="058EE8CE"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color w:val="000000"/>
                <w:sz w:val="24"/>
              </w:rPr>
              <w:t>8.1</w:t>
            </w:r>
          </w:p>
        </w:tc>
        <w:tc>
          <w:tcPr>
            <w:tcW w:w="2370" w:type="dxa"/>
            <w:tcBorders>
              <w:top w:val="single" w:sz="4" w:space="0" w:color="auto"/>
              <w:left w:val="single" w:sz="4" w:space="0" w:color="auto"/>
              <w:bottom w:val="single" w:sz="4" w:space="0" w:color="auto"/>
              <w:right w:val="single" w:sz="4" w:space="0" w:color="auto"/>
            </w:tcBorders>
            <w:vAlign w:val="center"/>
          </w:tcPr>
          <w:p w14:paraId="5685E04E" w14:textId="77777777" w:rsidR="00883AE9" w:rsidRDefault="00883AE9" w:rsidP="00883AE9">
            <w:pPr>
              <w:adjustRightInd w:val="0"/>
              <w:spacing w:line="430" w:lineRule="exact"/>
              <w:jc w:val="center"/>
              <w:textAlignment w:val="baseline"/>
              <w:rPr>
                <w:rFonts w:ascii="宋体" w:cs="宋体"/>
                <w:color w:val="000000"/>
                <w:sz w:val="24"/>
              </w:rPr>
            </w:pPr>
            <w:r>
              <w:rPr>
                <w:rFonts w:ascii="宋体" w:hAnsi="宋体" w:cs="宋体" w:hint="eastAsia"/>
                <w:kern w:val="0"/>
                <w:sz w:val="24"/>
              </w:rPr>
              <w:t>参加人员</w:t>
            </w:r>
          </w:p>
        </w:tc>
        <w:tc>
          <w:tcPr>
            <w:tcW w:w="6223" w:type="dxa"/>
            <w:tcBorders>
              <w:top w:val="single" w:sz="4" w:space="0" w:color="auto"/>
              <w:left w:val="single" w:sz="4" w:space="0" w:color="auto"/>
              <w:bottom w:val="single" w:sz="4" w:space="0" w:color="auto"/>
              <w:right w:val="single" w:sz="4" w:space="0" w:color="auto"/>
            </w:tcBorders>
            <w:vAlign w:val="center"/>
          </w:tcPr>
          <w:p w14:paraId="68FAF663" w14:textId="77777777" w:rsidR="00883AE9" w:rsidRDefault="00883AE9" w:rsidP="00883AE9">
            <w:pPr>
              <w:adjustRightInd w:val="0"/>
              <w:spacing w:line="430" w:lineRule="exact"/>
              <w:jc w:val="left"/>
              <w:textAlignment w:val="baseline"/>
              <w:rPr>
                <w:rFonts w:ascii="宋体" w:cs="宋体"/>
                <w:color w:val="000000"/>
                <w:sz w:val="24"/>
              </w:rPr>
            </w:pPr>
            <w:r>
              <w:rPr>
                <w:rFonts w:ascii="宋体" w:hAnsi="宋体" w:cs="宋体" w:hint="eastAsia"/>
                <w:kern w:val="0"/>
                <w:sz w:val="24"/>
                <w:shd w:val="clear" w:color="auto" w:fill="FFFFFF"/>
              </w:rPr>
              <w:t>企业法定代表人携带本人身份证或授权委托人携带授权委托书及本人身份证参加开标会议。未按时到场的投标人</w:t>
            </w:r>
            <w:r>
              <w:rPr>
                <w:rFonts w:ascii="宋体" w:hAnsi="宋体" w:cs="宋体" w:hint="eastAsia"/>
                <w:kern w:val="0"/>
                <w:sz w:val="24"/>
              </w:rPr>
              <w:t>作弃权处理。</w:t>
            </w:r>
          </w:p>
        </w:tc>
      </w:tr>
      <w:tr w:rsidR="00883AE9" w14:paraId="0252666B" w14:textId="77777777">
        <w:trPr>
          <w:trHeight w:val="557"/>
          <w:jc w:val="center"/>
        </w:trPr>
        <w:tc>
          <w:tcPr>
            <w:tcW w:w="990" w:type="dxa"/>
            <w:tcBorders>
              <w:top w:val="single" w:sz="4" w:space="0" w:color="auto"/>
              <w:left w:val="single" w:sz="4" w:space="0" w:color="auto"/>
              <w:bottom w:val="single" w:sz="4" w:space="0" w:color="auto"/>
              <w:right w:val="single" w:sz="4" w:space="0" w:color="auto"/>
            </w:tcBorders>
            <w:vAlign w:val="center"/>
          </w:tcPr>
          <w:p w14:paraId="51220F62" w14:textId="77777777" w:rsidR="00883AE9" w:rsidRDefault="00883AE9" w:rsidP="00883AE9">
            <w:pPr>
              <w:adjustRightInd w:val="0"/>
              <w:spacing w:line="430" w:lineRule="exact"/>
              <w:jc w:val="center"/>
              <w:textAlignment w:val="baseline"/>
              <w:rPr>
                <w:rFonts w:ascii="宋体" w:cs="宋体"/>
                <w:szCs w:val="21"/>
              </w:rPr>
            </w:pPr>
            <w:r>
              <w:rPr>
                <w:rFonts w:ascii="宋体" w:hAnsi="宋体" w:cs="宋体"/>
                <w:color w:val="000000"/>
                <w:sz w:val="24"/>
              </w:rPr>
              <w:t>8.2</w:t>
            </w:r>
          </w:p>
        </w:tc>
        <w:tc>
          <w:tcPr>
            <w:tcW w:w="2370" w:type="dxa"/>
            <w:tcBorders>
              <w:top w:val="single" w:sz="4" w:space="0" w:color="auto"/>
              <w:left w:val="single" w:sz="4" w:space="0" w:color="auto"/>
              <w:bottom w:val="single" w:sz="4" w:space="0" w:color="auto"/>
              <w:right w:val="single" w:sz="4" w:space="0" w:color="auto"/>
            </w:tcBorders>
            <w:vAlign w:val="center"/>
          </w:tcPr>
          <w:p w14:paraId="22B50788" w14:textId="77777777" w:rsidR="00883AE9" w:rsidRDefault="00883AE9" w:rsidP="00883AE9">
            <w:pPr>
              <w:spacing w:line="320" w:lineRule="exact"/>
              <w:jc w:val="center"/>
              <w:rPr>
                <w:rFonts w:ascii="宋体" w:cs="宋体"/>
                <w:szCs w:val="21"/>
              </w:rPr>
            </w:pPr>
            <w:r>
              <w:rPr>
                <w:rFonts w:ascii="宋体" w:hAnsi="宋体" w:cs="宋体" w:hint="eastAsia"/>
                <w:b/>
                <w:bCs/>
                <w:sz w:val="22"/>
              </w:rPr>
              <w:t>电子化采购模式</w:t>
            </w:r>
          </w:p>
        </w:tc>
        <w:tc>
          <w:tcPr>
            <w:tcW w:w="6223" w:type="dxa"/>
            <w:tcBorders>
              <w:top w:val="single" w:sz="4" w:space="0" w:color="auto"/>
              <w:left w:val="single" w:sz="4" w:space="0" w:color="auto"/>
              <w:bottom w:val="single" w:sz="4" w:space="0" w:color="auto"/>
              <w:right w:val="single" w:sz="4" w:space="0" w:color="auto"/>
            </w:tcBorders>
            <w:vAlign w:val="center"/>
          </w:tcPr>
          <w:p w14:paraId="15EEB996" w14:textId="77777777" w:rsidR="00883AE9" w:rsidRDefault="00883AE9" w:rsidP="00883AE9">
            <w:pPr>
              <w:spacing w:line="320" w:lineRule="exact"/>
              <w:rPr>
                <w:rFonts w:ascii="宋体" w:cs="宋体"/>
              </w:rPr>
            </w:pPr>
            <w:r>
              <w:rPr>
                <w:rFonts w:ascii="宋体" w:hAnsi="宋体" w:cs="宋体" w:hint="eastAsia"/>
                <w:b/>
                <w:bCs/>
                <w:sz w:val="22"/>
              </w:rPr>
              <w:t>投标人投标时须提供加密电子投标文件、备份文件（使用电子介质存储）、纸质投标文件。</w:t>
            </w:r>
          </w:p>
        </w:tc>
      </w:tr>
      <w:tr w:rsidR="00883AE9" w14:paraId="7B446090" w14:textId="77777777">
        <w:trPr>
          <w:trHeight w:val="90"/>
          <w:jc w:val="center"/>
        </w:trPr>
        <w:tc>
          <w:tcPr>
            <w:tcW w:w="9583" w:type="dxa"/>
            <w:gridSpan w:val="3"/>
            <w:tcBorders>
              <w:top w:val="single" w:sz="4" w:space="0" w:color="auto"/>
              <w:left w:val="single" w:sz="4" w:space="0" w:color="auto"/>
              <w:bottom w:val="single" w:sz="4" w:space="0" w:color="auto"/>
              <w:right w:val="single" w:sz="4" w:space="0" w:color="auto"/>
            </w:tcBorders>
            <w:vAlign w:val="center"/>
          </w:tcPr>
          <w:p w14:paraId="2E2FCFD1" w14:textId="77777777" w:rsidR="00883AE9" w:rsidRPr="009860F9" w:rsidRDefault="00883AE9" w:rsidP="00883AE9">
            <w:pPr>
              <w:adjustRightInd w:val="0"/>
              <w:spacing w:line="430" w:lineRule="exact"/>
              <w:jc w:val="center"/>
              <w:textAlignment w:val="baseline"/>
              <w:rPr>
                <w:rFonts w:ascii="宋体" w:cs="宋体"/>
                <w:color w:val="000000"/>
                <w:sz w:val="24"/>
              </w:rPr>
            </w:pPr>
            <w:r w:rsidRPr="009860F9">
              <w:rPr>
                <w:rFonts w:ascii="宋体" w:hAnsi="宋体" w:cs="宋体" w:hint="eastAsia"/>
                <w:color w:val="000000"/>
                <w:sz w:val="24"/>
              </w:rPr>
              <w:t>需要补充的其他内容</w:t>
            </w:r>
          </w:p>
        </w:tc>
      </w:tr>
      <w:tr w:rsidR="00883AE9" w14:paraId="01B3969A" w14:textId="77777777">
        <w:trPr>
          <w:trHeight w:val="90"/>
          <w:jc w:val="center"/>
        </w:trPr>
        <w:tc>
          <w:tcPr>
            <w:tcW w:w="9583" w:type="dxa"/>
            <w:gridSpan w:val="3"/>
            <w:tcBorders>
              <w:top w:val="single" w:sz="4" w:space="0" w:color="auto"/>
              <w:left w:val="single" w:sz="4" w:space="0" w:color="auto"/>
              <w:bottom w:val="single" w:sz="4" w:space="0" w:color="auto"/>
              <w:right w:val="single" w:sz="4" w:space="0" w:color="auto"/>
            </w:tcBorders>
            <w:vAlign w:val="center"/>
          </w:tcPr>
          <w:p w14:paraId="09396AC7" w14:textId="176A952B" w:rsidR="00883AE9" w:rsidRPr="009860F9" w:rsidRDefault="00883AE9" w:rsidP="00883AE9">
            <w:pPr>
              <w:ind w:firstLineChars="200" w:firstLine="482"/>
            </w:pPr>
            <w:r w:rsidRPr="009860F9">
              <w:rPr>
                <w:rFonts w:ascii="宋体" w:hAnsi="宋体" w:hint="eastAsia"/>
                <w:b/>
                <w:bCs/>
                <w:sz w:val="24"/>
              </w:rPr>
              <w:t>本项目设有招标控制价：</w:t>
            </w:r>
            <w:r w:rsidR="00EC5F34" w:rsidRPr="00EC5F34">
              <w:rPr>
                <w:rFonts w:ascii="宋体" w:hAnsi="宋体" w:hint="eastAsia"/>
                <w:b/>
                <w:bCs/>
                <w:sz w:val="24"/>
              </w:rPr>
              <w:t>1533600元人民币</w:t>
            </w:r>
            <w:r w:rsidR="00EC5F34">
              <w:rPr>
                <w:rFonts w:ascii="宋体" w:hAnsi="宋体" w:hint="eastAsia"/>
                <w:b/>
                <w:bCs/>
                <w:sz w:val="24"/>
              </w:rPr>
              <w:t>。</w:t>
            </w:r>
          </w:p>
          <w:p w14:paraId="7AC20E82" w14:textId="77777777" w:rsidR="00883AE9" w:rsidRPr="009860F9" w:rsidRDefault="00883AE9" w:rsidP="00883AE9">
            <w:pPr>
              <w:adjustRightInd w:val="0"/>
              <w:spacing w:line="430" w:lineRule="exact"/>
              <w:textAlignment w:val="baseline"/>
              <w:rPr>
                <w:rFonts w:ascii="宋体" w:cs="宋体"/>
                <w:color w:val="000000"/>
                <w:sz w:val="24"/>
              </w:rPr>
            </w:pPr>
            <w:r w:rsidRPr="009860F9">
              <w:rPr>
                <w:rFonts w:ascii="宋体" w:hAnsi="宋体" w:hint="eastAsia"/>
                <w:b/>
                <w:bCs/>
                <w:sz w:val="24"/>
              </w:rPr>
              <w:t>各投标人报价不得高于招标最高限价，否则视为无效标。</w:t>
            </w:r>
          </w:p>
        </w:tc>
      </w:tr>
      <w:tr w:rsidR="00883AE9" w14:paraId="1E3C7CB4" w14:textId="77777777">
        <w:trPr>
          <w:trHeight w:val="560"/>
          <w:jc w:val="center"/>
        </w:trPr>
        <w:tc>
          <w:tcPr>
            <w:tcW w:w="9583" w:type="dxa"/>
            <w:gridSpan w:val="3"/>
            <w:tcBorders>
              <w:top w:val="single" w:sz="4" w:space="0" w:color="auto"/>
              <w:left w:val="single" w:sz="4" w:space="0" w:color="auto"/>
              <w:bottom w:val="single" w:sz="4" w:space="0" w:color="auto"/>
              <w:right w:val="single" w:sz="4" w:space="0" w:color="auto"/>
            </w:tcBorders>
            <w:vAlign w:val="center"/>
          </w:tcPr>
          <w:p w14:paraId="61A551B5" w14:textId="77777777" w:rsidR="00883AE9" w:rsidRDefault="00883AE9" w:rsidP="00883AE9">
            <w:pPr>
              <w:spacing w:line="440" w:lineRule="exact"/>
              <w:jc w:val="center"/>
              <w:rPr>
                <w:rFonts w:ascii="宋体" w:cs="宋体"/>
                <w:kern w:val="0"/>
                <w:sz w:val="24"/>
                <w:shd w:val="clear" w:color="auto" w:fill="FFFFFF"/>
              </w:rPr>
            </w:pPr>
            <w:r>
              <w:rPr>
                <w:rFonts w:ascii="宋体" w:hAnsi="宋体" w:cs="宋体" w:hint="eastAsia"/>
                <w:kern w:val="0"/>
                <w:sz w:val="24"/>
                <w:shd w:val="clear" w:color="auto" w:fill="FFFFFF"/>
              </w:rPr>
              <w:t>注：本招标文件中内容与投标人须知前附表中内容不一致时以投标须知前附表中内容为准。</w:t>
            </w:r>
          </w:p>
        </w:tc>
      </w:tr>
    </w:tbl>
    <w:p w14:paraId="1188B7BF" w14:textId="77777777" w:rsidR="00E84075" w:rsidRDefault="00E84075" w:rsidP="00467B12">
      <w:pPr>
        <w:pStyle w:val="2TimesNewRoman5020"/>
        <w:spacing w:before="0" w:line="360" w:lineRule="auto"/>
        <w:ind w:firstLineChars="50" w:firstLine="140"/>
        <w:outlineLvl w:val="2"/>
        <w:rPr>
          <w:rFonts w:ascii="宋体" w:eastAsia="宋体" w:hAnsi="宋体"/>
          <w:b/>
          <w:color w:val="000000"/>
          <w:sz w:val="24"/>
          <w:szCs w:val="24"/>
        </w:rPr>
      </w:pPr>
      <w:bookmarkStart w:id="24" w:name="_Toc152045529"/>
      <w:bookmarkStart w:id="25" w:name="_Toc152042305"/>
      <w:bookmarkStart w:id="26" w:name="_Toc144974497"/>
      <w:r>
        <w:rPr>
          <w:rFonts w:ascii="宋体" w:eastAsia="宋体" w:hAnsi="宋体"/>
          <w:color w:val="000000"/>
        </w:rPr>
        <w:br w:type="page"/>
      </w:r>
      <w:bookmarkStart w:id="27" w:name="_Toc455080108"/>
      <w:bookmarkStart w:id="28" w:name="_Toc490667827"/>
      <w:bookmarkStart w:id="29" w:name="_Toc466298091"/>
      <w:bookmarkStart w:id="30" w:name="_Toc498625016"/>
      <w:bookmarkStart w:id="31" w:name="_Toc26454869"/>
      <w:r>
        <w:rPr>
          <w:rFonts w:ascii="宋体" w:eastAsia="宋体" w:hAnsi="宋体"/>
          <w:b/>
          <w:color w:val="000000"/>
          <w:sz w:val="24"/>
          <w:szCs w:val="24"/>
        </w:rPr>
        <w:lastRenderedPageBreak/>
        <w:t xml:space="preserve">1. </w:t>
      </w:r>
      <w:r>
        <w:rPr>
          <w:rFonts w:ascii="宋体" w:eastAsia="宋体" w:hAnsi="宋体" w:hint="eastAsia"/>
          <w:b/>
          <w:color w:val="000000"/>
          <w:sz w:val="24"/>
          <w:szCs w:val="24"/>
        </w:rPr>
        <w:t>总则</w:t>
      </w:r>
      <w:bookmarkEnd w:id="24"/>
      <w:bookmarkEnd w:id="25"/>
      <w:bookmarkEnd w:id="26"/>
      <w:bookmarkEnd w:id="27"/>
      <w:bookmarkEnd w:id="28"/>
      <w:bookmarkEnd w:id="29"/>
      <w:bookmarkEnd w:id="30"/>
      <w:bookmarkEnd w:id="31"/>
    </w:p>
    <w:p w14:paraId="44FDD043" w14:textId="77777777" w:rsidR="00E84075" w:rsidRDefault="00E84075">
      <w:pPr>
        <w:rPr>
          <w:rFonts w:ascii="宋体"/>
          <w:sz w:val="24"/>
        </w:rPr>
      </w:pPr>
      <w:bookmarkStart w:id="32" w:name="_Toc10273"/>
      <w:bookmarkStart w:id="33" w:name="_Toc15709"/>
      <w:bookmarkStart w:id="34" w:name="_Toc498625017"/>
      <w:bookmarkStart w:id="35" w:name="_Toc490667828"/>
      <w:bookmarkStart w:id="36" w:name="_Toc455080109"/>
      <w:bookmarkStart w:id="37" w:name="_Toc29023"/>
      <w:bookmarkStart w:id="38" w:name="_Toc318450675"/>
      <w:bookmarkStart w:id="39" w:name="_Toc466298092"/>
      <w:bookmarkStart w:id="40" w:name="_Toc21458"/>
      <w:bookmarkStart w:id="41" w:name="_Toc498625107"/>
      <w:bookmarkStart w:id="42" w:name="_Toc281380952"/>
      <w:bookmarkStart w:id="43" w:name="_Toc455867769"/>
      <w:bookmarkStart w:id="44" w:name="_Toc1172"/>
      <w:bookmarkStart w:id="45" w:name="_Toc31404"/>
      <w:bookmarkStart w:id="46" w:name="_Toc274409866"/>
      <w:bookmarkStart w:id="47" w:name="_Toc144974499"/>
      <w:bookmarkStart w:id="48" w:name="_Toc152045531"/>
      <w:bookmarkStart w:id="49" w:name="_Toc152042307"/>
      <w:r>
        <w:rPr>
          <w:rFonts w:ascii="宋体" w:hAnsi="宋体"/>
          <w:sz w:val="24"/>
        </w:rPr>
        <w:t xml:space="preserve">1.1 </w:t>
      </w:r>
      <w:r>
        <w:rPr>
          <w:rFonts w:ascii="宋体" w:hAnsi="宋体" w:hint="eastAsia"/>
          <w:sz w:val="24"/>
        </w:rPr>
        <w:t>适用范围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82B64D1"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1.1.1</w:t>
      </w:r>
      <w:r>
        <w:rPr>
          <w:rFonts w:ascii="宋体" w:hAnsi="宋体" w:cs="宋体" w:hint="eastAsia"/>
          <w:color w:val="000000"/>
          <w:sz w:val="24"/>
        </w:rPr>
        <w:t>根据《中华人民共和国政府采购法》等有关法律、法规和规章的规定，编制本项目采购文件。</w:t>
      </w:r>
    </w:p>
    <w:p w14:paraId="13C794E6" w14:textId="77777777" w:rsidR="00E84075" w:rsidRDefault="00E84075">
      <w:pPr>
        <w:rPr>
          <w:rFonts w:ascii="宋体"/>
          <w:sz w:val="24"/>
        </w:rPr>
      </w:pPr>
      <w:bookmarkStart w:id="50" w:name="_Toc25773"/>
      <w:bookmarkStart w:id="51" w:name="_Toc466298093"/>
      <w:bookmarkStart w:id="52" w:name="_Toc710"/>
      <w:bookmarkStart w:id="53" w:name="_Toc498625018"/>
      <w:bookmarkStart w:id="54" w:name="_Toc32619"/>
      <w:bookmarkStart w:id="55" w:name="_Toc3336"/>
      <w:bookmarkStart w:id="56" w:name="_Toc455080110"/>
      <w:bookmarkStart w:id="57" w:name="_Toc274409867"/>
      <w:bookmarkStart w:id="58" w:name="_Toc498625108"/>
      <w:bookmarkStart w:id="59" w:name="_Toc318450676"/>
      <w:bookmarkStart w:id="60" w:name="_Toc490667829"/>
      <w:bookmarkStart w:id="61" w:name="_Toc455867770"/>
      <w:bookmarkStart w:id="62" w:name="_Toc30891"/>
      <w:bookmarkStart w:id="63" w:name="_Toc2929"/>
      <w:bookmarkStart w:id="64" w:name="_Toc281405468"/>
      <w:r>
        <w:rPr>
          <w:rFonts w:ascii="宋体" w:hAnsi="宋体"/>
          <w:sz w:val="24"/>
        </w:rPr>
        <w:t xml:space="preserve">1.2 </w:t>
      </w:r>
      <w:r>
        <w:rPr>
          <w:rFonts w:ascii="宋体" w:hAnsi="宋体" w:hint="eastAsia"/>
          <w:sz w:val="24"/>
        </w:rPr>
        <w:t>采购项目说明</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AA7EF67"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1.2.1 </w:t>
      </w:r>
      <w:r>
        <w:rPr>
          <w:rFonts w:ascii="宋体" w:hAnsi="宋体" w:cs="宋体" w:hint="eastAsia"/>
          <w:color w:val="000000"/>
          <w:sz w:val="24"/>
        </w:rPr>
        <w:t>本项目采购人：见投标人须知前附表。</w:t>
      </w:r>
    </w:p>
    <w:p w14:paraId="479836EE"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1.2.2 </w:t>
      </w:r>
      <w:r>
        <w:rPr>
          <w:rFonts w:ascii="宋体" w:hAnsi="宋体" w:cs="宋体" w:hint="eastAsia"/>
          <w:color w:val="000000"/>
          <w:sz w:val="24"/>
        </w:rPr>
        <w:t>本项目采购代理机构：见投标人须知前附表。</w:t>
      </w:r>
    </w:p>
    <w:p w14:paraId="3580339C"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1.2.3 </w:t>
      </w:r>
      <w:r>
        <w:rPr>
          <w:rFonts w:ascii="宋体" w:hAnsi="宋体" w:cs="宋体" w:hint="eastAsia"/>
          <w:color w:val="000000"/>
          <w:sz w:val="24"/>
        </w:rPr>
        <w:t>本项目名称：见投标人须知前附表。</w:t>
      </w:r>
    </w:p>
    <w:p w14:paraId="1248B7C6" w14:textId="77777777" w:rsidR="00E84075" w:rsidRDefault="00E84075">
      <w:pPr>
        <w:rPr>
          <w:rFonts w:ascii="宋体"/>
          <w:sz w:val="24"/>
        </w:rPr>
      </w:pPr>
      <w:bookmarkStart w:id="65" w:name="_Toc455867771"/>
      <w:bookmarkStart w:id="66" w:name="_Toc466298094"/>
      <w:bookmarkStart w:id="67" w:name="_Toc490667830"/>
      <w:bookmarkStart w:id="68" w:name="_Toc455080111"/>
      <w:bookmarkStart w:id="69" w:name="_Toc318450677"/>
      <w:bookmarkStart w:id="70" w:name="_Toc498625019"/>
      <w:bookmarkStart w:id="71" w:name="_Toc17016"/>
      <w:bookmarkStart w:id="72" w:name="_Toc1373"/>
      <w:bookmarkStart w:id="73" w:name="_Toc4952"/>
      <w:bookmarkStart w:id="74" w:name="_Toc3477"/>
      <w:bookmarkStart w:id="75" w:name="_Toc16931"/>
      <w:bookmarkStart w:id="76" w:name="_Toc498625109"/>
      <w:bookmarkStart w:id="77" w:name="_Toc281405469"/>
      <w:bookmarkStart w:id="78" w:name="_Toc18960"/>
      <w:bookmarkStart w:id="79" w:name="_Toc274409868"/>
      <w:r>
        <w:rPr>
          <w:rFonts w:ascii="宋体" w:hAnsi="宋体"/>
          <w:sz w:val="24"/>
        </w:rPr>
        <w:t xml:space="preserve">1.3 </w:t>
      </w:r>
      <w:r>
        <w:rPr>
          <w:rFonts w:ascii="宋体" w:hAnsi="宋体" w:hint="eastAsia"/>
          <w:sz w:val="24"/>
        </w:rPr>
        <w:t>定义及解释</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ABEE114"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1.3.1</w:t>
      </w:r>
      <w:r>
        <w:rPr>
          <w:rFonts w:ascii="宋体" w:hAnsi="宋体" w:cs="宋体" w:hint="eastAsia"/>
          <w:color w:val="000000"/>
          <w:sz w:val="24"/>
        </w:rPr>
        <w:t>采购人：依法进行政府采购的国家机关、事业单位、团体组织。</w:t>
      </w:r>
    </w:p>
    <w:p w14:paraId="57CD6DF1"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1.3.2</w:t>
      </w:r>
      <w:r>
        <w:rPr>
          <w:rFonts w:ascii="宋体" w:hAnsi="宋体" w:cs="宋体" w:hint="eastAsia"/>
          <w:color w:val="000000"/>
          <w:sz w:val="24"/>
        </w:rPr>
        <w:t>采购代理机构：取得政府采购招标代理资质，受采购人委托组织招标活动的社会中介组织。</w:t>
      </w:r>
    </w:p>
    <w:p w14:paraId="7EFFA0CC"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1.3.3</w:t>
      </w:r>
      <w:r>
        <w:rPr>
          <w:rFonts w:ascii="宋体" w:hAnsi="宋体" w:cs="宋体" w:hint="eastAsia"/>
          <w:color w:val="000000"/>
          <w:sz w:val="24"/>
        </w:rPr>
        <w:t>服务：系指根据本采购文件规定投标人须承担的服务以及其他类似的义务等。</w:t>
      </w:r>
    </w:p>
    <w:p w14:paraId="2FC8A1AE"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1.3.4</w:t>
      </w:r>
      <w:r>
        <w:rPr>
          <w:rFonts w:ascii="宋体" w:hAnsi="宋体" w:cs="宋体" w:hint="eastAsia"/>
          <w:color w:val="000000"/>
          <w:sz w:val="24"/>
        </w:rPr>
        <w:t>投标人：投标人是响应采购文件、参加投标的中华人民共和国境内的法人、其它组织。</w:t>
      </w:r>
    </w:p>
    <w:p w14:paraId="3EEF558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1.3.5</w:t>
      </w:r>
      <w:r>
        <w:rPr>
          <w:rFonts w:ascii="宋体" w:hAnsi="宋体" w:cs="宋体" w:hint="eastAsia"/>
          <w:color w:val="000000"/>
          <w:sz w:val="24"/>
        </w:rPr>
        <w:t>投标文件：指投标人根据采购文件提交的所有文件。</w:t>
      </w:r>
    </w:p>
    <w:p w14:paraId="7EB0A9D4"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1.3.6</w:t>
      </w:r>
      <w:r>
        <w:rPr>
          <w:rFonts w:ascii="宋体" w:hAnsi="宋体" w:cs="宋体" w:hint="eastAsia"/>
          <w:color w:val="000000"/>
          <w:sz w:val="24"/>
        </w:rPr>
        <w:t>评标委员会：依据《中华人民共和国政府采购法》及有关法律、法规的规定依法组建的专门负责本次评标工作的临时机构。</w:t>
      </w:r>
    </w:p>
    <w:p w14:paraId="5A70140A"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1.3.7</w:t>
      </w:r>
      <w:r>
        <w:rPr>
          <w:rFonts w:ascii="宋体" w:hAnsi="宋体" w:cs="宋体" w:hint="eastAsia"/>
          <w:color w:val="000000"/>
          <w:sz w:val="24"/>
        </w:rPr>
        <w:t>偏离：投标文件的响应相对于采购文件要求的偏差，该偏差优于采购文件要求的为正偏离；劣于的，为负偏离。</w:t>
      </w:r>
    </w:p>
    <w:p w14:paraId="18BD9E60"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1.3.8</w:t>
      </w:r>
      <w:r>
        <w:rPr>
          <w:rFonts w:ascii="宋体" w:hAnsi="宋体" w:cs="宋体" w:hint="eastAsia"/>
          <w:color w:val="000000"/>
          <w:sz w:val="24"/>
        </w:rPr>
        <w:t>“日期”或“天”：指日历天。</w:t>
      </w:r>
    </w:p>
    <w:p w14:paraId="3D717B14"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1.3.9</w:t>
      </w:r>
      <w:r>
        <w:rPr>
          <w:rFonts w:ascii="宋体" w:hAnsi="宋体" w:cs="宋体" w:hint="eastAsia"/>
          <w:color w:val="000000"/>
          <w:sz w:val="24"/>
        </w:rPr>
        <w:t>合同：指依据本次服务采购招标结果签订的协议或合约文件。</w:t>
      </w:r>
    </w:p>
    <w:p w14:paraId="458B7C91"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1.3.10</w:t>
      </w:r>
      <w:r>
        <w:rPr>
          <w:rFonts w:ascii="宋体" w:hAnsi="宋体" w:cs="宋体" w:hint="eastAsia"/>
          <w:color w:val="000000"/>
          <w:sz w:val="24"/>
        </w:rPr>
        <w:t>采购文件中的标题或</w:t>
      </w:r>
      <w:proofErr w:type="gramStart"/>
      <w:r>
        <w:rPr>
          <w:rFonts w:ascii="宋体" w:hAnsi="宋体" w:cs="宋体" w:hint="eastAsia"/>
          <w:color w:val="000000"/>
          <w:sz w:val="24"/>
        </w:rPr>
        <w:t>题名仅</w:t>
      </w:r>
      <w:proofErr w:type="gramEnd"/>
      <w:r>
        <w:rPr>
          <w:rFonts w:ascii="宋体" w:hAnsi="宋体" w:cs="宋体" w:hint="eastAsia"/>
          <w:color w:val="000000"/>
          <w:sz w:val="24"/>
        </w:rPr>
        <w:t>起引导作用，而不应视为对采购文件内容的理解和解释。</w:t>
      </w:r>
    </w:p>
    <w:p w14:paraId="13369966" w14:textId="77777777" w:rsidR="00E84075" w:rsidRDefault="00E84075">
      <w:pPr>
        <w:rPr>
          <w:rFonts w:ascii="宋体"/>
          <w:sz w:val="24"/>
        </w:rPr>
      </w:pPr>
      <w:bookmarkStart w:id="80" w:name="_Toc19363"/>
      <w:bookmarkStart w:id="81" w:name="_Toc466298095"/>
      <w:bookmarkStart w:id="82" w:name="_Toc14043"/>
      <w:bookmarkStart w:id="83" w:name="_Toc455867772"/>
      <w:bookmarkStart w:id="84" w:name="_Toc21766"/>
      <w:bookmarkStart w:id="85" w:name="_Toc144974500"/>
      <w:bookmarkStart w:id="86" w:name="_Toc16470"/>
      <w:bookmarkStart w:id="87" w:name="_Toc455080112"/>
      <w:bookmarkStart w:id="88" w:name="_Toc498625110"/>
      <w:bookmarkStart w:id="89" w:name="_Toc27407"/>
      <w:bookmarkStart w:id="90" w:name="_Toc498625020"/>
      <w:bookmarkStart w:id="91" w:name="_Toc12752"/>
      <w:bookmarkStart w:id="92" w:name="_Toc152045532"/>
      <w:bookmarkStart w:id="93" w:name="_Toc490667831"/>
      <w:bookmarkStart w:id="94" w:name="_Toc318450678"/>
      <w:bookmarkStart w:id="95" w:name="_Toc152042308"/>
      <w:bookmarkEnd w:id="47"/>
      <w:bookmarkEnd w:id="48"/>
      <w:bookmarkEnd w:id="49"/>
      <w:r>
        <w:rPr>
          <w:rFonts w:ascii="宋体" w:hAnsi="宋体"/>
          <w:sz w:val="24"/>
        </w:rPr>
        <w:t xml:space="preserve">1.4 </w:t>
      </w:r>
      <w:r>
        <w:rPr>
          <w:rFonts w:ascii="宋体" w:hAnsi="宋体" w:hint="eastAsia"/>
          <w:sz w:val="24"/>
        </w:rPr>
        <w:t>采购内容及标段划分</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宋体" w:hAnsi="宋体" w:hint="eastAsia"/>
          <w:sz w:val="24"/>
        </w:rPr>
        <w:t>及出资方式</w:t>
      </w:r>
    </w:p>
    <w:p w14:paraId="30A7A5EA"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1.4.1 </w:t>
      </w:r>
      <w:r>
        <w:rPr>
          <w:rFonts w:ascii="宋体" w:hAnsi="宋体" w:cs="宋体" w:hint="eastAsia"/>
          <w:color w:val="000000"/>
          <w:sz w:val="24"/>
        </w:rPr>
        <w:t>本次采购内容及标段划分：见投标人须知前附表。</w:t>
      </w:r>
    </w:p>
    <w:p w14:paraId="2A94BCE7"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1.4.2 </w:t>
      </w:r>
      <w:r>
        <w:rPr>
          <w:rFonts w:ascii="宋体" w:hAnsi="宋体" w:cs="宋体" w:hint="eastAsia"/>
          <w:color w:val="000000"/>
          <w:sz w:val="24"/>
        </w:rPr>
        <w:t>本项目的服务期：见投标人须知前附表。</w:t>
      </w:r>
    </w:p>
    <w:p w14:paraId="271FBAEB"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1.4.3</w:t>
      </w:r>
      <w:r>
        <w:rPr>
          <w:rFonts w:ascii="宋体" w:hAnsi="宋体" w:cs="宋体" w:hint="eastAsia"/>
          <w:color w:val="000000"/>
          <w:sz w:val="24"/>
        </w:rPr>
        <w:t>本项目出资方式：见投标人须知前附表。</w:t>
      </w:r>
    </w:p>
    <w:p w14:paraId="07528A6A" w14:textId="77777777" w:rsidR="00E84075" w:rsidRDefault="00E84075">
      <w:pPr>
        <w:rPr>
          <w:rFonts w:ascii="宋体"/>
          <w:sz w:val="24"/>
        </w:rPr>
      </w:pPr>
      <w:bookmarkStart w:id="96" w:name="_Toc152042310"/>
      <w:bookmarkStart w:id="97" w:name="_Toc318450679"/>
      <w:bookmarkStart w:id="98" w:name="_Toc144974502"/>
      <w:bookmarkStart w:id="99" w:name="_Toc152045534"/>
      <w:bookmarkStart w:id="100" w:name="_Toc498625021"/>
      <w:bookmarkStart w:id="101" w:name="_Toc466298096"/>
      <w:bookmarkStart w:id="102" w:name="_Toc11063"/>
      <w:bookmarkStart w:id="103" w:name="_Toc498625111"/>
      <w:bookmarkStart w:id="104" w:name="_Toc455080113"/>
      <w:bookmarkStart w:id="105" w:name="_Toc22643"/>
      <w:bookmarkStart w:id="106" w:name="_Toc5019"/>
      <w:bookmarkStart w:id="107" w:name="_Toc455867773"/>
      <w:bookmarkStart w:id="108" w:name="_Toc7209"/>
      <w:bookmarkStart w:id="109" w:name="_Toc490667832"/>
      <w:bookmarkStart w:id="110" w:name="_Toc18689"/>
      <w:bookmarkStart w:id="111" w:name="_Toc4301"/>
      <w:r>
        <w:rPr>
          <w:rFonts w:ascii="宋体" w:hAnsi="宋体"/>
          <w:sz w:val="24"/>
        </w:rPr>
        <w:t xml:space="preserve">1.5 </w:t>
      </w:r>
      <w:bookmarkEnd w:id="96"/>
      <w:bookmarkEnd w:id="97"/>
      <w:bookmarkEnd w:id="98"/>
      <w:bookmarkEnd w:id="99"/>
      <w:r>
        <w:rPr>
          <w:rFonts w:ascii="宋体" w:hAnsi="宋体" w:hint="eastAsia"/>
          <w:sz w:val="24"/>
        </w:rPr>
        <w:t>投标人资质条件和能力</w:t>
      </w:r>
      <w:bookmarkEnd w:id="100"/>
      <w:bookmarkEnd w:id="101"/>
      <w:bookmarkEnd w:id="102"/>
      <w:bookmarkEnd w:id="103"/>
      <w:bookmarkEnd w:id="104"/>
      <w:bookmarkEnd w:id="105"/>
      <w:bookmarkEnd w:id="106"/>
      <w:bookmarkEnd w:id="107"/>
      <w:bookmarkEnd w:id="108"/>
      <w:bookmarkEnd w:id="109"/>
      <w:bookmarkEnd w:id="110"/>
      <w:bookmarkEnd w:id="111"/>
    </w:p>
    <w:p w14:paraId="0494AB1A"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1.5.1</w:t>
      </w:r>
      <w:r>
        <w:rPr>
          <w:rFonts w:ascii="宋体" w:hAnsi="宋体" w:cs="宋体" w:hint="eastAsia"/>
          <w:color w:val="000000"/>
          <w:sz w:val="24"/>
        </w:rPr>
        <w:t>投标人资质及能力要求：见投标人须知前附表。</w:t>
      </w:r>
    </w:p>
    <w:p w14:paraId="5674A676"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1.5.2</w:t>
      </w:r>
      <w:r>
        <w:rPr>
          <w:rFonts w:ascii="宋体" w:hAnsi="宋体" w:cs="宋体" w:hint="eastAsia"/>
          <w:color w:val="000000"/>
          <w:sz w:val="24"/>
        </w:rPr>
        <w:t>是否接受联合体：见投标人须知前附表。</w:t>
      </w:r>
    </w:p>
    <w:p w14:paraId="5422E88A" w14:textId="77777777" w:rsidR="00E84075" w:rsidRDefault="00E84075">
      <w:pPr>
        <w:rPr>
          <w:rFonts w:ascii="宋体"/>
          <w:sz w:val="24"/>
        </w:rPr>
      </w:pPr>
      <w:bookmarkStart w:id="112" w:name="_Toc455867774"/>
      <w:bookmarkStart w:id="113" w:name="_Toc490667833"/>
      <w:bookmarkStart w:id="114" w:name="_Toc318450680"/>
      <w:bookmarkStart w:id="115" w:name="_Toc466298097"/>
      <w:bookmarkStart w:id="116" w:name="_Toc651"/>
      <w:bookmarkStart w:id="117" w:name="_Toc152045535"/>
      <w:bookmarkStart w:id="118" w:name="_Toc12403"/>
      <w:bookmarkStart w:id="119" w:name="_Toc498625022"/>
      <w:bookmarkStart w:id="120" w:name="_Toc144974503"/>
      <w:bookmarkStart w:id="121" w:name="_Toc152042311"/>
      <w:bookmarkStart w:id="122" w:name="_Toc981"/>
      <w:bookmarkStart w:id="123" w:name="_Toc455080114"/>
      <w:bookmarkStart w:id="124" w:name="_Toc498625112"/>
      <w:bookmarkStart w:id="125" w:name="_Toc5162"/>
      <w:bookmarkStart w:id="126" w:name="_Toc16889"/>
      <w:bookmarkStart w:id="127" w:name="_Toc31854"/>
      <w:r>
        <w:rPr>
          <w:rFonts w:ascii="宋体" w:hAnsi="宋体"/>
          <w:sz w:val="24"/>
        </w:rPr>
        <w:lastRenderedPageBreak/>
        <w:t xml:space="preserve">1.6 </w:t>
      </w:r>
      <w:r>
        <w:rPr>
          <w:rFonts w:ascii="宋体" w:hAnsi="宋体" w:hint="eastAsia"/>
          <w:sz w:val="24"/>
        </w:rPr>
        <w:t>费用承担</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5A3FD0A5"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投标人准备和参加招标活动发生的费用自理，不论招标的结果如何，采购人和采购代理机构在任何情况下均无义务和责任承担这些费用。</w:t>
      </w:r>
    </w:p>
    <w:p w14:paraId="5D3433F7" w14:textId="77777777" w:rsidR="00E84075" w:rsidRDefault="00E84075">
      <w:pPr>
        <w:rPr>
          <w:rFonts w:ascii="宋体"/>
          <w:sz w:val="24"/>
        </w:rPr>
      </w:pPr>
      <w:bookmarkStart w:id="128" w:name="_Toc455867775"/>
      <w:bookmarkStart w:id="129" w:name="_Toc20145"/>
      <w:bookmarkStart w:id="130" w:name="_Toc498625023"/>
      <w:bookmarkStart w:id="131" w:name="_Toc5402"/>
      <w:bookmarkStart w:id="132" w:name="_Toc455080115"/>
      <w:bookmarkStart w:id="133" w:name="_Toc2622"/>
      <w:bookmarkStart w:id="134" w:name="_Toc466298098"/>
      <w:bookmarkStart w:id="135" w:name="_Toc490667834"/>
      <w:bookmarkStart w:id="136" w:name="_Toc152045536"/>
      <w:bookmarkStart w:id="137" w:name="_Toc318450681"/>
      <w:bookmarkStart w:id="138" w:name="_Toc6014"/>
      <w:bookmarkStart w:id="139" w:name="_Toc144974504"/>
      <w:bookmarkStart w:id="140" w:name="_Toc32053"/>
      <w:bookmarkStart w:id="141" w:name="_Toc8055"/>
      <w:bookmarkStart w:id="142" w:name="_Toc152042312"/>
      <w:bookmarkStart w:id="143" w:name="_Toc498625113"/>
      <w:r>
        <w:rPr>
          <w:rFonts w:ascii="宋体" w:hAnsi="宋体"/>
          <w:sz w:val="24"/>
        </w:rPr>
        <w:t xml:space="preserve">1.7 </w:t>
      </w:r>
      <w:r>
        <w:rPr>
          <w:rFonts w:ascii="宋体" w:hAnsi="宋体" w:hint="eastAsia"/>
          <w:sz w:val="24"/>
        </w:rPr>
        <w:t>保密</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6BA6565"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参与招标活动的各方应对采购文件和投标文件中的商业和技术等秘密保密，违者应对由此造成的后果承担法律责任。</w:t>
      </w:r>
      <w:r>
        <w:rPr>
          <w:rFonts w:ascii="宋体" w:hAnsi="宋体" w:cs="宋体"/>
          <w:color w:val="000000"/>
          <w:sz w:val="24"/>
        </w:rPr>
        <w:t xml:space="preserve"> </w:t>
      </w:r>
    </w:p>
    <w:p w14:paraId="27D0A54A" w14:textId="77777777" w:rsidR="00E84075" w:rsidRDefault="00E84075">
      <w:pPr>
        <w:rPr>
          <w:rFonts w:ascii="宋体"/>
          <w:sz w:val="24"/>
        </w:rPr>
      </w:pPr>
      <w:bookmarkStart w:id="144" w:name="_Toc144974505"/>
      <w:bookmarkStart w:id="145" w:name="_Toc25517"/>
      <w:bookmarkStart w:id="146" w:name="_Toc30583"/>
      <w:bookmarkStart w:id="147" w:name="_Toc30747"/>
      <w:bookmarkStart w:id="148" w:name="_Toc455080116"/>
      <w:bookmarkStart w:id="149" w:name="_Toc152045537"/>
      <w:bookmarkStart w:id="150" w:name="_Toc152042313"/>
      <w:bookmarkStart w:id="151" w:name="_Toc3628"/>
      <w:bookmarkStart w:id="152" w:name="_Toc466298099"/>
      <w:bookmarkStart w:id="153" w:name="_Toc490667835"/>
      <w:bookmarkStart w:id="154" w:name="_Toc14775"/>
      <w:bookmarkStart w:id="155" w:name="_Toc455867776"/>
      <w:bookmarkStart w:id="156" w:name="_Toc498625024"/>
      <w:bookmarkStart w:id="157" w:name="_Toc498625114"/>
      <w:bookmarkStart w:id="158" w:name="_Toc21089"/>
      <w:bookmarkStart w:id="159" w:name="_Toc318450682"/>
      <w:r>
        <w:rPr>
          <w:rFonts w:ascii="宋体" w:hAnsi="宋体"/>
          <w:sz w:val="24"/>
        </w:rPr>
        <w:t xml:space="preserve">1.8 </w:t>
      </w:r>
      <w:r>
        <w:rPr>
          <w:rFonts w:ascii="宋体" w:hAnsi="宋体" w:hint="eastAsia"/>
          <w:sz w:val="24"/>
        </w:rPr>
        <w:t>语言</w:t>
      </w:r>
      <w:bookmarkEnd w:id="144"/>
      <w:r>
        <w:rPr>
          <w:rFonts w:ascii="宋体" w:hAnsi="宋体" w:hint="eastAsia"/>
          <w:sz w:val="24"/>
        </w:rPr>
        <w:t>文字</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A61DA4F"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除专用术语外，与招标有关的语言均使用中文。必要时专用术语应附有中文注释，对不同文字文本采购文件的解释发生异议的，以中文文本为准。</w:t>
      </w:r>
    </w:p>
    <w:p w14:paraId="6700B4AE" w14:textId="77777777" w:rsidR="00E84075" w:rsidRDefault="00E84075">
      <w:pPr>
        <w:rPr>
          <w:rFonts w:ascii="宋体"/>
          <w:sz w:val="24"/>
        </w:rPr>
      </w:pPr>
      <w:bookmarkStart w:id="160" w:name="_Toc144974506"/>
      <w:bookmarkStart w:id="161" w:name="_Toc455867777"/>
      <w:bookmarkStart w:id="162" w:name="_Toc498625025"/>
      <w:bookmarkStart w:id="163" w:name="_Toc22378"/>
      <w:bookmarkStart w:id="164" w:name="_Toc152045538"/>
      <w:bookmarkStart w:id="165" w:name="_Toc466298100"/>
      <w:bookmarkStart w:id="166" w:name="_Toc2702"/>
      <w:bookmarkStart w:id="167" w:name="_Toc32507"/>
      <w:bookmarkStart w:id="168" w:name="_Toc24337"/>
      <w:bookmarkStart w:id="169" w:name="_Toc455080117"/>
      <w:bookmarkStart w:id="170" w:name="_Toc9446"/>
      <w:bookmarkStart w:id="171" w:name="_Toc4237"/>
      <w:bookmarkStart w:id="172" w:name="_Toc152042314"/>
      <w:bookmarkStart w:id="173" w:name="_Toc490667836"/>
      <w:bookmarkStart w:id="174" w:name="_Toc318450683"/>
      <w:bookmarkStart w:id="175" w:name="_Toc498625115"/>
      <w:r>
        <w:rPr>
          <w:rFonts w:ascii="宋体" w:hAnsi="宋体"/>
          <w:sz w:val="24"/>
        </w:rPr>
        <w:t xml:space="preserve">1.9 </w:t>
      </w:r>
      <w:r>
        <w:rPr>
          <w:rFonts w:ascii="宋体" w:hAnsi="宋体" w:hint="eastAsia"/>
          <w:sz w:val="24"/>
        </w:rPr>
        <w:t>计量单位</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212068F4"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所有计量均采用中华人民共和国法定计量单位。</w:t>
      </w:r>
    </w:p>
    <w:p w14:paraId="73672823" w14:textId="77777777" w:rsidR="00E84075" w:rsidRDefault="00E84075">
      <w:pPr>
        <w:rPr>
          <w:rFonts w:ascii="宋体"/>
          <w:sz w:val="24"/>
        </w:rPr>
      </w:pPr>
      <w:bookmarkStart w:id="176" w:name="_Toc13675"/>
      <w:bookmarkStart w:id="177" w:name="_Toc284"/>
      <w:bookmarkStart w:id="178" w:name="_Toc152042316"/>
      <w:bookmarkStart w:id="179" w:name="_Toc12027"/>
      <w:bookmarkStart w:id="180" w:name="_Toc152045540"/>
      <w:bookmarkStart w:id="181" w:name="_Toc466298101"/>
      <w:bookmarkStart w:id="182" w:name="_Toc27570"/>
      <w:bookmarkStart w:id="183" w:name="_Toc144974508"/>
      <w:bookmarkStart w:id="184" w:name="_Toc318450684"/>
      <w:bookmarkStart w:id="185" w:name="_Toc2508"/>
      <w:bookmarkStart w:id="186" w:name="_Toc338"/>
      <w:bookmarkStart w:id="187" w:name="_Toc498625116"/>
      <w:bookmarkStart w:id="188" w:name="_Toc490667837"/>
      <w:bookmarkStart w:id="189" w:name="_Toc498625026"/>
      <w:bookmarkStart w:id="190" w:name="_Toc455080118"/>
      <w:bookmarkStart w:id="191" w:name="_Toc455867778"/>
      <w:r>
        <w:rPr>
          <w:rFonts w:ascii="宋体" w:hAnsi="宋体"/>
          <w:sz w:val="24"/>
        </w:rPr>
        <w:t xml:space="preserve">1.10 </w:t>
      </w:r>
      <w:r>
        <w:rPr>
          <w:rFonts w:ascii="宋体" w:hAnsi="宋体" w:hint="eastAsia"/>
          <w:sz w:val="24"/>
        </w:rPr>
        <w:t>预备会</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77BBC34"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1.10.1 </w:t>
      </w:r>
      <w:r>
        <w:rPr>
          <w:rFonts w:ascii="宋体" w:hAnsi="宋体" w:cs="宋体" w:hint="eastAsia"/>
          <w:color w:val="000000"/>
          <w:sz w:val="24"/>
        </w:rPr>
        <w:t>投标人须知前附表规定召开招标预备会的，采购人按投标人须知前附表规定的时间和地点召开招标预备会，澄清投标人提出的问题。</w:t>
      </w:r>
    </w:p>
    <w:p w14:paraId="40EFE989"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1.10.2 </w:t>
      </w:r>
      <w:r>
        <w:rPr>
          <w:rFonts w:ascii="宋体" w:hAnsi="宋体" w:cs="宋体" w:hint="eastAsia"/>
          <w:color w:val="000000"/>
          <w:sz w:val="24"/>
        </w:rPr>
        <w:t>投标人应在投标人须知前附表规定的时间前，以书面形式将提出的问题送达采购人，以便采购人在会议期间澄清。</w:t>
      </w:r>
    </w:p>
    <w:p w14:paraId="4EDF140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1.10.3 </w:t>
      </w:r>
      <w:r>
        <w:rPr>
          <w:rFonts w:ascii="宋体" w:hAnsi="宋体" w:cs="宋体" w:hint="eastAsia"/>
          <w:color w:val="000000"/>
          <w:sz w:val="24"/>
        </w:rPr>
        <w:t>招标预备会后，采购人在投标人须知前附表规定的时间内，将对投标人所提问题的澄清，以书面方式通知所有购买采购文件的投标人。该澄清内容为采购文件的组成部分。</w:t>
      </w:r>
    </w:p>
    <w:p w14:paraId="5F0FE931" w14:textId="77777777" w:rsidR="00E84075" w:rsidRDefault="00E84075">
      <w:pPr>
        <w:rPr>
          <w:rFonts w:ascii="宋体"/>
          <w:sz w:val="24"/>
        </w:rPr>
      </w:pPr>
      <w:bookmarkStart w:id="192" w:name="_Toc455080119"/>
      <w:bookmarkStart w:id="193" w:name="_Toc152045541"/>
      <w:bookmarkStart w:id="194" w:name="_Toc498625027"/>
      <w:bookmarkStart w:id="195" w:name="_Toc498625117"/>
      <w:bookmarkStart w:id="196" w:name="_Toc23678"/>
      <w:bookmarkStart w:id="197" w:name="_Toc455867779"/>
      <w:bookmarkStart w:id="198" w:name="_Toc23635"/>
      <w:bookmarkStart w:id="199" w:name="_Toc466298102"/>
      <w:bookmarkStart w:id="200" w:name="_Toc318450685"/>
      <w:bookmarkStart w:id="201" w:name="_Toc490667838"/>
      <w:bookmarkStart w:id="202" w:name="_Toc11744"/>
      <w:bookmarkStart w:id="203" w:name="_Toc24262"/>
      <w:bookmarkStart w:id="204" w:name="_Toc32757"/>
      <w:bookmarkStart w:id="205" w:name="_Toc144974509"/>
      <w:bookmarkStart w:id="206" w:name="_Toc12562"/>
      <w:bookmarkStart w:id="207" w:name="_Toc152042317"/>
      <w:r>
        <w:rPr>
          <w:rFonts w:ascii="宋体" w:hAnsi="宋体"/>
          <w:sz w:val="24"/>
        </w:rPr>
        <w:t>1.11</w:t>
      </w:r>
      <w:r>
        <w:rPr>
          <w:rFonts w:ascii="宋体" w:hAnsi="宋体" w:hint="eastAsia"/>
          <w:sz w:val="24"/>
        </w:rPr>
        <w:t>分包</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071F3CB" w14:textId="77777777" w:rsidR="00E84075" w:rsidRDefault="00E84075" w:rsidP="00467B12">
      <w:pPr>
        <w:spacing w:line="360" w:lineRule="auto"/>
        <w:ind w:firstLineChars="270" w:firstLine="648"/>
        <w:rPr>
          <w:rFonts w:ascii="宋体" w:cs="宋体"/>
          <w:color w:val="000000"/>
          <w:sz w:val="24"/>
        </w:rPr>
      </w:pPr>
      <w:r>
        <w:rPr>
          <w:rFonts w:ascii="宋体" w:hAnsi="宋体" w:cs="宋体" w:hint="eastAsia"/>
          <w:color w:val="000000"/>
          <w:sz w:val="24"/>
        </w:rPr>
        <w:t>是否允许分包：见投标人须知前附表。</w:t>
      </w:r>
    </w:p>
    <w:p w14:paraId="2EA250F2" w14:textId="77777777" w:rsidR="00E84075" w:rsidRDefault="00E84075">
      <w:pPr>
        <w:pStyle w:val="2TimesNewRoman5020"/>
        <w:spacing w:before="0" w:line="360" w:lineRule="auto"/>
        <w:outlineLvl w:val="2"/>
        <w:rPr>
          <w:rFonts w:ascii="宋体" w:eastAsia="宋体" w:hAnsi="宋体"/>
          <w:b/>
          <w:color w:val="000000"/>
          <w:sz w:val="24"/>
          <w:szCs w:val="24"/>
        </w:rPr>
      </w:pPr>
      <w:bookmarkStart w:id="208" w:name="_Toc144974510"/>
      <w:bookmarkStart w:id="209" w:name="_Toc152042318"/>
      <w:bookmarkStart w:id="210" w:name="_Toc152045542"/>
      <w:bookmarkStart w:id="211" w:name="_Toc490667839"/>
      <w:bookmarkStart w:id="212" w:name="_Toc498625028"/>
      <w:bookmarkStart w:id="213" w:name="_Toc455080120"/>
      <w:bookmarkStart w:id="214" w:name="_Toc26454870"/>
      <w:r>
        <w:rPr>
          <w:rFonts w:ascii="宋体" w:eastAsia="宋体" w:hAnsi="宋体"/>
          <w:b/>
          <w:color w:val="000000"/>
          <w:sz w:val="24"/>
          <w:szCs w:val="24"/>
        </w:rPr>
        <w:t xml:space="preserve">2. </w:t>
      </w:r>
      <w:bookmarkEnd w:id="208"/>
      <w:bookmarkEnd w:id="209"/>
      <w:bookmarkEnd w:id="210"/>
      <w:r>
        <w:rPr>
          <w:rFonts w:ascii="宋体" w:eastAsia="宋体" w:hAnsi="宋体" w:hint="eastAsia"/>
          <w:b/>
          <w:color w:val="000000"/>
          <w:sz w:val="24"/>
          <w:szCs w:val="24"/>
        </w:rPr>
        <w:t>采购文件</w:t>
      </w:r>
      <w:bookmarkEnd w:id="211"/>
      <w:bookmarkEnd w:id="212"/>
      <w:bookmarkEnd w:id="213"/>
      <w:bookmarkEnd w:id="214"/>
    </w:p>
    <w:p w14:paraId="24080F1C" w14:textId="77777777" w:rsidR="00E84075" w:rsidRDefault="00E84075">
      <w:pPr>
        <w:rPr>
          <w:rFonts w:ascii="宋体"/>
          <w:sz w:val="24"/>
        </w:rPr>
      </w:pPr>
      <w:bookmarkStart w:id="215" w:name="_Toc152042319"/>
      <w:bookmarkStart w:id="216" w:name="_Toc498625119"/>
      <w:bookmarkStart w:id="217" w:name="_Toc9780"/>
      <w:bookmarkStart w:id="218" w:name="_Toc11567"/>
      <w:bookmarkStart w:id="219" w:name="_Toc466298104"/>
      <w:bookmarkStart w:id="220" w:name="_Toc152045543"/>
      <w:bookmarkStart w:id="221" w:name="_Toc1008"/>
      <w:bookmarkStart w:id="222" w:name="_Toc455080121"/>
      <w:bookmarkStart w:id="223" w:name="_Toc32711"/>
      <w:bookmarkStart w:id="224" w:name="_Toc498625029"/>
      <w:bookmarkStart w:id="225" w:name="_Toc455867781"/>
      <w:bookmarkStart w:id="226" w:name="_Toc11599"/>
      <w:bookmarkStart w:id="227" w:name="_Toc12640"/>
      <w:bookmarkStart w:id="228" w:name="_Toc144974511"/>
      <w:bookmarkStart w:id="229" w:name="_Toc490667840"/>
      <w:bookmarkStart w:id="230" w:name="_Toc318450687"/>
      <w:r>
        <w:rPr>
          <w:rFonts w:ascii="宋体" w:hAnsi="宋体"/>
          <w:sz w:val="24"/>
        </w:rPr>
        <w:t xml:space="preserve">2.1 </w:t>
      </w:r>
      <w:r>
        <w:rPr>
          <w:rFonts w:ascii="宋体" w:hAnsi="宋体" w:hint="eastAsia"/>
          <w:sz w:val="24"/>
        </w:rPr>
        <w:t>采购文件的组成</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438772E" w14:textId="77777777" w:rsidR="00E84075" w:rsidRDefault="00E84075">
      <w:pPr>
        <w:spacing w:line="360" w:lineRule="auto"/>
        <w:rPr>
          <w:rFonts w:ascii="宋体" w:cs="宋体"/>
          <w:color w:val="000000"/>
          <w:sz w:val="24"/>
        </w:rPr>
      </w:pPr>
      <w:r>
        <w:rPr>
          <w:rFonts w:ascii="宋体" w:hAnsi="宋体" w:cs="宋体" w:hint="eastAsia"/>
          <w:color w:val="000000"/>
          <w:sz w:val="24"/>
        </w:rPr>
        <w:t xml:space="preserve">　　本采购文件包括：</w:t>
      </w:r>
    </w:p>
    <w:p w14:paraId="65410546"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）采购公告；</w:t>
      </w:r>
    </w:p>
    <w:p w14:paraId="0A74439F"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）投标人须知；</w:t>
      </w:r>
    </w:p>
    <w:p w14:paraId="2952E189"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）评审办法；</w:t>
      </w:r>
    </w:p>
    <w:p w14:paraId="6BA31624"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4</w:t>
      </w:r>
      <w:r>
        <w:rPr>
          <w:rFonts w:ascii="宋体" w:hAnsi="宋体" w:cs="宋体" w:hint="eastAsia"/>
          <w:color w:val="000000"/>
          <w:sz w:val="24"/>
        </w:rPr>
        <w:t>）合同文本；</w:t>
      </w:r>
    </w:p>
    <w:p w14:paraId="6A9546F5"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5</w:t>
      </w:r>
      <w:r>
        <w:rPr>
          <w:rFonts w:ascii="宋体" w:hAnsi="宋体" w:cs="宋体" w:hint="eastAsia"/>
          <w:color w:val="000000"/>
          <w:sz w:val="24"/>
        </w:rPr>
        <w:t>）采购需求及服务范围；</w:t>
      </w:r>
    </w:p>
    <w:p w14:paraId="7BD003C9"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6</w:t>
      </w:r>
      <w:r>
        <w:rPr>
          <w:rFonts w:ascii="宋体" w:hAnsi="宋体" w:cs="宋体" w:hint="eastAsia"/>
          <w:color w:val="000000"/>
          <w:sz w:val="24"/>
        </w:rPr>
        <w:t>）投标文件格式；</w:t>
      </w:r>
    </w:p>
    <w:p w14:paraId="762E2D9A" w14:textId="77777777"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7</w:t>
      </w:r>
      <w:r>
        <w:rPr>
          <w:rFonts w:ascii="宋体" w:hAnsi="宋体" w:cs="宋体" w:hint="eastAsia"/>
          <w:color w:val="000000"/>
          <w:sz w:val="24"/>
        </w:rPr>
        <w:t>）投标人须知前附表规定的其他材料。</w:t>
      </w:r>
    </w:p>
    <w:p w14:paraId="64986940"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根据本章第</w:t>
      </w:r>
      <w:r>
        <w:rPr>
          <w:rFonts w:ascii="宋体" w:hAnsi="宋体" w:cs="宋体"/>
          <w:color w:val="000000"/>
          <w:sz w:val="24"/>
        </w:rPr>
        <w:t>1.10</w:t>
      </w:r>
      <w:r>
        <w:rPr>
          <w:rFonts w:ascii="宋体" w:hAnsi="宋体" w:cs="宋体" w:hint="eastAsia"/>
          <w:color w:val="000000"/>
          <w:sz w:val="24"/>
        </w:rPr>
        <w:t>款、第</w:t>
      </w:r>
      <w:r>
        <w:rPr>
          <w:rFonts w:ascii="宋体" w:hAnsi="宋体" w:cs="宋体"/>
          <w:color w:val="000000"/>
          <w:sz w:val="24"/>
        </w:rPr>
        <w:t>2.2</w:t>
      </w:r>
      <w:r>
        <w:rPr>
          <w:rFonts w:ascii="宋体" w:hAnsi="宋体" w:cs="宋体" w:hint="eastAsia"/>
          <w:color w:val="000000"/>
          <w:sz w:val="24"/>
        </w:rPr>
        <w:t>款和第</w:t>
      </w:r>
      <w:r>
        <w:rPr>
          <w:rFonts w:ascii="宋体" w:hAnsi="宋体" w:cs="宋体"/>
          <w:color w:val="000000"/>
          <w:sz w:val="24"/>
        </w:rPr>
        <w:t>2.3</w:t>
      </w:r>
      <w:r>
        <w:rPr>
          <w:rFonts w:ascii="宋体" w:hAnsi="宋体" w:cs="宋体" w:hint="eastAsia"/>
          <w:color w:val="000000"/>
          <w:sz w:val="24"/>
        </w:rPr>
        <w:t>款对采购文件所作的澄清、修改，构成采</w:t>
      </w:r>
      <w:r>
        <w:rPr>
          <w:rFonts w:ascii="宋体" w:hAnsi="宋体" w:cs="宋体" w:hint="eastAsia"/>
          <w:color w:val="000000"/>
          <w:sz w:val="24"/>
        </w:rPr>
        <w:lastRenderedPageBreak/>
        <w:t>购文件的组成部分。</w:t>
      </w:r>
    </w:p>
    <w:p w14:paraId="460AA347" w14:textId="77777777" w:rsidR="00E84075" w:rsidRDefault="00E84075">
      <w:pPr>
        <w:rPr>
          <w:rFonts w:ascii="宋体"/>
          <w:sz w:val="24"/>
        </w:rPr>
      </w:pPr>
      <w:bookmarkStart w:id="231" w:name="_Toc152045544"/>
      <w:bookmarkStart w:id="232" w:name="_Toc318450688"/>
      <w:bookmarkStart w:id="233" w:name="_Toc152042320"/>
      <w:bookmarkStart w:id="234" w:name="_Toc144974512"/>
      <w:bookmarkStart w:id="235" w:name="_Toc13700"/>
      <w:bookmarkStart w:id="236" w:name="_Toc455080122"/>
      <w:bookmarkStart w:id="237" w:name="_Toc18661"/>
      <w:bookmarkStart w:id="238" w:name="_Toc8875"/>
      <w:bookmarkStart w:id="239" w:name="_Toc17296"/>
      <w:bookmarkStart w:id="240" w:name="_Toc498625030"/>
      <w:bookmarkStart w:id="241" w:name="_Toc455867782"/>
      <w:bookmarkStart w:id="242" w:name="_Toc8943"/>
      <w:bookmarkStart w:id="243" w:name="_Toc7939"/>
      <w:bookmarkStart w:id="244" w:name="_Toc490667841"/>
      <w:bookmarkStart w:id="245" w:name="_Toc466298105"/>
      <w:bookmarkStart w:id="246" w:name="_Toc498625120"/>
      <w:r>
        <w:rPr>
          <w:rFonts w:ascii="宋体" w:hAnsi="宋体"/>
          <w:sz w:val="24"/>
        </w:rPr>
        <w:t xml:space="preserve">2.2 </w:t>
      </w:r>
      <w:r>
        <w:rPr>
          <w:rFonts w:ascii="宋体" w:hAnsi="宋体" w:hint="eastAsia"/>
          <w:sz w:val="24"/>
        </w:rPr>
        <w:t>采购文件的澄清</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2126AB4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2.2.1</w:t>
      </w:r>
      <w:r>
        <w:rPr>
          <w:rFonts w:ascii="宋体" w:hAnsi="宋体" w:cs="宋体" w:hint="eastAsia"/>
          <w:color w:val="000000"/>
          <w:sz w:val="24"/>
        </w:rPr>
        <w:t>投标人应仔细阅读和检查采购文件的全部内容。如发现缺页或附件不全，应及时向采购人提出，以便补齐。如有疑问，应在投标人须知前附表规定的时间前以书面形式（包括信函、电报、传真等可以有形地表现所载内容的形式，下同），要求采购人对采购文件予以澄清，否则由此引起的任何后果均由投标人自己承担，采购人与采购代理机构均不承担任何责任。</w:t>
      </w:r>
    </w:p>
    <w:p w14:paraId="63852CB0"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2.2.2</w:t>
      </w:r>
      <w:r>
        <w:rPr>
          <w:rFonts w:ascii="宋体" w:hAnsi="宋体" w:cs="宋体" w:hint="eastAsia"/>
          <w:color w:val="000000"/>
          <w:sz w:val="24"/>
        </w:rPr>
        <w:t>采购文件的澄清将在投标人须知前附表规定的时间前以网上公布形式发布。网址：</w:t>
      </w:r>
      <w:r>
        <w:rPr>
          <w:rFonts w:ascii="宋体" w:hAnsi="宋体" w:hint="eastAsia"/>
          <w:sz w:val="24"/>
        </w:rPr>
        <w:t>《中国招标投标公共服务平台》、《河南省政府采购网》、《河南招标采购综合网》、《中国采购与招标网》、《永城市公共资源交易中心网》</w:t>
      </w:r>
      <w:r>
        <w:rPr>
          <w:rFonts w:ascii="宋体" w:hAnsi="宋体" w:cs="宋体" w:hint="eastAsia"/>
          <w:color w:val="000000"/>
          <w:sz w:val="24"/>
        </w:rPr>
        <w:t>同时发布。</w:t>
      </w:r>
    </w:p>
    <w:p w14:paraId="071045BD"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2.2.3 </w:t>
      </w:r>
      <w:r>
        <w:rPr>
          <w:rFonts w:ascii="宋体" w:hAnsi="宋体" w:cs="宋体" w:hint="eastAsia"/>
          <w:color w:val="000000"/>
          <w:sz w:val="24"/>
        </w:rPr>
        <w:t>投标人在收到澄清后，应在投标人须知前附表规定的时间内以书面形式通知采购人，确认已收到该澄清。</w:t>
      </w:r>
    </w:p>
    <w:p w14:paraId="1650296C" w14:textId="77777777" w:rsidR="00E84075" w:rsidRDefault="00E84075">
      <w:pPr>
        <w:rPr>
          <w:rFonts w:ascii="宋体"/>
          <w:sz w:val="24"/>
        </w:rPr>
      </w:pPr>
      <w:bookmarkStart w:id="247" w:name="_Toc490667842"/>
      <w:bookmarkStart w:id="248" w:name="_Toc498625031"/>
      <w:bookmarkStart w:id="249" w:name="_Toc498625121"/>
      <w:bookmarkStart w:id="250" w:name="_Toc2131"/>
      <w:bookmarkStart w:id="251" w:name="_Toc5907"/>
      <w:bookmarkStart w:id="252" w:name="_Toc13617"/>
      <w:bookmarkStart w:id="253" w:name="_Toc17619"/>
      <w:bookmarkStart w:id="254" w:name="_Toc144974513"/>
      <w:bookmarkStart w:id="255" w:name="_Toc152042321"/>
      <w:bookmarkStart w:id="256" w:name="_Toc318450689"/>
      <w:bookmarkStart w:id="257" w:name="_Toc152045545"/>
      <w:bookmarkStart w:id="258" w:name="_Toc11948"/>
      <w:bookmarkStart w:id="259" w:name="_Toc14966"/>
      <w:bookmarkStart w:id="260" w:name="_Toc455080123"/>
      <w:bookmarkStart w:id="261" w:name="_Toc455867783"/>
      <w:bookmarkStart w:id="262" w:name="_Toc466298106"/>
      <w:r>
        <w:rPr>
          <w:rFonts w:ascii="宋体" w:hAnsi="宋体"/>
          <w:sz w:val="24"/>
        </w:rPr>
        <w:t xml:space="preserve">2.3 </w:t>
      </w:r>
      <w:r>
        <w:rPr>
          <w:rFonts w:ascii="宋体" w:hAnsi="宋体" w:hint="eastAsia"/>
          <w:sz w:val="24"/>
        </w:rPr>
        <w:t>采购文件的修改</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C51CBD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2.3.1</w:t>
      </w:r>
      <w:r>
        <w:rPr>
          <w:rFonts w:ascii="宋体" w:hAnsi="宋体" w:cs="宋体" w:hint="eastAsia"/>
          <w:color w:val="000000"/>
          <w:sz w:val="24"/>
        </w:rPr>
        <w:t>在投标截止时间</w:t>
      </w:r>
      <w:r>
        <w:rPr>
          <w:rFonts w:ascii="宋体" w:hAnsi="宋体" w:cs="宋体"/>
          <w:color w:val="000000"/>
          <w:sz w:val="24"/>
        </w:rPr>
        <w:t>15</w:t>
      </w:r>
      <w:r>
        <w:rPr>
          <w:rFonts w:ascii="宋体" w:hAnsi="宋体" w:cs="宋体" w:hint="eastAsia"/>
          <w:color w:val="000000"/>
          <w:sz w:val="24"/>
        </w:rPr>
        <w:t>天前，采购人可以修改采购文件，修改内容以网上公布形式发布。网址：</w:t>
      </w:r>
      <w:r>
        <w:rPr>
          <w:rFonts w:ascii="宋体" w:hAnsi="宋体" w:hint="eastAsia"/>
          <w:sz w:val="24"/>
        </w:rPr>
        <w:t>《中国招标投标公共服务平台》、《河南省政府采购网》、《河南招标采购综合网》、《中国采购与招标网》、《永城市公共资源交易中心网》</w:t>
      </w:r>
      <w:r>
        <w:rPr>
          <w:rFonts w:ascii="宋体" w:hAnsi="宋体" w:cs="宋体" w:hint="eastAsia"/>
          <w:color w:val="000000"/>
          <w:sz w:val="24"/>
        </w:rPr>
        <w:t>同时发布。如果修改采购文件的时间距投标截止时间不足</w:t>
      </w:r>
      <w:r>
        <w:rPr>
          <w:rFonts w:ascii="宋体" w:hAnsi="宋体" w:cs="宋体"/>
          <w:color w:val="000000"/>
          <w:sz w:val="24"/>
        </w:rPr>
        <w:t>15</w:t>
      </w:r>
      <w:r>
        <w:rPr>
          <w:rFonts w:ascii="宋体" w:hAnsi="宋体" w:cs="宋体" w:hint="eastAsia"/>
          <w:color w:val="000000"/>
          <w:sz w:val="24"/>
        </w:rPr>
        <w:t>天，相应延长投标截止时间。</w:t>
      </w:r>
      <w:r>
        <w:rPr>
          <w:rFonts w:ascii="宋体" w:hAnsi="宋体" w:cs="宋体"/>
          <w:color w:val="000000"/>
          <w:sz w:val="24"/>
        </w:rPr>
        <w:t xml:space="preserve"> </w:t>
      </w:r>
    </w:p>
    <w:p w14:paraId="09057BAE"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2.3.2</w:t>
      </w:r>
      <w:r>
        <w:rPr>
          <w:rFonts w:ascii="宋体" w:hAnsi="宋体" w:cs="宋体" w:hint="eastAsia"/>
          <w:color w:val="000000"/>
          <w:kern w:val="0"/>
          <w:sz w:val="24"/>
        </w:rPr>
        <w:t>投标人登陆上述网站注意查看采购文件修改内容，以确保收到该修改</w:t>
      </w:r>
      <w:r>
        <w:rPr>
          <w:rFonts w:ascii="宋体" w:hAnsi="宋体" w:cs="宋体" w:hint="eastAsia"/>
          <w:color w:val="000000"/>
          <w:sz w:val="24"/>
        </w:rPr>
        <w:t>。</w:t>
      </w:r>
    </w:p>
    <w:p w14:paraId="326678C3" w14:textId="77777777" w:rsidR="00E84075" w:rsidRDefault="00E84075">
      <w:pPr>
        <w:pStyle w:val="2TimesNewRoman5020"/>
        <w:spacing w:before="0" w:line="360" w:lineRule="auto"/>
        <w:outlineLvl w:val="2"/>
        <w:rPr>
          <w:rFonts w:ascii="宋体" w:eastAsia="宋体" w:hAnsi="宋体"/>
          <w:b/>
          <w:color w:val="000000"/>
          <w:sz w:val="24"/>
          <w:szCs w:val="24"/>
        </w:rPr>
      </w:pPr>
      <w:bookmarkStart w:id="263" w:name="_Toc144974514"/>
      <w:bookmarkStart w:id="264" w:name="_Toc152042322"/>
      <w:bookmarkStart w:id="265" w:name="_Toc152045546"/>
      <w:bookmarkStart w:id="266" w:name="_Toc498625032"/>
      <w:bookmarkStart w:id="267" w:name="_Toc490667843"/>
      <w:bookmarkStart w:id="268" w:name="_Toc455080124"/>
      <w:bookmarkStart w:id="269" w:name="_Toc26454871"/>
      <w:r>
        <w:rPr>
          <w:rFonts w:ascii="宋体" w:eastAsia="宋体" w:hAnsi="宋体"/>
          <w:b/>
          <w:color w:val="000000"/>
          <w:sz w:val="24"/>
          <w:szCs w:val="24"/>
        </w:rPr>
        <w:t xml:space="preserve">3. </w:t>
      </w:r>
      <w:bookmarkEnd w:id="263"/>
      <w:bookmarkEnd w:id="264"/>
      <w:bookmarkEnd w:id="265"/>
      <w:r>
        <w:rPr>
          <w:rFonts w:ascii="宋体" w:eastAsia="宋体" w:hAnsi="宋体" w:hint="eastAsia"/>
          <w:b/>
          <w:color w:val="000000"/>
          <w:sz w:val="24"/>
          <w:szCs w:val="24"/>
        </w:rPr>
        <w:t>投标文件</w:t>
      </w:r>
      <w:bookmarkEnd w:id="266"/>
      <w:bookmarkEnd w:id="267"/>
      <w:bookmarkEnd w:id="268"/>
      <w:bookmarkEnd w:id="269"/>
    </w:p>
    <w:p w14:paraId="20338D4F" w14:textId="77777777" w:rsidR="00E84075" w:rsidRDefault="00E84075">
      <w:pPr>
        <w:spacing w:line="360" w:lineRule="auto"/>
        <w:rPr>
          <w:rFonts w:ascii="宋体"/>
          <w:color w:val="000000"/>
          <w:sz w:val="24"/>
        </w:rPr>
      </w:pPr>
      <w:bookmarkStart w:id="270" w:name="_Toc490667844"/>
      <w:bookmarkStart w:id="271" w:name="_Toc498625033"/>
      <w:bookmarkStart w:id="272" w:name="_Toc24440"/>
      <w:bookmarkStart w:id="273" w:name="_Toc152042323"/>
      <w:bookmarkStart w:id="274" w:name="_Toc152045547"/>
      <w:bookmarkStart w:id="275" w:name="_Toc144974515"/>
      <w:bookmarkStart w:id="276" w:name="_Toc318450691"/>
      <w:bookmarkStart w:id="277" w:name="_Toc498625123"/>
      <w:bookmarkStart w:id="278" w:name="_Toc15810"/>
      <w:r>
        <w:rPr>
          <w:rFonts w:ascii="宋体" w:hAnsi="宋体"/>
          <w:color w:val="000000"/>
          <w:sz w:val="24"/>
        </w:rPr>
        <w:t>3.1</w:t>
      </w:r>
      <w:r>
        <w:rPr>
          <w:rFonts w:ascii="宋体" w:hAnsi="宋体" w:hint="eastAsia"/>
          <w:color w:val="000000"/>
          <w:sz w:val="24"/>
        </w:rPr>
        <w:t>投标文件的组成</w:t>
      </w:r>
      <w:bookmarkEnd w:id="270"/>
      <w:bookmarkEnd w:id="271"/>
      <w:bookmarkEnd w:id="272"/>
      <w:bookmarkEnd w:id="273"/>
      <w:bookmarkEnd w:id="274"/>
      <w:bookmarkEnd w:id="275"/>
      <w:bookmarkEnd w:id="276"/>
      <w:bookmarkEnd w:id="277"/>
      <w:bookmarkEnd w:id="278"/>
    </w:p>
    <w:p w14:paraId="74C0D993" w14:textId="77777777" w:rsidR="00E84075" w:rsidRDefault="00E84075">
      <w:pPr>
        <w:spacing w:line="360" w:lineRule="auto"/>
        <w:rPr>
          <w:color w:val="000000"/>
          <w:sz w:val="24"/>
        </w:rPr>
      </w:pPr>
      <w:bookmarkStart w:id="279" w:name="_Toc18750"/>
      <w:bookmarkStart w:id="280" w:name="_Toc455080125"/>
      <w:bookmarkStart w:id="281" w:name="_Toc466298108"/>
      <w:bookmarkStart w:id="282" w:name="_Toc490667845"/>
      <w:bookmarkStart w:id="283" w:name="_Toc498625034"/>
      <w:bookmarkStart w:id="284" w:name="_Toc498625124"/>
      <w:bookmarkStart w:id="285" w:name="_Toc22864"/>
      <w:bookmarkStart w:id="286" w:name="_Toc13280"/>
      <w:bookmarkStart w:id="287" w:name="_Toc779"/>
      <w:bookmarkStart w:id="288" w:name="_Toc455867785"/>
      <w:r>
        <w:rPr>
          <w:rFonts w:hint="eastAsia"/>
          <w:color w:val="000000"/>
          <w:sz w:val="24"/>
        </w:rPr>
        <w:t>详见第六章</w:t>
      </w:r>
      <w:bookmarkStart w:id="289" w:name="_Toc152045548"/>
      <w:bookmarkStart w:id="290" w:name="_Toc318450692"/>
      <w:bookmarkStart w:id="291" w:name="_Toc144974516"/>
      <w:bookmarkStart w:id="292" w:name="_Toc279156232"/>
      <w:bookmarkStart w:id="293" w:name="_Toc26291"/>
      <w:bookmarkStart w:id="294" w:name="_Toc899"/>
      <w:bookmarkStart w:id="295" w:name="_Toc152042324"/>
      <w:r>
        <w:rPr>
          <w:rFonts w:hint="eastAsia"/>
          <w:color w:val="000000"/>
          <w:sz w:val="24"/>
        </w:rPr>
        <w:t>“投标文件格式”</w:t>
      </w:r>
      <w:bookmarkEnd w:id="279"/>
      <w:bookmarkEnd w:id="280"/>
      <w:bookmarkEnd w:id="281"/>
      <w:bookmarkEnd w:id="282"/>
      <w:bookmarkEnd w:id="283"/>
      <w:bookmarkEnd w:id="284"/>
      <w:bookmarkEnd w:id="285"/>
      <w:bookmarkEnd w:id="286"/>
      <w:bookmarkEnd w:id="287"/>
      <w:bookmarkEnd w:id="288"/>
    </w:p>
    <w:p w14:paraId="2567E05A" w14:textId="77777777" w:rsidR="00E84075" w:rsidRDefault="00E84075">
      <w:pPr>
        <w:spacing w:line="360" w:lineRule="auto"/>
        <w:rPr>
          <w:rFonts w:ascii="宋体"/>
          <w:sz w:val="24"/>
        </w:rPr>
      </w:pPr>
      <w:r>
        <w:rPr>
          <w:rFonts w:ascii="宋体" w:hAnsi="宋体"/>
          <w:sz w:val="24"/>
        </w:rPr>
        <w:t xml:space="preserve">3.2 </w:t>
      </w:r>
      <w:r>
        <w:rPr>
          <w:rFonts w:ascii="宋体" w:hAnsi="宋体" w:hint="eastAsia"/>
          <w:sz w:val="24"/>
        </w:rPr>
        <w:t>投标报价</w:t>
      </w:r>
      <w:bookmarkEnd w:id="289"/>
      <w:bookmarkEnd w:id="290"/>
      <w:bookmarkEnd w:id="291"/>
      <w:bookmarkEnd w:id="292"/>
      <w:bookmarkEnd w:id="293"/>
      <w:bookmarkEnd w:id="294"/>
      <w:bookmarkEnd w:id="295"/>
    </w:p>
    <w:p w14:paraId="1D16B197" w14:textId="77777777" w:rsidR="00E84075" w:rsidRDefault="00E84075" w:rsidP="00467B12">
      <w:pPr>
        <w:spacing w:line="360" w:lineRule="auto"/>
        <w:ind w:left="2" w:firstLineChars="200" w:firstLine="480"/>
        <w:rPr>
          <w:rFonts w:ascii="宋体"/>
          <w:kern w:val="0"/>
          <w:sz w:val="24"/>
        </w:rPr>
      </w:pPr>
      <w:bookmarkStart w:id="296" w:name="_Toc7910"/>
      <w:bookmarkStart w:id="297" w:name="_Toc318450693"/>
      <w:bookmarkStart w:id="298" w:name="_Toc6105"/>
      <w:bookmarkStart w:id="299" w:name="_Toc21680"/>
      <w:bookmarkStart w:id="300" w:name="_Toc21600"/>
      <w:bookmarkStart w:id="301" w:name="_Toc2425"/>
      <w:bookmarkStart w:id="302" w:name="_Toc3624"/>
      <w:bookmarkStart w:id="303" w:name="_Toc152042325"/>
      <w:bookmarkStart w:id="304" w:name="_Toc466298109"/>
      <w:bookmarkStart w:id="305" w:name="_Toc144974517"/>
      <w:bookmarkStart w:id="306" w:name="_Toc490667846"/>
      <w:bookmarkStart w:id="307" w:name="_Toc152045549"/>
      <w:bookmarkStart w:id="308" w:name="_Toc455080126"/>
      <w:bookmarkStart w:id="309" w:name="_Toc455867786"/>
      <w:r>
        <w:rPr>
          <w:rFonts w:ascii="宋体" w:hAnsi="宋体"/>
          <w:kern w:val="0"/>
          <w:sz w:val="24"/>
        </w:rPr>
        <w:t>3.2.1</w:t>
      </w:r>
      <w:r>
        <w:rPr>
          <w:rFonts w:ascii="宋体" w:hAnsi="宋体" w:hint="eastAsia"/>
          <w:kern w:val="0"/>
          <w:sz w:val="24"/>
        </w:rPr>
        <w:t>投标的货币：本次招标采购的均须以人民币为计算单位。</w:t>
      </w:r>
    </w:p>
    <w:p w14:paraId="0AA7BFFB" w14:textId="77777777" w:rsidR="00E84075" w:rsidRDefault="00E84075" w:rsidP="00467B12">
      <w:pPr>
        <w:spacing w:line="360" w:lineRule="auto"/>
        <w:ind w:left="2" w:firstLineChars="200" w:firstLine="480"/>
        <w:rPr>
          <w:rFonts w:ascii="宋体"/>
          <w:kern w:val="0"/>
          <w:sz w:val="24"/>
        </w:rPr>
      </w:pPr>
      <w:r>
        <w:rPr>
          <w:rFonts w:ascii="宋体" w:hAnsi="宋体"/>
          <w:kern w:val="0"/>
          <w:sz w:val="24"/>
        </w:rPr>
        <w:t>3.2.2</w:t>
      </w:r>
      <w:r>
        <w:rPr>
          <w:rFonts w:ascii="宋体" w:hAnsi="宋体" w:hint="eastAsia"/>
          <w:kern w:val="0"/>
          <w:sz w:val="24"/>
        </w:rPr>
        <w:t>成交人的投标报价均包括完成该项目的成本、利润、税金、风险等所有伴随的其他费用。</w:t>
      </w:r>
    </w:p>
    <w:p w14:paraId="607CB6A8" w14:textId="77777777" w:rsidR="00E84075" w:rsidRDefault="00E84075" w:rsidP="00467B12">
      <w:pPr>
        <w:spacing w:line="360" w:lineRule="auto"/>
        <w:ind w:left="2" w:firstLineChars="200" w:firstLine="480"/>
        <w:rPr>
          <w:rFonts w:ascii="宋体" w:cs="宋体"/>
          <w:color w:val="000000"/>
          <w:sz w:val="24"/>
        </w:rPr>
      </w:pPr>
      <w:r>
        <w:rPr>
          <w:rFonts w:ascii="宋体" w:hAnsi="宋体" w:cs="宋体"/>
          <w:color w:val="000000"/>
          <w:sz w:val="24"/>
        </w:rPr>
        <w:t>3.2.3</w:t>
      </w:r>
      <w:r>
        <w:rPr>
          <w:rFonts w:ascii="宋体" w:hAnsi="宋体" w:cs="宋体" w:hint="eastAsia"/>
          <w:color w:val="000000"/>
          <w:sz w:val="24"/>
        </w:rPr>
        <w:t>成交人不得以任何理由在投标截止后对投标报价予以修改，报价在投标有效期内是固定的，不因任何原因而改变。任何包含价格调整要求和条件的投标，将被视为非实质性响应招标而予与拒绝。</w:t>
      </w:r>
    </w:p>
    <w:p w14:paraId="2B7826E5" w14:textId="77777777" w:rsidR="00E84075" w:rsidRDefault="00E84075">
      <w:pPr>
        <w:rPr>
          <w:rFonts w:ascii="宋体"/>
          <w:sz w:val="24"/>
        </w:rPr>
      </w:pPr>
      <w:bookmarkStart w:id="310" w:name="_Toc498625125"/>
      <w:bookmarkStart w:id="311" w:name="_Toc498625035"/>
      <w:r>
        <w:rPr>
          <w:rFonts w:ascii="宋体" w:hAnsi="宋体"/>
          <w:sz w:val="24"/>
        </w:rPr>
        <w:t xml:space="preserve">3.3 </w:t>
      </w:r>
      <w:r>
        <w:rPr>
          <w:rFonts w:ascii="宋体" w:hAnsi="宋体" w:hint="eastAsia"/>
          <w:sz w:val="24"/>
        </w:rPr>
        <w:t>投标有效期</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B78ED31"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3.3.1 </w:t>
      </w:r>
      <w:r>
        <w:rPr>
          <w:rFonts w:ascii="宋体" w:hAnsi="宋体" w:cs="宋体" w:hint="eastAsia"/>
          <w:color w:val="000000"/>
          <w:sz w:val="24"/>
        </w:rPr>
        <w:t>在投标人须知前附表规定的投标有效期内，投标人不得要求撤销或修改其投标文件。</w:t>
      </w:r>
    </w:p>
    <w:p w14:paraId="29304E03"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lastRenderedPageBreak/>
        <w:t>3.3.2</w:t>
      </w:r>
      <w:r>
        <w:rPr>
          <w:rFonts w:ascii="宋体" w:hAnsi="宋体" w:cs="宋体" w:hint="eastAsia"/>
          <w:color w:val="000000"/>
          <w:sz w:val="24"/>
        </w:rPr>
        <w:t>出现特殊情况需要延长投标有效期的，采购人以书面形式通知所有投标人延长投标有效期。投标人同意延长的，不得要求或被允许修改或撤销其投标文件；投标人拒绝延长的，其投标文件失效。</w:t>
      </w:r>
      <w:r>
        <w:rPr>
          <w:rFonts w:ascii="宋体" w:hAnsi="宋体" w:cs="宋体"/>
          <w:color w:val="000000"/>
          <w:sz w:val="24"/>
        </w:rPr>
        <w:t xml:space="preserve"> </w:t>
      </w:r>
    </w:p>
    <w:p w14:paraId="3D2DA16E" w14:textId="77777777" w:rsidR="00E84075" w:rsidRDefault="00E84075">
      <w:pPr>
        <w:rPr>
          <w:rFonts w:ascii="宋体"/>
          <w:sz w:val="24"/>
        </w:rPr>
      </w:pPr>
      <w:bookmarkStart w:id="312" w:name="_Toc318450695"/>
      <w:bookmarkStart w:id="313" w:name="_Toc152042328"/>
      <w:bookmarkStart w:id="314" w:name="_Toc152045552"/>
      <w:bookmarkStart w:id="315" w:name="_Toc144974520"/>
      <w:bookmarkStart w:id="316" w:name="_Toc22384"/>
      <w:bookmarkStart w:id="317" w:name="_Toc455080128"/>
      <w:bookmarkStart w:id="318" w:name="_Toc490667848"/>
      <w:bookmarkStart w:id="319" w:name="_Toc498625127"/>
      <w:bookmarkStart w:id="320" w:name="_Toc11077"/>
      <w:bookmarkStart w:id="321" w:name="_Toc498625037"/>
      <w:bookmarkStart w:id="322" w:name="_Toc455867788"/>
      <w:bookmarkStart w:id="323" w:name="_Toc27579"/>
      <w:bookmarkStart w:id="324" w:name="_Toc16747"/>
      <w:bookmarkStart w:id="325" w:name="_Toc17153"/>
      <w:bookmarkStart w:id="326" w:name="_Toc22527"/>
      <w:bookmarkStart w:id="327" w:name="_Toc466298111"/>
      <w:r>
        <w:rPr>
          <w:rFonts w:ascii="宋体" w:hAnsi="宋体"/>
          <w:sz w:val="24"/>
        </w:rPr>
        <w:t>3.5</w:t>
      </w:r>
      <w:r>
        <w:rPr>
          <w:rFonts w:ascii="宋体" w:hAnsi="宋体" w:hint="eastAsia"/>
          <w:sz w:val="24"/>
        </w:rPr>
        <w:t>资格审查资料</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1A96D8B9" w14:textId="77777777" w:rsidR="00E84075" w:rsidRDefault="00E84075" w:rsidP="00467B12">
      <w:pPr>
        <w:spacing w:line="360" w:lineRule="auto"/>
        <w:ind w:firstLineChars="200" w:firstLine="480"/>
        <w:rPr>
          <w:rFonts w:ascii="宋体" w:cs="宋体"/>
          <w:color w:val="000000"/>
          <w:sz w:val="24"/>
        </w:rPr>
      </w:pPr>
      <w:bookmarkStart w:id="328" w:name="_Toc5132"/>
      <w:bookmarkStart w:id="329" w:name="_Toc318450696"/>
      <w:bookmarkStart w:id="330" w:name="_Toc144974521"/>
      <w:bookmarkStart w:id="331" w:name="_Toc26258"/>
      <w:bookmarkStart w:id="332" w:name="_Toc152042329"/>
      <w:bookmarkStart w:id="333" w:name="_Toc152045553"/>
      <w:r>
        <w:rPr>
          <w:rFonts w:ascii="宋体" w:hAnsi="宋体" w:cs="宋体" w:hint="eastAsia"/>
          <w:color w:val="000000"/>
          <w:sz w:val="24"/>
        </w:rPr>
        <w:t>见投标人须知前附表。</w:t>
      </w:r>
    </w:p>
    <w:p w14:paraId="2804E9EE" w14:textId="77777777" w:rsidR="00E84075" w:rsidRDefault="00E84075">
      <w:pPr>
        <w:rPr>
          <w:rFonts w:ascii="宋体"/>
          <w:sz w:val="24"/>
        </w:rPr>
      </w:pPr>
      <w:bookmarkStart w:id="334" w:name="_Toc455080129"/>
      <w:bookmarkStart w:id="335" w:name="_Toc498625038"/>
      <w:bookmarkStart w:id="336" w:name="_Toc490667849"/>
      <w:bookmarkStart w:id="337" w:name="_Toc455867789"/>
      <w:bookmarkStart w:id="338" w:name="_Toc466298112"/>
      <w:bookmarkStart w:id="339" w:name="_Toc9015"/>
      <w:bookmarkStart w:id="340" w:name="_Toc11694"/>
      <w:bookmarkStart w:id="341" w:name="_Toc498625128"/>
      <w:bookmarkStart w:id="342" w:name="_Toc19724"/>
      <w:bookmarkStart w:id="343" w:name="_Toc30442"/>
      <w:r>
        <w:rPr>
          <w:rFonts w:ascii="宋体" w:hAnsi="宋体"/>
          <w:sz w:val="24"/>
        </w:rPr>
        <w:t xml:space="preserve">3.6 </w:t>
      </w:r>
      <w:r>
        <w:rPr>
          <w:rFonts w:ascii="宋体" w:hAnsi="宋体" w:hint="eastAsia"/>
          <w:sz w:val="24"/>
        </w:rPr>
        <w:t>备选方案</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F8F1631"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除投标人须知前附表另有规定外，投标人不得递交备选投标方案。</w:t>
      </w:r>
    </w:p>
    <w:p w14:paraId="0F5341A0" w14:textId="77777777" w:rsidR="00E84075" w:rsidRDefault="00E84075">
      <w:pPr>
        <w:rPr>
          <w:rFonts w:ascii="宋体"/>
          <w:sz w:val="24"/>
        </w:rPr>
      </w:pPr>
      <w:bookmarkStart w:id="344" w:name="_Toc490667850"/>
      <w:bookmarkStart w:id="345" w:name="_Toc7966"/>
      <w:bookmarkStart w:id="346" w:name="_Toc318450697"/>
      <w:bookmarkStart w:id="347" w:name="_Toc498625129"/>
      <w:bookmarkStart w:id="348" w:name="_Toc455080130"/>
      <w:bookmarkStart w:id="349" w:name="_Toc144974522"/>
      <w:bookmarkStart w:id="350" w:name="_Toc466298113"/>
      <w:bookmarkStart w:id="351" w:name="_Toc7626"/>
      <w:bookmarkStart w:id="352" w:name="_Toc6323"/>
      <w:bookmarkStart w:id="353" w:name="_Toc12275"/>
      <w:bookmarkStart w:id="354" w:name="_Toc25620"/>
      <w:bookmarkStart w:id="355" w:name="_Toc455867790"/>
      <w:bookmarkStart w:id="356" w:name="_Toc152045554"/>
      <w:bookmarkStart w:id="357" w:name="_Toc152042330"/>
      <w:bookmarkStart w:id="358" w:name="_Toc498625039"/>
      <w:bookmarkStart w:id="359" w:name="_Toc28656"/>
      <w:r>
        <w:rPr>
          <w:rFonts w:ascii="宋体" w:hAnsi="宋体"/>
          <w:sz w:val="24"/>
        </w:rPr>
        <w:t xml:space="preserve">3.7 </w:t>
      </w:r>
      <w:r>
        <w:rPr>
          <w:rFonts w:ascii="宋体" w:hAnsi="宋体" w:hint="eastAsia"/>
          <w:sz w:val="24"/>
        </w:rPr>
        <w:t>投标文件的编制</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8095937"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3.7.1</w:t>
      </w:r>
      <w:r>
        <w:rPr>
          <w:rFonts w:ascii="宋体" w:hAnsi="宋体" w:cs="宋体" w:hint="eastAsia"/>
          <w:color w:val="000000"/>
          <w:sz w:val="24"/>
        </w:rPr>
        <w:t>投标文件应按第六章“投标文件格式”进行编写，如有必要，可以增加附页，作为投标文件的组成部分。其中，投标函附录在满足采购文件实质性要求的基础上，可以提出比采购文件要求更有利于采购人的承诺。</w:t>
      </w:r>
    </w:p>
    <w:p w14:paraId="69B04E6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3.7.2 </w:t>
      </w:r>
      <w:r>
        <w:rPr>
          <w:rFonts w:ascii="宋体" w:hAnsi="宋体" w:cs="宋体" w:hint="eastAsia"/>
          <w:color w:val="000000"/>
          <w:sz w:val="24"/>
        </w:rPr>
        <w:t>投标文件应当对采购文件服务期、投标有效期、采购内容等实质性内容</w:t>
      </w:r>
      <w:proofErr w:type="gramStart"/>
      <w:r>
        <w:rPr>
          <w:rFonts w:ascii="宋体" w:hAnsi="宋体" w:cs="宋体" w:hint="eastAsia"/>
          <w:color w:val="000000"/>
          <w:sz w:val="24"/>
        </w:rPr>
        <w:t>作出</w:t>
      </w:r>
      <w:proofErr w:type="gramEnd"/>
      <w:r>
        <w:rPr>
          <w:rFonts w:ascii="宋体" w:hAnsi="宋体" w:cs="宋体" w:hint="eastAsia"/>
          <w:color w:val="000000"/>
          <w:sz w:val="24"/>
        </w:rPr>
        <w:t>响应。</w:t>
      </w:r>
    </w:p>
    <w:p w14:paraId="2BBC7A78"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3.7.3</w:t>
      </w:r>
      <w:r>
        <w:rPr>
          <w:rFonts w:ascii="宋体" w:hAnsi="宋体" w:cs="宋体" w:hint="eastAsia"/>
          <w:color w:val="000000"/>
          <w:sz w:val="24"/>
        </w:rPr>
        <w:t>投标文件应用不褪色的材料书写或打印，并由投标人的法定代表人或其委托代理人签字并加盖单位公章。委托代理人签字的，投标文件应附法定代表人签署的授权委托书。投标文件应尽量避免涂改、</w:t>
      </w:r>
      <w:proofErr w:type="gramStart"/>
      <w:r>
        <w:rPr>
          <w:rFonts w:ascii="宋体" w:hAnsi="宋体" w:cs="宋体" w:hint="eastAsia"/>
          <w:color w:val="000000"/>
          <w:sz w:val="24"/>
        </w:rPr>
        <w:t>行间插字或</w:t>
      </w:r>
      <w:proofErr w:type="gramEnd"/>
      <w:r>
        <w:rPr>
          <w:rFonts w:ascii="宋体" w:hAnsi="宋体" w:cs="宋体" w:hint="eastAsia"/>
          <w:color w:val="000000"/>
          <w:sz w:val="24"/>
        </w:rPr>
        <w:t>删除。如果出现上述情况，改动之处应加盖单位公章并由投标人的法定代表人或其授权的代理人签字确认。签字或盖章的具体要求见投标人须知前附表。</w:t>
      </w:r>
      <w:r>
        <w:rPr>
          <w:rFonts w:ascii="宋体" w:hAnsi="宋体" w:cs="宋体"/>
          <w:color w:val="000000"/>
          <w:sz w:val="24"/>
        </w:rPr>
        <w:t xml:space="preserve"> </w:t>
      </w:r>
    </w:p>
    <w:p w14:paraId="78B3182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3.7.4 </w:t>
      </w:r>
      <w:r>
        <w:rPr>
          <w:rFonts w:ascii="宋体" w:hAnsi="宋体" w:cs="宋体" w:hint="eastAsia"/>
          <w:color w:val="000000"/>
          <w:sz w:val="24"/>
        </w:rPr>
        <w:t>投标文件正本一份，副本份数见投标人须知前附表。正本和副本的封面上应清楚地标记“正本”或“副本”的字样。当副本和正本不一致时，以正本为准。</w:t>
      </w:r>
    </w:p>
    <w:p w14:paraId="09B23962"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3.7.5 </w:t>
      </w:r>
      <w:r>
        <w:rPr>
          <w:rFonts w:ascii="宋体" w:hAnsi="宋体" w:cs="宋体" w:hint="eastAsia"/>
          <w:color w:val="000000"/>
          <w:sz w:val="24"/>
        </w:rPr>
        <w:t>投标文件的正本与副本应分别装订成册，并编制目录，具体装订要求见投标人须知前附表规定。</w:t>
      </w:r>
    </w:p>
    <w:p w14:paraId="1550147C" w14:textId="77777777" w:rsidR="00E84075" w:rsidRDefault="00E84075">
      <w:pPr>
        <w:pStyle w:val="2TimesNewRoman5020"/>
        <w:spacing w:before="0" w:line="360" w:lineRule="auto"/>
        <w:outlineLvl w:val="2"/>
        <w:rPr>
          <w:rFonts w:ascii="宋体" w:eastAsia="宋体" w:hAnsi="宋体"/>
          <w:b/>
          <w:color w:val="000000"/>
          <w:sz w:val="24"/>
          <w:szCs w:val="24"/>
        </w:rPr>
      </w:pPr>
      <w:bookmarkStart w:id="360" w:name="_Toc144974523"/>
      <w:bookmarkStart w:id="361" w:name="_Toc152045555"/>
      <w:bookmarkStart w:id="362" w:name="_Toc455080131"/>
      <w:bookmarkStart w:id="363" w:name="_Toc152042331"/>
      <w:bookmarkStart w:id="364" w:name="_Toc498625040"/>
      <w:bookmarkStart w:id="365" w:name="_Toc490667851"/>
      <w:bookmarkStart w:id="366" w:name="_Toc26454872"/>
      <w:r>
        <w:rPr>
          <w:rFonts w:ascii="宋体" w:eastAsia="宋体" w:hAnsi="宋体"/>
          <w:b/>
          <w:color w:val="000000"/>
          <w:sz w:val="24"/>
          <w:szCs w:val="24"/>
        </w:rPr>
        <w:t xml:space="preserve">4. </w:t>
      </w:r>
      <w:bookmarkEnd w:id="360"/>
      <w:bookmarkEnd w:id="361"/>
      <w:bookmarkEnd w:id="362"/>
      <w:bookmarkEnd w:id="363"/>
      <w:r>
        <w:rPr>
          <w:rFonts w:ascii="宋体" w:eastAsia="宋体" w:hAnsi="宋体" w:hint="eastAsia"/>
          <w:b/>
          <w:color w:val="000000"/>
          <w:sz w:val="24"/>
          <w:szCs w:val="24"/>
        </w:rPr>
        <w:t>投标</w:t>
      </w:r>
      <w:bookmarkEnd w:id="364"/>
      <w:bookmarkEnd w:id="365"/>
      <w:bookmarkEnd w:id="366"/>
    </w:p>
    <w:p w14:paraId="3C2E8F25" w14:textId="77777777" w:rsidR="00E84075" w:rsidRDefault="00E84075">
      <w:pPr>
        <w:rPr>
          <w:rFonts w:ascii="宋体"/>
          <w:sz w:val="24"/>
        </w:rPr>
      </w:pPr>
      <w:bookmarkStart w:id="367" w:name="_Toc455867792"/>
      <w:bookmarkStart w:id="368" w:name="_Toc152045556"/>
      <w:bookmarkStart w:id="369" w:name="_Toc16783"/>
      <w:bookmarkStart w:id="370" w:name="_Toc498625041"/>
      <w:bookmarkStart w:id="371" w:name="_Toc466298115"/>
      <w:bookmarkStart w:id="372" w:name="_Toc152042332"/>
      <w:bookmarkStart w:id="373" w:name="_Toc31492"/>
      <w:bookmarkStart w:id="374" w:name="_Toc16962"/>
      <w:bookmarkStart w:id="375" w:name="_Toc26550"/>
      <w:bookmarkStart w:id="376" w:name="_Toc144974524"/>
      <w:bookmarkStart w:id="377" w:name="_Toc11243"/>
      <w:bookmarkStart w:id="378" w:name="_Toc490667852"/>
      <w:bookmarkStart w:id="379" w:name="_Toc318450699"/>
      <w:bookmarkStart w:id="380" w:name="_Toc16344"/>
      <w:bookmarkStart w:id="381" w:name="_Toc455080132"/>
      <w:bookmarkStart w:id="382" w:name="_Toc498625131"/>
      <w:r>
        <w:rPr>
          <w:rFonts w:ascii="宋体" w:hAnsi="宋体"/>
          <w:sz w:val="24"/>
        </w:rPr>
        <w:t xml:space="preserve">4.1 </w:t>
      </w:r>
      <w:r>
        <w:rPr>
          <w:rFonts w:ascii="宋体" w:hAnsi="宋体" w:hint="eastAsia"/>
          <w:sz w:val="24"/>
        </w:rPr>
        <w:t>投标文件的密封和标记</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1365DD3" w14:textId="77777777" w:rsidR="00E84075" w:rsidRDefault="00E84075" w:rsidP="00467B12">
      <w:pPr>
        <w:spacing w:line="360" w:lineRule="auto"/>
        <w:ind w:firstLineChars="200" w:firstLine="480"/>
        <w:rPr>
          <w:rFonts w:ascii="宋体"/>
          <w:color w:val="000000"/>
          <w:sz w:val="24"/>
        </w:rPr>
      </w:pPr>
      <w:r>
        <w:rPr>
          <w:rFonts w:ascii="宋体" w:hAnsi="宋体" w:cs="宋体"/>
          <w:color w:val="000000"/>
          <w:sz w:val="24"/>
        </w:rPr>
        <w:t>4.1.1</w:t>
      </w:r>
      <w:r>
        <w:rPr>
          <w:rFonts w:ascii="宋体" w:hAnsi="宋体" w:cs="宋体" w:hint="eastAsia"/>
          <w:color w:val="000000"/>
          <w:sz w:val="24"/>
        </w:rPr>
        <w:t>投标文件的</w:t>
      </w:r>
      <w:r>
        <w:rPr>
          <w:rFonts w:ascii="宋体" w:hAnsi="宋体" w:hint="eastAsia"/>
          <w:color w:val="000000"/>
          <w:sz w:val="24"/>
        </w:rPr>
        <w:t>正本及副本包装密封在一个包封内，加贴封条，并在封套的封口处加盖投标人单位章。电子文档单独密封。</w:t>
      </w:r>
    </w:p>
    <w:p w14:paraId="7DBA4A41"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4.1.2 </w:t>
      </w:r>
      <w:r>
        <w:rPr>
          <w:rFonts w:ascii="宋体" w:hAnsi="宋体" w:cs="宋体" w:hint="eastAsia"/>
          <w:color w:val="000000"/>
          <w:sz w:val="24"/>
        </w:rPr>
        <w:t>投标文件的封套上应清楚地标记“正本”或“副本”字样，封套上应写明的其他内容见投标人须知前附表。</w:t>
      </w:r>
    </w:p>
    <w:p w14:paraId="6EBFA150"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4.1.3 </w:t>
      </w:r>
      <w:r>
        <w:rPr>
          <w:rFonts w:ascii="宋体" w:hAnsi="宋体" w:cs="宋体" w:hint="eastAsia"/>
          <w:color w:val="000000"/>
          <w:sz w:val="24"/>
        </w:rPr>
        <w:t>未按本章第</w:t>
      </w:r>
      <w:r>
        <w:rPr>
          <w:rFonts w:ascii="宋体" w:hAnsi="宋体" w:cs="宋体"/>
          <w:color w:val="000000"/>
          <w:sz w:val="24"/>
        </w:rPr>
        <w:t>4.1.1</w:t>
      </w:r>
      <w:r>
        <w:rPr>
          <w:rFonts w:ascii="宋体" w:hAnsi="宋体" w:cs="宋体" w:hint="eastAsia"/>
          <w:color w:val="000000"/>
          <w:sz w:val="24"/>
        </w:rPr>
        <w:t>项或第</w:t>
      </w:r>
      <w:r>
        <w:rPr>
          <w:rFonts w:ascii="宋体" w:hAnsi="宋体" w:cs="宋体"/>
          <w:color w:val="000000"/>
          <w:sz w:val="24"/>
        </w:rPr>
        <w:t>4.1.2</w:t>
      </w:r>
      <w:r>
        <w:rPr>
          <w:rFonts w:ascii="宋体" w:hAnsi="宋体" w:cs="宋体" w:hint="eastAsia"/>
          <w:color w:val="000000"/>
          <w:sz w:val="24"/>
        </w:rPr>
        <w:t>项要求密封和加写标记的投标文件，采购人不予受理。</w:t>
      </w:r>
    </w:p>
    <w:p w14:paraId="489C6416" w14:textId="77777777" w:rsidR="00E84075" w:rsidRDefault="00E84075">
      <w:pPr>
        <w:rPr>
          <w:rFonts w:ascii="宋体"/>
          <w:sz w:val="24"/>
        </w:rPr>
      </w:pPr>
      <w:bookmarkStart w:id="383" w:name="_Toc455080133"/>
      <w:bookmarkStart w:id="384" w:name="_Toc8754"/>
      <w:bookmarkStart w:id="385" w:name="_Toc27132"/>
      <w:bookmarkStart w:id="386" w:name="_Toc28272"/>
      <w:bookmarkStart w:id="387" w:name="_Toc490667853"/>
      <w:bookmarkStart w:id="388" w:name="_Toc318450700"/>
      <w:bookmarkStart w:id="389" w:name="_Toc21072"/>
      <w:bookmarkStart w:id="390" w:name="_Toc498625042"/>
      <w:bookmarkStart w:id="391" w:name="_Toc144974525"/>
      <w:bookmarkStart w:id="392" w:name="_Toc152045557"/>
      <w:bookmarkStart w:id="393" w:name="_Toc16832"/>
      <w:bookmarkStart w:id="394" w:name="_Toc462"/>
      <w:bookmarkStart w:id="395" w:name="_Toc152042333"/>
      <w:bookmarkStart w:id="396" w:name="_Toc498625132"/>
      <w:bookmarkStart w:id="397" w:name="_Toc455867793"/>
      <w:bookmarkStart w:id="398" w:name="_Toc466298116"/>
      <w:r>
        <w:rPr>
          <w:rFonts w:ascii="宋体" w:hAnsi="宋体"/>
          <w:sz w:val="24"/>
        </w:rPr>
        <w:t xml:space="preserve">4.2 </w:t>
      </w:r>
      <w:r>
        <w:rPr>
          <w:rFonts w:ascii="宋体" w:hAnsi="宋体" w:hint="eastAsia"/>
          <w:sz w:val="24"/>
        </w:rPr>
        <w:t>投标文件的递交</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2B87ABB"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lastRenderedPageBreak/>
        <w:t xml:space="preserve">4.2.1 </w:t>
      </w:r>
      <w:r>
        <w:rPr>
          <w:rFonts w:ascii="宋体" w:hAnsi="宋体" w:cs="宋体" w:hint="eastAsia"/>
          <w:color w:val="000000"/>
          <w:sz w:val="24"/>
        </w:rPr>
        <w:t>投标人应在本章第</w:t>
      </w:r>
      <w:r>
        <w:rPr>
          <w:rFonts w:ascii="宋体" w:hAnsi="宋体" w:cs="宋体"/>
          <w:color w:val="000000"/>
          <w:sz w:val="24"/>
        </w:rPr>
        <w:t>2.2.2</w:t>
      </w:r>
      <w:r>
        <w:rPr>
          <w:rFonts w:ascii="宋体" w:hAnsi="宋体" w:cs="宋体" w:hint="eastAsia"/>
          <w:color w:val="000000"/>
          <w:sz w:val="24"/>
        </w:rPr>
        <w:t>项规定的投标截止时间前递交投标文件。</w:t>
      </w:r>
    </w:p>
    <w:p w14:paraId="6A49307F"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4.2.2 </w:t>
      </w:r>
      <w:r>
        <w:rPr>
          <w:rFonts w:ascii="宋体" w:hAnsi="宋体" w:cs="宋体" w:hint="eastAsia"/>
          <w:color w:val="000000"/>
          <w:sz w:val="24"/>
        </w:rPr>
        <w:t>投标人递交投标文件的地点：见投标人须知前附表。</w:t>
      </w:r>
    </w:p>
    <w:p w14:paraId="14D66CCE"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4.2.3 </w:t>
      </w:r>
      <w:r>
        <w:rPr>
          <w:rFonts w:ascii="宋体" w:hAnsi="宋体" w:cs="宋体" w:hint="eastAsia"/>
          <w:color w:val="000000"/>
          <w:sz w:val="24"/>
        </w:rPr>
        <w:t>除投标人须知前附表另有规定外，投标人所递交的投标文件不予退还。</w:t>
      </w:r>
    </w:p>
    <w:p w14:paraId="0118C733"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4.2.4 </w:t>
      </w:r>
      <w:r>
        <w:rPr>
          <w:rFonts w:ascii="宋体" w:hAnsi="宋体" w:cs="宋体" w:hint="eastAsia"/>
          <w:color w:val="000000"/>
          <w:sz w:val="24"/>
        </w:rPr>
        <w:t>采购人收到投标文件后，向投标人出具签收凭证。</w:t>
      </w:r>
    </w:p>
    <w:p w14:paraId="2E9E9106"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4.2.5 </w:t>
      </w:r>
      <w:r>
        <w:rPr>
          <w:rFonts w:ascii="宋体" w:hAnsi="宋体" w:cs="宋体" w:hint="eastAsia"/>
          <w:color w:val="000000"/>
          <w:sz w:val="24"/>
        </w:rPr>
        <w:t>逾期送达的或者未送达指定地点的投标文件，采购人不予受理。</w:t>
      </w:r>
    </w:p>
    <w:p w14:paraId="142E4E14" w14:textId="77777777" w:rsidR="00E84075" w:rsidRDefault="00E84075">
      <w:pPr>
        <w:rPr>
          <w:rFonts w:ascii="宋体"/>
          <w:sz w:val="24"/>
        </w:rPr>
      </w:pPr>
      <w:bookmarkStart w:id="399" w:name="_Toc21890"/>
      <w:bookmarkStart w:id="400" w:name="_Toc30860"/>
      <w:bookmarkStart w:id="401" w:name="_Toc490667854"/>
      <w:bookmarkStart w:id="402" w:name="_Toc26684"/>
      <w:bookmarkStart w:id="403" w:name="_Toc455080134"/>
      <w:bookmarkStart w:id="404" w:name="_Toc2952"/>
      <w:bookmarkStart w:id="405" w:name="_Toc498625043"/>
      <w:bookmarkStart w:id="406" w:name="_Toc152042334"/>
      <w:bookmarkStart w:id="407" w:name="_Toc466298117"/>
      <w:bookmarkStart w:id="408" w:name="_Toc144974526"/>
      <w:bookmarkStart w:id="409" w:name="_Toc152045558"/>
      <w:bookmarkStart w:id="410" w:name="_Toc5102"/>
      <w:bookmarkStart w:id="411" w:name="_Toc20281"/>
      <w:bookmarkStart w:id="412" w:name="_Toc318450701"/>
      <w:bookmarkStart w:id="413" w:name="_Toc498625133"/>
      <w:bookmarkStart w:id="414" w:name="_Toc455867794"/>
      <w:r>
        <w:rPr>
          <w:rFonts w:ascii="宋体" w:hAnsi="宋体"/>
          <w:sz w:val="24"/>
        </w:rPr>
        <w:t xml:space="preserve">4.3 </w:t>
      </w:r>
      <w:r>
        <w:rPr>
          <w:rFonts w:ascii="宋体" w:hAnsi="宋体" w:hint="eastAsia"/>
          <w:sz w:val="24"/>
        </w:rPr>
        <w:t>投标文件的修改与撤回</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F760B67"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4.3.1 </w:t>
      </w:r>
      <w:r>
        <w:rPr>
          <w:rFonts w:ascii="宋体" w:hAnsi="宋体" w:cs="宋体" w:hint="eastAsia"/>
          <w:color w:val="000000"/>
          <w:sz w:val="24"/>
        </w:rPr>
        <w:t>在本章第</w:t>
      </w:r>
      <w:r>
        <w:rPr>
          <w:rFonts w:ascii="宋体" w:hAnsi="宋体" w:cs="宋体"/>
          <w:color w:val="000000"/>
          <w:sz w:val="24"/>
        </w:rPr>
        <w:t>2.2.2</w:t>
      </w:r>
      <w:r>
        <w:rPr>
          <w:rFonts w:ascii="宋体" w:hAnsi="宋体" w:cs="宋体" w:hint="eastAsia"/>
          <w:color w:val="000000"/>
          <w:sz w:val="24"/>
        </w:rPr>
        <w:t>项规定的投标文件递交截止时间前，投标人可以修改或撤回已递交的投标文件，但应以书面形式通知采购人。</w:t>
      </w:r>
    </w:p>
    <w:p w14:paraId="7EA03E1A"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4.3.2 </w:t>
      </w:r>
      <w:r>
        <w:rPr>
          <w:rFonts w:ascii="宋体" w:hAnsi="宋体" w:cs="宋体" w:hint="eastAsia"/>
          <w:color w:val="000000"/>
          <w:sz w:val="24"/>
        </w:rPr>
        <w:t>投标人修改或撤回已递交投标文件的书面通知应按照本章第</w:t>
      </w:r>
      <w:r>
        <w:rPr>
          <w:rFonts w:ascii="宋体" w:hAnsi="宋体" w:cs="宋体"/>
          <w:color w:val="000000"/>
          <w:sz w:val="24"/>
        </w:rPr>
        <w:t>3.7.3</w:t>
      </w:r>
      <w:r>
        <w:rPr>
          <w:rFonts w:ascii="宋体" w:hAnsi="宋体" w:cs="宋体" w:hint="eastAsia"/>
          <w:color w:val="000000"/>
          <w:sz w:val="24"/>
        </w:rPr>
        <w:t>项的要求签字或盖章。采购人收到书面通知后，向投标人出具签收凭证。</w:t>
      </w:r>
    </w:p>
    <w:p w14:paraId="647B5F22"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4.3.3 </w:t>
      </w:r>
      <w:r>
        <w:rPr>
          <w:rFonts w:ascii="宋体" w:hAnsi="宋体" w:cs="宋体" w:hint="eastAsia"/>
          <w:color w:val="000000"/>
          <w:sz w:val="24"/>
        </w:rPr>
        <w:t>修改的内容为投标文件的组成部分。修改的投标文件应按照本章第</w:t>
      </w:r>
      <w:r>
        <w:rPr>
          <w:rFonts w:ascii="宋体" w:hAnsi="宋体" w:cs="宋体"/>
          <w:color w:val="000000"/>
          <w:sz w:val="24"/>
        </w:rPr>
        <w:t>3</w:t>
      </w:r>
      <w:r>
        <w:rPr>
          <w:rFonts w:ascii="宋体" w:hAnsi="宋体" w:cs="宋体" w:hint="eastAsia"/>
          <w:color w:val="000000"/>
          <w:sz w:val="24"/>
        </w:rPr>
        <w:t>条、第</w:t>
      </w:r>
      <w:r>
        <w:rPr>
          <w:rFonts w:ascii="宋体" w:hAnsi="宋体" w:cs="宋体"/>
          <w:color w:val="000000"/>
          <w:sz w:val="24"/>
        </w:rPr>
        <w:t>4</w:t>
      </w:r>
      <w:r>
        <w:rPr>
          <w:rFonts w:ascii="宋体" w:hAnsi="宋体" w:cs="宋体" w:hint="eastAsia"/>
          <w:color w:val="000000"/>
          <w:sz w:val="24"/>
        </w:rPr>
        <w:t>条规定进行编制、密封、标记和递交，并标明“修改”字样。</w:t>
      </w:r>
    </w:p>
    <w:p w14:paraId="6BFD8692" w14:textId="77777777"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附：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14:paraId="78208C77" w14:textId="77777777"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w:t>
      </w:r>
      <w:r>
        <w:rPr>
          <w:rFonts w:ascii="宋体" w:cs="宋体"/>
          <w:b/>
          <w:bCs/>
          <w:color w:val="000000"/>
          <w:sz w:val="24"/>
        </w:rPr>
        <w:t>1</w:t>
      </w:r>
      <w:r>
        <w:rPr>
          <w:rFonts w:ascii="宋体" w:cs="宋体" w:hint="eastAsia"/>
          <w:b/>
          <w:bCs/>
          <w:color w:val="000000"/>
          <w:sz w:val="24"/>
        </w:rPr>
        <w:t>）电子投标文件的解密</w:t>
      </w:r>
    </w:p>
    <w:p w14:paraId="13B9B422" w14:textId="77777777"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全流程电子化交易项目电子投标文件采用双重加密。解密需分标段进行两次解密。</w:t>
      </w:r>
    </w:p>
    <w:p w14:paraId="56403C6A" w14:textId="77777777"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a. </w:t>
      </w:r>
      <w:r>
        <w:rPr>
          <w:rFonts w:ascii="宋体" w:cs="宋体" w:hint="eastAsia"/>
          <w:b/>
          <w:bCs/>
          <w:color w:val="000000"/>
          <w:sz w:val="24"/>
        </w:rPr>
        <w:t>投标人解密：投标人使用本单位</w:t>
      </w:r>
      <w:r>
        <w:rPr>
          <w:rFonts w:ascii="宋体" w:cs="宋体"/>
          <w:b/>
          <w:bCs/>
          <w:color w:val="000000"/>
          <w:sz w:val="24"/>
        </w:rPr>
        <w:t>CA</w:t>
      </w:r>
      <w:r>
        <w:rPr>
          <w:rFonts w:ascii="宋体" w:cs="宋体" w:hint="eastAsia"/>
          <w:b/>
          <w:bCs/>
          <w:color w:val="000000"/>
          <w:sz w:val="24"/>
        </w:rPr>
        <w:t>数字证书远程或现场进行解密。需开标现场使用一体机进行解密的，请在代理机构引导下进行。</w:t>
      </w:r>
    </w:p>
    <w:p w14:paraId="795A93F5" w14:textId="77777777"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b. </w:t>
      </w:r>
      <w:r>
        <w:rPr>
          <w:rFonts w:ascii="宋体" w:cs="宋体" w:hint="eastAsia"/>
          <w:b/>
          <w:bCs/>
          <w:color w:val="000000"/>
          <w:sz w:val="24"/>
        </w:rPr>
        <w:t>代理机构解密：代理机构按电子投标文件到达交易系统的先后顺序，使用本单位</w:t>
      </w:r>
      <w:r>
        <w:rPr>
          <w:rFonts w:ascii="宋体" w:cs="宋体"/>
          <w:b/>
          <w:bCs/>
          <w:color w:val="000000"/>
          <w:sz w:val="24"/>
        </w:rPr>
        <w:t>CA</w:t>
      </w:r>
      <w:r>
        <w:rPr>
          <w:rFonts w:ascii="宋体" w:cs="宋体" w:hint="eastAsia"/>
          <w:b/>
          <w:bCs/>
          <w:color w:val="000000"/>
          <w:sz w:val="24"/>
        </w:rPr>
        <w:t>数字证书进行再次解密。</w:t>
      </w:r>
    </w:p>
    <w:p w14:paraId="22EB1BF6" w14:textId="77777777"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w:t>
      </w:r>
      <w:r>
        <w:rPr>
          <w:rFonts w:ascii="宋体" w:cs="宋体"/>
          <w:b/>
          <w:bCs/>
          <w:color w:val="000000"/>
          <w:sz w:val="24"/>
        </w:rPr>
        <w:t>2</w:t>
      </w:r>
      <w:r>
        <w:rPr>
          <w:rFonts w:ascii="宋体" w:cs="宋体" w:hint="eastAsia"/>
          <w:b/>
          <w:bCs/>
          <w:color w:val="000000"/>
          <w:sz w:val="24"/>
        </w:rPr>
        <w:t>）电子投标文件解密异常情况处理</w:t>
      </w:r>
    </w:p>
    <w:p w14:paraId="309C6CE2" w14:textId="77777777"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a. </w:t>
      </w:r>
      <w:r>
        <w:rPr>
          <w:rFonts w:ascii="宋体" w:cs="宋体" w:hint="eastAsia"/>
          <w:b/>
          <w:bCs/>
          <w:color w:val="000000"/>
          <w:sz w:val="24"/>
        </w:rPr>
        <w:t>因电子交易系统异常无法解密电子投标文件的，使用纸质投标文件以人工方式进行。</w:t>
      </w:r>
    </w:p>
    <w:p w14:paraId="7C09DCA2" w14:textId="77777777"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b. </w:t>
      </w:r>
      <w:r>
        <w:rPr>
          <w:rFonts w:ascii="宋体" w:cs="宋体" w:hint="eastAsia"/>
          <w:b/>
          <w:bCs/>
          <w:color w:val="000000"/>
          <w:sz w:val="24"/>
        </w:rPr>
        <w:t>因投标人原因电子投标文件解密失败的，由系统技术人员协助投标人将备份文件（电子介质存储）导入系统。若备份文件（电子介质存储）无法导入系统或导入系统仍无法解密的，其投标将被拒绝。</w:t>
      </w:r>
    </w:p>
    <w:p w14:paraId="21623E72" w14:textId="77777777" w:rsidR="00E84075" w:rsidRDefault="00E84075">
      <w:pPr>
        <w:pStyle w:val="2TimesNewRoman5020"/>
        <w:spacing w:before="0" w:line="360" w:lineRule="auto"/>
        <w:outlineLvl w:val="2"/>
        <w:rPr>
          <w:rFonts w:ascii="宋体" w:eastAsia="宋体" w:hAnsi="宋体"/>
          <w:b/>
          <w:color w:val="000000"/>
          <w:sz w:val="24"/>
          <w:szCs w:val="24"/>
        </w:rPr>
      </w:pPr>
      <w:bookmarkStart w:id="415" w:name="_Toc152042335"/>
      <w:bookmarkStart w:id="416" w:name="_Toc144974527"/>
      <w:bookmarkStart w:id="417" w:name="_Toc490667855"/>
      <w:bookmarkStart w:id="418" w:name="_Toc152045559"/>
      <w:bookmarkStart w:id="419" w:name="_Toc455080135"/>
      <w:bookmarkStart w:id="420" w:name="_Toc498625044"/>
      <w:bookmarkStart w:id="421" w:name="_Toc26454873"/>
      <w:r>
        <w:rPr>
          <w:rFonts w:ascii="宋体" w:eastAsia="宋体" w:hAnsi="宋体"/>
          <w:b/>
          <w:color w:val="000000"/>
          <w:sz w:val="24"/>
          <w:szCs w:val="24"/>
        </w:rPr>
        <w:t xml:space="preserve">5. </w:t>
      </w:r>
      <w:bookmarkEnd w:id="415"/>
      <w:bookmarkEnd w:id="416"/>
      <w:bookmarkEnd w:id="417"/>
      <w:bookmarkEnd w:id="418"/>
      <w:bookmarkEnd w:id="419"/>
      <w:bookmarkEnd w:id="420"/>
      <w:r>
        <w:rPr>
          <w:rFonts w:ascii="宋体" w:eastAsia="宋体" w:hAnsi="宋体" w:hint="eastAsia"/>
          <w:b/>
          <w:color w:val="000000"/>
          <w:sz w:val="24"/>
          <w:szCs w:val="24"/>
        </w:rPr>
        <w:t>开标</w:t>
      </w:r>
      <w:bookmarkEnd w:id="421"/>
    </w:p>
    <w:p w14:paraId="51025E2D" w14:textId="77777777" w:rsidR="00E84075" w:rsidRDefault="00E84075">
      <w:pPr>
        <w:rPr>
          <w:rFonts w:ascii="宋体"/>
          <w:sz w:val="24"/>
        </w:rPr>
      </w:pPr>
      <w:bookmarkStart w:id="422" w:name="_Toc25809"/>
      <w:bookmarkStart w:id="423" w:name="_Toc318450703"/>
      <w:bookmarkStart w:id="424" w:name="_Toc490667856"/>
      <w:bookmarkStart w:id="425" w:name="_Toc20333"/>
      <w:bookmarkStart w:id="426" w:name="_Toc152042336"/>
      <w:bookmarkStart w:id="427" w:name="_Toc25533"/>
      <w:bookmarkStart w:id="428" w:name="_Toc498625135"/>
      <w:bookmarkStart w:id="429" w:name="_Toc455080136"/>
      <w:bookmarkStart w:id="430" w:name="_Toc144974528"/>
      <w:bookmarkStart w:id="431" w:name="_Toc466298119"/>
      <w:bookmarkStart w:id="432" w:name="_Toc26426"/>
      <w:bookmarkStart w:id="433" w:name="_Toc455867796"/>
      <w:bookmarkStart w:id="434" w:name="_Toc498625045"/>
      <w:bookmarkStart w:id="435" w:name="_Toc152045560"/>
      <w:bookmarkStart w:id="436" w:name="_Toc9969"/>
      <w:bookmarkStart w:id="437" w:name="_Toc14"/>
      <w:r>
        <w:rPr>
          <w:rFonts w:ascii="宋体" w:hAnsi="宋体"/>
          <w:sz w:val="24"/>
        </w:rPr>
        <w:t xml:space="preserve">5.1 </w:t>
      </w:r>
      <w:r>
        <w:rPr>
          <w:rFonts w:ascii="宋体" w:hAnsi="宋体" w:hint="eastAsia"/>
          <w:sz w:val="24"/>
        </w:rPr>
        <w:t>开标时间和地点</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2E3B81E" w14:textId="77777777" w:rsidR="00E84075" w:rsidRDefault="00E84075" w:rsidP="00467B12">
      <w:pPr>
        <w:spacing w:line="360" w:lineRule="auto"/>
        <w:ind w:firstLineChars="200" w:firstLine="480"/>
        <w:rPr>
          <w:rFonts w:ascii="宋体" w:cs="宋体"/>
          <w:b/>
          <w:color w:val="000000"/>
          <w:sz w:val="24"/>
        </w:rPr>
      </w:pPr>
      <w:r>
        <w:rPr>
          <w:rFonts w:ascii="宋体" w:hAnsi="宋体" w:cs="宋体" w:hint="eastAsia"/>
          <w:color w:val="000000"/>
          <w:sz w:val="24"/>
        </w:rPr>
        <w:lastRenderedPageBreak/>
        <w:t>采购人在本章第</w:t>
      </w:r>
      <w:r>
        <w:rPr>
          <w:rFonts w:ascii="宋体" w:hAnsi="宋体" w:cs="宋体"/>
          <w:color w:val="000000"/>
          <w:sz w:val="24"/>
        </w:rPr>
        <w:t>2.2.2</w:t>
      </w:r>
      <w:r>
        <w:rPr>
          <w:rFonts w:ascii="宋体" w:hAnsi="宋体" w:cs="宋体" w:hint="eastAsia"/>
          <w:color w:val="000000"/>
          <w:sz w:val="24"/>
        </w:rPr>
        <w:t>项规定的投标文件提交截止时间和投标人须知前附表规定的地点进行开标，</w:t>
      </w:r>
      <w:bookmarkStart w:id="438" w:name="_Toc152042337"/>
      <w:bookmarkStart w:id="439" w:name="_Toc318450704"/>
      <w:bookmarkStart w:id="440" w:name="_Toc25911"/>
      <w:bookmarkStart w:id="441" w:name="_Toc144974529"/>
      <w:bookmarkStart w:id="442" w:name="_Toc17491"/>
      <w:bookmarkStart w:id="443" w:name="_Toc3865"/>
      <w:bookmarkStart w:id="444" w:name="_Toc455080137"/>
      <w:bookmarkStart w:id="445" w:name="_Toc30965"/>
      <w:bookmarkStart w:id="446" w:name="_Toc30074"/>
      <w:bookmarkStart w:id="447" w:name="_Toc152045561"/>
      <w:bookmarkStart w:id="448" w:name="_Toc11148"/>
      <w:r>
        <w:rPr>
          <w:rFonts w:ascii="宋体" w:hAnsi="宋体" w:cs="宋体" w:hint="eastAsia"/>
          <w:color w:val="000000"/>
          <w:sz w:val="24"/>
        </w:rPr>
        <w:t>届时请投标人</w:t>
      </w:r>
      <w:hyperlink r:id="rId11" w:tgtFrame="_blank" w:history="1">
        <w:r>
          <w:rPr>
            <w:rFonts w:ascii="宋体" w:hAnsi="宋体" w:cs="宋体" w:hint="eastAsia"/>
            <w:color w:val="000000"/>
            <w:sz w:val="24"/>
          </w:rPr>
          <w:t>法定代表人</w:t>
        </w:r>
      </w:hyperlink>
      <w:r>
        <w:rPr>
          <w:rFonts w:ascii="宋体" w:hAnsi="宋体" w:cs="宋体" w:hint="eastAsia"/>
          <w:color w:val="000000"/>
          <w:sz w:val="24"/>
        </w:rPr>
        <w:t>或其授权代表务必出席开标会议，未出席视为放弃此次招标。</w:t>
      </w:r>
    </w:p>
    <w:p w14:paraId="551B3395" w14:textId="77777777" w:rsidR="00E84075" w:rsidRDefault="00E84075">
      <w:pPr>
        <w:rPr>
          <w:rFonts w:ascii="宋体"/>
          <w:sz w:val="24"/>
        </w:rPr>
      </w:pPr>
      <w:bookmarkStart w:id="449" w:name="_Toc455867797"/>
      <w:bookmarkStart w:id="450" w:name="_Toc466298120"/>
      <w:bookmarkStart w:id="451" w:name="_Toc490667857"/>
      <w:bookmarkStart w:id="452" w:name="_Toc498625136"/>
      <w:bookmarkStart w:id="453" w:name="_Toc498625046"/>
      <w:r>
        <w:rPr>
          <w:rFonts w:ascii="宋体" w:hAnsi="宋体"/>
          <w:sz w:val="24"/>
        </w:rPr>
        <w:t xml:space="preserve">5.2 </w:t>
      </w:r>
      <w:r>
        <w:rPr>
          <w:rFonts w:ascii="宋体" w:hAnsi="宋体" w:hint="eastAsia"/>
          <w:sz w:val="24"/>
        </w:rPr>
        <w:t>开标程序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0F96CF6C" w14:textId="77777777" w:rsidR="00E84075" w:rsidRDefault="00E84075" w:rsidP="00467B12">
      <w:pPr>
        <w:spacing w:line="360" w:lineRule="auto"/>
        <w:ind w:firstLineChars="200" w:firstLine="480"/>
        <w:rPr>
          <w:rFonts w:ascii="宋体" w:cs="宋体"/>
          <w:color w:val="000000"/>
          <w:sz w:val="24"/>
        </w:rPr>
      </w:pPr>
      <w:bookmarkStart w:id="454" w:name="_Toc152045562"/>
      <w:bookmarkStart w:id="455" w:name="_Toc144974530"/>
      <w:bookmarkStart w:id="456" w:name="_Toc152042338"/>
      <w:r>
        <w:rPr>
          <w:rFonts w:ascii="宋体" w:hAnsi="宋体" w:cs="宋体"/>
          <w:color w:val="000000"/>
          <w:sz w:val="24"/>
        </w:rPr>
        <w:t>5.2.1</w:t>
      </w:r>
      <w:r>
        <w:rPr>
          <w:rFonts w:ascii="宋体" w:hAnsi="宋体" w:cs="宋体" w:hint="eastAsia"/>
          <w:color w:val="000000"/>
          <w:sz w:val="24"/>
        </w:rPr>
        <w:t>、评标委员会对采购文件进行熟悉确认。</w:t>
      </w:r>
    </w:p>
    <w:p w14:paraId="27A0121E"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5.2.2</w:t>
      </w:r>
      <w:r>
        <w:rPr>
          <w:rFonts w:ascii="宋体" w:hAnsi="宋体" w:cs="宋体" w:hint="eastAsia"/>
          <w:color w:val="000000"/>
          <w:sz w:val="24"/>
        </w:rPr>
        <w:t>、评标委员会推选组长，讨论、通过招标工作流程和招标要点。</w:t>
      </w:r>
    </w:p>
    <w:p w14:paraId="42E3BEFF"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5.2.3</w:t>
      </w:r>
      <w:r>
        <w:rPr>
          <w:rFonts w:ascii="宋体" w:hAnsi="宋体" w:cs="宋体" w:hint="eastAsia"/>
          <w:color w:val="000000"/>
          <w:sz w:val="24"/>
        </w:rPr>
        <w:t>、形式评审审查：评标开始后，评标委员会依据采购文件规定，对投标文件中的形式评审进行审查，以确定投标投标人是否具备参与评标的资格。</w:t>
      </w:r>
    </w:p>
    <w:p w14:paraId="36231C05"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5.2.4</w:t>
      </w:r>
      <w:r>
        <w:rPr>
          <w:rFonts w:ascii="宋体" w:hAnsi="宋体" w:cs="宋体" w:hint="eastAsia"/>
          <w:color w:val="000000"/>
          <w:sz w:val="24"/>
        </w:rPr>
        <w:t>、资格评审审查：评标开始后，评标委员会依据采购文件规定，对通过形式评审的投标人进行审查，以确定投标投标人是否具备参与评标的资格。</w:t>
      </w:r>
    </w:p>
    <w:p w14:paraId="7BF6CE6B"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5.2.5</w:t>
      </w:r>
      <w:r>
        <w:rPr>
          <w:rFonts w:ascii="宋体" w:hAnsi="宋体" w:cs="宋体" w:hint="eastAsia"/>
          <w:color w:val="000000"/>
          <w:sz w:val="24"/>
        </w:rPr>
        <w:t>、响应性评审审查：评标开始后，评标委员会依据采购文件规定，对通过资格评审的投标人进行审查，以确定投标投标人是否具备参与评标的资格。</w:t>
      </w:r>
    </w:p>
    <w:p w14:paraId="4659E092"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5.2.6</w:t>
      </w:r>
      <w:r>
        <w:rPr>
          <w:rFonts w:ascii="宋体" w:hAnsi="宋体" w:cs="宋体" w:hint="eastAsia"/>
          <w:color w:val="000000"/>
          <w:sz w:val="24"/>
        </w:rPr>
        <w:t>、综合评分：由评标委员会采用综合评分法对通过初步评审的投标人的投标文件进行综合评分。</w:t>
      </w:r>
    </w:p>
    <w:p w14:paraId="01092B11" w14:textId="77777777" w:rsidR="00E84075" w:rsidRDefault="00E84075">
      <w:pPr>
        <w:pStyle w:val="2TimesNewRoman5020"/>
        <w:spacing w:before="0" w:line="360" w:lineRule="auto"/>
        <w:outlineLvl w:val="2"/>
        <w:rPr>
          <w:rFonts w:ascii="宋体" w:eastAsia="宋体" w:hAnsi="宋体"/>
          <w:b/>
          <w:color w:val="000000"/>
          <w:sz w:val="24"/>
          <w:szCs w:val="24"/>
        </w:rPr>
      </w:pPr>
      <w:bookmarkStart w:id="457" w:name="_Toc455080138"/>
      <w:bookmarkStart w:id="458" w:name="_Toc490667858"/>
      <w:bookmarkStart w:id="459" w:name="_Toc498625047"/>
      <w:bookmarkStart w:id="460" w:name="_Toc26454874"/>
      <w:r>
        <w:rPr>
          <w:rFonts w:ascii="宋体" w:eastAsia="宋体" w:hAnsi="宋体"/>
          <w:b/>
          <w:color w:val="000000"/>
          <w:sz w:val="24"/>
          <w:szCs w:val="24"/>
        </w:rPr>
        <w:t xml:space="preserve">6. </w:t>
      </w:r>
      <w:bookmarkEnd w:id="454"/>
      <w:bookmarkEnd w:id="455"/>
      <w:bookmarkEnd w:id="456"/>
      <w:bookmarkEnd w:id="457"/>
      <w:r>
        <w:rPr>
          <w:rFonts w:ascii="宋体" w:eastAsia="宋体" w:hAnsi="宋体" w:hint="eastAsia"/>
          <w:b/>
          <w:color w:val="000000"/>
          <w:sz w:val="24"/>
          <w:szCs w:val="24"/>
        </w:rPr>
        <w:t>评标委员会</w:t>
      </w:r>
      <w:bookmarkEnd w:id="458"/>
      <w:bookmarkEnd w:id="459"/>
      <w:bookmarkEnd w:id="460"/>
    </w:p>
    <w:p w14:paraId="57C5DF79" w14:textId="77777777" w:rsidR="00E84075" w:rsidRDefault="00E84075">
      <w:pPr>
        <w:rPr>
          <w:rFonts w:ascii="宋体"/>
          <w:sz w:val="24"/>
        </w:rPr>
      </w:pPr>
      <w:bookmarkStart w:id="461" w:name="_Toc152045563"/>
      <w:bookmarkStart w:id="462" w:name="_Toc9808"/>
      <w:bookmarkStart w:id="463" w:name="_Toc318450706"/>
      <w:bookmarkStart w:id="464" w:name="_Toc144974531"/>
      <w:bookmarkStart w:id="465" w:name="_Toc26098"/>
      <w:bookmarkStart w:id="466" w:name="_Toc152042339"/>
      <w:bookmarkStart w:id="467" w:name="_Toc22250"/>
      <w:bookmarkStart w:id="468" w:name="_Toc455867799"/>
      <w:bookmarkStart w:id="469" w:name="_Toc466298122"/>
      <w:bookmarkStart w:id="470" w:name="_Toc1574"/>
      <w:bookmarkStart w:id="471" w:name="_Toc498625048"/>
      <w:bookmarkStart w:id="472" w:name="_Toc455080139"/>
      <w:bookmarkStart w:id="473" w:name="_Toc490667859"/>
      <w:bookmarkStart w:id="474" w:name="_Toc18985"/>
      <w:bookmarkStart w:id="475" w:name="_Toc498625138"/>
      <w:bookmarkStart w:id="476" w:name="_Toc1546"/>
      <w:r>
        <w:rPr>
          <w:rFonts w:ascii="宋体" w:hAnsi="宋体"/>
          <w:sz w:val="24"/>
        </w:rPr>
        <w:t xml:space="preserve">6.1 </w:t>
      </w:r>
      <w:bookmarkEnd w:id="461"/>
      <w:bookmarkEnd w:id="462"/>
      <w:bookmarkEnd w:id="463"/>
      <w:bookmarkEnd w:id="464"/>
      <w:bookmarkEnd w:id="465"/>
      <w:bookmarkEnd w:id="466"/>
      <w:bookmarkEnd w:id="467"/>
      <w:r>
        <w:rPr>
          <w:rFonts w:ascii="宋体" w:hAnsi="宋体" w:hint="eastAsia"/>
          <w:sz w:val="24"/>
        </w:rPr>
        <w:t>评标委员会</w:t>
      </w:r>
      <w:bookmarkEnd w:id="468"/>
      <w:bookmarkEnd w:id="469"/>
      <w:bookmarkEnd w:id="470"/>
      <w:bookmarkEnd w:id="471"/>
      <w:bookmarkEnd w:id="472"/>
      <w:bookmarkEnd w:id="473"/>
      <w:bookmarkEnd w:id="474"/>
      <w:bookmarkEnd w:id="475"/>
      <w:bookmarkEnd w:id="476"/>
    </w:p>
    <w:p w14:paraId="5D1B1CEB"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评标由采购人依法组建的评标委员会负责。评标委员会由采购人代表及有关技术、经济等方面的专家组成。评标委员会成员人数以及技术、经济等方面专家的确定方式见投标人须知前附表。</w:t>
      </w:r>
    </w:p>
    <w:p w14:paraId="74314141" w14:textId="77777777" w:rsidR="00E84075" w:rsidRDefault="00E84075">
      <w:pPr>
        <w:rPr>
          <w:rFonts w:ascii="宋体"/>
          <w:sz w:val="24"/>
        </w:rPr>
      </w:pPr>
      <w:bookmarkStart w:id="477" w:name="_Toc490667860"/>
      <w:bookmarkStart w:id="478" w:name="_Toc318450707"/>
      <w:bookmarkStart w:id="479" w:name="_Toc152042340"/>
      <w:bookmarkStart w:id="480" w:name="_Toc498625049"/>
      <w:bookmarkStart w:id="481" w:name="_Toc8240"/>
      <w:bookmarkStart w:id="482" w:name="_Toc22143"/>
      <w:bookmarkStart w:id="483" w:name="_Toc455080140"/>
      <w:bookmarkStart w:id="484" w:name="_Toc152045564"/>
      <w:bookmarkStart w:id="485" w:name="_Toc4435"/>
      <w:bookmarkStart w:id="486" w:name="_Toc144974532"/>
      <w:bookmarkStart w:id="487" w:name="_Toc466298123"/>
      <w:bookmarkStart w:id="488" w:name="_Toc455867800"/>
      <w:bookmarkStart w:id="489" w:name="_Toc8248"/>
      <w:bookmarkStart w:id="490" w:name="_Toc25721"/>
      <w:bookmarkStart w:id="491" w:name="_Toc498625139"/>
      <w:bookmarkStart w:id="492" w:name="_Toc21102"/>
      <w:r>
        <w:rPr>
          <w:rFonts w:ascii="宋体" w:hAnsi="宋体"/>
          <w:sz w:val="24"/>
        </w:rPr>
        <w:t xml:space="preserve">6.2 </w:t>
      </w:r>
      <w:r>
        <w:rPr>
          <w:rFonts w:ascii="宋体" w:hAnsi="宋体" w:hint="eastAsia"/>
          <w:sz w:val="24"/>
        </w:rPr>
        <w:t>评标原则</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20A14B4F"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评标活动遵循公平、公正、科学和择优的原则。</w:t>
      </w:r>
    </w:p>
    <w:p w14:paraId="66D2D05E" w14:textId="77777777" w:rsidR="00E84075" w:rsidRDefault="00E84075">
      <w:pPr>
        <w:rPr>
          <w:rFonts w:ascii="宋体"/>
          <w:sz w:val="24"/>
        </w:rPr>
      </w:pPr>
      <w:bookmarkStart w:id="493" w:name="_Toc144974533"/>
      <w:bookmarkStart w:id="494" w:name="_Toc15595"/>
      <w:bookmarkStart w:id="495" w:name="_Toc8705"/>
      <w:bookmarkStart w:id="496" w:name="_Toc152042341"/>
      <w:bookmarkStart w:id="497" w:name="_Toc152045565"/>
      <w:bookmarkStart w:id="498" w:name="_Toc16725"/>
      <w:bookmarkStart w:id="499" w:name="_Toc318450708"/>
      <w:bookmarkStart w:id="500" w:name="_Toc18756"/>
      <w:bookmarkStart w:id="501" w:name="_Toc498625050"/>
      <w:bookmarkStart w:id="502" w:name="_Toc490667861"/>
      <w:bookmarkStart w:id="503" w:name="_Toc455080141"/>
      <w:bookmarkStart w:id="504" w:name="_Toc27036"/>
      <w:bookmarkStart w:id="505" w:name="_Toc24358"/>
      <w:bookmarkStart w:id="506" w:name="_Toc455867801"/>
      <w:bookmarkStart w:id="507" w:name="_Toc498625140"/>
      <w:bookmarkStart w:id="508" w:name="_Toc466298124"/>
      <w:r>
        <w:rPr>
          <w:rFonts w:ascii="宋体" w:hAnsi="宋体"/>
          <w:sz w:val="24"/>
        </w:rPr>
        <w:t xml:space="preserve">6.3 </w:t>
      </w:r>
      <w:bookmarkEnd w:id="493"/>
      <w:bookmarkEnd w:id="494"/>
      <w:bookmarkEnd w:id="495"/>
      <w:bookmarkEnd w:id="496"/>
      <w:bookmarkEnd w:id="497"/>
      <w:bookmarkEnd w:id="498"/>
      <w:bookmarkEnd w:id="499"/>
      <w:r>
        <w:rPr>
          <w:rFonts w:ascii="宋体" w:hAnsi="宋体" w:hint="eastAsia"/>
          <w:sz w:val="24"/>
        </w:rPr>
        <w:t>评标</w:t>
      </w:r>
      <w:bookmarkEnd w:id="500"/>
      <w:bookmarkEnd w:id="501"/>
      <w:bookmarkEnd w:id="502"/>
      <w:bookmarkEnd w:id="503"/>
      <w:bookmarkEnd w:id="504"/>
      <w:bookmarkEnd w:id="505"/>
      <w:bookmarkEnd w:id="506"/>
      <w:bookmarkEnd w:id="507"/>
      <w:bookmarkEnd w:id="508"/>
    </w:p>
    <w:p w14:paraId="4090889B"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评标委员会按照第三章“评审办法”规定的方法、评审因素、标准和程序对投标文件进行评审。第三章“评审办法”没有规定的方法、评审因素和标准，不作为评标依据。</w:t>
      </w:r>
    </w:p>
    <w:p w14:paraId="03D56FB7" w14:textId="77777777" w:rsidR="00E84075" w:rsidRDefault="00E84075">
      <w:pPr>
        <w:pStyle w:val="2TimesNewRoman5020"/>
        <w:spacing w:before="0" w:line="360" w:lineRule="auto"/>
        <w:outlineLvl w:val="2"/>
        <w:rPr>
          <w:rFonts w:ascii="宋体" w:eastAsia="宋体" w:hAnsi="宋体"/>
          <w:b/>
          <w:color w:val="000000"/>
          <w:sz w:val="24"/>
          <w:szCs w:val="24"/>
        </w:rPr>
      </w:pPr>
      <w:bookmarkStart w:id="509" w:name="_Toc498625051"/>
      <w:bookmarkStart w:id="510" w:name="_Toc152042342"/>
      <w:bookmarkStart w:id="511" w:name="_Toc152045566"/>
      <w:bookmarkStart w:id="512" w:name="_Toc490667862"/>
      <w:bookmarkStart w:id="513" w:name="_Toc144974534"/>
      <w:bookmarkStart w:id="514" w:name="_Toc455080142"/>
      <w:bookmarkStart w:id="515" w:name="_Toc26454875"/>
      <w:r>
        <w:rPr>
          <w:rFonts w:ascii="宋体" w:eastAsia="宋体" w:hAnsi="宋体"/>
          <w:b/>
          <w:color w:val="000000"/>
          <w:sz w:val="24"/>
          <w:szCs w:val="24"/>
        </w:rPr>
        <w:t xml:space="preserve">7. </w:t>
      </w:r>
      <w:r>
        <w:rPr>
          <w:rFonts w:ascii="宋体" w:eastAsia="宋体" w:hAnsi="宋体" w:hint="eastAsia"/>
          <w:b/>
          <w:color w:val="000000"/>
          <w:sz w:val="24"/>
          <w:szCs w:val="24"/>
        </w:rPr>
        <w:t>合同授予</w:t>
      </w:r>
      <w:bookmarkEnd w:id="509"/>
      <w:bookmarkEnd w:id="510"/>
      <w:bookmarkEnd w:id="511"/>
      <w:bookmarkEnd w:id="512"/>
      <w:bookmarkEnd w:id="513"/>
      <w:bookmarkEnd w:id="514"/>
      <w:bookmarkEnd w:id="515"/>
    </w:p>
    <w:p w14:paraId="2E2B64F2" w14:textId="77777777" w:rsidR="00E84075" w:rsidRDefault="00E84075">
      <w:pPr>
        <w:rPr>
          <w:rFonts w:ascii="宋体"/>
          <w:sz w:val="24"/>
        </w:rPr>
      </w:pPr>
      <w:bookmarkStart w:id="516" w:name="_Toc7358"/>
      <w:bookmarkStart w:id="517" w:name="_Toc25316"/>
      <w:bookmarkStart w:id="518" w:name="_Toc498625142"/>
      <w:bookmarkStart w:id="519" w:name="_Toc152045567"/>
      <w:bookmarkStart w:id="520" w:name="_Toc490667863"/>
      <w:bookmarkStart w:id="521" w:name="_Toc152042343"/>
      <w:bookmarkStart w:id="522" w:name="_Toc11409"/>
      <w:bookmarkStart w:id="523" w:name="_Toc318450710"/>
      <w:bookmarkStart w:id="524" w:name="_Toc29664"/>
      <w:bookmarkStart w:id="525" w:name="_Toc466298126"/>
      <w:bookmarkStart w:id="526" w:name="_Toc455080143"/>
      <w:bookmarkStart w:id="527" w:name="_Toc14528"/>
      <w:bookmarkStart w:id="528" w:name="_Toc28919"/>
      <w:bookmarkStart w:id="529" w:name="_Toc144974535"/>
      <w:bookmarkStart w:id="530" w:name="_Toc498625052"/>
      <w:bookmarkStart w:id="531" w:name="_Toc455867803"/>
      <w:r>
        <w:rPr>
          <w:rFonts w:ascii="宋体" w:hAnsi="宋体"/>
          <w:sz w:val="24"/>
        </w:rPr>
        <w:t xml:space="preserve">7.1 </w:t>
      </w:r>
      <w:r>
        <w:rPr>
          <w:rFonts w:ascii="宋体" w:hAnsi="宋体" w:hint="eastAsia"/>
          <w:sz w:val="24"/>
        </w:rPr>
        <w:t>定标方式</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51CC6ADC" w14:textId="77777777" w:rsidR="00E84075" w:rsidRDefault="00E84075" w:rsidP="00467B12">
      <w:pPr>
        <w:spacing w:line="360" w:lineRule="auto"/>
        <w:ind w:firstLineChars="200" w:firstLine="480"/>
        <w:rPr>
          <w:rFonts w:ascii="宋体" w:cs="宋体"/>
          <w:color w:val="000000"/>
          <w:sz w:val="24"/>
        </w:rPr>
      </w:pPr>
      <w:bookmarkStart w:id="532" w:name="_Toc10868"/>
      <w:bookmarkStart w:id="533" w:name="_Toc318450711"/>
      <w:bookmarkStart w:id="534" w:name="_Toc152045568"/>
      <w:bookmarkStart w:id="535" w:name="_Toc28254"/>
      <w:bookmarkStart w:id="536" w:name="_Toc144974536"/>
      <w:bookmarkStart w:id="537" w:name="_Toc7066"/>
      <w:bookmarkStart w:id="538" w:name="_Toc152042344"/>
      <w:r>
        <w:rPr>
          <w:rFonts w:ascii="宋体" w:hAnsi="宋体" w:cs="宋体" w:hint="eastAsia"/>
          <w:color w:val="000000"/>
          <w:sz w:val="24"/>
        </w:rPr>
        <w:t>除投标人须知前附表规定评标委员会直接确定成交人外，采购人依据评标委员会推荐的成交候选人确定成交人，评标委员会推荐成交候选人的人数见投标人须知前附表。采购人将依序确定排名第一的投标人为成交人，若第一成交候选人放弃成交、因不可抗力不能履行合同、不按照采购文件要求，或者被查实存在影响成交结果的违法行为等情形，不符合成交条件的，采购人可以按照评标委员会提出的成交候选人名单排序依次确</w:t>
      </w:r>
      <w:r>
        <w:rPr>
          <w:rFonts w:ascii="宋体" w:hAnsi="宋体" w:cs="宋体" w:hint="eastAsia"/>
          <w:color w:val="000000"/>
          <w:sz w:val="24"/>
        </w:rPr>
        <w:lastRenderedPageBreak/>
        <w:t>定其他成交候选人为成交人，也可以重新招标。</w:t>
      </w:r>
    </w:p>
    <w:p w14:paraId="2A2C56AF" w14:textId="77777777" w:rsidR="00E84075" w:rsidRDefault="00E84075">
      <w:pPr>
        <w:rPr>
          <w:rFonts w:ascii="宋体"/>
          <w:sz w:val="24"/>
        </w:rPr>
      </w:pPr>
      <w:bookmarkStart w:id="539" w:name="_Toc490667864"/>
      <w:bookmarkStart w:id="540" w:name="_Toc455867804"/>
      <w:bookmarkStart w:id="541" w:name="_Toc498625053"/>
      <w:bookmarkStart w:id="542" w:name="_Toc15825"/>
      <w:bookmarkStart w:id="543" w:name="_Toc466298127"/>
      <w:bookmarkStart w:id="544" w:name="_Toc9897"/>
      <w:bookmarkStart w:id="545" w:name="_Toc5428"/>
      <w:bookmarkStart w:id="546" w:name="_Toc455080144"/>
      <w:bookmarkStart w:id="547" w:name="_Toc498625143"/>
      <w:r>
        <w:rPr>
          <w:rFonts w:ascii="宋体" w:hAnsi="宋体"/>
          <w:sz w:val="24"/>
        </w:rPr>
        <w:t xml:space="preserve">7.2 </w:t>
      </w:r>
      <w:r>
        <w:rPr>
          <w:rFonts w:ascii="宋体" w:hAnsi="宋体" w:hint="eastAsia"/>
          <w:sz w:val="24"/>
        </w:rPr>
        <w:t>成交通知</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02064C79"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在本章第</w:t>
      </w:r>
      <w:r>
        <w:rPr>
          <w:rFonts w:ascii="宋体" w:hAnsi="宋体" w:cs="宋体"/>
          <w:color w:val="000000"/>
          <w:sz w:val="24"/>
        </w:rPr>
        <w:t>3.3</w:t>
      </w:r>
      <w:r>
        <w:rPr>
          <w:rFonts w:ascii="宋体" w:hAnsi="宋体" w:cs="宋体" w:hint="eastAsia"/>
          <w:color w:val="000000"/>
          <w:sz w:val="24"/>
        </w:rPr>
        <w:t>款规定的投标有效期内，采购人以书面形式向成交人发出成交通知书，同时将成交结果通知未成交的投标人。</w:t>
      </w:r>
    </w:p>
    <w:p w14:paraId="46B069B7" w14:textId="77777777" w:rsidR="00E84075" w:rsidRDefault="00E84075">
      <w:pPr>
        <w:rPr>
          <w:rFonts w:ascii="宋体"/>
          <w:sz w:val="24"/>
        </w:rPr>
      </w:pPr>
      <w:bookmarkStart w:id="548" w:name="_Toc490667865"/>
      <w:bookmarkStart w:id="549" w:name="_Toc455867805"/>
      <w:bookmarkStart w:id="550" w:name="_Toc13147"/>
      <w:bookmarkStart w:id="551" w:name="_Toc466298128"/>
      <w:bookmarkStart w:id="552" w:name="_Toc144974538"/>
      <w:bookmarkStart w:id="553" w:name="_Toc15458"/>
      <w:bookmarkStart w:id="554" w:name="_Toc318450712"/>
      <w:bookmarkStart w:id="555" w:name="_Toc152045570"/>
      <w:bookmarkStart w:id="556" w:name="_Toc455080145"/>
      <w:bookmarkStart w:id="557" w:name="_Toc152042346"/>
      <w:bookmarkStart w:id="558" w:name="_Toc8886"/>
      <w:bookmarkStart w:id="559" w:name="_Toc24026"/>
      <w:bookmarkStart w:id="560" w:name="_Toc26915"/>
      <w:bookmarkStart w:id="561" w:name="_Toc498625054"/>
      <w:bookmarkStart w:id="562" w:name="_Toc21271"/>
      <w:bookmarkStart w:id="563" w:name="_Toc498625144"/>
      <w:r>
        <w:rPr>
          <w:rFonts w:ascii="宋体" w:hAnsi="宋体"/>
          <w:sz w:val="24"/>
        </w:rPr>
        <w:t xml:space="preserve">7.3 </w:t>
      </w:r>
      <w:r>
        <w:rPr>
          <w:rFonts w:ascii="宋体" w:hAnsi="宋体" w:hint="eastAsia"/>
          <w:sz w:val="24"/>
        </w:rPr>
        <w:t>签订合同</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78D46E51"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7.3.1</w:t>
      </w:r>
      <w:r>
        <w:rPr>
          <w:rFonts w:ascii="宋体" w:hAnsi="宋体" w:cs="宋体" w:hint="eastAsia"/>
          <w:color w:val="000000"/>
          <w:sz w:val="24"/>
        </w:rPr>
        <w:t>采购人和成交人应当自成交通知书发出之日起</w:t>
      </w:r>
      <w:r>
        <w:rPr>
          <w:rFonts w:ascii="宋体" w:hAnsi="宋体" w:cs="宋体"/>
          <w:color w:val="000000"/>
          <w:sz w:val="24"/>
        </w:rPr>
        <w:t>30</w:t>
      </w:r>
      <w:r>
        <w:rPr>
          <w:rFonts w:ascii="宋体" w:hAnsi="宋体" w:cs="宋体" w:hint="eastAsia"/>
          <w:color w:val="000000"/>
          <w:sz w:val="24"/>
        </w:rPr>
        <w:t>天内，根据采购文件和成交人的投标文件订立书面合同。成交人无正当理由拒签合同的，采购人取消其成交资格；给采购人造成的损失的，成交人还应当对其予以赔偿。</w:t>
      </w:r>
      <w:r>
        <w:rPr>
          <w:rFonts w:ascii="宋体" w:hAnsi="宋体" w:cs="宋体"/>
          <w:color w:val="000000"/>
          <w:sz w:val="24"/>
        </w:rPr>
        <w:t xml:space="preserve"> </w:t>
      </w:r>
    </w:p>
    <w:p w14:paraId="08990C4B"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7.3.2 </w:t>
      </w:r>
      <w:r>
        <w:rPr>
          <w:rFonts w:ascii="宋体" w:hAnsi="宋体" w:cs="宋体" w:hint="eastAsia"/>
          <w:color w:val="000000"/>
          <w:sz w:val="24"/>
        </w:rPr>
        <w:t>发出成交通知书后，采购人无正当理由拒签合同的，</w:t>
      </w:r>
      <w:proofErr w:type="gramStart"/>
      <w:r>
        <w:rPr>
          <w:rFonts w:ascii="宋体" w:hAnsi="宋体" w:cs="宋体" w:hint="eastAsia"/>
          <w:color w:val="000000"/>
          <w:sz w:val="24"/>
        </w:rPr>
        <w:t>给成交人</w:t>
      </w:r>
      <w:proofErr w:type="gramEnd"/>
      <w:r>
        <w:rPr>
          <w:rFonts w:ascii="宋体" w:hAnsi="宋体" w:cs="宋体" w:hint="eastAsia"/>
          <w:color w:val="000000"/>
          <w:sz w:val="24"/>
        </w:rPr>
        <w:t>造成损失的，还应当赔偿损失。</w:t>
      </w:r>
      <w:r>
        <w:rPr>
          <w:rFonts w:ascii="宋体" w:hAnsi="宋体" w:cs="宋体"/>
          <w:color w:val="000000"/>
          <w:sz w:val="24"/>
        </w:rPr>
        <w:t xml:space="preserve"> </w:t>
      </w:r>
      <w:bookmarkStart w:id="564" w:name="_Toc152042350"/>
      <w:bookmarkStart w:id="565" w:name="_Toc152045574"/>
      <w:bookmarkStart w:id="566" w:name="_Toc144974542"/>
    </w:p>
    <w:p w14:paraId="72795E41" w14:textId="77777777" w:rsidR="00E84075" w:rsidRDefault="00E84075">
      <w:pPr>
        <w:pStyle w:val="2TimesNewRoman5020"/>
        <w:spacing w:before="0" w:line="360" w:lineRule="auto"/>
        <w:outlineLvl w:val="2"/>
        <w:rPr>
          <w:rFonts w:ascii="宋体" w:eastAsia="宋体" w:hAnsi="宋体"/>
          <w:b/>
          <w:color w:val="000000"/>
          <w:sz w:val="24"/>
          <w:szCs w:val="24"/>
        </w:rPr>
      </w:pPr>
      <w:bookmarkStart w:id="567" w:name="_Toc490667866"/>
      <w:bookmarkStart w:id="568" w:name="_Toc498625055"/>
      <w:bookmarkStart w:id="569" w:name="_Toc455080146"/>
      <w:bookmarkStart w:id="570" w:name="_Toc26454876"/>
      <w:r>
        <w:rPr>
          <w:rFonts w:ascii="宋体" w:eastAsia="宋体" w:hAnsi="宋体"/>
          <w:b/>
          <w:color w:val="000000"/>
          <w:sz w:val="24"/>
          <w:szCs w:val="24"/>
        </w:rPr>
        <w:t>8.</w:t>
      </w:r>
      <w:r>
        <w:rPr>
          <w:rFonts w:ascii="宋体" w:eastAsia="宋体" w:hAnsi="宋体" w:hint="eastAsia"/>
          <w:b/>
          <w:color w:val="000000"/>
          <w:sz w:val="24"/>
          <w:szCs w:val="24"/>
        </w:rPr>
        <w:t>重新招标</w:t>
      </w:r>
      <w:bookmarkEnd w:id="567"/>
      <w:bookmarkEnd w:id="568"/>
      <w:bookmarkEnd w:id="569"/>
      <w:bookmarkEnd w:id="570"/>
    </w:p>
    <w:p w14:paraId="3521C89E" w14:textId="77777777" w:rsidR="00E84075" w:rsidRDefault="00E84075">
      <w:pPr>
        <w:rPr>
          <w:rFonts w:ascii="宋体"/>
          <w:sz w:val="24"/>
        </w:rPr>
      </w:pPr>
      <w:bookmarkStart w:id="571" w:name="_Toc16556"/>
      <w:r>
        <w:rPr>
          <w:rFonts w:ascii="宋体" w:hAnsi="宋体"/>
          <w:sz w:val="24"/>
        </w:rPr>
        <w:t xml:space="preserve">8.1 </w:t>
      </w:r>
      <w:r>
        <w:rPr>
          <w:rFonts w:ascii="宋体" w:hAnsi="宋体" w:hint="eastAsia"/>
          <w:sz w:val="24"/>
        </w:rPr>
        <w:t>重新招标</w:t>
      </w:r>
      <w:bookmarkEnd w:id="571"/>
    </w:p>
    <w:p w14:paraId="6C1A298A" w14:textId="77777777" w:rsidR="00E84075" w:rsidRDefault="00E84075">
      <w:pPr>
        <w:spacing w:line="360" w:lineRule="auto"/>
        <w:ind w:firstLine="480"/>
        <w:rPr>
          <w:rFonts w:ascii="宋体"/>
          <w:color w:val="000000"/>
          <w:sz w:val="24"/>
        </w:rPr>
      </w:pPr>
      <w:bookmarkStart w:id="572" w:name="_Toc9985"/>
      <w:r>
        <w:rPr>
          <w:rFonts w:ascii="宋体" w:hAnsi="宋体" w:hint="eastAsia"/>
          <w:color w:val="000000"/>
          <w:sz w:val="24"/>
        </w:rPr>
        <w:t>有下列情形之一的，采购人将重新招标：</w:t>
      </w:r>
      <w:bookmarkEnd w:id="572"/>
    </w:p>
    <w:p w14:paraId="42B892A9" w14:textId="77777777" w:rsidR="00E84075" w:rsidRDefault="00E84075">
      <w:pPr>
        <w:spacing w:line="360" w:lineRule="auto"/>
        <w:rPr>
          <w:rFonts w:ascii="宋体"/>
          <w:color w:val="000000"/>
          <w:sz w:val="24"/>
        </w:rPr>
      </w:pPr>
      <w:bookmarkStart w:id="573" w:name="_Toc25063"/>
      <w:r>
        <w:rPr>
          <w:rFonts w:ascii="宋体" w:hAnsi="宋体"/>
          <w:color w:val="000000"/>
          <w:sz w:val="24"/>
        </w:rPr>
        <w:t xml:space="preserve">   </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）提交投标文件截止时间止，投标人少于</w:t>
      </w:r>
      <w:r>
        <w:rPr>
          <w:rFonts w:ascii="宋体" w:hAnsi="宋体"/>
          <w:color w:val="000000"/>
          <w:sz w:val="24"/>
        </w:rPr>
        <w:t>3</w:t>
      </w:r>
      <w:r>
        <w:rPr>
          <w:rFonts w:ascii="宋体" w:hAnsi="宋体" w:hint="eastAsia"/>
          <w:color w:val="000000"/>
          <w:sz w:val="24"/>
        </w:rPr>
        <w:t>个的；</w:t>
      </w:r>
      <w:bookmarkEnd w:id="573"/>
    </w:p>
    <w:p w14:paraId="3DDF3D3A" w14:textId="77777777" w:rsidR="00E84075" w:rsidRDefault="00E84075">
      <w:pPr>
        <w:spacing w:line="360" w:lineRule="auto"/>
        <w:rPr>
          <w:rFonts w:ascii="宋体"/>
          <w:color w:val="000000"/>
          <w:sz w:val="24"/>
        </w:rPr>
      </w:pPr>
      <w:r>
        <w:rPr>
          <w:rFonts w:ascii="宋体" w:hAnsi="宋体"/>
          <w:color w:val="000000"/>
          <w:sz w:val="24"/>
        </w:rPr>
        <w:t xml:space="preserve">   </w:t>
      </w:r>
      <w:bookmarkStart w:id="574" w:name="_Toc17911"/>
      <w:r>
        <w:rPr>
          <w:rFonts w:ascii="宋体" w:hAnsi="宋体" w:hint="eastAsia"/>
          <w:color w:val="000000"/>
          <w:sz w:val="24"/>
        </w:rPr>
        <w:t>（</w:t>
      </w:r>
      <w:r>
        <w:rPr>
          <w:rFonts w:ascii="宋体" w:hAnsi="宋体"/>
          <w:color w:val="000000"/>
          <w:sz w:val="24"/>
        </w:rPr>
        <w:t>2</w:t>
      </w:r>
      <w:r>
        <w:rPr>
          <w:rFonts w:ascii="宋体" w:hAnsi="宋体" w:hint="eastAsia"/>
          <w:color w:val="000000"/>
          <w:sz w:val="24"/>
        </w:rPr>
        <w:t>）经评标委员会评审后否决所有投标文件的。</w:t>
      </w:r>
      <w:bookmarkEnd w:id="574"/>
    </w:p>
    <w:p w14:paraId="383CC020" w14:textId="77777777" w:rsidR="00E84075" w:rsidRDefault="00E84075" w:rsidP="00467B12">
      <w:pPr>
        <w:spacing w:line="360" w:lineRule="auto"/>
        <w:ind w:firstLineChars="150" w:firstLine="360"/>
        <w:rPr>
          <w:rFonts w:ascii="宋体"/>
          <w:color w:val="000000"/>
          <w:sz w:val="24"/>
        </w:rPr>
      </w:pPr>
      <w:r>
        <w:rPr>
          <w:rFonts w:ascii="宋体" w:hAnsi="宋体" w:hint="eastAsia"/>
          <w:sz w:val="24"/>
        </w:rPr>
        <w:t>（</w:t>
      </w:r>
      <w:r>
        <w:rPr>
          <w:rFonts w:ascii="宋体" w:hAnsi="宋体"/>
          <w:sz w:val="24"/>
        </w:rPr>
        <w:t>3</w:t>
      </w:r>
      <w:r>
        <w:rPr>
          <w:rFonts w:ascii="宋体" w:hAnsi="宋体" w:hint="eastAsia"/>
          <w:sz w:val="24"/>
        </w:rPr>
        <w:t>）因重大变故，采购任务取消的。</w:t>
      </w:r>
    </w:p>
    <w:p w14:paraId="0DA34E3D" w14:textId="77777777" w:rsidR="00E84075" w:rsidRDefault="00E84075">
      <w:pPr>
        <w:pStyle w:val="2TimesNewRoman5020"/>
        <w:spacing w:before="0" w:line="360" w:lineRule="auto"/>
        <w:outlineLvl w:val="2"/>
        <w:rPr>
          <w:rFonts w:ascii="宋体" w:eastAsia="宋体" w:hAnsi="宋体"/>
          <w:b/>
          <w:color w:val="000000"/>
          <w:sz w:val="24"/>
          <w:szCs w:val="24"/>
        </w:rPr>
      </w:pPr>
      <w:bookmarkStart w:id="575" w:name="_Toc455080147"/>
      <w:bookmarkStart w:id="576" w:name="_Toc498625056"/>
      <w:bookmarkStart w:id="577" w:name="_Toc490667867"/>
      <w:bookmarkStart w:id="578" w:name="_Toc26454877"/>
      <w:r>
        <w:rPr>
          <w:rFonts w:ascii="宋体" w:eastAsia="宋体" w:hAnsi="宋体"/>
          <w:b/>
          <w:color w:val="000000"/>
          <w:sz w:val="24"/>
          <w:szCs w:val="24"/>
        </w:rPr>
        <w:t>9.</w:t>
      </w:r>
      <w:r>
        <w:rPr>
          <w:rFonts w:ascii="宋体" w:eastAsia="宋体" w:hAnsi="宋体" w:hint="eastAsia"/>
          <w:b/>
          <w:color w:val="000000"/>
          <w:sz w:val="24"/>
          <w:szCs w:val="24"/>
        </w:rPr>
        <w:t>纪律和监督</w:t>
      </w:r>
      <w:bookmarkEnd w:id="564"/>
      <w:bookmarkEnd w:id="565"/>
      <w:bookmarkEnd w:id="566"/>
      <w:bookmarkEnd w:id="575"/>
      <w:bookmarkEnd w:id="576"/>
      <w:bookmarkEnd w:id="577"/>
      <w:bookmarkEnd w:id="578"/>
    </w:p>
    <w:p w14:paraId="4CFD3FFE" w14:textId="77777777" w:rsidR="00E84075" w:rsidRDefault="00E84075">
      <w:pPr>
        <w:rPr>
          <w:rFonts w:ascii="宋体"/>
          <w:sz w:val="24"/>
        </w:rPr>
      </w:pPr>
      <w:bookmarkStart w:id="579" w:name="_Toc15592"/>
      <w:bookmarkStart w:id="580" w:name="_Toc12992"/>
      <w:bookmarkStart w:id="581" w:name="_Toc490667868"/>
      <w:bookmarkStart w:id="582" w:name="_Toc455080148"/>
      <w:bookmarkStart w:id="583" w:name="_Toc318450714"/>
      <w:bookmarkStart w:id="584" w:name="_Toc1282"/>
      <w:bookmarkStart w:id="585" w:name="_Toc13970"/>
      <w:bookmarkStart w:id="586" w:name="_Toc466298131"/>
      <w:bookmarkStart w:id="587" w:name="_Toc498625147"/>
      <w:bookmarkStart w:id="588" w:name="_Toc455867808"/>
      <w:bookmarkStart w:id="589" w:name="_Toc498625057"/>
      <w:bookmarkStart w:id="590" w:name="_Toc144974543"/>
      <w:bookmarkStart w:id="591" w:name="_Toc152045575"/>
      <w:bookmarkStart w:id="592" w:name="_Toc152042351"/>
      <w:bookmarkStart w:id="593" w:name="_Toc19159"/>
      <w:bookmarkStart w:id="594" w:name="_Toc20009"/>
      <w:r>
        <w:rPr>
          <w:rFonts w:ascii="宋体" w:hAnsi="宋体"/>
          <w:sz w:val="24"/>
        </w:rPr>
        <w:t xml:space="preserve">9.1 </w:t>
      </w:r>
      <w:r>
        <w:rPr>
          <w:rFonts w:ascii="宋体" w:hAnsi="宋体" w:hint="eastAsia"/>
          <w:sz w:val="24"/>
        </w:rPr>
        <w:t>对采购人的纪律要求</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2A8CD834"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采购人不得泄漏招标活动中应当保密的情况和资料，不得与投标人串通损害国家利益、社会公共利益或者他人合法权益。</w:t>
      </w:r>
    </w:p>
    <w:p w14:paraId="784F1010" w14:textId="77777777" w:rsidR="00E84075" w:rsidRDefault="00E84075">
      <w:pPr>
        <w:rPr>
          <w:rFonts w:ascii="宋体"/>
          <w:sz w:val="24"/>
        </w:rPr>
      </w:pPr>
      <w:bookmarkStart w:id="595" w:name="_Toc152042352"/>
      <w:bookmarkStart w:id="596" w:name="_Toc318450715"/>
      <w:bookmarkStart w:id="597" w:name="_Toc466298132"/>
      <w:bookmarkStart w:id="598" w:name="_Toc144974544"/>
      <w:bookmarkStart w:id="599" w:name="_Toc498625058"/>
      <w:bookmarkStart w:id="600" w:name="_Toc3089"/>
      <w:bookmarkStart w:id="601" w:name="_Toc7572"/>
      <w:bookmarkStart w:id="602" w:name="_Toc152045576"/>
      <w:bookmarkStart w:id="603" w:name="_Toc490667869"/>
      <w:bookmarkStart w:id="604" w:name="_Toc21646"/>
      <w:bookmarkStart w:id="605" w:name="_Toc455080149"/>
      <w:bookmarkStart w:id="606" w:name="_Toc1743"/>
      <w:bookmarkStart w:id="607" w:name="_Toc18604"/>
      <w:bookmarkStart w:id="608" w:name="_Toc27698"/>
      <w:bookmarkStart w:id="609" w:name="_Toc498625148"/>
      <w:bookmarkStart w:id="610" w:name="_Toc455867809"/>
      <w:r>
        <w:rPr>
          <w:rFonts w:ascii="宋体" w:hAnsi="宋体"/>
          <w:sz w:val="24"/>
        </w:rPr>
        <w:t xml:space="preserve">9.2 </w:t>
      </w:r>
      <w:r>
        <w:rPr>
          <w:rFonts w:ascii="宋体" w:hAnsi="宋体" w:hint="eastAsia"/>
          <w:sz w:val="24"/>
        </w:rPr>
        <w:t>对投标人的纪律要求</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0C283977"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投标人不得相互串通或者与采购人串通，不得向采购人或者评标委员会行贿谋取成交，不得以他人名义或者以其他方式弄虚作假骗取成交；投标人不得以任何方式干扰、影响评审工作。</w:t>
      </w:r>
    </w:p>
    <w:p w14:paraId="7E31433F" w14:textId="77777777" w:rsidR="00E84075" w:rsidRDefault="00E84075">
      <w:pPr>
        <w:rPr>
          <w:rFonts w:ascii="宋体"/>
          <w:sz w:val="24"/>
        </w:rPr>
      </w:pPr>
      <w:bookmarkStart w:id="611" w:name="_Toc32320"/>
      <w:bookmarkStart w:id="612" w:name="_Toc152045577"/>
      <w:bookmarkStart w:id="613" w:name="_Toc28813"/>
      <w:bookmarkStart w:id="614" w:name="_Toc318450716"/>
      <w:bookmarkStart w:id="615" w:name="_Toc25241"/>
      <w:bookmarkStart w:id="616" w:name="_Toc30153"/>
      <w:bookmarkStart w:id="617" w:name="_Toc498625059"/>
      <w:bookmarkStart w:id="618" w:name="_Toc152042353"/>
      <w:bookmarkStart w:id="619" w:name="_Toc7107"/>
      <w:bookmarkStart w:id="620" w:name="_Toc7439"/>
      <w:bookmarkStart w:id="621" w:name="_Toc144974545"/>
      <w:bookmarkStart w:id="622" w:name="_Toc455867810"/>
      <w:bookmarkStart w:id="623" w:name="_Toc490667870"/>
      <w:bookmarkStart w:id="624" w:name="_Toc466298133"/>
      <w:bookmarkStart w:id="625" w:name="_Toc455080150"/>
      <w:bookmarkStart w:id="626" w:name="_Toc498625149"/>
      <w:r>
        <w:rPr>
          <w:rFonts w:ascii="宋体" w:hAnsi="宋体"/>
          <w:sz w:val="24"/>
        </w:rPr>
        <w:t xml:space="preserve">9.3 </w:t>
      </w:r>
      <w:r>
        <w:rPr>
          <w:rFonts w:ascii="宋体" w:hAnsi="宋体" w:hint="eastAsia"/>
          <w:sz w:val="24"/>
        </w:rPr>
        <w:t>对评标委员会成员的纪律要求</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42EDD0DB"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委员会成员不得收受他人的财物或者其他好处，不得向他人透漏对投标文件的评审和比较、成交候选人的推荐情况以及评标有关的其他情况。在评标活动中，评标委员会成员不得擅离职守，影响评标程序正常进行，不得使用第三章“评审办法”没有规定的评审因素和标准进行评标。</w:t>
      </w:r>
    </w:p>
    <w:p w14:paraId="38723CE6" w14:textId="77777777" w:rsidR="00E84075" w:rsidRDefault="00E84075">
      <w:pPr>
        <w:rPr>
          <w:rFonts w:ascii="宋体"/>
          <w:sz w:val="24"/>
        </w:rPr>
      </w:pPr>
      <w:bookmarkStart w:id="627" w:name="_Toc466298134"/>
      <w:bookmarkStart w:id="628" w:name="_Toc490667871"/>
      <w:bookmarkStart w:id="629" w:name="_Toc498625150"/>
      <w:bookmarkStart w:id="630" w:name="_Toc318450717"/>
      <w:bookmarkStart w:id="631" w:name="_Toc455080151"/>
      <w:bookmarkStart w:id="632" w:name="_Toc23717"/>
      <w:bookmarkStart w:id="633" w:name="_Toc152045578"/>
      <w:bookmarkStart w:id="634" w:name="_Toc152042354"/>
      <w:bookmarkStart w:id="635" w:name="_Toc27559"/>
      <w:bookmarkStart w:id="636" w:name="_Toc7368"/>
      <w:bookmarkStart w:id="637" w:name="_Toc9063"/>
      <w:bookmarkStart w:id="638" w:name="_Toc455867811"/>
      <w:bookmarkStart w:id="639" w:name="_Toc498625060"/>
      <w:bookmarkStart w:id="640" w:name="_Toc20546"/>
      <w:bookmarkStart w:id="641" w:name="_Toc24"/>
      <w:bookmarkStart w:id="642" w:name="_Toc144974546"/>
      <w:r>
        <w:rPr>
          <w:rFonts w:ascii="宋体" w:hAnsi="宋体"/>
          <w:sz w:val="24"/>
        </w:rPr>
        <w:t xml:space="preserve">9.4 </w:t>
      </w:r>
      <w:r>
        <w:rPr>
          <w:rFonts w:ascii="宋体" w:hAnsi="宋体" w:hint="eastAsia"/>
          <w:sz w:val="24"/>
        </w:rPr>
        <w:t>对与评标活动有关的工作人员的纪律要求</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1970725" w14:textId="77777777" w:rsidR="00E84075" w:rsidRDefault="00E84075" w:rsidP="00467B12">
      <w:pPr>
        <w:spacing w:line="360" w:lineRule="auto"/>
        <w:ind w:firstLineChars="200" w:firstLine="480"/>
        <w:rPr>
          <w:rFonts w:ascii="宋体" w:cs="宋体"/>
          <w:color w:val="000000"/>
          <w:sz w:val="24"/>
        </w:rPr>
      </w:pPr>
      <w:bookmarkStart w:id="643" w:name="_Toc152042355"/>
      <w:r>
        <w:rPr>
          <w:rFonts w:ascii="宋体" w:hAnsi="宋体" w:cs="宋体" w:hint="eastAsia"/>
          <w:color w:val="000000"/>
          <w:sz w:val="24"/>
        </w:rPr>
        <w:t>与评标活动有关的工作人员不得收受他人的财物或者其他好处，不得向他人透漏对投标文件的评审和比较、成交候选人的推荐情况以及评标有关的其他情况。在评标活动</w:t>
      </w:r>
      <w:r>
        <w:rPr>
          <w:rFonts w:ascii="宋体" w:hAnsi="宋体" w:cs="宋体" w:hint="eastAsia"/>
          <w:color w:val="000000"/>
          <w:sz w:val="24"/>
        </w:rPr>
        <w:lastRenderedPageBreak/>
        <w:t>中，与评标活动有关的工作人员不得擅离职守，影响评标程序正常进行。</w:t>
      </w:r>
      <w:bookmarkEnd w:id="643"/>
    </w:p>
    <w:p w14:paraId="69F9C3C5" w14:textId="77777777" w:rsidR="00E84075" w:rsidRDefault="00E84075">
      <w:pPr>
        <w:rPr>
          <w:rFonts w:ascii="宋体"/>
          <w:sz w:val="24"/>
        </w:rPr>
      </w:pPr>
      <w:bookmarkStart w:id="644" w:name="_Toc466298135"/>
      <w:bookmarkStart w:id="645" w:name="_Toc3617"/>
      <w:bookmarkStart w:id="646" w:name="_Toc498625151"/>
      <w:bookmarkStart w:id="647" w:name="_Toc498625061"/>
      <w:bookmarkStart w:id="648" w:name="_Toc490667872"/>
      <w:bookmarkStart w:id="649" w:name="_Toc152042356"/>
      <w:bookmarkStart w:id="650" w:name="_Toc25751"/>
      <w:bookmarkStart w:id="651" w:name="_Toc3303"/>
      <w:bookmarkStart w:id="652" w:name="_Toc152045579"/>
      <w:bookmarkStart w:id="653" w:name="_Toc455867812"/>
      <w:bookmarkStart w:id="654" w:name="_Toc318450718"/>
      <w:bookmarkStart w:id="655" w:name="_Toc455080152"/>
      <w:bookmarkStart w:id="656" w:name="_Toc1820"/>
      <w:bookmarkStart w:id="657" w:name="_Toc17735"/>
      <w:bookmarkStart w:id="658" w:name="_Toc8074"/>
      <w:r>
        <w:rPr>
          <w:rFonts w:ascii="宋体" w:hAnsi="宋体"/>
          <w:sz w:val="24"/>
        </w:rPr>
        <w:t xml:space="preserve">9.5 </w:t>
      </w:r>
      <w:r>
        <w:rPr>
          <w:rFonts w:ascii="宋体" w:hAnsi="宋体" w:hint="eastAsia"/>
          <w:sz w:val="24"/>
        </w:rPr>
        <w:t>投诉</w:t>
      </w:r>
      <w:bookmarkEnd w:id="642"/>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2DD858A6" w14:textId="77777777"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投标人和其他利害关系人认为本次评标活动违反法律、法规和规章规定的，有权向有关行政监督部门投诉。</w:t>
      </w:r>
    </w:p>
    <w:p w14:paraId="5FCDAA59" w14:textId="77777777" w:rsidR="00E84075" w:rsidRDefault="00E84075">
      <w:pPr>
        <w:pStyle w:val="2TimesNewRoman5020"/>
        <w:spacing w:before="0" w:line="360" w:lineRule="auto"/>
        <w:outlineLvl w:val="2"/>
        <w:rPr>
          <w:rFonts w:ascii="宋体" w:eastAsia="宋体" w:hAnsi="宋体"/>
          <w:b/>
          <w:color w:val="000000"/>
          <w:sz w:val="24"/>
          <w:szCs w:val="24"/>
        </w:rPr>
      </w:pPr>
      <w:bookmarkStart w:id="659" w:name="_Toc455080153"/>
      <w:bookmarkStart w:id="660" w:name="_Toc490667873"/>
      <w:bookmarkStart w:id="661" w:name="_Toc498625062"/>
      <w:bookmarkStart w:id="662" w:name="_Toc152042357"/>
      <w:bookmarkStart w:id="663" w:name="_Toc144974547"/>
      <w:bookmarkStart w:id="664" w:name="_Toc152045580"/>
      <w:bookmarkStart w:id="665" w:name="_Toc26454878"/>
      <w:r>
        <w:rPr>
          <w:rFonts w:ascii="宋体" w:eastAsia="宋体" w:hAnsi="宋体"/>
          <w:b/>
          <w:color w:val="000000"/>
          <w:sz w:val="24"/>
          <w:szCs w:val="24"/>
        </w:rPr>
        <w:t xml:space="preserve">10. </w:t>
      </w:r>
      <w:r>
        <w:rPr>
          <w:rFonts w:ascii="宋体" w:eastAsia="宋体" w:hAnsi="宋体" w:hint="eastAsia"/>
          <w:b/>
          <w:color w:val="000000"/>
          <w:sz w:val="24"/>
          <w:szCs w:val="24"/>
        </w:rPr>
        <w:t>需要补充的其他内容</w:t>
      </w:r>
      <w:bookmarkEnd w:id="659"/>
      <w:bookmarkEnd w:id="660"/>
      <w:bookmarkEnd w:id="661"/>
      <w:bookmarkEnd w:id="662"/>
      <w:bookmarkEnd w:id="663"/>
      <w:bookmarkEnd w:id="664"/>
      <w:bookmarkEnd w:id="665"/>
    </w:p>
    <w:p w14:paraId="700D148F" w14:textId="77777777" w:rsidR="00E84075" w:rsidRDefault="00E84075">
      <w:pPr>
        <w:spacing w:line="360" w:lineRule="auto"/>
        <w:rPr>
          <w:rFonts w:ascii="宋体" w:cs="宋体"/>
          <w:color w:val="000000"/>
          <w:sz w:val="24"/>
        </w:rPr>
      </w:pPr>
      <w:bookmarkStart w:id="666" w:name="_Toc490667874"/>
      <w:bookmarkStart w:id="667" w:name="_Toc455867814"/>
      <w:bookmarkStart w:id="668" w:name="_Toc455080154"/>
      <w:bookmarkStart w:id="669" w:name="_Toc466298137"/>
      <w:r>
        <w:rPr>
          <w:rFonts w:ascii="宋体" w:hAnsi="宋体" w:cs="宋体" w:hint="eastAsia"/>
          <w:color w:val="000000"/>
          <w:sz w:val="24"/>
        </w:rPr>
        <w:t>需要补充的其他内容：见投标人须知前附表。</w:t>
      </w:r>
      <w:bookmarkStart w:id="670" w:name="_Toc144974565"/>
      <w:bookmarkStart w:id="671" w:name="_Toc152045598"/>
      <w:bookmarkStart w:id="672" w:name="_Toc152042375"/>
      <w:bookmarkEnd w:id="666"/>
    </w:p>
    <w:p w14:paraId="40DAB84C" w14:textId="77777777" w:rsidR="00E84075" w:rsidRDefault="00E84075">
      <w:pPr>
        <w:spacing w:line="360" w:lineRule="auto"/>
        <w:rPr>
          <w:rFonts w:ascii="宋体" w:cs="宋体"/>
          <w:color w:val="000000"/>
          <w:sz w:val="24"/>
        </w:rPr>
      </w:pPr>
      <w:r>
        <w:rPr>
          <w:rFonts w:ascii="宋体" w:cs="宋体"/>
          <w:color w:val="000000"/>
          <w:sz w:val="24"/>
        </w:rPr>
        <w:br w:type="page"/>
      </w:r>
    </w:p>
    <w:p w14:paraId="21DD0950" w14:textId="77777777" w:rsidR="00E84075" w:rsidRDefault="00E84075">
      <w:pPr>
        <w:jc w:val="center"/>
        <w:outlineLvl w:val="0"/>
        <w:rPr>
          <w:rFonts w:ascii="宋体" w:cs="宋体"/>
          <w:bCs/>
          <w:color w:val="000000"/>
          <w:sz w:val="32"/>
        </w:rPr>
      </w:pPr>
      <w:bookmarkStart w:id="673" w:name="_Toc498625063"/>
      <w:bookmarkStart w:id="674" w:name="_Toc490667875"/>
      <w:bookmarkStart w:id="675" w:name="_Toc26454879"/>
      <w:r>
        <w:rPr>
          <w:rFonts w:ascii="宋体" w:hAnsi="宋体" w:cs="宋体" w:hint="eastAsia"/>
          <w:b/>
          <w:color w:val="000000"/>
          <w:kern w:val="44"/>
          <w:sz w:val="32"/>
          <w:szCs w:val="44"/>
        </w:rPr>
        <w:lastRenderedPageBreak/>
        <w:t>第三章</w:t>
      </w:r>
      <w:r>
        <w:rPr>
          <w:rFonts w:ascii="宋体" w:hAnsi="宋体" w:cs="宋体"/>
          <w:b/>
          <w:color w:val="000000"/>
          <w:kern w:val="44"/>
          <w:sz w:val="32"/>
          <w:szCs w:val="44"/>
        </w:rPr>
        <w:t xml:space="preserve">  </w:t>
      </w:r>
      <w:r>
        <w:rPr>
          <w:rFonts w:ascii="宋体" w:hAnsi="宋体" w:cs="宋体" w:hint="eastAsia"/>
          <w:b/>
          <w:color w:val="000000"/>
          <w:kern w:val="44"/>
          <w:sz w:val="32"/>
          <w:szCs w:val="44"/>
        </w:rPr>
        <w:t>评审办法（综合评分法）</w:t>
      </w:r>
      <w:bookmarkEnd w:id="667"/>
      <w:bookmarkEnd w:id="668"/>
      <w:bookmarkEnd w:id="669"/>
      <w:bookmarkEnd w:id="670"/>
      <w:bookmarkEnd w:id="671"/>
      <w:bookmarkEnd w:id="672"/>
      <w:bookmarkEnd w:id="673"/>
      <w:bookmarkEnd w:id="674"/>
      <w:bookmarkEnd w:id="675"/>
    </w:p>
    <w:p w14:paraId="37BB0367" w14:textId="77777777" w:rsidR="005B7464" w:rsidRPr="005B7464" w:rsidRDefault="005B7464" w:rsidP="005B7464">
      <w:pPr>
        <w:pStyle w:val="a6"/>
        <w:kinsoku w:val="0"/>
        <w:overflowPunct w:val="0"/>
        <w:spacing w:before="2"/>
        <w:ind w:firstLineChars="200" w:firstLine="480"/>
        <w:rPr>
          <w:rFonts w:ascii="宋体" w:hAnsi="宋体" w:cs="宋体"/>
          <w:color w:val="000000"/>
          <w:kern w:val="2"/>
          <w:szCs w:val="24"/>
        </w:rPr>
      </w:pPr>
      <w:bookmarkStart w:id="676" w:name="_Toc144974577"/>
      <w:bookmarkStart w:id="677" w:name="_Toc152045609"/>
      <w:bookmarkStart w:id="678" w:name="_Toc152042387"/>
      <w:bookmarkStart w:id="679" w:name="_Toc498625074"/>
      <w:bookmarkStart w:id="680" w:name="_Toc490667884"/>
      <w:r w:rsidRPr="005B7464">
        <w:rPr>
          <w:rFonts w:ascii="宋体" w:hAnsi="宋体" w:cs="宋体" w:hint="eastAsia"/>
          <w:color w:val="000000"/>
          <w:kern w:val="2"/>
          <w:szCs w:val="24"/>
        </w:rPr>
        <w:t>本项目通过总平面布局进行技术服务的主要评审</w:t>
      </w:r>
      <w:proofErr w:type="gramStart"/>
      <w:r w:rsidRPr="005B7464">
        <w:rPr>
          <w:rFonts w:ascii="宋体" w:hAnsi="宋体" w:cs="宋体" w:hint="eastAsia"/>
          <w:color w:val="000000"/>
          <w:kern w:val="2"/>
          <w:szCs w:val="24"/>
        </w:rPr>
        <w:t>考量</w:t>
      </w:r>
      <w:proofErr w:type="gramEnd"/>
      <w:r w:rsidRPr="005B7464">
        <w:rPr>
          <w:rFonts w:ascii="宋体" w:hAnsi="宋体" w:cs="宋体" w:hint="eastAsia"/>
          <w:color w:val="000000"/>
          <w:kern w:val="2"/>
          <w:szCs w:val="24"/>
        </w:rPr>
        <w:t>因素。</w:t>
      </w:r>
    </w:p>
    <w:p w14:paraId="1C7E48E2" w14:textId="77777777" w:rsidR="005B7464" w:rsidRPr="005B7464" w:rsidRDefault="005B7464" w:rsidP="005B7464">
      <w:pPr>
        <w:pStyle w:val="a6"/>
        <w:kinsoku w:val="0"/>
        <w:overflowPunct w:val="0"/>
        <w:spacing w:before="2"/>
        <w:rPr>
          <w:rFonts w:ascii="宋体" w:hAnsi="宋体" w:cs="宋体"/>
          <w:color w:val="000000"/>
          <w:kern w:val="2"/>
          <w:szCs w:val="24"/>
        </w:rPr>
      </w:pPr>
    </w:p>
    <w:tbl>
      <w:tblPr>
        <w:tblW w:w="0" w:type="auto"/>
        <w:tblInd w:w="163" w:type="dxa"/>
        <w:tblLayout w:type="fixed"/>
        <w:tblCellMar>
          <w:left w:w="0" w:type="dxa"/>
          <w:right w:w="0" w:type="dxa"/>
        </w:tblCellMar>
        <w:tblLook w:val="0000" w:firstRow="0" w:lastRow="0" w:firstColumn="0" w:lastColumn="0" w:noHBand="0" w:noVBand="0"/>
      </w:tblPr>
      <w:tblGrid>
        <w:gridCol w:w="703"/>
        <w:gridCol w:w="720"/>
        <w:gridCol w:w="1746"/>
        <w:gridCol w:w="5302"/>
      </w:tblGrid>
      <w:tr w:rsidR="005B7464" w:rsidRPr="005B7464" w14:paraId="7F45FF4B" w14:textId="77777777" w:rsidTr="005B7464">
        <w:trPr>
          <w:trHeight w:hRule="exact" w:val="490"/>
        </w:trPr>
        <w:tc>
          <w:tcPr>
            <w:tcW w:w="703" w:type="dxa"/>
            <w:tcBorders>
              <w:top w:val="single" w:sz="11" w:space="0" w:color="000000"/>
              <w:left w:val="single" w:sz="11" w:space="0" w:color="000000"/>
              <w:bottom w:val="single" w:sz="4" w:space="0" w:color="000000"/>
              <w:right w:val="single" w:sz="4" w:space="0" w:color="000000"/>
            </w:tcBorders>
          </w:tcPr>
          <w:p w14:paraId="33BEBE00" w14:textId="77777777" w:rsidR="005B7464" w:rsidRPr="005B7464" w:rsidRDefault="005B7464" w:rsidP="005B7464">
            <w:pPr>
              <w:pStyle w:val="TableParagraph"/>
              <w:kinsoku w:val="0"/>
              <w:overflowPunct w:val="0"/>
              <w:spacing w:before="66"/>
              <w:ind w:left="124"/>
              <w:rPr>
                <w:rFonts w:ascii="宋体" w:eastAsia="宋体" w:hAnsi="宋体" w:cs="宋体"/>
                <w:color w:val="000000"/>
                <w:kern w:val="2"/>
              </w:rPr>
            </w:pPr>
            <w:r w:rsidRPr="005B7464">
              <w:rPr>
                <w:rFonts w:ascii="宋体" w:eastAsia="宋体" w:hAnsi="宋体" w:cs="宋体" w:hint="eastAsia"/>
                <w:color w:val="000000"/>
                <w:kern w:val="2"/>
              </w:rPr>
              <w:t>类别</w:t>
            </w:r>
          </w:p>
        </w:tc>
        <w:tc>
          <w:tcPr>
            <w:tcW w:w="720" w:type="dxa"/>
            <w:tcBorders>
              <w:top w:val="single" w:sz="11" w:space="0" w:color="000000"/>
              <w:left w:val="single" w:sz="4" w:space="0" w:color="000000"/>
              <w:bottom w:val="single" w:sz="4" w:space="0" w:color="000000"/>
              <w:right w:val="single" w:sz="4" w:space="0" w:color="000000"/>
            </w:tcBorders>
          </w:tcPr>
          <w:p w14:paraId="378BCCCF" w14:textId="77777777" w:rsidR="005B7464" w:rsidRPr="005B7464" w:rsidRDefault="005B7464" w:rsidP="005B7464">
            <w:pPr>
              <w:pStyle w:val="TableParagraph"/>
              <w:kinsoku w:val="0"/>
              <w:overflowPunct w:val="0"/>
              <w:spacing w:before="66"/>
              <w:ind w:left="141"/>
              <w:rPr>
                <w:rFonts w:ascii="宋体" w:eastAsia="宋体" w:hAnsi="宋体" w:cs="宋体"/>
                <w:color w:val="000000"/>
                <w:kern w:val="2"/>
              </w:rPr>
            </w:pPr>
            <w:r w:rsidRPr="005B7464">
              <w:rPr>
                <w:rFonts w:ascii="宋体" w:eastAsia="宋体" w:hAnsi="宋体" w:cs="宋体" w:hint="eastAsia"/>
                <w:color w:val="000000"/>
                <w:kern w:val="2"/>
              </w:rPr>
              <w:t>序号</w:t>
            </w:r>
          </w:p>
        </w:tc>
        <w:tc>
          <w:tcPr>
            <w:tcW w:w="1746" w:type="dxa"/>
            <w:tcBorders>
              <w:top w:val="single" w:sz="11" w:space="0" w:color="000000"/>
              <w:left w:val="single" w:sz="4" w:space="0" w:color="000000"/>
              <w:bottom w:val="single" w:sz="4" w:space="0" w:color="000000"/>
              <w:right w:val="single" w:sz="4" w:space="0" w:color="000000"/>
            </w:tcBorders>
          </w:tcPr>
          <w:p w14:paraId="093CEDA1" w14:textId="77777777" w:rsidR="005B7464" w:rsidRPr="005B7464" w:rsidRDefault="005B7464" w:rsidP="005B7464">
            <w:pPr>
              <w:pStyle w:val="TableParagraph"/>
              <w:kinsoku w:val="0"/>
              <w:overflowPunct w:val="0"/>
              <w:spacing w:before="66"/>
              <w:ind w:left="129"/>
              <w:rPr>
                <w:rFonts w:ascii="宋体" w:eastAsia="宋体" w:hAnsi="宋体" w:cs="宋体"/>
                <w:color w:val="000000"/>
                <w:kern w:val="2"/>
              </w:rPr>
            </w:pPr>
            <w:r w:rsidRPr="005B7464">
              <w:rPr>
                <w:rFonts w:ascii="宋体" w:eastAsia="宋体" w:hAnsi="宋体" w:cs="宋体" w:hint="eastAsia"/>
                <w:color w:val="000000"/>
                <w:kern w:val="2"/>
              </w:rPr>
              <w:t>评审要素及分值</w:t>
            </w:r>
          </w:p>
        </w:tc>
        <w:tc>
          <w:tcPr>
            <w:tcW w:w="5302" w:type="dxa"/>
            <w:tcBorders>
              <w:top w:val="single" w:sz="11" w:space="0" w:color="000000"/>
              <w:left w:val="single" w:sz="4" w:space="0" w:color="000000"/>
              <w:bottom w:val="single" w:sz="4" w:space="0" w:color="000000"/>
              <w:right w:val="single" w:sz="11" w:space="0" w:color="000000"/>
            </w:tcBorders>
          </w:tcPr>
          <w:p w14:paraId="0174F775" w14:textId="77777777" w:rsidR="005B7464" w:rsidRPr="005B7464" w:rsidRDefault="005B7464" w:rsidP="005B7464">
            <w:pPr>
              <w:pStyle w:val="TableParagraph"/>
              <w:kinsoku w:val="0"/>
              <w:overflowPunct w:val="0"/>
              <w:spacing w:before="66"/>
              <w:ind w:left="6"/>
              <w:jc w:val="center"/>
              <w:rPr>
                <w:rFonts w:ascii="宋体" w:eastAsia="宋体" w:hAnsi="宋体" w:cs="宋体"/>
                <w:color w:val="000000"/>
                <w:kern w:val="2"/>
              </w:rPr>
            </w:pPr>
            <w:proofErr w:type="gramStart"/>
            <w:r w:rsidRPr="005B7464">
              <w:rPr>
                <w:rFonts w:ascii="宋体" w:eastAsia="宋体" w:hAnsi="宋体" w:cs="宋体" w:hint="eastAsia"/>
                <w:color w:val="000000"/>
                <w:kern w:val="2"/>
              </w:rPr>
              <w:t>赋分标准</w:t>
            </w:r>
            <w:proofErr w:type="gramEnd"/>
          </w:p>
        </w:tc>
      </w:tr>
      <w:tr w:rsidR="005B7464" w:rsidRPr="005B7464" w14:paraId="7903A96A" w14:textId="77777777" w:rsidTr="005B7464">
        <w:trPr>
          <w:trHeight w:hRule="exact" w:val="3192"/>
        </w:trPr>
        <w:tc>
          <w:tcPr>
            <w:tcW w:w="703" w:type="dxa"/>
            <w:vMerge w:val="restart"/>
            <w:tcBorders>
              <w:top w:val="single" w:sz="4" w:space="0" w:color="000000"/>
              <w:left w:val="single" w:sz="11" w:space="0" w:color="000000"/>
              <w:right w:val="single" w:sz="4" w:space="0" w:color="000000"/>
            </w:tcBorders>
          </w:tcPr>
          <w:p w14:paraId="3B5FDE81" w14:textId="77777777" w:rsidR="005B7464" w:rsidRPr="009860F9" w:rsidRDefault="005B7464" w:rsidP="005B7464">
            <w:pPr>
              <w:pStyle w:val="TableParagraph"/>
              <w:kinsoku w:val="0"/>
              <w:overflowPunct w:val="0"/>
              <w:rPr>
                <w:rFonts w:ascii="宋体" w:eastAsia="宋体" w:hAnsi="宋体" w:cs="宋体"/>
                <w:kern w:val="2"/>
              </w:rPr>
            </w:pPr>
          </w:p>
          <w:p w14:paraId="67E7BC6C" w14:textId="77777777" w:rsidR="005B7464" w:rsidRPr="009860F9" w:rsidRDefault="005B7464" w:rsidP="005B7464">
            <w:pPr>
              <w:pStyle w:val="TableParagraph"/>
              <w:kinsoku w:val="0"/>
              <w:overflowPunct w:val="0"/>
              <w:rPr>
                <w:rFonts w:ascii="宋体" w:eastAsia="宋体" w:hAnsi="宋体" w:cs="宋体"/>
                <w:kern w:val="2"/>
              </w:rPr>
            </w:pPr>
          </w:p>
          <w:p w14:paraId="403478F7" w14:textId="77777777" w:rsidR="005B7464" w:rsidRPr="009860F9" w:rsidRDefault="005B7464" w:rsidP="005B7464">
            <w:pPr>
              <w:pStyle w:val="TableParagraph"/>
              <w:kinsoku w:val="0"/>
              <w:overflowPunct w:val="0"/>
              <w:rPr>
                <w:rFonts w:ascii="宋体" w:eastAsia="宋体" w:hAnsi="宋体" w:cs="宋体"/>
                <w:kern w:val="2"/>
              </w:rPr>
            </w:pPr>
          </w:p>
          <w:p w14:paraId="38116DA1" w14:textId="77777777" w:rsidR="005B7464" w:rsidRPr="009860F9" w:rsidRDefault="005B7464" w:rsidP="005B7464">
            <w:pPr>
              <w:pStyle w:val="TableParagraph"/>
              <w:kinsoku w:val="0"/>
              <w:overflowPunct w:val="0"/>
              <w:spacing w:before="6"/>
              <w:rPr>
                <w:rFonts w:ascii="宋体" w:eastAsia="宋体" w:hAnsi="宋体" w:cs="宋体"/>
                <w:kern w:val="2"/>
              </w:rPr>
            </w:pPr>
          </w:p>
          <w:p w14:paraId="0FA7816C" w14:textId="77777777" w:rsidR="005B7464" w:rsidRPr="009860F9" w:rsidRDefault="005B7464" w:rsidP="005B7464">
            <w:pPr>
              <w:pStyle w:val="TableParagraph"/>
              <w:kinsoku w:val="0"/>
              <w:overflowPunct w:val="0"/>
              <w:spacing w:before="6"/>
              <w:rPr>
                <w:rFonts w:ascii="宋体" w:eastAsia="宋体" w:hAnsi="宋体" w:cs="宋体"/>
                <w:kern w:val="2"/>
              </w:rPr>
            </w:pPr>
          </w:p>
          <w:p w14:paraId="281CCE19" w14:textId="77777777" w:rsidR="005B7464" w:rsidRPr="009860F9" w:rsidRDefault="005B7464" w:rsidP="005B7464">
            <w:pPr>
              <w:pStyle w:val="TableParagraph"/>
              <w:kinsoku w:val="0"/>
              <w:overflowPunct w:val="0"/>
              <w:spacing w:before="6"/>
              <w:rPr>
                <w:rFonts w:ascii="宋体" w:eastAsia="宋体" w:hAnsi="宋体" w:cs="宋体"/>
                <w:kern w:val="2"/>
              </w:rPr>
            </w:pPr>
          </w:p>
          <w:p w14:paraId="741B61F5" w14:textId="77777777" w:rsidR="005B7464" w:rsidRPr="009860F9" w:rsidRDefault="005B7464" w:rsidP="005B7464">
            <w:pPr>
              <w:pStyle w:val="TableParagraph"/>
              <w:kinsoku w:val="0"/>
              <w:overflowPunct w:val="0"/>
              <w:spacing w:before="6"/>
              <w:rPr>
                <w:rFonts w:ascii="宋体" w:eastAsia="宋体" w:hAnsi="宋体" w:cs="宋体"/>
                <w:kern w:val="2"/>
              </w:rPr>
            </w:pPr>
          </w:p>
          <w:p w14:paraId="5989DBC7" w14:textId="77777777" w:rsidR="005B7464" w:rsidRPr="009860F9" w:rsidRDefault="005B7464" w:rsidP="005B7464">
            <w:pPr>
              <w:pStyle w:val="TableParagraph"/>
              <w:kinsoku w:val="0"/>
              <w:overflowPunct w:val="0"/>
              <w:spacing w:before="6"/>
              <w:rPr>
                <w:rFonts w:ascii="宋体" w:eastAsia="宋体" w:hAnsi="宋体" w:cs="宋体"/>
                <w:kern w:val="2"/>
              </w:rPr>
            </w:pPr>
          </w:p>
          <w:p w14:paraId="18C1512A" w14:textId="4505A476" w:rsidR="005B7464" w:rsidRPr="009860F9" w:rsidRDefault="005B7464" w:rsidP="005B7464">
            <w:pPr>
              <w:pStyle w:val="TableParagraph"/>
              <w:kinsoku w:val="0"/>
              <w:overflowPunct w:val="0"/>
              <w:spacing w:line="408" w:lineRule="auto"/>
              <w:ind w:left="100" w:right="107" w:firstLine="26"/>
              <w:rPr>
                <w:rFonts w:ascii="宋体" w:eastAsia="宋体" w:hAnsi="宋体" w:cs="宋体"/>
                <w:kern w:val="2"/>
              </w:rPr>
            </w:pPr>
            <w:r w:rsidRPr="009860F9">
              <w:rPr>
                <w:rFonts w:ascii="宋体" w:eastAsia="宋体" w:hAnsi="宋体" w:cs="宋体" w:hint="eastAsia"/>
                <w:kern w:val="2"/>
              </w:rPr>
              <w:t>服务</w:t>
            </w:r>
            <w:r w:rsidRPr="009860F9">
              <w:rPr>
                <w:rFonts w:ascii="宋体" w:eastAsia="宋体" w:hAnsi="宋体" w:cs="宋体"/>
                <w:kern w:val="2"/>
              </w:rPr>
              <w:t xml:space="preserve"> </w:t>
            </w:r>
            <w:r w:rsidR="00E4228E" w:rsidRPr="009860F9">
              <w:rPr>
                <w:rFonts w:ascii="宋体" w:eastAsia="宋体" w:hAnsi="宋体" w:cs="宋体"/>
                <w:kern w:val="2"/>
              </w:rPr>
              <w:t>80</w:t>
            </w:r>
            <w:r w:rsidRPr="009860F9">
              <w:rPr>
                <w:rFonts w:ascii="宋体" w:eastAsia="宋体" w:hAnsi="宋体" w:cs="宋体"/>
                <w:kern w:val="2"/>
              </w:rPr>
              <w:t xml:space="preserve"> </w:t>
            </w:r>
            <w:r w:rsidRPr="009860F9">
              <w:rPr>
                <w:rFonts w:ascii="宋体" w:eastAsia="宋体" w:hAnsi="宋体" w:cs="宋体" w:hint="eastAsia"/>
                <w:kern w:val="2"/>
              </w:rPr>
              <w:t>分</w:t>
            </w:r>
          </w:p>
        </w:tc>
        <w:tc>
          <w:tcPr>
            <w:tcW w:w="720" w:type="dxa"/>
            <w:tcBorders>
              <w:top w:val="single" w:sz="4" w:space="0" w:color="000000"/>
              <w:left w:val="single" w:sz="4" w:space="0" w:color="000000"/>
              <w:bottom w:val="single" w:sz="4" w:space="0" w:color="auto"/>
              <w:right w:val="single" w:sz="4" w:space="0" w:color="000000"/>
            </w:tcBorders>
          </w:tcPr>
          <w:p w14:paraId="4B537300" w14:textId="77777777" w:rsidR="005B7464" w:rsidRPr="009860F9" w:rsidRDefault="005B7464" w:rsidP="005B7464">
            <w:pPr>
              <w:pStyle w:val="TableParagraph"/>
              <w:kinsoku w:val="0"/>
              <w:overflowPunct w:val="0"/>
              <w:rPr>
                <w:rFonts w:ascii="宋体" w:eastAsia="宋体" w:hAnsi="宋体" w:cs="宋体"/>
                <w:kern w:val="2"/>
              </w:rPr>
            </w:pPr>
          </w:p>
          <w:p w14:paraId="5B6FB06C" w14:textId="77777777" w:rsidR="005B7464" w:rsidRPr="009860F9" w:rsidRDefault="005B7464" w:rsidP="005B7464">
            <w:pPr>
              <w:pStyle w:val="TableParagraph"/>
              <w:kinsoku w:val="0"/>
              <w:overflowPunct w:val="0"/>
              <w:rPr>
                <w:rFonts w:ascii="宋体" w:eastAsia="宋体" w:hAnsi="宋体" w:cs="宋体"/>
                <w:kern w:val="2"/>
              </w:rPr>
            </w:pPr>
          </w:p>
          <w:p w14:paraId="66D00EE0" w14:textId="77777777" w:rsidR="005B7464" w:rsidRPr="009860F9" w:rsidRDefault="005B7464" w:rsidP="005B7464">
            <w:pPr>
              <w:pStyle w:val="TableParagraph"/>
              <w:kinsoku w:val="0"/>
              <w:overflowPunct w:val="0"/>
              <w:rPr>
                <w:rFonts w:ascii="宋体" w:eastAsia="宋体" w:hAnsi="宋体" w:cs="宋体"/>
                <w:kern w:val="2"/>
              </w:rPr>
            </w:pPr>
          </w:p>
          <w:p w14:paraId="56D799F0" w14:textId="77777777" w:rsidR="005B7464" w:rsidRPr="009860F9" w:rsidRDefault="005B7464" w:rsidP="005B7464">
            <w:pPr>
              <w:pStyle w:val="TableParagraph"/>
              <w:kinsoku w:val="0"/>
              <w:overflowPunct w:val="0"/>
              <w:rPr>
                <w:rFonts w:ascii="宋体" w:eastAsia="宋体" w:hAnsi="宋体" w:cs="宋体"/>
                <w:kern w:val="2"/>
              </w:rPr>
            </w:pPr>
          </w:p>
          <w:p w14:paraId="283981FA" w14:textId="77777777" w:rsidR="005B7464" w:rsidRPr="009860F9" w:rsidRDefault="005B7464" w:rsidP="005B7464">
            <w:pPr>
              <w:pStyle w:val="TableParagraph"/>
              <w:kinsoku w:val="0"/>
              <w:overflowPunct w:val="0"/>
              <w:rPr>
                <w:rFonts w:ascii="宋体" w:eastAsia="宋体" w:hAnsi="宋体" w:cs="宋体"/>
                <w:kern w:val="2"/>
              </w:rPr>
            </w:pPr>
          </w:p>
          <w:p w14:paraId="413C1BFA" w14:textId="77777777" w:rsidR="005B7464" w:rsidRPr="009860F9" w:rsidRDefault="005B7464" w:rsidP="005B7464">
            <w:pPr>
              <w:pStyle w:val="TableParagraph"/>
              <w:kinsoku w:val="0"/>
              <w:overflowPunct w:val="0"/>
              <w:spacing w:before="13"/>
              <w:rPr>
                <w:rFonts w:ascii="宋体" w:eastAsia="宋体" w:hAnsi="宋体" w:cs="宋体"/>
                <w:kern w:val="2"/>
              </w:rPr>
            </w:pPr>
          </w:p>
          <w:p w14:paraId="3A0A1C97" w14:textId="77777777" w:rsidR="005B7464" w:rsidRPr="009860F9" w:rsidRDefault="005B7464" w:rsidP="005B7464">
            <w:pPr>
              <w:pStyle w:val="TableParagraph"/>
              <w:kinsoku w:val="0"/>
              <w:overflowPunct w:val="0"/>
              <w:ind w:right="2"/>
              <w:jc w:val="center"/>
              <w:rPr>
                <w:rFonts w:ascii="宋体" w:eastAsia="宋体" w:hAnsi="宋体" w:cs="宋体"/>
                <w:kern w:val="2"/>
              </w:rPr>
            </w:pPr>
            <w:r w:rsidRPr="009860F9">
              <w:rPr>
                <w:rFonts w:ascii="宋体" w:eastAsia="宋体" w:hAnsi="宋体" w:cs="宋体"/>
                <w:kern w:val="2"/>
              </w:rPr>
              <w:t>1</w:t>
            </w:r>
          </w:p>
        </w:tc>
        <w:tc>
          <w:tcPr>
            <w:tcW w:w="1746" w:type="dxa"/>
            <w:tcBorders>
              <w:top w:val="single" w:sz="4" w:space="0" w:color="000000"/>
              <w:left w:val="single" w:sz="4" w:space="0" w:color="000000"/>
              <w:bottom w:val="single" w:sz="4" w:space="0" w:color="auto"/>
              <w:right w:val="single" w:sz="4" w:space="0" w:color="000000"/>
            </w:tcBorders>
          </w:tcPr>
          <w:p w14:paraId="30F78D5F" w14:textId="77777777" w:rsidR="005B7464" w:rsidRPr="009860F9" w:rsidRDefault="005B7464" w:rsidP="005B7464">
            <w:pPr>
              <w:pStyle w:val="TableParagraph"/>
              <w:kinsoku w:val="0"/>
              <w:overflowPunct w:val="0"/>
              <w:rPr>
                <w:rFonts w:ascii="宋体" w:eastAsia="宋体" w:hAnsi="宋体" w:cs="宋体"/>
                <w:kern w:val="2"/>
              </w:rPr>
            </w:pPr>
          </w:p>
          <w:p w14:paraId="23F7380D" w14:textId="77777777" w:rsidR="005B7464" w:rsidRPr="009860F9" w:rsidRDefault="005B7464" w:rsidP="005B7464">
            <w:pPr>
              <w:pStyle w:val="TableParagraph"/>
              <w:kinsoku w:val="0"/>
              <w:overflowPunct w:val="0"/>
              <w:rPr>
                <w:rFonts w:ascii="宋体" w:eastAsia="宋体" w:hAnsi="宋体" w:cs="宋体"/>
                <w:kern w:val="2"/>
              </w:rPr>
            </w:pPr>
          </w:p>
          <w:p w14:paraId="5E2E0996" w14:textId="77777777" w:rsidR="005B7464" w:rsidRPr="009860F9" w:rsidRDefault="005B7464" w:rsidP="005B7464">
            <w:pPr>
              <w:pStyle w:val="TableParagraph"/>
              <w:kinsoku w:val="0"/>
              <w:overflowPunct w:val="0"/>
              <w:rPr>
                <w:rFonts w:ascii="宋体" w:eastAsia="宋体" w:hAnsi="宋体" w:cs="宋体"/>
                <w:kern w:val="2"/>
              </w:rPr>
            </w:pPr>
          </w:p>
          <w:p w14:paraId="2732A88B" w14:textId="7F766FD4" w:rsidR="005B7464" w:rsidRPr="009860F9" w:rsidRDefault="005B7464" w:rsidP="005B7464">
            <w:pPr>
              <w:pStyle w:val="TableParagraph"/>
              <w:kinsoku w:val="0"/>
              <w:overflowPunct w:val="0"/>
              <w:spacing w:before="159" w:line="408" w:lineRule="auto"/>
              <w:ind w:left="103" w:right="368"/>
              <w:rPr>
                <w:rFonts w:ascii="宋体" w:eastAsia="宋体" w:hAnsi="宋体" w:cs="宋体"/>
                <w:kern w:val="2"/>
              </w:rPr>
            </w:pPr>
            <w:r w:rsidRPr="009860F9">
              <w:rPr>
                <w:rFonts w:ascii="宋体" w:eastAsia="宋体" w:hAnsi="宋体" w:cs="宋体" w:hint="eastAsia"/>
                <w:kern w:val="2"/>
              </w:rPr>
              <w:t>总平面布局</w:t>
            </w:r>
            <w:r w:rsidR="00E4228E" w:rsidRPr="009860F9">
              <w:rPr>
                <w:rFonts w:ascii="宋体" w:eastAsia="宋体" w:hAnsi="宋体" w:cs="宋体"/>
                <w:kern w:val="2"/>
              </w:rPr>
              <w:t>60</w:t>
            </w:r>
            <w:r w:rsidRPr="009860F9">
              <w:rPr>
                <w:rFonts w:ascii="宋体" w:eastAsia="宋体" w:hAnsi="宋体" w:cs="宋体" w:hint="eastAsia"/>
                <w:kern w:val="2"/>
              </w:rPr>
              <w:t>分</w:t>
            </w:r>
          </w:p>
        </w:tc>
        <w:tc>
          <w:tcPr>
            <w:tcW w:w="5302" w:type="dxa"/>
            <w:tcBorders>
              <w:top w:val="single" w:sz="4" w:space="0" w:color="000000"/>
              <w:left w:val="single" w:sz="4" w:space="0" w:color="000000"/>
              <w:bottom w:val="single" w:sz="4" w:space="0" w:color="auto"/>
              <w:right w:val="single" w:sz="11" w:space="0" w:color="000000"/>
            </w:tcBorders>
          </w:tcPr>
          <w:p w14:paraId="5D78A94C" w14:textId="18681E04" w:rsidR="005B7464" w:rsidRPr="009860F9" w:rsidRDefault="005B7464" w:rsidP="005B7464">
            <w:pPr>
              <w:pStyle w:val="TableParagraph"/>
              <w:kinsoku w:val="0"/>
              <w:overflowPunct w:val="0"/>
              <w:spacing w:before="64" w:line="408" w:lineRule="auto"/>
              <w:ind w:right="-12"/>
              <w:rPr>
                <w:rFonts w:ascii="宋体" w:eastAsia="宋体" w:hAnsi="宋体" w:cs="宋体"/>
                <w:kern w:val="2"/>
              </w:rPr>
            </w:pPr>
            <w:r w:rsidRPr="009860F9">
              <w:rPr>
                <w:rFonts w:ascii="宋体" w:eastAsia="宋体" w:hAnsi="宋体" w:cs="宋体" w:hint="eastAsia"/>
                <w:kern w:val="2"/>
              </w:rPr>
              <w:t>本项目的总平面布局流线清晰、内容全面，具有发展</w:t>
            </w:r>
            <w:r w:rsidRPr="009860F9">
              <w:rPr>
                <w:rFonts w:ascii="宋体" w:eastAsia="宋体" w:hAnsi="宋体" w:cs="宋体"/>
                <w:kern w:val="2"/>
              </w:rPr>
              <w:t xml:space="preserve"> </w:t>
            </w:r>
            <w:r w:rsidRPr="009860F9">
              <w:rPr>
                <w:rFonts w:ascii="宋体" w:eastAsia="宋体" w:hAnsi="宋体" w:cs="宋体" w:hint="eastAsia"/>
                <w:kern w:val="2"/>
              </w:rPr>
              <w:t>的长远视角，思维创新、理念先进，设计</w:t>
            </w:r>
            <w:r w:rsidRPr="009860F9">
              <w:rPr>
                <w:rFonts w:ascii="宋体" w:eastAsia="宋体" w:hAnsi="宋体" w:cs="宋体"/>
                <w:kern w:val="2"/>
              </w:rPr>
              <w:t xml:space="preserve"> </w:t>
            </w:r>
            <w:r w:rsidRPr="009860F9">
              <w:rPr>
                <w:rFonts w:ascii="宋体" w:eastAsia="宋体" w:hAnsi="宋体" w:cs="宋体" w:hint="eastAsia"/>
                <w:kern w:val="2"/>
              </w:rPr>
              <w:t>有前瞻性，实施可行性强等，</w:t>
            </w:r>
            <w:r w:rsidRPr="009860F9">
              <w:rPr>
                <w:rFonts w:ascii="宋体" w:eastAsia="宋体" w:hAnsi="宋体" w:cs="宋体"/>
                <w:kern w:val="2"/>
              </w:rPr>
              <w:t xml:space="preserve"> </w:t>
            </w:r>
            <w:r w:rsidRPr="009860F9">
              <w:rPr>
                <w:rFonts w:ascii="宋体" w:eastAsia="宋体" w:hAnsi="宋体" w:cs="宋体" w:hint="eastAsia"/>
                <w:kern w:val="2"/>
              </w:rPr>
              <w:t>得</w:t>
            </w:r>
            <w:r w:rsidR="00E4228E" w:rsidRPr="009860F9">
              <w:rPr>
                <w:rFonts w:ascii="宋体" w:eastAsia="宋体" w:hAnsi="宋体" w:cs="宋体"/>
                <w:kern w:val="2"/>
              </w:rPr>
              <w:t>60</w:t>
            </w:r>
            <w:r w:rsidRPr="009860F9">
              <w:rPr>
                <w:rFonts w:ascii="宋体" w:eastAsia="宋体" w:hAnsi="宋体" w:cs="宋体"/>
                <w:kern w:val="2"/>
              </w:rPr>
              <w:t>-</w:t>
            </w:r>
            <w:r w:rsidR="00E4228E" w:rsidRPr="009860F9">
              <w:rPr>
                <w:rFonts w:ascii="宋体" w:eastAsia="宋体" w:hAnsi="宋体" w:cs="宋体"/>
                <w:kern w:val="2"/>
              </w:rPr>
              <w:t>55</w:t>
            </w:r>
            <w:r w:rsidRPr="009860F9">
              <w:rPr>
                <w:rFonts w:ascii="宋体" w:eastAsia="宋体" w:hAnsi="宋体" w:cs="宋体" w:hint="eastAsia"/>
                <w:kern w:val="2"/>
              </w:rPr>
              <w:t>分；设计逻辑明确、功能完整、具有可行性，得</w:t>
            </w:r>
            <w:r w:rsidR="00E4228E" w:rsidRPr="009860F9">
              <w:rPr>
                <w:rFonts w:ascii="宋体" w:eastAsia="宋体" w:hAnsi="宋体" w:cs="宋体"/>
                <w:kern w:val="2"/>
              </w:rPr>
              <w:t>45</w:t>
            </w:r>
            <w:r w:rsidRPr="009860F9">
              <w:rPr>
                <w:rFonts w:ascii="宋体" w:eastAsia="宋体" w:hAnsi="宋体" w:cs="宋体"/>
                <w:kern w:val="2"/>
              </w:rPr>
              <w:t>-</w:t>
            </w:r>
            <w:r w:rsidR="00E4228E" w:rsidRPr="009860F9">
              <w:rPr>
                <w:rFonts w:ascii="宋体" w:eastAsia="宋体" w:hAnsi="宋体" w:cs="宋体"/>
                <w:kern w:val="2"/>
              </w:rPr>
              <w:t>40</w:t>
            </w:r>
            <w:r w:rsidRPr="009860F9">
              <w:rPr>
                <w:rFonts w:ascii="宋体" w:eastAsia="宋体" w:hAnsi="宋体" w:cs="宋体" w:hint="eastAsia"/>
                <w:kern w:val="2"/>
              </w:rPr>
              <w:t>分；设计一般、功能不完整、</w:t>
            </w:r>
            <w:r w:rsidRPr="009860F9">
              <w:rPr>
                <w:rFonts w:ascii="宋体" w:eastAsia="宋体" w:hAnsi="宋体" w:cs="宋体"/>
                <w:kern w:val="2"/>
              </w:rPr>
              <w:t xml:space="preserve"> </w:t>
            </w:r>
            <w:r w:rsidRPr="009860F9">
              <w:rPr>
                <w:rFonts w:ascii="宋体" w:eastAsia="宋体" w:hAnsi="宋体" w:cs="宋体" w:hint="eastAsia"/>
                <w:kern w:val="2"/>
              </w:rPr>
              <w:t>具有一定可行性得</w:t>
            </w:r>
            <w:r w:rsidR="00E4228E" w:rsidRPr="009860F9">
              <w:rPr>
                <w:rFonts w:ascii="宋体" w:eastAsia="宋体" w:hAnsi="宋体" w:cs="宋体"/>
                <w:kern w:val="2"/>
              </w:rPr>
              <w:t>30</w:t>
            </w:r>
            <w:r w:rsidRPr="009860F9">
              <w:rPr>
                <w:rFonts w:ascii="宋体" w:eastAsia="宋体" w:hAnsi="宋体" w:cs="宋体" w:hint="eastAsia"/>
                <w:kern w:val="2"/>
              </w:rPr>
              <w:t>-</w:t>
            </w:r>
            <w:r w:rsidR="00E4228E" w:rsidRPr="009860F9">
              <w:rPr>
                <w:rFonts w:ascii="宋体" w:eastAsia="宋体" w:hAnsi="宋体" w:cs="宋体"/>
                <w:kern w:val="2"/>
              </w:rPr>
              <w:t>20</w:t>
            </w:r>
            <w:r w:rsidRPr="009860F9">
              <w:rPr>
                <w:rFonts w:ascii="宋体" w:eastAsia="宋体" w:hAnsi="宋体" w:cs="宋体" w:hint="eastAsia"/>
                <w:kern w:val="2"/>
              </w:rPr>
              <w:t>分；差不得分。</w:t>
            </w:r>
          </w:p>
        </w:tc>
      </w:tr>
      <w:tr w:rsidR="005B7464" w:rsidRPr="005B7464" w14:paraId="4E2BB1C3" w14:textId="77777777" w:rsidTr="00BA343B">
        <w:trPr>
          <w:trHeight w:hRule="exact" w:val="4046"/>
        </w:trPr>
        <w:tc>
          <w:tcPr>
            <w:tcW w:w="703" w:type="dxa"/>
            <w:vMerge/>
            <w:tcBorders>
              <w:left w:val="single" w:sz="11" w:space="0" w:color="000000"/>
              <w:bottom w:val="single" w:sz="4" w:space="0" w:color="auto"/>
              <w:right w:val="single" w:sz="4" w:space="0" w:color="000000"/>
            </w:tcBorders>
          </w:tcPr>
          <w:p w14:paraId="1C873B6D" w14:textId="77777777" w:rsidR="005B7464" w:rsidRPr="009860F9" w:rsidRDefault="005B7464" w:rsidP="005B7464">
            <w:pPr>
              <w:pStyle w:val="TableParagraph"/>
              <w:kinsoku w:val="0"/>
              <w:overflowPunct w:val="0"/>
              <w:spacing w:line="470" w:lineRule="atLeast"/>
              <w:ind w:left="110" w:right="91"/>
              <w:rPr>
                <w:rFonts w:ascii="宋体" w:eastAsia="宋体" w:hAnsi="宋体" w:cs="宋体"/>
                <w:kern w:val="2"/>
              </w:rPr>
            </w:pPr>
          </w:p>
        </w:tc>
        <w:tc>
          <w:tcPr>
            <w:tcW w:w="720" w:type="dxa"/>
            <w:tcBorders>
              <w:top w:val="single" w:sz="4" w:space="0" w:color="000000"/>
              <w:left w:val="single" w:sz="4" w:space="0" w:color="000000"/>
              <w:bottom w:val="single" w:sz="4" w:space="0" w:color="auto"/>
              <w:right w:val="single" w:sz="4" w:space="0" w:color="000000"/>
            </w:tcBorders>
          </w:tcPr>
          <w:p w14:paraId="0AFF7814" w14:textId="77777777" w:rsidR="005B7464" w:rsidRPr="009860F9" w:rsidRDefault="005B7464" w:rsidP="005B7464">
            <w:pPr>
              <w:pStyle w:val="TableParagraph"/>
              <w:kinsoku w:val="0"/>
              <w:overflowPunct w:val="0"/>
              <w:rPr>
                <w:rFonts w:ascii="宋体" w:eastAsia="宋体" w:hAnsi="宋体" w:cs="宋体"/>
                <w:kern w:val="2"/>
              </w:rPr>
            </w:pPr>
          </w:p>
          <w:p w14:paraId="05AE4294" w14:textId="77777777" w:rsidR="005B7464" w:rsidRPr="009860F9" w:rsidRDefault="005B7464" w:rsidP="005B7464">
            <w:pPr>
              <w:pStyle w:val="TableParagraph"/>
              <w:kinsoku w:val="0"/>
              <w:overflowPunct w:val="0"/>
              <w:rPr>
                <w:rFonts w:ascii="宋体" w:eastAsia="宋体" w:hAnsi="宋体" w:cs="宋体"/>
                <w:kern w:val="2"/>
              </w:rPr>
            </w:pPr>
          </w:p>
          <w:p w14:paraId="093CDACC" w14:textId="77777777" w:rsidR="005B7464" w:rsidRPr="009860F9" w:rsidRDefault="005B7464" w:rsidP="005B7464">
            <w:pPr>
              <w:pStyle w:val="TableParagraph"/>
              <w:kinsoku w:val="0"/>
              <w:overflowPunct w:val="0"/>
              <w:rPr>
                <w:rFonts w:ascii="宋体" w:eastAsia="宋体" w:hAnsi="宋体" w:cs="宋体"/>
                <w:kern w:val="2"/>
              </w:rPr>
            </w:pPr>
          </w:p>
          <w:p w14:paraId="7EA26BF8" w14:textId="77777777" w:rsidR="005B7464" w:rsidRPr="009860F9" w:rsidRDefault="005B7464" w:rsidP="005B7464">
            <w:pPr>
              <w:pStyle w:val="TableParagraph"/>
              <w:kinsoku w:val="0"/>
              <w:overflowPunct w:val="0"/>
              <w:rPr>
                <w:rFonts w:ascii="宋体" w:eastAsia="宋体" w:hAnsi="宋体" w:cs="宋体"/>
                <w:kern w:val="2"/>
              </w:rPr>
            </w:pPr>
          </w:p>
          <w:p w14:paraId="3814FB36" w14:textId="77777777" w:rsidR="005B7464" w:rsidRPr="009860F9" w:rsidRDefault="005B7464" w:rsidP="005B7464">
            <w:pPr>
              <w:pStyle w:val="TableParagraph"/>
              <w:kinsoku w:val="0"/>
              <w:overflowPunct w:val="0"/>
              <w:rPr>
                <w:rFonts w:ascii="宋体" w:eastAsia="宋体" w:hAnsi="宋体" w:cs="宋体"/>
                <w:kern w:val="2"/>
              </w:rPr>
            </w:pPr>
          </w:p>
          <w:p w14:paraId="17F612AC" w14:textId="77777777" w:rsidR="005B7464" w:rsidRPr="009860F9" w:rsidRDefault="005B7464" w:rsidP="005B7464">
            <w:pPr>
              <w:pStyle w:val="TableParagraph"/>
              <w:kinsoku w:val="0"/>
              <w:overflowPunct w:val="0"/>
              <w:rPr>
                <w:rFonts w:ascii="宋体" w:eastAsia="宋体" w:hAnsi="宋体" w:cs="宋体"/>
                <w:kern w:val="2"/>
              </w:rPr>
            </w:pPr>
          </w:p>
          <w:p w14:paraId="563711F8" w14:textId="77777777" w:rsidR="005B7464" w:rsidRPr="009860F9" w:rsidRDefault="005B7464" w:rsidP="005B7464">
            <w:pPr>
              <w:pStyle w:val="TableParagraph"/>
              <w:kinsoku w:val="0"/>
              <w:overflowPunct w:val="0"/>
              <w:rPr>
                <w:rFonts w:ascii="宋体" w:eastAsia="宋体" w:hAnsi="宋体" w:cs="宋体"/>
                <w:kern w:val="2"/>
              </w:rPr>
            </w:pPr>
          </w:p>
          <w:p w14:paraId="19B94DDC" w14:textId="77777777" w:rsidR="005B7464" w:rsidRPr="009860F9" w:rsidRDefault="005B7464" w:rsidP="005B7464">
            <w:pPr>
              <w:pStyle w:val="TableParagraph"/>
              <w:kinsoku w:val="0"/>
              <w:overflowPunct w:val="0"/>
              <w:rPr>
                <w:rFonts w:ascii="宋体" w:eastAsia="宋体" w:hAnsi="宋体" w:cs="宋体"/>
                <w:kern w:val="2"/>
              </w:rPr>
            </w:pPr>
          </w:p>
          <w:p w14:paraId="1F1D0720" w14:textId="77777777" w:rsidR="005B7464" w:rsidRPr="009860F9" w:rsidRDefault="005B7464" w:rsidP="00BA343B">
            <w:pPr>
              <w:pStyle w:val="TableParagraph"/>
              <w:kinsoku w:val="0"/>
              <w:overflowPunct w:val="0"/>
              <w:ind w:right="2"/>
              <w:rPr>
                <w:rFonts w:ascii="宋体" w:eastAsia="宋体" w:hAnsi="宋体" w:cs="宋体"/>
                <w:kern w:val="2"/>
              </w:rPr>
            </w:pPr>
            <w:r w:rsidRPr="009860F9">
              <w:rPr>
                <w:rFonts w:ascii="宋体" w:eastAsia="宋体" w:hAnsi="宋体" w:cs="宋体" w:hint="eastAsia"/>
                <w:kern w:val="2"/>
              </w:rPr>
              <w:t>2</w:t>
            </w:r>
          </w:p>
        </w:tc>
        <w:tc>
          <w:tcPr>
            <w:tcW w:w="1746" w:type="dxa"/>
            <w:tcBorders>
              <w:top w:val="single" w:sz="4" w:space="0" w:color="000000"/>
              <w:left w:val="single" w:sz="4" w:space="0" w:color="000000"/>
              <w:bottom w:val="single" w:sz="4" w:space="0" w:color="auto"/>
              <w:right w:val="single" w:sz="4" w:space="0" w:color="000000"/>
            </w:tcBorders>
          </w:tcPr>
          <w:p w14:paraId="37A7120B" w14:textId="77777777" w:rsidR="005B7464" w:rsidRPr="009860F9" w:rsidRDefault="005B7464" w:rsidP="005B7464">
            <w:pPr>
              <w:pStyle w:val="TableParagraph"/>
              <w:kinsoku w:val="0"/>
              <w:overflowPunct w:val="0"/>
              <w:rPr>
                <w:rFonts w:ascii="宋体" w:eastAsia="宋体" w:hAnsi="宋体" w:cs="宋体"/>
                <w:kern w:val="2"/>
              </w:rPr>
            </w:pPr>
          </w:p>
          <w:p w14:paraId="1F6C0B69" w14:textId="77777777" w:rsidR="005B7464" w:rsidRPr="009860F9" w:rsidRDefault="005B7464" w:rsidP="005B7464">
            <w:pPr>
              <w:pStyle w:val="TableParagraph"/>
              <w:kinsoku w:val="0"/>
              <w:overflowPunct w:val="0"/>
              <w:rPr>
                <w:rFonts w:ascii="宋体" w:eastAsia="宋体" w:hAnsi="宋体" w:cs="宋体"/>
                <w:kern w:val="2"/>
              </w:rPr>
            </w:pPr>
          </w:p>
          <w:p w14:paraId="0EFE85B4" w14:textId="77777777" w:rsidR="005B7464" w:rsidRPr="009860F9" w:rsidRDefault="005B7464" w:rsidP="005B7464">
            <w:pPr>
              <w:pStyle w:val="TableParagraph"/>
              <w:kinsoku w:val="0"/>
              <w:overflowPunct w:val="0"/>
              <w:rPr>
                <w:rFonts w:ascii="宋体" w:eastAsia="宋体" w:hAnsi="宋体" w:cs="宋体"/>
                <w:kern w:val="2"/>
              </w:rPr>
            </w:pPr>
          </w:p>
          <w:p w14:paraId="555BF39A" w14:textId="77777777" w:rsidR="005B7464" w:rsidRPr="009860F9" w:rsidRDefault="005B7464" w:rsidP="005B7464">
            <w:pPr>
              <w:pStyle w:val="TableParagraph"/>
              <w:kinsoku w:val="0"/>
              <w:overflowPunct w:val="0"/>
              <w:rPr>
                <w:rFonts w:ascii="宋体" w:eastAsia="宋体" w:hAnsi="宋体" w:cs="宋体"/>
                <w:kern w:val="2"/>
              </w:rPr>
            </w:pPr>
          </w:p>
          <w:p w14:paraId="439D310A" w14:textId="77777777" w:rsidR="005B7464" w:rsidRPr="009860F9" w:rsidRDefault="005B7464" w:rsidP="005B7464">
            <w:pPr>
              <w:pStyle w:val="TableParagraph"/>
              <w:kinsoku w:val="0"/>
              <w:overflowPunct w:val="0"/>
              <w:rPr>
                <w:rFonts w:ascii="宋体" w:eastAsia="宋体" w:hAnsi="宋体" w:cs="宋体"/>
                <w:kern w:val="2"/>
              </w:rPr>
            </w:pPr>
          </w:p>
          <w:p w14:paraId="006F1B29" w14:textId="77777777" w:rsidR="005B7464" w:rsidRPr="009860F9" w:rsidRDefault="005B7464" w:rsidP="005B7464">
            <w:pPr>
              <w:pStyle w:val="TableParagraph"/>
              <w:kinsoku w:val="0"/>
              <w:overflowPunct w:val="0"/>
              <w:rPr>
                <w:rFonts w:ascii="宋体" w:eastAsia="宋体" w:hAnsi="宋体" w:cs="宋体"/>
                <w:kern w:val="2"/>
              </w:rPr>
            </w:pPr>
          </w:p>
          <w:p w14:paraId="4171B528" w14:textId="77777777" w:rsidR="005B7464" w:rsidRPr="009860F9" w:rsidRDefault="005B7464" w:rsidP="005B7464">
            <w:pPr>
              <w:pStyle w:val="TableParagraph"/>
              <w:kinsoku w:val="0"/>
              <w:overflowPunct w:val="0"/>
              <w:rPr>
                <w:rFonts w:ascii="宋体" w:eastAsia="宋体" w:hAnsi="宋体" w:cs="宋体"/>
                <w:kern w:val="2"/>
              </w:rPr>
            </w:pPr>
          </w:p>
          <w:p w14:paraId="423FA164" w14:textId="77777777" w:rsidR="005B7464" w:rsidRPr="009860F9" w:rsidRDefault="005B7464" w:rsidP="005B7464">
            <w:pPr>
              <w:pStyle w:val="TableParagraph"/>
              <w:kinsoku w:val="0"/>
              <w:overflowPunct w:val="0"/>
              <w:rPr>
                <w:rFonts w:ascii="宋体" w:eastAsia="宋体" w:hAnsi="宋体" w:cs="宋体"/>
                <w:kern w:val="2"/>
              </w:rPr>
            </w:pPr>
          </w:p>
          <w:p w14:paraId="1E1F40D0" w14:textId="34FC5B33" w:rsidR="005B7464" w:rsidRPr="009860F9" w:rsidRDefault="005B7464" w:rsidP="005B7464">
            <w:pPr>
              <w:pStyle w:val="TableParagraph"/>
              <w:kinsoku w:val="0"/>
              <w:overflowPunct w:val="0"/>
              <w:rPr>
                <w:rFonts w:ascii="宋体" w:eastAsia="宋体" w:hAnsi="宋体" w:cs="宋体"/>
                <w:kern w:val="2"/>
              </w:rPr>
            </w:pPr>
            <w:r w:rsidRPr="009860F9">
              <w:rPr>
                <w:rFonts w:ascii="宋体" w:eastAsia="宋体" w:hAnsi="宋体" w:cs="宋体" w:hint="eastAsia"/>
                <w:kern w:val="2"/>
              </w:rPr>
              <w:t>人员情况</w:t>
            </w:r>
            <w:r w:rsidRPr="009860F9">
              <w:rPr>
                <w:rFonts w:ascii="宋体" w:eastAsia="宋体" w:hAnsi="宋体" w:cs="宋体"/>
                <w:kern w:val="2"/>
              </w:rPr>
              <w:t>1</w:t>
            </w:r>
            <w:r w:rsidR="00E4228E" w:rsidRPr="009860F9">
              <w:rPr>
                <w:rFonts w:ascii="宋体" w:eastAsia="宋体" w:hAnsi="宋体" w:cs="宋体"/>
                <w:kern w:val="2"/>
              </w:rPr>
              <w:t>0</w:t>
            </w:r>
            <w:r w:rsidRPr="009860F9">
              <w:rPr>
                <w:rFonts w:ascii="宋体" w:eastAsia="宋体" w:hAnsi="宋体" w:cs="宋体" w:hint="eastAsia"/>
                <w:kern w:val="2"/>
              </w:rPr>
              <w:t>分</w:t>
            </w:r>
          </w:p>
          <w:p w14:paraId="300629FB" w14:textId="77777777" w:rsidR="005B7464" w:rsidRPr="009860F9" w:rsidRDefault="005B7464" w:rsidP="005B7464">
            <w:pPr>
              <w:pStyle w:val="TableParagraph"/>
              <w:kinsoku w:val="0"/>
              <w:overflowPunct w:val="0"/>
              <w:spacing w:before="171" w:line="408" w:lineRule="auto"/>
              <w:ind w:left="103" w:right="143"/>
              <w:jc w:val="both"/>
              <w:rPr>
                <w:rFonts w:ascii="宋体" w:eastAsia="宋体" w:hAnsi="宋体" w:cs="宋体"/>
                <w:kern w:val="2"/>
              </w:rPr>
            </w:pPr>
          </w:p>
        </w:tc>
        <w:tc>
          <w:tcPr>
            <w:tcW w:w="5302" w:type="dxa"/>
            <w:tcBorders>
              <w:top w:val="single" w:sz="4" w:space="0" w:color="000000"/>
              <w:left w:val="single" w:sz="4" w:space="0" w:color="000000"/>
              <w:bottom w:val="single" w:sz="4" w:space="0" w:color="auto"/>
              <w:right w:val="single" w:sz="11" w:space="0" w:color="000000"/>
            </w:tcBorders>
          </w:tcPr>
          <w:p w14:paraId="7785416C" w14:textId="38E5458C" w:rsidR="005B7464" w:rsidRPr="009860F9" w:rsidRDefault="005B7464" w:rsidP="005B7464">
            <w:pPr>
              <w:pStyle w:val="TableParagraph"/>
              <w:kinsoku w:val="0"/>
              <w:overflowPunct w:val="0"/>
              <w:spacing w:before="64" w:line="408" w:lineRule="auto"/>
              <w:ind w:right="91"/>
              <w:rPr>
                <w:rFonts w:ascii="宋体" w:eastAsia="宋体" w:hAnsi="宋体" w:cs="宋体"/>
                <w:kern w:val="2"/>
              </w:rPr>
            </w:pPr>
            <w:proofErr w:type="gramStart"/>
            <w:r w:rsidRPr="009860F9">
              <w:rPr>
                <w:rFonts w:ascii="宋体" w:eastAsia="宋体" w:hAnsi="宋体" w:cs="宋体" w:hint="eastAsia"/>
                <w:kern w:val="2"/>
              </w:rPr>
              <w:t>拟负责</w:t>
            </w:r>
            <w:proofErr w:type="gramEnd"/>
            <w:r w:rsidRPr="009860F9">
              <w:rPr>
                <w:rFonts w:ascii="宋体" w:eastAsia="宋体" w:hAnsi="宋体" w:cs="宋体" w:hint="eastAsia"/>
                <w:kern w:val="2"/>
              </w:rPr>
              <w:t>本次项目负责人及专业人员组成情况（</w:t>
            </w:r>
            <w:proofErr w:type="gramStart"/>
            <w:r w:rsidRPr="009860F9">
              <w:rPr>
                <w:rFonts w:ascii="宋体" w:eastAsia="宋体" w:hAnsi="宋体" w:cs="宋体" w:hint="eastAsia"/>
                <w:kern w:val="2"/>
              </w:rPr>
              <w:t>附人员履</w:t>
            </w:r>
            <w:proofErr w:type="gramEnd"/>
            <w:r w:rsidRPr="009860F9">
              <w:rPr>
                <w:rFonts w:ascii="宋体" w:eastAsia="宋体" w:hAnsi="宋体" w:cs="宋体"/>
                <w:kern w:val="2"/>
              </w:rPr>
              <w:t xml:space="preserve"> </w:t>
            </w:r>
            <w:r w:rsidRPr="009860F9">
              <w:rPr>
                <w:rFonts w:ascii="宋体" w:eastAsia="宋体" w:hAnsi="宋体" w:cs="宋体" w:hint="eastAsia"/>
                <w:kern w:val="2"/>
              </w:rPr>
              <w:t>历、在职证明）。人员分工明确、配备充足、年龄结构合理、可提供实操性强的全过程、全方位</w:t>
            </w:r>
            <w:r w:rsidR="00E4228E" w:rsidRPr="009860F9">
              <w:rPr>
                <w:rFonts w:ascii="宋体" w:eastAsia="宋体" w:hAnsi="宋体" w:cs="宋体" w:hint="eastAsia"/>
                <w:kern w:val="2"/>
              </w:rPr>
              <w:t>设计</w:t>
            </w:r>
            <w:r w:rsidRPr="009860F9">
              <w:rPr>
                <w:rFonts w:ascii="宋体" w:eastAsia="宋体" w:hAnsi="宋体" w:cs="宋体" w:hint="eastAsia"/>
                <w:kern w:val="2"/>
              </w:rPr>
              <w:t>服务，得</w:t>
            </w:r>
            <w:r w:rsidRPr="009860F9">
              <w:rPr>
                <w:rFonts w:ascii="宋体" w:eastAsia="宋体" w:hAnsi="宋体" w:cs="宋体"/>
                <w:kern w:val="2"/>
              </w:rPr>
              <w:t xml:space="preserve"> 10-8 </w:t>
            </w:r>
            <w:r w:rsidRPr="009860F9">
              <w:rPr>
                <w:rFonts w:ascii="宋体" w:eastAsia="宋体" w:hAnsi="宋体" w:cs="宋体" w:hint="eastAsia"/>
                <w:kern w:val="2"/>
              </w:rPr>
              <w:t>分；人员分工明确，可提供</w:t>
            </w:r>
            <w:r w:rsidR="00E4228E" w:rsidRPr="009860F9">
              <w:rPr>
                <w:rFonts w:ascii="宋体" w:eastAsia="宋体" w:hAnsi="宋体" w:cs="宋体" w:hint="eastAsia"/>
                <w:kern w:val="2"/>
              </w:rPr>
              <w:t>设计</w:t>
            </w:r>
            <w:r w:rsidRPr="009860F9">
              <w:rPr>
                <w:rFonts w:ascii="宋体" w:eastAsia="宋体" w:hAnsi="宋体" w:cs="宋体" w:hint="eastAsia"/>
                <w:kern w:val="2"/>
              </w:rPr>
              <w:t>服务，得</w:t>
            </w:r>
            <w:r w:rsidRPr="009860F9">
              <w:rPr>
                <w:rFonts w:ascii="宋体" w:eastAsia="宋体" w:hAnsi="宋体" w:cs="宋体"/>
                <w:kern w:val="2"/>
              </w:rPr>
              <w:t xml:space="preserve"> 7.9-4 </w:t>
            </w:r>
            <w:r w:rsidRPr="009860F9">
              <w:rPr>
                <w:rFonts w:ascii="宋体" w:eastAsia="宋体" w:hAnsi="宋体" w:cs="宋体" w:hint="eastAsia"/>
                <w:kern w:val="2"/>
              </w:rPr>
              <w:t>分；人员分工模糊，可提供</w:t>
            </w:r>
            <w:r w:rsidR="00E4228E" w:rsidRPr="009860F9">
              <w:rPr>
                <w:rFonts w:ascii="宋体" w:eastAsia="宋体" w:hAnsi="宋体" w:cs="宋体" w:hint="eastAsia"/>
                <w:kern w:val="2"/>
              </w:rPr>
              <w:t>设计</w:t>
            </w:r>
            <w:r w:rsidRPr="009860F9">
              <w:rPr>
                <w:rFonts w:ascii="宋体" w:eastAsia="宋体" w:hAnsi="宋体" w:cs="宋体" w:hint="eastAsia"/>
                <w:kern w:val="2"/>
              </w:rPr>
              <w:t>服务，得</w:t>
            </w:r>
            <w:r w:rsidRPr="009860F9">
              <w:rPr>
                <w:rFonts w:ascii="宋体" w:eastAsia="宋体" w:hAnsi="宋体" w:cs="宋体"/>
                <w:kern w:val="2"/>
              </w:rPr>
              <w:t xml:space="preserve"> 3.9-1 </w:t>
            </w:r>
            <w:r w:rsidRPr="009860F9">
              <w:rPr>
                <w:rFonts w:ascii="宋体" w:eastAsia="宋体" w:hAnsi="宋体" w:cs="宋体" w:hint="eastAsia"/>
                <w:kern w:val="2"/>
              </w:rPr>
              <w:t>分，差：不得分。</w:t>
            </w:r>
          </w:p>
        </w:tc>
      </w:tr>
      <w:tr w:rsidR="005B7464" w:rsidRPr="005B7464" w14:paraId="5AFD4C29" w14:textId="77777777" w:rsidTr="009C6E5B">
        <w:trPr>
          <w:trHeight w:hRule="exact" w:val="2840"/>
        </w:trPr>
        <w:tc>
          <w:tcPr>
            <w:tcW w:w="703" w:type="dxa"/>
            <w:vMerge/>
            <w:tcBorders>
              <w:top w:val="single" w:sz="4" w:space="0" w:color="auto"/>
              <w:left w:val="single" w:sz="11" w:space="0" w:color="000000"/>
              <w:bottom w:val="single" w:sz="4" w:space="0" w:color="auto"/>
              <w:right w:val="single" w:sz="4" w:space="0" w:color="000000"/>
            </w:tcBorders>
          </w:tcPr>
          <w:p w14:paraId="7D4F6479" w14:textId="77777777" w:rsidR="005B7464" w:rsidRPr="005B7464" w:rsidRDefault="005B7464" w:rsidP="005B7464">
            <w:pPr>
              <w:pStyle w:val="TableParagraph"/>
              <w:kinsoku w:val="0"/>
              <w:overflowPunct w:val="0"/>
              <w:spacing w:line="470" w:lineRule="atLeast"/>
              <w:ind w:left="110" w:right="91"/>
              <w:rPr>
                <w:rFonts w:ascii="宋体" w:eastAsia="宋体" w:hAnsi="宋体" w:cs="宋体"/>
                <w:color w:val="000000"/>
                <w:kern w:val="2"/>
              </w:rPr>
            </w:pPr>
          </w:p>
        </w:tc>
        <w:tc>
          <w:tcPr>
            <w:tcW w:w="720" w:type="dxa"/>
            <w:tcBorders>
              <w:top w:val="single" w:sz="4" w:space="0" w:color="auto"/>
              <w:left w:val="single" w:sz="4" w:space="0" w:color="000000"/>
              <w:bottom w:val="single" w:sz="4" w:space="0" w:color="auto"/>
              <w:right w:val="single" w:sz="4" w:space="0" w:color="000000"/>
            </w:tcBorders>
          </w:tcPr>
          <w:p w14:paraId="69CE5F9B" w14:textId="77777777" w:rsidR="005B7464" w:rsidRPr="005B7464" w:rsidRDefault="005B7464" w:rsidP="005B7464">
            <w:pPr>
              <w:pStyle w:val="TableParagraph"/>
              <w:kinsoku w:val="0"/>
              <w:overflowPunct w:val="0"/>
              <w:rPr>
                <w:rFonts w:ascii="宋体" w:eastAsia="宋体" w:hAnsi="宋体" w:cs="宋体"/>
                <w:color w:val="000000"/>
                <w:kern w:val="2"/>
              </w:rPr>
            </w:pPr>
          </w:p>
          <w:p w14:paraId="2D369BA5" w14:textId="77777777" w:rsidR="005B7464" w:rsidRPr="005B7464" w:rsidRDefault="005B7464" w:rsidP="005B7464">
            <w:pPr>
              <w:pStyle w:val="TableParagraph"/>
              <w:kinsoku w:val="0"/>
              <w:overflowPunct w:val="0"/>
              <w:rPr>
                <w:rFonts w:ascii="宋体" w:eastAsia="宋体" w:hAnsi="宋体" w:cs="宋体"/>
                <w:color w:val="000000"/>
                <w:kern w:val="2"/>
              </w:rPr>
            </w:pPr>
          </w:p>
          <w:p w14:paraId="22FDD6B8" w14:textId="77777777" w:rsidR="005B7464" w:rsidRPr="005B7464" w:rsidRDefault="005B7464" w:rsidP="005B7464">
            <w:pPr>
              <w:pStyle w:val="TableParagraph"/>
              <w:kinsoku w:val="0"/>
              <w:overflowPunct w:val="0"/>
              <w:rPr>
                <w:rFonts w:ascii="宋体" w:eastAsia="宋体" w:hAnsi="宋体" w:cs="宋体"/>
                <w:color w:val="000000"/>
                <w:kern w:val="2"/>
              </w:rPr>
            </w:pPr>
          </w:p>
          <w:p w14:paraId="7F231925" w14:textId="77777777" w:rsidR="005B7464" w:rsidRPr="005B7464" w:rsidRDefault="005B7464" w:rsidP="005B7464">
            <w:pPr>
              <w:pStyle w:val="TableParagraph"/>
              <w:kinsoku w:val="0"/>
              <w:overflowPunct w:val="0"/>
              <w:rPr>
                <w:rFonts w:ascii="宋体" w:eastAsia="宋体" w:hAnsi="宋体" w:cs="宋体"/>
                <w:color w:val="000000"/>
                <w:kern w:val="2"/>
              </w:rPr>
            </w:pPr>
          </w:p>
          <w:p w14:paraId="0088AB83" w14:textId="77777777" w:rsidR="005B7464" w:rsidRPr="005B7464" w:rsidRDefault="005B7464" w:rsidP="005B7464">
            <w:pPr>
              <w:pStyle w:val="TableParagraph"/>
              <w:kinsoku w:val="0"/>
              <w:overflowPunct w:val="0"/>
              <w:rPr>
                <w:rFonts w:ascii="宋体" w:eastAsia="宋体" w:hAnsi="宋体" w:cs="宋体"/>
                <w:color w:val="000000"/>
                <w:kern w:val="2"/>
              </w:rPr>
            </w:pPr>
          </w:p>
          <w:p w14:paraId="162878DD" w14:textId="77777777" w:rsidR="005B7464" w:rsidRPr="005B7464" w:rsidRDefault="005B7464" w:rsidP="005B7464">
            <w:pPr>
              <w:pStyle w:val="TableParagraph"/>
              <w:kinsoku w:val="0"/>
              <w:overflowPunct w:val="0"/>
              <w:rPr>
                <w:rFonts w:ascii="宋体" w:eastAsia="宋体" w:hAnsi="宋体" w:cs="宋体"/>
                <w:color w:val="000000"/>
                <w:kern w:val="2"/>
              </w:rPr>
            </w:pPr>
          </w:p>
          <w:p w14:paraId="29B17993" w14:textId="77777777" w:rsidR="005B7464" w:rsidRPr="005B7464" w:rsidRDefault="005B7464" w:rsidP="005B7464">
            <w:pPr>
              <w:pStyle w:val="TableParagraph"/>
              <w:kinsoku w:val="0"/>
              <w:overflowPunct w:val="0"/>
              <w:spacing w:before="10"/>
              <w:rPr>
                <w:rFonts w:ascii="宋体" w:eastAsia="宋体" w:hAnsi="宋体" w:cs="宋体"/>
                <w:color w:val="000000"/>
                <w:kern w:val="2"/>
              </w:rPr>
            </w:pPr>
          </w:p>
          <w:p w14:paraId="1891BFBA" w14:textId="77777777" w:rsidR="005B7464" w:rsidRPr="005B7464" w:rsidRDefault="005B7464" w:rsidP="005B7464">
            <w:pPr>
              <w:pStyle w:val="TableParagraph"/>
              <w:kinsoku w:val="0"/>
              <w:overflowPunct w:val="0"/>
              <w:rPr>
                <w:rFonts w:ascii="宋体" w:eastAsia="宋体" w:hAnsi="宋体" w:cs="宋体"/>
                <w:color w:val="000000"/>
                <w:kern w:val="2"/>
              </w:rPr>
            </w:pPr>
            <w:r w:rsidRPr="005B7464">
              <w:rPr>
                <w:rFonts w:ascii="宋体" w:eastAsia="宋体" w:hAnsi="宋体" w:cs="宋体"/>
                <w:color w:val="000000"/>
                <w:kern w:val="2"/>
              </w:rPr>
              <w:t>3</w:t>
            </w:r>
          </w:p>
        </w:tc>
        <w:tc>
          <w:tcPr>
            <w:tcW w:w="1746" w:type="dxa"/>
            <w:tcBorders>
              <w:top w:val="single" w:sz="4" w:space="0" w:color="auto"/>
              <w:left w:val="single" w:sz="4" w:space="0" w:color="000000"/>
              <w:bottom w:val="single" w:sz="4" w:space="0" w:color="auto"/>
              <w:right w:val="single" w:sz="4" w:space="0" w:color="000000"/>
            </w:tcBorders>
          </w:tcPr>
          <w:p w14:paraId="2A75110F" w14:textId="77777777" w:rsidR="005B7464" w:rsidRPr="005B7464" w:rsidRDefault="005B7464" w:rsidP="005B7464">
            <w:pPr>
              <w:pStyle w:val="TableParagraph"/>
              <w:kinsoku w:val="0"/>
              <w:overflowPunct w:val="0"/>
              <w:rPr>
                <w:rFonts w:ascii="宋体" w:eastAsia="宋体" w:hAnsi="宋体" w:cs="宋体"/>
                <w:color w:val="000000"/>
                <w:kern w:val="2"/>
              </w:rPr>
            </w:pPr>
          </w:p>
          <w:p w14:paraId="681C3D68" w14:textId="77777777" w:rsidR="005B7464" w:rsidRPr="005B7464" w:rsidRDefault="005B7464" w:rsidP="005B7464">
            <w:pPr>
              <w:pStyle w:val="TableParagraph"/>
              <w:kinsoku w:val="0"/>
              <w:overflowPunct w:val="0"/>
              <w:rPr>
                <w:rFonts w:ascii="宋体" w:eastAsia="宋体" w:hAnsi="宋体" w:cs="宋体"/>
                <w:color w:val="000000"/>
                <w:kern w:val="2"/>
              </w:rPr>
            </w:pPr>
          </w:p>
          <w:p w14:paraId="1E6CB5E2" w14:textId="77777777" w:rsidR="005B7464" w:rsidRPr="005B7464" w:rsidRDefault="005B7464" w:rsidP="005B7464">
            <w:pPr>
              <w:pStyle w:val="TableParagraph"/>
              <w:kinsoku w:val="0"/>
              <w:overflowPunct w:val="0"/>
              <w:spacing w:line="408" w:lineRule="auto"/>
              <w:ind w:left="103" w:right="145"/>
              <w:jc w:val="both"/>
              <w:rPr>
                <w:rFonts w:ascii="宋体" w:eastAsia="宋体" w:hAnsi="宋体" w:cs="宋体"/>
                <w:color w:val="000000"/>
                <w:kern w:val="2"/>
              </w:rPr>
            </w:pPr>
            <w:r w:rsidRPr="005B7464">
              <w:rPr>
                <w:rFonts w:ascii="宋体" w:eastAsia="宋体" w:hAnsi="宋体" w:cs="宋体" w:hint="eastAsia"/>
                <w:color w:val="000000"/>
                <w:kern w:val="2"/>
              </w:rPr>
              <w:t>服务周期、质量</w:t>
            </w:r>
            <w:r w:rsidRPr="005B7464">
              <w:rPr>
                <w:rFonts w:ascii="宋体" w:eastAsia="宋体" w:hAnsi="宋体" w:cs="宋体"/>
                <w:color w:val="000000"/>
                <w:kern w:val="2"/>
              </w:rPr>
              <w:t xml:space="preserve"> </w:t>
            </w:r>
            <w:r w:rsidRPr="005B7464">
              <w:rPr>
                <w:rFonts w:ascii="宋体" w:eastAsia="宋体" w:hAnsi="宋体" w:cs="宋体" w:hint="eastAsia"/>
                <w:color w:val="000000"/>
                <w:kern w:val="2"/>
              </w:rPr>
              <w:t>保证和后续服务</w:t>
            </w:r>
            <w:r w:rsidRPr="005B7464">
              <w:rPr>
                <w:rFonts w:ascii="宋体" w:eastAsia="宋体" w:hAnsi="宋体" w:cs="宋体"/>
                <w:color w:val="000000"/>
                <w:kern w:val="2"/>
              </w:rPr>
              <w:t xml:space="preserve"> </w:t>
            </w:r>
            <w:r w:rsidRPr="005B7464">
              <w:rPr>
                <w:rFonts w:ascii="宋体" w:eastAsia="宋体" w:hAnsi="宋体" w:cs="宋体" w:hint="eastAsia"/>
                <w:color w:val="000000"/>
                <w:kern w:val="2"/>
              </w:rPr>
              <w:t>承诺</w:t>
            </w:r>
            <w:r w:rsidRPr="005B7464">
              <w:rPr>
                <w:rFonts w:ascii="宋体" w:eastAsia="宋体" w:hAnsi="宋体" w:cs="宋体"/>
                <w:color w:val="000000"/>
                <w:kern w:val="2"/>
              </w:rPr>
              <w:t>1</w:t>
            </w:r>
            <w:r w:rsidRPr="005B7464">
              <w:rPr>
                <w:rFonts w:ascii="宋体" w:eastAsia="宋体" w:hAnsi="宋体" w:cs="宋体" w:hint="eastAsia"/>
                <w:color w:val="000000"/>
                <w:kern w:val="2"/>
              </w:rPr>
              <w:t>0</w:t>
            </w:r>
            <w:r w:rsidRPr="005B7464">
              <w:rPr>
                <w:rFonts w:ascii="宋体" w:eastAsia="宋体" w:hAnsi="宋体" w:cs="宋体"/>
                <w:color w:val="000000"/>
                <w:kern w:val="2"/>
              </w:rPr>
              <w:t xml:space="preserve"> </w:t>
            </w:r>
            <w:r w:rsidRPr="005B7464">
              <w:rPr>
                <w:rFonts w:ascii="宋体" w:eastAsia="宋体" w:hAnsi="宋体" w:cs="宋体" w:hint="eastAsia"/>
                <w:color w:val="000000"/>
                <w:kern w:val="2"/>
              </w:rPr>
              <w:t>分</w:t>
            </w:r>
          </w:p>
          <w:p w14:paraId="4B8A5AE5" w14:textId="77777777" w:rsidR="005B7464" w:rsidRPr="005B7464" w:rsidRDefault="005B7464" w:rsidP="005B7464">
            <w:pPr>
              <w:pStyle w:val="TableParagraph"/>
              <w:kinsoku w:val="0"/>
              <w:overflowPunct w:val="0"/>
              <w:rPr>
                <w:rFonts w:ascii="宋体" w:eastAsia="宋体" w:hAnsi="宋体" w:cs="宋体"/>
                <w:color w:val="000000"/>
                <w:kern w:val="2"/>
              </w:rPr>
            </w:pPr>
          </w:p>
          <w:p w14:paraId="15CDDB16" w14:textId="77777777" w:rsidR="005B7464" w:rsidRPr="005B7464" w:rsidRDefault="005B7464" w:rsidP="005B7464">
            <w:pPr>
              <w:pStyle w:val="TableParagraph"/>
              <w:kinsoku w:val="0"/>
              <w:overflowPunct w:val="0"/>
              <w:rPr>
                <w:rFonts w:ascii="宋体" w:eastAsia="宋体" w:hAnsi="宋体" w:cs="宋体"/>
                <w:color w:val="000000"/>
                <w:kern w:val="2"/>
              </w:rPr>
            </w:pPr>
          </w:p>
          <w:p w14:paraId="155A90F2" w14:textId="77777777" w:rsidR="005B7464" w:rsidRPr="005B7464" w:rsidRDefault="005B7464" w:rsidP="005B7464">
            <w:pPr>
              <w:pStyle w:val="TableParagraph"/>
              <w:kinsoku w:val="0"/>
              <w:overflowPunct w:val="0"/>
              <w:rPr>
                <w:rFonts w:ascii="宋体" w:eastAsia="宋体" w:hAnsi="宋体" w:cs="宋体"/>
                <w:color w:val="000000"/>
                <w:kern w:val="2"/>
              </w:rPr>
            </w:pPr>
          </w:p>
          <w:p w14:paraId="4E773EFF" w14:textId="77777777" w:rsidR="005B7464" w:rsidRPr="005B7464" w:rsidRDefault="005B7464" w:rsidP="005B7464">
            <w:pPr>
              <w:pStyle w:val="TableParagraph"/>
              <w:kinsoku w:val="0"/>
              <w:overflowPunct w:val="0"/>
              <w:rPr>
                <w:rFonts w:ascii="宋体" w:eastAsia="宋体" w:hAnsi="宋体" w:cs="宋体"/>
                <w:color w:val="000000"/>
                <w:kern w:val="2"/>
              </w:rPr>
            </w:pPr>
          </w:p>
          <w:p w14:paraId="4FB8A77C" w14:textId="77777777" w:rsidR="005B7464" w:rsidRPr="005B7464" w:rsidRDefault="005B7464" w:rsidP="005B7464">
            <w:pPr>
              <w:pStyle w:val="TableParagraph"/>
              <w:kinsoku w:val="0"/>
              <w:overflowPunct w:val="0"/>
              <w:rPr>
                <w:rFonts w:ascii="宋体" w:eastAsia="宋体" w:hAnsi="宋体" w:cs="宋体"/>
                <w:color w:val="000000"/>
                <w:kern w:val="2"/>
              </w:rPr>
            </w:pPr>
          </w:p>
          <w:p w14:paraId="79FE1AA2" w14:textId="77777777" w:rsidR="005B7464" w:rsidRPr="005B7464" w:rsidRDefault="005B7464" w:rsidP="005B7464">
            <w:pPr>
              <w:pStyle w:val="TableParagraph"/>
              <w:kinsoku w:val="0"/>
              <w:overflowPunct w:val="0"/>
              <w:rPr>
                <w:rFonts w:ascii="宋体" w:eastAsia="宋体" w:hAnsi="宋体" w:cs="宋体"/>
                <w:color w:val="000000"/>
                <w:kern w:val="2"/>
              </w:rPr>
            </w:pPr>
          </w:p>
          <w:p w14:paraId="2450A9D8" w14:textId="77777777" w:rsidR="005B7464" w:rsidRPr="005B7464" w:rsidRDefault="005B7464" w:rsidP="005B7464">
            <w:pPr>
              <w:pStyle w:val="TableParagraph"/>
              <w:kinsoku w:val="0"/>
              <w:overflowPunct w:val="0"/>
              <w:rPr>
                <w:rFonts w:ascii="宋体" w:eastAsia="宋体" w:hAnsi="宋体" w:cs="宋体"/>
                <w:color w:val="000000"/>
                <w:kern w:val="2"/>
              </w:rPr>
            </w:pPr>
          </w:p>
          <w:p w14:paraId="45909A03" w14:textId="77777777" w:rsidR="005B7464" w:rsidRPr="005B7464" w:rsidRDefault="005B7464" w:rsidP="005B7464">
            <w:pPr>
              <w:pStyle w:val="TableParagraph"/>
              <w:kinsoku w:val="0"/>
              <w:overflowPunct w:val="0"/>
              <w:rPr>
                <w:rFonts w:ascii="宋体" w:eastAsia="宋体" w:hAnsi="宋体" w:cs="宋体"/>
                <w:color w:val="000000"/>
                <w:kern w:val="2"/>
              </w:rPr>
            </w:pPr>
          </w:p>
          <w:p w14:paraId="5771370F" w14:textId="77777777" w:rsidR="005B7464" w:rsidRPr="005B7464" w:rsidRDefault="005B7464" w:rsidP="005B7464">
            <w:pPr>
              <w:pStyle w:val="TableParagraph"/>
              <w:kinsoku w:val="0"/>
              <w:overflowPunct w:val="0"/>
              <w:rPr>
                <w:rFonts w:ascii="宋体" w:eastAsia="宋体" w:hAnsi="宋体" w:cs="宋体"/>
                <w:color w:val="000000"/>
                <w:kern w:val="2"/>
              </w:rPr>
            </w:pPr>
          </w:p>
          <w:p w14:paraId="2D5A2FB7" w14:textId="77777777" w:rsidR="005B7464" w:rsidRPr="005B7464" w:rsidRDefault="005B7464" w:rsidP="005B7464">
            <w:pPr>
              <w:pStyle w:val="TableParagraph"/>
              <w:kinsoku w:val="0"/>
              <w:overflowPunct w:val="0"/>
              <w:rPr>
                <w:rFonts w:ascii="宋体" w:eastAsia="宋体" w:hAnsi="宋体" w:cs="宋体"/>
                <w:color w:val="000000"/>
                <w:kern w:val="2"/>
              </w:rPr>
            </w:pPr>
          </w:p>
          <w:p w14:paraId="77E53D38" w14:textId="77777777" w:rsidR="005B7464" w:rsidRPr="005B7464" w:rsidRDefault="005B7464" w:rsidP="005B7464">
            <w:pPr>
              <w:pStyle w:val="TableParagraph"/>
              <w:kinsoku w:val="0"/>
              <w:overflowPunct w:val="0"/>
              <w:rPr>
                <w:rFonts w:ascii="宋体" w:eastAsia="宋体" w:hAnsi="宋体" w:cs="宋体"/>
                <w:color w:val="000000"/>
                <w:kern w:val="2"/>
              </w:rPr>
            </w:pPr>
          </w:p>
          <w:p w14:paraId="306A80F6" w14:textId="77777777" w:rsidR="005B7464" w:rsidRPr="005B7464" w:rsidRDefault="005B7464" w:rsidP="005B7464">
            <w:pPr>
              <w:pStyle w:val="TableParagraph"/>
              <w:kinsoku w:val="0"/>
              <w:overflowPunct w:val="0"/>
              <w:rPr>
                <w:rFonts w:ascii="宋体" w:eastAsia="宋体" w:hAnsi="宋体" w:cs="宋体"/>
                <w:color w:val="000000"/>
                <w:kern w:val="2"/>
              </w:rPr>
            </w:pPr>
          </w:p>
          <w:p w14:paraId="00E21B56" w14:textId="77777777" w:rsidR="005B7464" w:rsidRPr="005B7464" w:rsidRDefault="005B7464" w:rsidP="005B7464">
            <w:pPr>
              <w:pStyle w:val="TableParagraph"/>
              <w:kinsoku w:val="0"/>
              <w:overflowPunct w:val="0"/>
              <w:rPr>
                <w:rFonts w:ascii="宋体" w:eastAsia="宋体" w:hAnsi="宋体" w:cs="宋体"/>
                <w:color w:val="000000"/>
                <w:kern w:val="2"/>
              </w:rPr>
            </w:pPr>
          </w:p>
          <w:p w14:paraId="7D3F6E08" w14:textId="77777777" w:rsidR="005B7464" w:rsidRPr="005B7464" w:rsidRDefault="005B7464" w:rsidP="005B7464">
            <w:pPr>
              <w:pStyle w:val="TableParagraph"/>
              <w:kinsoku w:val="0"/>
              <w:overflowPunct w:val="0"/>
              <w:rPr>
                <w:rFonts w:ascii="宋体" w:eastAsia="宋体" w:hAnsi="宋体" w:cs="宋体"/>
                <w:color w:val="000000"/>
                <w:kern w:val="2"/>
              </w:rPr>
            </w:pPr>
          </w:p>
          <w:p w14:paraId="056D272A" w14:textId="77777777" w:rsidR="005B7464" w:rsidRPr="005B7464" w:rsidRDefault="005B7464" w:rsidP="005B7464">
            <w:pPr>
              <w:pStyle w:val="TableParagraph"/>
              <w:kinsoku w:val="0"/>
              <w:overflowPunct w:val="0"/>
              <w:rPr>
                <w:rFonts w:ascii="宋体" w:eastAsia="宋体" w:hAnsi="宋体" w:cs="宋体"/>
                <w:color w:val="000000"/>
                <w:kern w:val="2"/>
              </w:rPr>
            </w:pPr>
          </w:p>
          <w:p w14:paraId="478437D2" w14:textId="77777777" w:rsidR="005B7464" w:rsidRPr="005B7464" w:rsidRDefault="005B7464" w:rsidP="005B7464">
            <w:pPr>
              <w:pStyle w:val="TableParagraph"/>
              <w:kinsoku w:val="0"/>
              <w:overflowPunct w:val="0"/>
              <w:rPr>
                <w:rFonts w:ascii="宋体" w:eastAsia="宋体" w:hAnsi="宋体" w:cs="宋体"/>
                <w:color w:val="000000"/>
                <w:kern w:val="2"/>
              </w:rPr>
            </w:pPr>
          </w:p>
          <w:p w14:paraId="365E4AA8" w14:textId="77777777" w:rsidR="005B7464" w:rsidRPr="005B7464" w:rsidRDefault="005B7464" w:rsidP="005B7464">
            <w:pPr>
              <w:pStyle w:val="TableParagraph"/>
              <w:kinsoku w:val="0"/>
              <w:overflowPunct w:val="0"/>
              <w:rPr>
                <w:rFonts w:ascii="宋体" w:eastAsia="宋体" w:hAnsi="宋体" w:cs="宋体"/>
                <w:color w:val="000000"/>
                <w:kern w:val="2"/>
              </w:rPr>
            </w:pPr>
          </w:p>
          <w:p w14:paraId="5A62E0ED" w14:textId="77777777" w:rsidR="005B7464" w:rsidRPr="005B7464" w:rsidRDefault="005B7464" w:rsidP="005B7464">
            <w:pPr>
              <w:pStyle w:val="TableParagraph"/>
              <w:kinsoku w:val="0"/>
              <w:overflowPunct w:val="0"/>
              <w:rPr>
                <w:rFonts w:ascii="宋体" w:eastAsia="宋体" w:hAnsi="宋体" w:cs="宋体"/>
                <w:color w:val="000000"/>
                <w:kern w:val="2"/>
              </w:rPr>
            </w:pPr>
          </w:p>
          <w:p w14:paraId="1E5BD265" w14:textId="77777777" w:rsidR="005B7464" w:rsidRPr="005B7464" w:rsidRDefault="005B7464" w:rsidP="005B7464">
            <w:pPr>
              <w:pStyle w:val="TableParagraph"/>
              <w:kinsoku w:val="0"/>
              <w:overflowPunct w:val="0"/>
              <w:rPr>
                <w:rFonts w:ascii="宋体" w:eastAsia="宋体" w:hAnsi="宋体" w:cs="宋体"/>
                <w:color w:val="000000"/>
                <w:kern w:val="2"/>
              </w:rPr>
            </w:pPr>
          </w:p>
          <w:p w14:paraId="43A32E8E" w14:textId="77777777" w:rsidR="005B7464" w:rsidRPr="005B7464" w:rsidRDefault="005B7464" w:rsidP="005B7464">
            <w:pPr>
              <w:pStyle w:val="TableParagraph"/>
              <w:kinsoku w:val="0"/>
              <w:overflowPunct w:val="0"/>
              <w:rPr>
                <w:rFonts w:ascii="宋体" w:eastAsia="宋体" w:hAnsi="宋体" w:cs="宋体"/>
                <w:color w:val="000000"/>
                <w:kern w:val="2"/>
              </w:rPr>
            </w:pPr>
          </w:p>
          <w:p w14:paraId="663DCA76" w14:textId="77777777" w:rsidR="005B7464" w:rsidRPr="005B7464" w:rsidRDefault="005B7464" w:rsidP="005B7464">
            <w:pPr>
              <w:pStyle w:val="TableParagraph"/>
              <w:kinsoku w:val="0"/>
              <w:overflowPunct w:val="0"/>
              <w:rPr>
                <w:rFonts w:ascii="宋体" w:eastAsia="宋体" w:hAnsi="宋体" w:cs="宋体"/>
                <w:color w:val="000000"/>
                <w:kern w:val="2"/>
              </w:rPr>
            </w:pPr>
          </w:p>
          <w:p w14:paraId="6B8CF8A4" w14:textId="77777777" w:rsidR="005B7464" w:rsidRPr="005B7464" w:rsidRDefault="005B7464" w:rsidP="005B7464">
            <w:pPr>
              <w:pStyle w:val="TableParagraph"/>
              <w:kinsoku w:val="0"/>
              <w:overflowPunct w:val="0"/>
              <w:rPr>
                <w:rFonts w:ascii="宋体" w:eastAsia="宋体" w:hAnsi="宋体" w:cs="宋体"/>
                <w:color w:val="000000"/>
                <w:kern w:val="2"/>
              </w:rPr>
            </w:pPr>
          </w:p>
          <w:p w14:paraId="1A2B9B60" w14:textId="77777777" w:rsidR="005B7464" w:rsidRPr="005B7464" w:rsidRDefault="005B7464" w:rsidP="005B7464">
            <w:pPr>
              <w:pStyle w:val="TableParagraph"/>
              <w:kinsoku w:val="0"/>
              <w:overflowPunct w:val="0"/>
              <w:rPr>
                <w:rFonts w:ascii="宋体" w:eastAsia="宋体" w:hAnsi="宋体" w:cs="宋体"/>
                <w:color w:val="000000"/>
                <w:kern w:val="2"/>
              </w:rPr>
            </w:pPr>
          </w:p>
          <w:p w14:paraId="15F465A7" w14:textId="77777777" w:rsidR="005B7464" w:rsidRPr="005B7464" w:rsidRDefault="005B7464" w:rsidP="005B7464">
            <w:pPr>
              <w:pStyle w:val="TableParagraph"/>
              <w:kinsoku w:val="0"/>
              <w:overflowPunct w:val="0"/>
              <w:rPr>
                <w:rFonts w:ascii="宋体" w:eastAsia="宋体" w:hAnsi="宋体" w:cs="宋体"/>
                <w:color w:val="000000"/>
                <w:kern w:val="2"/>
              </w:rPr>
            </w:pPr>
          </w:p>
          <w:p w14:paraId="5BEC7ED9" w14:textId="77777777" w:rsidR="005B7464" w:rsidRPr="005B7464" w:rsidRDefault="005B7464" w:rsidP="005B7464">
            <w:pPr>
              <w:pStyle w:val="TableParagraph"/>
              <w:kinsoku w:val="0"/>
              <w:overflowPunct w:val="0"/>
              <w:rPr>
                <w:rFonts w:ascii="宋体" w:eastAsia="宋体" w:hAnsi="宋体" w:cs="宋体"/>
                <w:color w:val="000000"/>
                <w:kern w:val="2"/>
              </w:rPr>
            </w:pPr>
          </w:p>
          <w:p w14:paraId="1ACB3A1A" w14:textId="77777777" w:rsidR="005B7464" w:rsidRPr="005B7464" w:rsidRDefault="005B7464" w:rsidP="005B7464">
            <w:pPr>
              <w:pStyle w:val="TableParagraph"/>
              <w:kinsoku w:val="0"/>
              <w:overflowPunct w:val="0"/>
              <w:rPr>
                <w:rFonts w:ascii="宋体" w:eastAsia="宋体" w:hAnsi="宋体" w:cs="宋体"/>
                <w:color w:val="000000"/>
                <w:kern w:val="2"/>
              </w:rPr>
            </w:pPr>
          </w:p>
          <w:p w14:paraId="0180C72C" w14:textId="77777777" w:rsidR="005B7464" w:rsidRPr="005B7464" w:rsidRDefault="005B7464" w:rsidP="005B7464">
            <w:pPr>
              <w:pStyle w:val="TableParagraph"/>
              <w:kinsoku w:val="0"/>
              <w:overflowPunct w:val="0"/>
              <w:rPr>
                <w:rFonts w:ascii="宋体" w:eastAsia="宋体" w:hAnsi="宋体" w:cs="宋体"/>
                <w:color w:val="000000"/>
                <w:kern w:val="2"/>
              </w:rPr>
            </w:pPr>
          </w:p>
          <w:p w14:paraId="4465A0A7" w14:textId="77777777" w:rsidR="005B7464" w:rsidRPr="005B7464" w:rsidRDefault="005B7464" w:rsidP="005B7464">
            <w:pPr>
              <w:pStyle w:val="TableParagraph"/>
              <w:kinsoku w:val="0"/>
              <w:overflowPunct w:val="0"/>
              <w:rPr>
                <w:rFonts w:ascii="宋体" w:eastAsia="宋体" w:hAnsi="宋体" w:cs="宋体"/>
                <w:color w:val="000000"/>
                <w:kern w:val="2"/>
              </w:rPr>
            </w:pPr>
          </w:p>
          <w:p w14:paraId="09D0ECF5" w14:textId="77777777" w:rsidR="005B7464" w:rsidRPr="005B7464" w:rsidRDefault="005B7464" w:rsidP="005B7464">
            <w:pPr>
              <w:pStyle w:val="TableParagraph"/>
              <w:kinsoku w:val="0"/>
              <w:overflowPunct w:val="0"/>
              <w:rPr>
                <w:rFonts w:ascii="宋体" w:eastAsia="宋体" w:hAnsi="宋体" w:cs="宋体"/>
                <w:color w:val="000000"/>
                <w:kern w:val="2"/>
              </w:rPr>
            </w:pPr>
          </w:p>
          <w:p w14:paraId="2F1F1A1E" w14:textId="77777777" w:rsidR="005B7464" w:rsidRPr="005B7464" w:rsidRDefault="005B7464" w:rsidP="005B7464">
            <w:pPr>
              <w:pStyle w:val="TableParagraph"/>
              <w:kinsoku w:val="0"/>
              <w:overflowPunct w:val="0"/>
              <w:rPr>
                <w:rFonts w:ascii="宋体" w:eastAsia="宋体" w:hAnsi="宋体" w:cs="宋体"/>
                <w:color w:val="000000"/>
                <w:kern w:val="2"/>
              </w:rPr>
            </w:pPr>
          </w:p>
          <w:p w14:paraId="5739C3B1" w14:textId="77777777" w:rsidR="005B7464" w:rsidRPr="005B7464" w:rsidRDefault="005B7464" w:rsidP="005B7464">
            <w:pPr>
              <w:pStyle w:val="TableParagraph"/>
              <w:kinsoku w:val="0"/>
              <w:overflowPunct w:val="0"/>
              <w:rPr>
                <w:rFonts w:ascii="宋体" w:eastAsia="宋体" w:hAnsi="宋体" w:cs="宋体"/>
                <w:color w:val="000000"/>
                <w:kern w:val="2"/>
              </w:rPr>
            </w:pPr>
          </w:p>
          <w:p w14:paraId="5E15527D" w14:textId="77777777" w:rsidR="005B7464" w:rsidRPr="005B7464" w:rsidRDefault="005B7464" w:rsidP="005B7464">
            <w:pPr>
              <w:pStyle w:val="TableParagraph"/>
              <w:kinsoku w:val="0"/>
              <w:overflowPunct w:val="0"/>
              <w:rPr>
                <w:rFonts w:ascii="宋体" w:eastAsia="宋体" w:hAnsi="宋体" w:cs="宋体"/>
                <w:color w:val="000000"/>
                <w:kern w:val="2"/>
              </w:rPr>
            </w:pPr>
          </w:p>
          <w:p w14:paraId="730A628B" w14:textId="77777777" w:rsidR="005B7464" w:rsidRPr="005B7464" w:rsidRDefault="005B7464" w:rsidP="005B7464">
            <w:pPr>
              <w:pStyle w:val="TableParagraph"/>
              <w:kinsoku w:val="0"/>
              <w:overflowPunct w:val="0"/>
              <w:rPr>
                <w:rFonts w:ascii="宋体" w:eastAsia="宋体" w:hAnsi="宋体" w:cs="宋体"/>
                <w:color w:val="000000"/>
                <w:kern w:val="2"/>
              </w:rPr>
            </w:pPr>
          </w:p>
          <w:p w14:paraId="7073663B" w14:textId="77777777" w:rsidR="005B7464" w:rsidRPr="005B7464" w:rsidRDefault="005B7464" w:rsidP="005B7464">
            <w:pPr>
              <w:pStyle w:val="TableParagraph"/>
              <w:kinsoku w:val="0"/>
              <w:overflowPunct w:val="0"/>
              <w:rPr>
                <w:rFonts w:ascii="宋体" w:eastAsia="宋体" w:hAnsi="宋体" w:cs="宋体"/>
                <w:color w:val="000000"/>
                <w:kern w:val="2"/>
              </w:rPr>
            </w:pPr>
          </w:p>
          <w:p w14:paraId="1625C977" w14:textId="77777777" w:rsidR="005B7464" w:rsidRPr="005B7464" w:rsidRDefault="005B7464" w:rsidP="005B7464">
            <w:pPr>
              <w:pStyle w:val="TableParagraph"/>
              <w:kinsoku w:val="0"/>
              <w:overflowPunct w:val="0"/>
              <w:rPr>
                <w:rFonts w:ascii="宋体" w:eastAsia="宋体" w:hAnsi="宋体" w:cs="宋体"/>
                <w:color w:val="000000"/>
                <w:kern w:val="2"/>
              </w:rPr>
            </w:pPr>
          </w:p>
          <w:p w14:paraId="42AEA097" w14:textId="77777777" w:rsidR="005B7464" w:rsidRPr="005B7464" w:rsidRDefault="005B7464" w:rsidP="005B7464">
            <w:pPr>
              <w:pStyle w:val="TableParagraph"/>
              <w:kinsoku w:val="0"/>
              <w:overflowPunct w:val="0"/>
              <w:rPr>
                <w:rFonts w:ascii="宋体" w:eastAsia="宋体" w:hAnsi="宋体" w:cs="宋体"/>
                <w:color w:val="000000"/>
                <w:kern w:val="2"/>
              </w:rPr>
            </w:pPr>
          </w:p>
          <w:p w14:paraId="405389D6" w14:textId="77777777" w:rsidR="005B7464" w:rsidRPr="005B7464" w:rsidRDefault="005B7464" w:rsidP="005B7464">
            <w:pPr>
              <w:pStyle w:val="TableParagraph"/>
              <w:kinsoku w:val="0"/>
              <w:overflowPunct w:val="0"/>
              <w:rPr>
                <w:rFonts w:ascii="宋体" w:eastAsia="宋体" w:hAnsi="宋体" w:cs="宋体"/>
                <w:color w:val="000000"/>
                <w:kern w:val="2"/>
              </w:rPr>
            </w:pPr>
          </w:p>
          <w:p w14:paraId="5FDBAD6F" w14:textId="77777777" w:rsidR="005B7464" w:rsidRPr="005B7464" w:rsidRDefault="005B7464" w:rsidP="005B7464">
            <w:pPr>
              <w:pStyle w:val="TableParagraph"/>
              <w:kinsoku w:val="0"/>
              <w:overflowPunct w:val="0"/>
              <w:rPr>
                <w:rFonts w:ascii="宋体" w:eastAsia="宋体" w:hAnsi="宋体" w:cs="宋体"/>
                <w:color w:val="000000"/>
                <w:kern w:val="2"/>
              </w:rPr>
            </w:pPr>
          </w:p>
          <w:p w14:paraId="09995B3C" w14:textId="77777777" w:rsidR="005B7464" w:rsidRPr="005B7464" w:rsidRDefault="005B7464" w:rsidP="005B7464">
            <w:pPr>
              <w:pStyle w:val="TableParagraph"/>
              <w:kinsoku w:val="0"/>
              <w:overflowPunct w:val="0"/>
              <w:rPr>
                <w:rFonts w:ascii="宋体" w:eastAsia="宋体" w:hAnsi="宋体" w:cs="宋体"/>
                <w:color w:val="000000"/>
                <w:kern w:val="2"/>
              </w:rPr>
            </w:pPr>
          </w:p>
          <w:p w14:paraId="5B4DD374" w14:textId="77777777" w:rsidR="005B7464" w:rsidRPr="005B7464" w:rsidRDefault="005B7464" w:rsidP="005B7464">
            <w:pPr>
              <w:pStyle w:val="TableParagraph"/>
              <w:kinsoku w:val="0"/>
              <w:overflowPunct w:val="0"/>
              <w:rPr>
                <w:rFonts w:ascii="宋体" w:eastAsia="宋体" w:hAnsi="宋体" w:cs="宋体"/>
                <w:color w:val="000000"/>
                <w:kern w:val="2"/>
              </w:rPr>
            </w:pPr>
          </w:p>
          <w:p w14:paraId="53B5EDFE" w14:textId="77777777" w:rsidR="005B7464" w:rsidRPr="005B7464" w:rsidRDefault="005B7464" w:rsidP="005B7464">
            <w:pPr>
              <w:pStyle w:val="TableParagraph"/>
              <w:kinsoku w:val="0"/>
              <w:overflowPunct w:val="0"/>
              <w:rPr>
                <w:rFonts w:ascii="宋体" w:eastAsia="宋体" w:hAnsi="宋体" w:cs="宋体"/>
                <w:color w:val="000000"/>
                <w:kern w:val="2"/>
              </w:rPr>
            </w:pPr>
          </w:p>
          <w:p w14:paraId="057815D9" w14:textId="77777777" w:rsidR="005B7464" w:rsidRPr="005B7464" w:rsidRDefault="005B7464" w:rsidP="005B7464">
            <w:pPr>
              <w:pStyle w:val="TableParagraph"/>
              <w:kinsoku w:val="0"/>
              <w:overflowPunct w:val="0"/>
              <w:rPr>
                <w:rFonts w:ascii="宋体" w:eastAsia="宋体" w:hAnsi="宋体" w:cs="宋体"/>
                <w:color w:val="000000"/>
                <w:kern w:val="2"/>
              </w:rPr>
            </w:pPr>
          </w:p>
          <w:p w14:paraId="6AEAE0E0" w14:textId="77777777" w:rsidR="005B7464" w:rsidRPr="005B7464" w:rsidRDefault="005B7464" w:rsidP="005B7464">
            <w:pPr>
              <w:pStyle w:val="TableParagraph"/>
              <w:kinsoku w:val="0"/>
              <w:overflowPunct w:val="0"/>
              <w:rPr>
                <w:rFonts w:ascii="宋体" w:eastAsia="宋体" w:hAnsi="宋体" w:cs="宋体"/>
                <w:color w:val="000000"/>
                <w:kern w:val="2"/>
              </w:rPr>
            </w:pPr>
          </w:p>
          <w:p w14:paraId="4FC1D04F" w14:textId="77777777" w:rsidR="005B7464" w:rsidRPr="005B7464" w:rsidRDefault="005B7464" w:rsidP="005B7464">
            <w:pPr>
              <w:pStyle w:val="TableParagraph"/>
              <w:kinsoku w:val="0"/>
              <w:overflowPunct w:val="0"/>
              <w:rPr>
                <w:rFonts w:ascii="宋体" w:eastAsia="宋体" w:hAnsi="宋体" w:cs="宋体"/>
                <w:color w:val="000000"/>
                <w:kern w:val="2"/>
              </w:rPr>
            </w:pPr>
          </w:p>
          <w:p w14:paraId="596145EF" w14:textId="77777777" w:rsidR="005B7464" w:rsidRPr="005B7464" w:rsidRDefault="005B7464" w:rsidP="005B7464">
            <w:pPr>
              <w:pStyle w:val="TableParagraph"/>
              <w:kinsoku w:val="0"/>
              <w:overflowPunct w:val="0"/>
              <w:rPr>
                <w:rFonts w:ascii="宋体" w:eastAsia="宋体" w:hAnsi="宋体" w:cs="宋体"/>
                <w:color w:val="000000"/>
                <w:kern w:val="2"/>
              </w:rPr>
            </w:pPr>
          </w:p>
          <w:p w14:paraId="03C4B67F" w14:textId="77777777" w:rsidR="005B7464" w:rsidRPr="005B7464" w:rsidRDefault="005B7464" w:rsidP="005B7464">
            <w:pPr>
              <w:pStyle w:val="TableParagraph"/>
              <w:kinsoku w:val="0"/>
              <w:overflowPunct w:val="0"/>
              <w:rPr>
                <w:rFonts w:ascii="宋体" w:eastAsia="宋体" w:hAnsi="宋体" w:cs="宋体"/>
                <w:color w:val="000000"/>
                <w:kern w:val="2"/>
              </w:rPr>
            </w:pPr>
          </w:p>
          <w:p w14:paraId="2C99E35B" w14:textId="77777777" w:rsidR="005B7464" w:rsidRPr="005B7464" w:rsidRDefault="005B7464" w:rsidP="005B7464">
            <w:pPr>
              <w:pStyle w:val="TableParagraph"/>
              <w:kinsoku w:val="0"/>
              <w:overflowPunct w:val="0"/>
              <w:rPr>
                <w:rFonts w:ascii="宋体" w:eastAsia="宋体" w:hAnsi="宋体" w:cs="宋体"/>
                <w:color w:val="000000"/>
                <w:kern w:val="2"/>
              </w:rPr>
            </w:pPr>
          </w:p>
          <w:p w14:paraId="26B3DCE6" w14:textId="77777777" w:rsidR="005B7464" w:rsidRPr="005B7464" w:rsidRDefault="005B7464" w:rsidP="005B7464">
            <w:pPr>
              <w:pStyle w:val="TableParagraph"/>
              <w:kinsoku w:val="0"/>
              <w:overflowPunct w:val="0"/>
              <w:rPr>
                <w:rFonts w:ascii="宋体" w:eastAsia="宋体" w:hAnsi="宋体" w:cs="宋体"/>
                <w:color w:val="000000"/>
                <w:kern w:val="2"/>
              </w:rPr>
            </w:pPr>
          </w:p>
          <w:p w14:paraId="5D2E17EE" w14:textId="77777777" w:rsidR="005B7464" w:rsidRPr="005B7464" w:rsidRDefault="005B7464" w:rsidP="005B7464">
            <w:pPr>
              <w:pStyle w:val="TableParagraph"/>
              <w:kinsoku w:val="0"/>
              <w:overflowPunct w:val="0"/>
              <w:rPr>
                <w:rFonts w:ascii="宋体" w:eastAsia="宋体" w:hAnsi="宋体" w:cs="宋体"/>
                <w:color w:val="000000"/>
                <w:kern w:val="2"/>
              </w:rPr>
            </w:pPr>
          </w:p>
          <w:p w14:paraId="4C58DE07" w14:textId="77777777" w:rsidR="005B7464" w:rsidRPr="005B7464" w:rsidRDefault="005B7464" w:rsidP="005B7464">
            <w:pPr>
              <w:pStyle w:val="TableParagraph"/>
              <w:kinsoku w:val="0"/>
              <w:overflowPunct w:val="0"/>
              <w:rPr>
                <w:rFonts w:ascii="宋体" w:eastAsia="宋体" w:hAnsi="宋体" w:cs="宋体"/>
                <w:color w:val="000000"/>
                <w:kern w:val="2"/>
              </w:rPr>
            </w:pPr>
          </w:p>
          <w:p w14:paraId="084A80D9" w14:textId="77777777" w:rsidR="005B7464" w:rsidRPr="005B7464" w:rsidRDefault="005B7464" w:rsidP="005B7464">
            <w:pPr>
              <w:pStyle w:val="TableParagraph"/>
              <w:kinsoku w:val="0"/>
              <w:overflowPunct w:val="0"/>
              <w:rPr>
                <w:rFonts w:ascii="宋体" w:eastAsia="宋体" w:hAnsi="宋体" w:cs="宋体"/>
                <w:color w:val="000000"/>
                <w:kern w:val="2"/>
              </w:rPr>
            </w:pPr>
          </w:p>
          <w:p w14:paraId="2D3DB131" w14:textId="77777777" w:rsidR="005B7464" w:rsidRPr="005B7464" w:rsidRDefault="005B7464" w:rsidP="005B7464">
            <w:pPr>
              <w:pStyle w:val="TableParagraph"/>
              <w:kinsoku w:val="0"/>
              <w:overflowPunct w:val="0"/>
              <w:rPr>
                <w:rFonts w:ascii="宋体" w:eastAsia="宋体" w:hAnsi="宋体" w:cs="宋体"/>
                <w:color w:val="000000"/>
                <w:kern w:val="2"/>
              </w:rPr>
            </w:pPr>
          </w:p>
          <w:p w14:paraId="32C36CA8" w14:textId="77777777" w:rsidR="005B7464" w:rsidRPr="005B7464" w:rsidRDefault="005B7464" w:rsidP="005B7464">
            <w:pPr>
              <w:pStyle w:val="TableParagraph"/>
              <w:kinsoku w:val="0"/>
              <w:overflowPunct w:val="0"/>
              <w:rPr>
                <w:rFonts w:ascii="宋体" w:eastAsia="宋体" w:hAnsi="宋体" w:cs="宋体"/>
                <w:color w:val="000000"/>
                <w:kern w:val="2"/>
              </w:rPr>
            </w:pPr>
          </w:p>
          <w:p w14:paraId="0E2C4A4B" w14:textId="77777777" w:rsidR="005B7464" w:rsidRPr="005B7464" w:rsidRDefault="005B7464" w:rsidP="005B7464">
            <w:pPr>
              <w:pStyle w:val="TableParagraph"/>
              <w:kinsoku w:val="0"/>
              <w:overflowPunct w:val="0"/>
              <w:rPr>
                <w:rFonts w:ascii="宋体" w:eastAsia="宋体" w:hAnsi="宋体" w:cs="宋体"/>
                <w:color w:val="000000"/>
                <w:kern w:val="2"/>
              </w:rPr>
            </w:pPr>
          </w:p>
          <w:p w14:paraId="542AC9E1" w14:textId="77777777" w:rsidR="005B7464" w:rsidRPr="005B7464" w:rsidRDefault="005B7464" w:rsidP="005B7464">
            <w:pPr>
              <w:pStyle w:val="TableParagraph"/>
              <w:kinsoku w:val="0"/>
              <w:overflowPunct w:val="0"/>
              <w:rPr>
                <w:rFonts w:ascii="宋体" w:eastAsia="宋体" w:hAnsi="宋体" w:cs="宋体"/>
                <w:color w:val="000000"/>
                <w:kern w:val="2"/>
              </w:rPr>
            </w:pPr>
          </w:p>
          <w:p w14:paraId="088FA425" w14:textId="77777777" w:rsidR="005B7464" w:rsidRPr="005B7464" w:rsidRDefault="005B7464" w:rsidP="005B7464">
            <w:pPr>
              <w:pStyle w:val="TableParagraph"/>
              <w:kinsoku w:val="0"/>
              <w:overflowPunct w:val="0"/>
              <w:rPr>
                <w:rFonts w:ascii="宋体" w:eastAsia="宋体" w:hAnsi="宋体" w:cs="宋体"/>
                <w:color w:val="000000"/>
                <w:kern w:val="2"/>
              </w:rPr>
            </w:pPr>
          </w:p>
          <w:p w14:paraId="0998C608" w14:textId="77777777" w:rsidR="005B7464" w:rsidRPr="005B7464" w:rsidRDefault="005B7464" w:rsidP="005B7464">
            <w:pPr>
              <w:pStyle w:val="TableParagraph"/>
              <w:kinsoku w:val="0"/>
              <w:overflowPunct w:val="0"/>
              <w:rPr>
                <w:rFonts w:ascii="宋体" w:eastAsia="宋体" w:hAnsi="宋体" w:cs="宋体"/>
                <w:color w:val="000000"/>
                <w:kern w:val="2"/>
              </w:rPr>
            </w:pPr>
          </w:p>
          <w:p w14:paraId="44F1E949" w14:textId="77777777" w:rsidR="005B7464" w:rsidRPr="005B7464" w:rsidRDefault="005B7464" w:rsidP="005B7464">
            <w:pPr>
              <w:pStyle w:val="TableParagraph"/>
              <w:kinsoku w:val="0"/>
              <w:overflowPunct w:val="0"/>
              <w:rPr>
                <w:rFonts w:ascii="宋体" w:eastAsia="宋体" w:hAnsi="宋体" w:cs="宋体"/>
                <w:color w:val="000000"/>
                <w:kern w:val="2"/>
              </w:rPr>
            </w:pPr>
          </w:p>
          <w:p w14:paraId="0F8F8132" w14:textId="77777777" w:rsidR="005B7464" w:rsidRPr="005B7464" w:rsidRDefault="005B7464" w:rsidP="005B7464">
            <w:pPr>
              <w:pStyle w:val="TableParagraph"/>
              <w:kinsoku w:val="0"/>
              <w:overflowPunct w:val="0"/>
              <w:rPr>
                <w:rFonts w:ascii="宋体" w:eastAsia="宋体" w:hAnsi="宋体" w:cs="宋体"/>
                <w:color w:val="000000"/>
                <w:kern w:val="2"/>
              </w:rPr>
            </w:pPr>
          </w:p>
          <w:p w14:paraId="0F5C0F51" w14:textId="77777777" w:rsidR="005B7464" w:rsidRPr="005B7464" w:rsidRDefault="005B7464" w:rsidP="005B7464">
            <w:pPr>
              <w:pStyle w:val="TableParagraph"/>
              <w:kinsoku w:val="0"/>
              <w:overflowPunct w:val="0"/>
              <w:rPr>
                <w:rFonts w:ascii="宋体" w:eastAsia="宋体" w:hAnsi="宋体" w:cs="宋体"/>
                <w:color w:val="000000"/>
                <w:kern w:val="2"/>
              </w:rPr>
            </w:pPr>
          </w:p>
          <w:p w14:paraId="59C45A16" w14:textId="77777777" w:rsidR="005B7464" w:rsidRPr="005B7464" w:rsidRDefault="005B7464" w:rsidP="005B7464">
            <w:pPr>
              <w:pStyle w:val="TableParagraph"/>
              <w:kinsoku w:val="0"/>
              <w:overflowPunct w:val="0"/>
              <w:rPr>
                <w:rFonts w:ascii="宋体" w:eastAsia="宋体" w:hAnsi="宋体" w:cs="宋体"/>
                <w:color w:val="000000"/>
                <w:kern w:val="2"/>
              </w:rPr>
            </w:pPr>
          </w:p>
          <w:p w14:paraId="5CC0D8A7" w14:textId="77777777" w:rsidR="005B7464" w:rsidRPr="005B7464" w:rsidRDefault="005B7464" w:rsidP="005B7464">
            <w:pPr>
              <w:pStyle w:val="TableParagraph"/>
              <w:kinsoku w:val="0"/>
              <w:overflowPunct w:val="0"/>
              <w:rPr>
                <w:rFonts w:ascii="宋体" w:eastAsia="宋体" w:hAnsi="宋体" w:cs="宋体"/>
                <w:color w:val="000000"/>
                <w:kern w:val="2"/>
              </w:rPr>
            </w:pPr>
          </w:p>
          <w:p w14:paraId="6D4476A0" w14:textId="77777777" w:rsidR="005B7464" w:rsidRPr="005B7464" w:rsidRDefault="005B7464" w:rsidP="005B7464">
            <w:pPr>
              <w:pStyle w:val="TableParagraph"/>
              <w:kinsoku w:val="0"/>
              <w:overflowPunct w:val="0"/>
              <w:rPr>
                <w:rFonts w:ascii="宋体" w:eastAsia="宋体" w:hAnsi="宋体" w:cs="宋体"/>
                <w:color w:val="000000"/>
                <w:kern w:val="2"/>
              </w:rPr>
            </w:pPr>
          </w:p>
          <w:p w14:paraId="7687D0E8" w14:textId="77777777" w:rsidR="005B7464" w:rsidRPr="005B7464" w:rsidRDefault="005B7464" w:rsidP="005B7464">
            <w:pPr>
              <w:pStyle w:val="TableParagraph"/>
              <w:kinsoku w:val="0"/>
              <w:overflowPunct w:val="0"/>
              <w:rPr>
                <w:rFonts w:ascii="宋体" w:eastAsia="宋体" w:hAnsi="宋体" w:cs="宋体"/>
                <w:color w:val="000000"/>
                <w:kern w:val="2"/>
              </w:rPr>
            </w:pPr>
          </w:p>
          <w:p w14:paraId="53664CFD" w14:textId="77777777" w:rsidR="005B7464" w:rsidRPr="005B7464" w:rsidRDefault="005B7464" w:rsidP="005B7464">
            <w:pPr>
              <w:pStyle w:val="TableParagraph"/>
              <w:kinsoku w:val="0"/>
              <w:overflowPunct w:val="0"/>
              <w:rPr>
                <w:rFonts w:ascii="宋体" w:eastAsia="宋体" w:hAnsi="宋体" w:cs="宋体"/>
                <w:color w:val="000000"/>
                <w:kern w:val="2"/>
              </w:rPr>
            </w:pPr>
          </w:p>
          <w:p w14:paraId="16A477BB" w14:textId="77777777" w:rsidR="005B7464" w:rsidRPr="005B7464" w:rsidRDefault="005B7464" w:rsidP="005B7464">
            <w:pPr>
              <w:pStyle w:val="TableParagraph"/>
              <w:kinsoku w:val="0"/>
              <w:overflowPunct w:val="0"/>
              <w:rPr>
                <w:rFonts w:ascii="宋体" w:eastAsia="宋体" w:hAnsi="宋体" w:cs="宋体"/>
                <w:color w:val="000000"/>
                <w:kern w:val="2"/>
              </w:rPr>
            </w:pPr>
          </w:p>
          <w:p w14:paraId="3E91F10A" w14:textId="77777777" w:rsidR="005B7464" w:rsidRPr="005B7464" w:rsidRDefault="005B7464" w:rsidP="005B7464">
            <w:pPr>
              <w:pStyle w:val="TableParagraph"/>
              <w:kinsoku w:val="0"/>
              <w:overflowPunct w:val="0"/>
              <w:rPr>
                <w:rFonts w:ascii="宋体" w:eastAsia="宋体" w:hAnsi="宋体" w:cs="宋体"/>
                <w:color w:val="000000"/>
                <w:kern w:val="2"/>
              </w:rPr>
            </w:pPr>
          </w:p>
          <w:p w14:paraId="7FD8D7A2" w14:textId="77777777" w:rsidR="005B7464" w:rsidRPr="005B7464" w:rsidRDefault="005B7464" w:rsidP="005B7464">
            <w:pPr>
              <w:pStyle w:val="TableParagraph"/>
              <w:kinsoku w:val="0"/>
              <w:overflowPunct w:val="0"/>
              <w:rPr>
                <w:rFonts w:ascii="宋体" w:eastAsia="宋体" w:hAnsi="宋体" w:cs="宋体"/>
                <w:color w:val="000000"/>
                <w:kern w:val="2"/>
              </w:rPr>
            </w:pPr>
          </w:p>
          <w:p w14:paraId="3CD55B3C" w14:textId="77777777" w:rsidR="005B7464" w:rsidRPr="005B7464" w:rsidRDefault="005B7464" w:rsidP="005B7464">
            <w:pPr>
              <w:pStyle w:val="TableParagraph"/>
              <w:kinsoku w:val="0"/>
              <w:overflowPunct w:val="0"/>
              <w:rPr>
                <w:rFonts w:ascii="宋体" w:eastAsia="宋体" w:hAnsi="宋体" w:cs="宋体"/>
                <w:color w:val="000000"/>
                <w:kern w:val="2"/>
              </w:rPr>
            </w:pPr>
          </w:p>
          <w:p w14:paraId="6019F086" w14:textId="77777777" w:rsidR="005B7464" w:rsidRPr="005B7464" w:rsidRDefault="005B7464" w:rsidP="005B7464">
            <w:pPr>
              <w:pStyle w:val="TableParagraph"/>
              <w:kinsoku w:val="0"/>
              <w:overflowPunct w:val="0"/>
              <w:rPr>
                <w:rFonts w:ascii="宋体" w:eastAsia="宋体" w:hAnsi="宋体" w:cs="宋体"/>
                <w:color w:val="000000"/>
                <w:kern w:val="2"/>
              </w:rPr>
            </w:pPr>
          </w:p>
          <w:p w14:paraId="5E2D3BD0" w14:textId="77777777" w:rsidR="005B7464" w:rsidRPr="005B7464" w:rsidRDefault="005B7464" w:rsidP="005B7464">
            <w:pPr>
              <w:pStyle w:val="TableParagraph"/>
              <w:kinsoku w:val="0"/>
              <w:overflowPunct w:val="0"/>
              <w:rPr>
                <w:rFonts w:ascii="宋体" w:eastAsia="宋体" w:hAnsi="宋体" w:cs="宋体"/>
                <w:color w:val="000000"/>
                <w:kern w:val="2"/>
              </w:rPr>
            </w:pPr>
          </w:p>
          <w:p w14:paraId="085C936D" w14:textId="77777777" w:rsidR="005B7464" w:rsidRPr="005B7464" w:rsidRDefault="005B7464" w:rsidP="005B7464">
            <w:pPr>
              <w:pStyle w:val="TableParagraph"/>
              <w:kinsoku w:val="0"/>
              <w:overflowPunct w:val="0"/>
              <w:rPr>
                <w:rFonts w:ascii="宋体" w:eastAsia="宋体" w:hAnsi="宋体" w:cs="宋体"/>
                <w:color w:val="000000"/>
                <w:kern w:val="2"/>
              </w:rPr>
            </w:pPr>
          </w:p>
          <w:p w14:paraId="62906F8C" w14:textId="77777777" w:rsidR="005B7464" w:rsidRPr="005B7464" w:rsidRDefault="005B7464" w:rsidP="005B7464">
            <w:pPr>
              <w:pStyle w:val="TableParagraph"/>
              <w:kinsoku w:val="0"/>
              <w:overflowPunct w:val="0"/>
              <w:rPr>
                <w:rFonts w:ascii="宋体" w:eastAsia="宋体" w:hAnsi="宋体" w:cs="宋体"/>
                <w:color w:val="000000"/>
                <w:kern w:val="2"/>
              </w:rPr>
            </w:pPr>
          </w:p>
          <w:p w14:paraId="5A143B7A" w14:textId="77777777" w:rsidR="005B7464" w:rsidRPr="005B7464" w:rsidRDefault="005B7464" w:rsidP="005B7464">
            <w:pPr>
              <w:pStyle w:val="TableParagraph"/>
              <w:kinsoku w:val="0"/>
              <w:overflowPunct w:val="0"/>
              <w:rPr>
                <w:rFonts w:ascii="宋体" w:eastAsia="宋体" w:hAnsi="宋体" w:cs="宋体"/>
                <w:color w:val="000000"/>
                <w:kern w:val="2"/>
              </w:rPr>
            </w:pPr>
          </w:p>
          <w:p w14:paraId="553AAD8E" w14:textId="77777777" w:rsidR="005B7464" w:rsidRPr="005B7464" w:rsidRDefault="005B7464" w:rsidP="005B7464">
            <w:pPr>
              <w:pStyle w:val="TableParagraph"/>
              <w:kinsoku w:val="0"/>
              <w:overflowPunct w:val="0"/>
              <w:rPr>
                <w:rFonts w:ascii="宋体" w:eastAsia="宋体" w:hAnsi="宋体" w:cs="宋体"/>
                <w:color w:val="000000"/>
                <w:kern w:val="2"/>
              </w:rPr>
            </w:pPr>
          </w:p>
          <w:p w14:paraId="4721128D" w14:textId="77777777" w:rsidR="005B7464" w:rsidRPr="005B7464" w:rsidRDefault="005B7464" w:rsidP="005B7464">
            <w:pPr>
              <w:pStyle w:val="TableParagraph"/>
              <w:kinsoku w:val="0"/>
              <w:overflowPunct w:val="0"/>
              <w:rPr>
                <w:rFonts w:ascii="宋体" w:eastAsia="宋体" w:hAnsi="宋体" w:cs="宋体"/>
                <w:color w:val="000000"/>
                <w:kern w:val="2"/>
              </w:rPr>
            </w:pPr>
          </w:p>
          <w:p w14:paraId="5AD18FA0" w14:textId="77777777" w:rsidR="005B7464" w:rsidRPr="005B7464" w:rsidRDefault="005B7464" w:rsidP="005B7464">
            <w:pPr>
              <w:pStyle w:val="TableParagraph"/>
              <w:kinsoku w:val="0"/>
              <w:overflowPunct w:val="0"/>
              <w:rPr>
                <w:rFonts w:ascii="宋体" w:eastAsia="宋体" w:hAnsi="宋体" w:cs="宋体"/>
                <w:color w:val="000000"/>
                <w:kern w:val="2"/>
              </w:rPr>
            </w:pPr>
          </w:p>
          <w:p w14:paraId="347FD640" w14:textId="77777777" w:rsidR="005B7464" w:rsidRPr="005B7464" w:rsidRDefault="005B7464" w:rsidP="005B7464">
            <w:pPr>
              <w:pStyle w:val="TableParagraph"/>
              <w:kinsoku w:val="0"/>
              <w:overflowPunct w:val="0"/>
              <w:rPr>
                <w:rFonts w:ascii="宋体" w:eastAsia="宋体" w:hAnsi="宋体" w:cs="宋体"/>
                <w:color w:val="000000"/>
                <w:kern w:val="2"/>
              </w:rPr>
            </w:pPr>
          </w:p>
          <w:p w14:paraId="274B2906" w14:textId="77777777" w:rsidR="005B7464" w:rsidRPr="005B7464" w:rsidRDefault="005B7464" w:rsidP="005B7464">
            <w:pPr>
              <w:pStyle w:val="TableParagraph"/>
              <w:kinsoku w:val="0"/>
              <w:overflowPunct w:val="0"/>
              <w:rPr>
                <w:rFonts w:ascii="宋体" w:eastAsia="宋体" w:hAnsi="宋体" w:cs="宋体"/>
                <w:color w:val="000000"/>
                <w:kern w:val="2"/>
              </w:rPr>
            </w:pPr>
          </w:p>
          <w:p w14:paraId="09718182" w14:textId="77777777" w:rsidR="005B7464" w:rsidRPr="005B7464" w:rsidRDefault="005B7464" w:rsidP="005B7464">
            <w:pPr>
              <w:pStyle w:val="TableParagraph"/>
              <w:kinsoku w:val="0"/>
              <w:overflowPunct w:val="0"/>
              <w:rPr>
                <w:rFonts w:ascii="宋体" w:eastAsia="宋体" w:hAnsi="宋体" w:cs="宋体"/>
                <w:color w:val="000000"/>
                <w:kern w:val="2"/>
              </w:rPr>
            </w:pPr>
          </w:p>
          <w:p w14:paraId="6281FFC9" w14:textId="77777777" w:rsidR="005B7464" w:rsidRPr="005B7464" w:rsidRDefault="005B7464" w:rsidP="005B7464">
            <w:pPr>
              <w:pStyle w:val="TableParagraph"/>
              <w:kinsoku w:val="0"/>
              <w:overflowPunct w:val="0"/>
              <w:rPr>
                <w:rFonts w:ascii="宋体" w:eastAsia="宋体" w:hAnsi="宋体" w:cs="宋体"/>
                <w:color w:val="000000"/>
                <w:kern w:val="2"/>
              </w:rPr>
            </w:pPr>
          </w:p>
          <w:p w14:paraId="303EBEA0" w14:textId="77777777" w:rsidR="005B7464" w:rsidRPr="005B7464" w:rsidRDefault="005B7464" w:rsidP="005B7464">
            <w:pPr>
              <w:pStyle w:val="TableParagraph"/>
              <w:kinsoku w:val="0"/>
              <w:overflowPunct w:val="0"/>
              <w:rPr>
                <w:rFonts w:ascii="宋体" w:eastAsia="宋体" w:hAnsi="宋体" w:cs="宋体"/>
                <w:color w:val="000000"/>
                <w:kern w:val="2"/>
              </w:rPr>
            </w:pPr>
          </w:p>
          <w:p w14:paraId="7223DC95" w14:textId="77777777" w:rsidR="005B7464" w:rsidRPr="005B7464" w:rsidRDefault="005B7464" w:rsidP="005B7464">
            <w:pPr>
              <w:pStyle w:val="TableParagraph"/>
              <w:kinsoku w:val="0"/>
              <w:overflowPunct w:val="0"/>
              <w:rPr>
                <w:rFonts w:ascii="宋体" w:eastAsia="宋体" w:hAnsi="宋体" w:cs="宋体"/>
                <w:color w:val="000000"/>
                <w:kern w:val="2"/>
              </w:rPr>
            </w:pPr>
          </w:p>
          <w:p w14:paraId="64D245E0" w14:textId="77777777" w:rsidR="005B7464" w:rsidRPr="005B7464" w:rsidRDefault="005B7464" w:rsidP="005B7464">
            <w:pPr>
              <w:pStyle w:val="TableParagraph"/>
              <w:kinsoku w:val="0"/>
              <w:overflowPunct w:val="0"/>
              <w:rPr>
                <w:rFonts w:ascii="宋体" w:eastAsia="宋体" w:hAnsi="宋体" w:cs="宋体"/>
                <w:color w:val="000000"/>
                <w:kern w:val="2"/>
              </w:rPr>
            </w:pPr>
          </w:p>
          <w:p w14:paraId="71CF850E" w14:textId="77777777" w:rsidR="005B7464" w:rsidRPr="005B7464" w:rsidRDefault="005B7464" w:rsidP="005B7464">
            <w:pPr>
              <w:pStyle w:val="TableParagraph"/>
              <w:kinsoku w:val="0"/>
              <w:overflowPunct w:val="0"/>
              <w:rPr>
                <w:rFonts w:ascii="宋体" w:eastAsia="宋体" w:hAnsi="宋体" w:cs="宋体"/>
                <w:color w:val="000000"/>
                <w:kern w:val="2"/>
              </w:rPr>
            </w:pPr>
          </w:p>
          <w:p w14:paraId="41304C64" w14:textId="77777777" w:rsidR="005B7464" w:rsidRPr="005B7464" w:rsidRDefault="005B7464" w:rsidP="005B7464">
            <w:pPr>
              <w:pStyle w:val="TableParagraph"/>
              <w:kinsoku w:val="0"/>
              <w:overflowPunct w:val="0"/>
              <w:rPr>
                <w:rFonts w:ascii="宋体" w:eastAsia="宋体" w:hAnsi="宋体" w:cs="宋体"/>
                <w:color w:val="000000"/>
                <w:kern w:val="2"/>
              </w:rPr>
            </w:pPr>
          </w:p>
          <w:p w14:paraId="74EF7E27" w14:textId="77777777" w:rsidR="005B7464" w:rsidRPr="005B7464" w:rsidRDefault="005B7464" w:rsidP="005B7464">
            <w:pPr>
              <w:pStyle w:val="TableParagraph"/>
              <w:kinsoku w:val="0"/>
              <w:overflowPunct w:val="0"/>
              <w:rPr>
                <w:rFonts w:ascii="宋体" w:eastAsia="宋体" w:hAnsi="宋体" w:cs="宋体"/>
                <w:color w:val="000000"/>
                <w:kern w:val="2"/>
              </w:rPr>
            </w:pPr>
          </w:p>
          <w:p w14:paraId="22C7989A" w14:textId="77777777" w:rsidR="005B7464" w:rsidRPr="005B7464" w:rsidRDefault="005B7464" w:rsidP="005B7464">
            <w:pPr>
              <w:pStyle w:val="TableParagraph"/>
              <w:kinsoku w:val="0"/>
              <w:overflowPunct w:val="0"/>
              <w:rPr>
                <w:rFonts w:ascii="宋体" w:eastAsia="宋体" w:hAnsi="宋体" w:cs="宋体"/>
                <w:color w:val="000000"/>
                <w:kern w:val="2"/>
              </w:rPr>
            </w:pPr>
          </w:p>
          <w:p w14:paraId="5E361E4A" w14:textId="77777777" w:rsidR="005B7464" w:rsidRPr="005B7464" w:rsidRDefault="005B7464" w:rsidP="005B7464">
            <w:pPr>
              <w:pStyle w:val="TableParagraph"/>
              <w:kinsoku w:val="0"/>
              <w:overflowPunct w:val="0"/>
              <w:rPr>
                <w:rFonts w:ascii="宋体" w:eastAsia="宋体" w:hAnsi="宋体" w:cs="宋体"/>
                <w:color w:val="000000"/>
                <w:kern w:val="2"/>
              </w:rPr>
            </w:pPr>
          </w:p>
          <w:p w14:paraId="5D34EE9F" w14:textId="77777777" w:rsidR="005B7464" w:rsidRPr="005B7464" w:rsidRDefault="005B7464" w:rsidP="005B7464">
            <w:pPr>
              <w:pStyle w:val="TableParagraph"/>
              <w:kinsoku w:val="0"/>
              <w:overflowPunct w:val="0"/>
              <w:rPr>
                <w:rFonts w:ascii="宋体" w:eastAsia="宋体" w:hAnsi="宋体" w:cs="宋体"/>
                <w:color w:val="000000"/>
                <w:kern w:val="2"/>
              </w:rPr>
            </w:pPr>
          </w:p>
          <w:p w14:paraId="52B33FA0" w14:textId="77777777" w:rsidR="005B7464" w:rsidRPr="005B7464" w:rsidRDefault="005B7464" w:rsidP="005B7464">
            <w:pPr>
              <w:pStyle w:val="TableParagraph"/>
              <w:kinsoku w:val="0"/>
              <w:overflowPunct w:val="0"/>
              <w:rPr>
                <w:rFonts w:ascii="宋体" w:eastAsia="宋体" w:hAnsi="宋体" w:cs="宋体"/>
                <w:color w:val="000000"/>
                <w:kern w:val="2"/>
              </w:rPr>
            </w:pPr>
          </w:p>
          <w:p w14:paraId="419CAC40" w14:textId="77777777" w:rsidR="005B7464" w:rsidRPr="005B7464" w:rsidRDefault="005B7464" w:rsidP="005B7464">
            <w:pPr>
              <w:pStyle w:val="TableParagraph"/>
              <w:kinsoku w:val="0"/>
              <w:overflowPunct w:val="0"/>
              <w:rPr>
                <w:rFonts w:ascii="宋体" w:eastAsia="宋体" w:hAnsi="宋体" w:cs="宋体"/>
                <w:color w:val="000000"/>
                <w:kern w:val="2"/>
              </w:rPr>
            </w:pPr>
          </w:p>
          <w:p w14:paraId="3288E5E6" w14:textId="77777777" w:rsidR="005B7464" w:rsidRPr="005B7464" w:rsidRDefault="005B7464" w:rsidP="005B7464">
            <w:pPr>
              <w:pStyle w:val="TableParagraph"/>
              <w:kinsoku w:val="0"/>
              <w:overflowPunct w:val="0"/>
              <w:rPr>
                <w:rFonts w:ascii="宋体" w:eastAsia="宋体" w:hAnsi="宋体" w:cs="宋体"/>
                <w:color w:val="000000"/>
                <w:kern w:val="2"/>
              </w:rPr>
            </w:pPr>
          </w:p>
          <w:p w14:paraId="48E86971" w14:textId="77777777" w:rsidR="005B7464" w:rsidRPr="005B7464" w:rsidRDefault="005B7464" w:rsidP="005B7464">
            <w:pPr>
              <w:pStyle w:val="TableParagraph"/>
              <w:kinsoku w:val="0"/>
              <w:overflowPunct w:val="0"/>
              <w:rPr>
                <w:rFonts w:ascii="宋体" w:eastAsia="宋体" w:hAnsi="宋体" w:cs="宋体"/>
                <w:color w:val="000000"/>
                <w:kern w:val="2"/>
              </w:rPr>
            </w:pPr>
          </w:p>
          <w:p w14:paraId="1721F96E" w14:textId="77777777" w:rsidR="005B7464" w:rsidRPr="005B7464" w:rsidRDefault="005B7464" w:rsidP="005B7464">
            <w:pPr>
              <w:pStyle w:val="TableParagraph"/>
              <w:kinsoku w:val="0"/>
              <w:overflowPunct w:val="0"/>
              <w:rPr>
                <w:rFonts w:ascii="宋体" w:eastAsia="宋体" w:hAnsi="宋体" w:cs="宋体"/>
                <w:color w:val="000000"/>
                <w:kern w:val="2"/>
              </w:rPr>
            </w:pPr>
          </w:p>
          <w:p w14:paraId="0D6AC196" w14:textId="77777777" w:rsidR="005B7464" w:rsidRPr="005B7464" w:rsidRDefault="005B7464" w:rsidP="005B7464">
            <w:pPr>
              <w:pStyle w:val="TableParagraph"/>
              <w:kinsoku w:val="0"/>
              <w:overflowPunct w:val="0"/>
              <w:rPr>
                <w:rFonts w:ascii="宋体" w:eastAsia="宋体" w:hAnsi="宋体" w:cs="宋体"/>
                <w:color w:val="000000"/>
                <w:kern w:val="2"/>
              </w:rPr>
            </w:pPr>
          </w:p>
          <w:p w14:paraId="53915C0D" w14:textId="77777777" w:rsidR="005B7464" w:rsidRPr="005B7464" w:rsidRDefault="005B7464" w:rsidP="005B7464">
            <w:pPr>
              <w:pStyle w:val="TableParagraph"/>
              <w:kinsoku w:val="0"/>
              <w:overflowPunct w:val="0"/>
              <w:rPr>
                <w:rFonts w:ascii="宋体" w:eastAsia="宋体" w:hAnsi="宋体" w:cs="宋体"/>
                <w:color w:val="000000"/>
                <w:kern w:val="2"/>
              </w:rPr>
            </w:pPr>
          </w:p>
          <w:p w14:paraId="0A854048" w14:textId="77777777" w:rsidR="005B7464" w:rsidRPr="005B7464" w:rsidRDefault="005B7464" w:rsidP="005B7464">
            <w:pPr>
              <w:pStyle w:val="TableParagraph"/>
              <w:kinsoku w:val="0"/>
              <w:overflowPunct w:val="0"/>
              <w:rPr>
                <w:rFonts w:ascii="宋体" w:eastAsia="宋体" w:hAnsi="宋体" w:cs="宋体"/>
                <w:color w:val="000000"/>
                <w:kern w:val="2"/>
              </w:rPr>
            </w:pPr>
          </w:p>
          <w:p w14:paraId="34FFD0AA" w14:textId="77777777" w:rsidR="005B7464" w:rsidRPr="005B7464" w:rsidRDefault="005B7464" w:rsidP="005B7464">
            <w:pPr>
              <w:pStyle w:val="TableParagraph"/>
              <w:kinsoku w:val="0"/>
              <w:overflowPunct w:val="0"/>
              <w:rPr>
                <w:rFonts w:ascii="宋体" w:eastAsia="宋体" w:hAnsi="宋体" w:cs="宋体"/>
                <w:color w:val="000000"/>
                <w:kern w:val="2"/>
              </w:rPr>
            </w:pPr>
          </w:p>
          <w:p w14:paraId="54F4E0AC" w14:textId="77777777" w:rsidR="005B7464" w:rsidRPr="005B7464" w:rsidRDefault="005B7464" w:rsidP="005B7464">
            <w:pPr>
              <w:pStyle w:val="TableParagraph"/>
              <w:kinsoku w:val="0"/>
              <w:overflowPunct w:val="0"/>
              <w:rPr>
                <w:rFonts w:ascii="宋体" w:eastAsia="宋体" w:hAnsi="宋体" w:cs="宋体"/>
                <w:color w:val="000000"/>
                <w:kern w:val="2"/>
              </w:rPr>
            </w:pPr>
          </w:p>
          <w:p w14:paraId="515C1B4C" w14:textId="77777777" w:rsidR="005B7464" w:rsidRPr="005B7464" w:rsidRDefault="005B7464" w:rsidP="005B7464">
            <w:pPr>
              <w:pStyle w:val="TableParagraph"/>
              <w:kinsoku w:val="0"/>
              <w:overflowPunct w:val="0"/>
              <w:rPr>
                <w:rFonts w:ascii="宋体" w:eastAsia="宋体" w:hAnsi="宋体" w:cs="宋体"/>
                <w:color w:val="000000"/>
                <w:kern w:val="2"/>
              </w:rPr>
            </w:pPr>
          </w:p>
          <w:p w14:paraId="55901344" w14:textId="77777777" w:rsidR="005B7464" w:rsidRPr="005B7464" w:rsidRDefault="005B7464" w:rsidP="005B7464">
            <w:pPr>
              <w:pStyle w:val="TableParagraph"/>
              <w:kinsoku w:val="0"/>
              <w:overflowPunct w:val="0"/>
              <w:rPr>
                <w:rFonts w:ascii="宋体" w:eastAsia="宋体" w:hAnsi="宋体" w:cs="宋体"/>
                <w:color w:val="000000"/>
                <w:kern w:val="2"/>
              </w:rPr>
            </w:pPr>
          </w:p>
        </w:tc>
        <w:tc>
          <w:tcPr>
            <w:tcW w:w="5302" w:type="dxa"/>
            <w:tcBorders>
              <w:top w:val="single" w:sz="4" w:space="0" w:color="auto"/>
              <w:left w:val="single" w:sz="4" w:space="0" w:color="000000"/>
              <w:bottom w:val="single" w:sz="4" w:space="0" w:color="auto"/>
              <w:right w:val="single" w:sz="4" w:space="0" w:color="auto"/>
            </w:tcBorders>
          </w:tcPr>
          <w:p w14:paraId="133FFDAF" w14:textId="77777777" w:rsidR="005B7464" w:rsidRPr="005B7464" w:rsidRDefault="005B7464" w:rsidP="005B7464">
            <w:pPr>
              <w:pStyle w:val="TableParagraph"/>
              <w:kinsoku w:val="0"/>
              <w:overflowPunct w:val="0"/>
              <w:spacing w:before="46" w:line="408" w:lineRule="auto"/>
              <w:ind w:right="91"/>
              <w:rPr>
                <w:rFonts w:ascii="宋体" w:eastAsia="宋体" w:hAnsi="宋体" w:cs="宋体"/>
                <w:color w:val="000000"/>
                <w:kern w:val="2"/>
              </w:rPr>
            </w:pPr>
            <w:r w:rsidRPr="005B7464">
              <w:rPr>
                <w:rFonts w:ascii="宋体" w:eastAsia="宋体" w:hAnsi="宋体" w:cs="宋体"/>
                <w:color w:val="000000"/>
                <w:kern w:val="2"/>
              </w:rPr>
              <w:t>1</w:t>
            </w:r>
            <w:r w:rsidRPr="005B7464">
              <w:rPr>
                <w:rFonts w:ascii="宋体" w:eastAsia="宋体" w:hAnsi="宋体" w:cs="宋体" w:hint="eastAsia"/>
                <w:color w:val="000000"/>
                <w:kern w:val="2"/>
              </w:rPr>
              <w:t>）项目设计周期明确，时间安排合理、有效，计划详细，</w:t>
            </w:r>
            <w:r w:rsidRPr="005B7464">
              <w:rPr>
                <w:rFonts w:ascii="宋体" w:eastAsia="宋体" w:hAnsi="宋体" w:cs="宋体"/>
                <w:color w:val="000000"/>
                <w:kern w:val="2"/>
              </w:rPr>
              <w:t xml:space="preserve"> </w:t>
            </w:r>
            <w:r w:rsidRPr="005B7464">
              <w:rPr>
                <w:rFonts w:ascii="宋体" w:eastAsia="宋体" w:hAnsi="宋体" w:cs="宋体" w:hint="eastAsia"/>
                <w:color w:val="000000"/>
                <w:kern w:val="2"/>
              </w:rPr>
              <w:t>按差别计分，4</w:t>
            </w:r>
            <w:r w:rsidRPr="005B7464">
              <w:rPr>
                <w:rFonts w:ascii="宋体" w:eastAsia="宋体" w:hAnsi="宋体" w:cs="宋体"/>
                <w:color w:val="000000"/>
                <w:kern w:val="2"/>
              </w:rPr>
              <w:t xml:space="preserve">-0 </w:t>
            </w:r>
            <w:r w:rsidRPr="005B7464">
              <w:rPr>
                <w:rFonts w:ascii="宋体" w:eastAsia="宋体" w:hAnsi="宋体" w:cs="宋体" w:hint="eastAsia"/>
                <w:color w:val="000000"/>
                <w:kern w:val="2"/>
              </w:rPr>
              <w:t>分。</w:t>
            </w:r>
          </w:p>
          <w:p w14:paraId="18F3DE38" w14:textId="77777777" w:rsidR="005B7464" w:rsidRPr="005B7464" w:rsidRDefault="005B7464" w:rsidP="005B7464">
            <w:pPr>
              <w:pStyle w:val="TableParagraph"/>
              <w:kinsoku w:val="0"/>
              <w:overflowPunct w:val="0"/>
              <w:spacing w:before="46" w:line="408" w:lineRule="auto"/>
              <w:ind w:right="91"/>
              <w:rPr>
                <w:rFonts w:ascii="宋体" w:eastAsia="宋体" w:hAnsi="宋体" w:cs="宋体"/>
                <w:color w:val="000000"/>
                <w:kern w:val="2"/>
              </w:rPr>
            </w:pPr>
            <w:r w:rsidRPr="005B7464">
              <w:rPr>
                <w:rFonts w:ascii="宋体" w:eastAsia="宋体" w:hAnsi="宋体" w:cs="宋体"/>
                <w:color w:val="000000"/>
                <w:kern w:val="2"/>
              </w:rPr>
              <w:t>2</w:t>
            </w:r>
            <w:r w:rsidRPr="005B7464">
              <w:rPr>
                <w:rFonts w:ascii="宋体" w:eastAsia="宋体" w:hAnsi="宋体" w:cs="宋体" w:hint="eastAsia"/>
                <w:color w:val="000000"/>
                <w:kern w:val="2"/>
              </w:rPr>
              <w:t>）项目设计质量保证措施全面，细致，按差别计分，2</w:t>
            </w:r>
            <w:r w:rsidRPr="005B7464">
              <w:rPr>
                <w:rFonts w:ascii="宋体" w:eastAsia="宋体" w:hAnsi="宋体" w:cs="宋体"/>
                <w:color w:val="000000"/>
                <w:kern w:val="2"/>
              </w:rPr>
              <w:t xml:space="preserve">-0 </w:t>
            </w:r>
            <w:r w:rsidRPr="005B7464">
              <w:rPr>
                <w:rFonts w:ascii="宋体" w:eastAsia="宋体" w:hAnsi="宋体" w:cs="宋体" w:hint="eastAsia"/>
                <w:color w:val="000000"/>
                <w:kern w:val="2"/>
              </w:rPr>
              <w:t>分。</w:t>
            </w:r>
          </w:p>
          <w:p w14:paraId="5EA0D44C" w14:textId="77777777" w:rsidR="005B7464" w:rsidRPr="005B7464" w:rsidRDefault="005B7464" w:rsidP="005B7464">
            <w:pPr>
              <w:pStyle w:val="TableParagraph"/>
              <w:kinsoku w:val="0"/>
              <w:overflowPunct w:val="0"/>
              <w:spacing w:before="46" w:line="408" w:lineRule="auto"/>
              <w:ind w:right="91"/>
              <w:rPr>
                <w:rFonts w:ascii="宋体" w:eastAsia="宋体" w:hAnsi="宋体" w:cs="宋体"/>
                <w:color w:val="000000"/>
                <w:kern w:val="2"/>
              </w:rPr>
            </w:pPr>
            <w:r w:rsidRPr="005B7464">
              <w:rPr>
                <w:rFonts w:ascii="宋体" w:eastAsia="宋体" w:hAnsi="宋体" w:cs="宋体"/>
                <w:color w:val="000000"/>
                <w:kern w:val="2"/>
              </w:rPr>
              <w:t>3</w:t>
            </w:r>
            <w:r w:rsidRPr="005B7464">
              <w:rPr>
                <w:rFonts w:ascii="宋体" w:eastAsia="宋体" w:hAnsi="宋体" w:cs="宋体" w:hint="eastAsia"/>
                <w:color w:val="000000"/>
                <w:kern w:val="2"/>
              </w:rPr>
              <w:t>）后续服务承诺全面可行，按差别计分，4</w:t>
            </w:r>
            <w:r w:rsidRPr="005B7464">
              <w:rPr>
                <w:rFonts w:ascii="宋体" w:eastAsia="宋体" w:hAnsi="宋体" w:cs="宋体"/>
                <w:color w:val="000000"/>
                <w:kern w:val="2"/>
              </w:rPr>
              <w:t xml:space="preserve">-0 </w:t>
            </w:r>
            <w:r w:rsidRPr="005B7464">
              <w:rPr>
                <w:rFonts w:ascii="宋体" w:eastAsia="宋体" w:hAnsi="宋体" w:cs="宋体" w:hint="eastAsia"/>
                <w:color w:val="000000"/>
                <w:kern w:val="2"/>
              </w:rPr>
              <w:t>分。</w:t>
            </w:r>
          </w:p>
        </w:tc>
      </w:tr>
      <w:tr w:rsidR="005B7464" w:rsidRPr="005B7464" w14:paraId="377A9380" w14:textId="77777777" w:rsidTr="009860F9">
        <w:trPr>
          <w:trHeight w:hRule="exact" w:val="2414"/>
        </w:trPr>
        <w:tc>
          <w:tcPr>
            <w:tcW w:w="703" w:type="dxa"/>
            <w:vMerge w:val="restart"/>
            <w:tcBorders>
              <w:top w:val="single" w:sz="4" w:space="0" w:color="auto"/>
              <w:left w:val="single" w:sz="11" w:space="0" w:color="000000"/>
              <w:right w:val="single" w:sz="4" w:space="0" w:color="000000"/>
            </w:tcBorders>
          </w:tcPr>
          <w:p w14:paraId="425FB7F5" w14:textId="77777777" w:rsidR="005B7464" w:rsidRPr="009860F9" w:rsidRDefault="005B7464" w:rsidP="005B7464">
            <w:pPr>
              <w:pStyle w:val="TableParagraph"/>
              <w:kinsoku w:val="0"/>
              <w:overflowPunct w:val="0"/>
              <w:rPr>
                <w:rFonts w:ascii="宋体" w:eastAsia="宋体" w:hAnsi="宋体" w:cs="宋体"/>
                <w:kern w:val="2"/>
              </w:rPr>
            </w:pPr>
          </w:p>
          <w:p w14:paraId="6D20FD87" w14:textId="77777777" w:rsidR="005B7464" w:rsidRPr="009860F9" w:rsidRDefault="005B7464" w:rsidP="005B7464">
            <w:pPr>
              <w:pStyle w:val="TableParagraph"/>
              <w:kinsoku w:val="0"/>
              <w:overflowPunct w:val="0"/>
              <w:rPr>
                <w:rFonts w:ascii="宋体" w:eastAsia="宋体" w:hAnsi="宋体" w:cs="宋体"/>
                <w:kern w:val="2"/>
              </w:rPr>
            </w:pPr>
          </w:p>
          <w:p w14:paraId="25AB27D8" w14:textId="77777777" w:rsidR="005B7464" w:rsidRPr="009860F9" w:rsidRDefault="005B7464" w:rsidP="005B7464">
            <w:pPr>
              <w:pStyle w:val="TableParagraph"/>
              <w:kinsoku w:val="0"/>
              <w:overflowPunct w:val="0"/>
              <w:rPr>
                <w:rFonts w:ascii="宋体" w:eastAsia="宋体" w:hAnsi="宋体" w:cs="宋体"/>
                <w:kern w:val="2"/>
              </w:rPr>
            </w:pPr>
          </w:p>
          <w:p w14:paraId="3224506D" w14:textId="77777777" w:rsidR="005B7464" w:rsidRPr="009860F9" w:rsidRDefault="005B7464" w:rsidP="005B7464">
            <w:pPr>
              <w:pStyle w:val="TableParagraph"/>
              <w:kinsoku w:val="0"/>
              <w:overflowPunct w:val="0"/>
              <w:rPr>
                <w:rFonts w:ascii="宋体" w:eastAsia="宋体" w:hAnsi="宋体" w:cs="宋体"/>
                <w:kern w:val="2"/>
              </w:rPr>
            </w:pPr>
          </w:p>
          <w:p w14:paraId="362E3FF6" w14:textId="77777777" w:rsidR="005B7464" w:rsidRPr="009860F9" w:rsidRDefault="005B7464" w:rsidP="005B7464">
            <w:pPr>
              <w:pStyle w:val="TableParagraph"/>
              <w:kinsoku w:val="0"/>
              <w:overflowPunct w:val="0"/>
              <w:rPr>
                <w:rFonts w:ascii="宋体" w:eastAsia="宋体" w:hAnsi="宋体" w:cs="宋体"/>
                <w:kern w:val="2"/>
              </w:rPr>
            </w:pPr>
          </w:p>
          <w:p w14:paraId="27589C75" w14:textId="77777777" w:rsidR="005B7464" w:rsidRPr="009860F9" w:rsidRDefault="005B7464" w:rsidP="005B7464">
            <w:pPr>
              <w:pStyle w:val="TableParagraph"/>
              <w:kinsoku w:val="0"/>
              <w:overflowPunct w:val="0"/>
              <w:rPr>
                <w:rFonts w:ascii="宋体" w:eastAsia="宋体" w:hAnsi="宋体" w:cs="宋体"/>
                <w:kern w:val="2"/>
              </w:rPr>
            </w:pPr>
          </w:p>
          <w:p w14:paraId="1CA37B44" w14:textId="517D8E48" w:rsidR="005B7464" w:rsidRPr="009860F9" w:rsidRDefault="005B7464" w:rsidP="00BA343B">
            <w:pPr>
              <w:pStyle w:val="TableParagraph"/>
              <w:kinsoku w:val="0"/>
              <w:overflowPunct w:val="0"/>
              <w:spacing w:line="470" w:lineRule="atLeast"/>
              <w:ind w:right="91"/>
              <w:rPr>
                <w:rFonts w:ascii="宋体" w:eastAsia="宋体" w:hAnsi="宋体" w:cs="宋体"/>
                <w:kern w:val="2"/>
              </w:rPr>
            </w:pPr>
            <w:r w:rsidRPr="009860F9">
              <w:rPr>
                <w:rFonts w:ascii="宋体" w:eastAsia="宋体" w:hAnsi="宋体" w:cs="宋体" w:hint="eastAsia"/>
                <w:kern w:val="2"/>
              </w:rPr>
              <w:t>商务</w:t>
            </w:r>
            <w:r w:rsidRPr="009860F9">
              <w:rPr>
                <w:rFonts w:ascii="宋体" w:eastAsia="宋体" w:hAnsi="宋体" w:cs="宋体"/>
                <w:kern w:val="2"/>
              </w:rPr>
              <w:t xml:space="preserve"> 2</w:t>
            </w:r>
            <w:r w:rsidR="00E4228E" w:rsidRPr="009860F9">
              <w:rPr>
                <w:rFonts w:ascii="宋体" w:eastAsia="宋体" w:hAnsi="宋体" w:cs="宋体"/>
                <w:kern w:val="2"/>
              </w:rPr>
              <w:t>0</w:t>
            </w:r>
            <w:r w:rsidRPr="009860F9">
              <w:rPr>
                <w:rFonts w:ascii="宋体" w:eastAsia="宋体" w:hAnsi="宋体" w:cs="宋体"/>
                <w:kern w:val="2"/>
              </w:rPr>
              <w:t xml:space="preserve"> </w:t>
            </w:r>
            <w:r w:rsidRPr="009860F9">
              <w:rPr>
                <w:rFonts w:ascii="宋体" w:eastAsia="宋体" w:hAnsi="宋体" w:cs="宋体" w:hint="eastAsia"/>
                <w:kern w:val="2"/>
              </w:rPr>
              <w:t>分</w:t>
            </w:r>
          </w:p>
        </w:tc>
        <w:tc>
          <w:tcPr>
            <w:tcW w:w="720" w:type="dxa"/>
            <w:tcBorders>
              <w:top w:val="single" w:sz="4" w:space="0" w:color="auto"/>
              <w:left w:val="single" w:sz="4" w:space="0" w:color="000000"/>
              <w:bottom w:val="single" w:sz="4" w:space="0" w:color="auto"/>
              <w:right w:val="single" w:sz="4" w:space="0" w:color="000000"/>
            </w:tcBorders>
          </w:tcPr>
          <w:p w14:paraId="46BCAC0E" w14:textId="77777777" w:rsidR="005B7464" w:rsidRPr="009860F9" w:rsidRDefault="005B7464" w:rsidP="005B7464">
            <w:pPr>
              <w:pStyle w:val="TableParagraph"/>
              <w:kinsoku w:val="0"/>
              <w:overflowPunct w:val="0"/>
              <w:rPr>
                <w:rFonts w:ascii="宋体" w:eastAsia="宋体" w:hAnsi="宋体" w:cs="宋体"/>
                <w:kern w:val="2"/>
              </w:rPr>
            </w:pPr>
          </w:p>
          <w:p w14:paraId="4F217272" w14:textId="77777777" w:rsidR="005B7464" w:rsidRPr="009860F9" w:rsidRDefault="005B7464" w:rsidP="005B7464">
            <w:pPr>
              <w:pStyle w:val="TableParagraph"/>
              <w:kinsoku w:val="0"/>
              <w:overflowPunct w:val="0"/>
              <w:spacing w:before="3"/>
              <w:rPr>
                <w:rFonts w:ascii="宋体" w:eastAsia="宋体" w:hAnsi="宋体" w:cs="宋体"/>
                <w:kern w:val="2"/>
              </w:rPr>
            </w:pPr>
          </w:p>
          <w:p w14:paraId="03F17074" w14:textId="77777777" w:rsidR="0000279B" w:rsidRPr="009860F9" w:rsidRDefault="0000279B" w:rsidP="005B7464">
            <w:pPr>
              <w:pStyle w:val="TableParagraph"/>
              <w:kinsoku w:val="0"/>
              <w:overflowPunct w:val="0"/>
              <w:rPr>
                <w:rFonts w:ascii="宋体" w:eastAsia="宋体" w:hAnsi="宋体" w:cs="宋体"/>
                <w:kern w:val="2"/>
              </w:rPr>
            </w:pPr>
          </w:p>
          <w:p w14:paraId="71E8C387" w14:textId="52F108F5" w:rsidR="005B7464" w:rsidRPr="009860F9" w:rsidRDefault="005B7464" w:rsidP="005B7464">
            <w:pPr>
              <w:pStyle w:val="TableParagraph"/>
              <w:kinsoku w:val="0"/>
              <w:overflowPunct w:val="0"/>
              <w:rPr>
                <w:rFonts w:ascii="宋体" w:eastAsia="宋体" w:hAnsi="宋体" w:cs="宋体"/>
                <w:kern w:val="2"/>
              </w:rPr>
            </w:pPr>
            <w:r w:rsidRPr="009860F9">
              <w:rPr>
                <w:rFonts w:ascii="宋体" w:eastAsia="宋体" w:hAnsi="宋体" w:cs="宋体"/>
                <w:kern w:val="2"/>
              </w:rPr>
              <w:t>1</w:t>
            </w:r>
          </w:p>
        </w:tc>
        <w:tc>
          <w:tcPr>
            <w:tcW w:w="1746" w:type="dxa"/>
            <w:tcBorders>
              <w:top w:val="single" w:sz="4" w:space="0" w:color="auto"/>
              <w:left w:val="single" w:sz="4" w:space="0" w:color="000000"/>
              <w:bottom w:val="single" w:sz="4" w:space="0" w:color="auto"/>
              <w:right w:val="single" w:sz="4" w:space="0" w:color="000000"/>
            </w:tcBorders>
          </w:tcPr>
          <w:p w14:paraId="09A1FB05" w14:textId="77777777" w:rsidR="005B7464" w:rsidRPr="009860F9" w:rsidRDefault="005B7464" w:rsidP="005B7464">
            <w:pPr>
              <w:pStyle w:val="TableParagraph"/>
              <w:kinsoku w:val="0"/>
              <w:overflowPunct w:val="0"/>
              <w:spacing w:before="10"/>
              <w:rPr>
                <w:rFonts w:ascii="宋体" w:eastAsia="宋体" w:hAnsi="宋体" w:cs="宋体"/>
                <w:kern w:val="2"/>
              </w:rPr>
            </w:pPr>
          </w:p>
          <w:p w14:paraId="2627B4BA" w14:textId="77777777" w:rsidR="005B7464" w:rsidRPr="009860F9" w:rsidRDefault="005B7464" w:rsidP="005B7464">
            <w:pPr>
              <w:pStyle w:val="TableParagraph"/>
              <w:kinsoku w:val="0"/>
              <w:overflowPunct w:val="0"/>
              <w:rPr>
                <w:rFonts w:ascii="宋体" w:eastAsia="宋体" w:hAnsi="宋体" w:cs="宋体"/>
                <w:kern w:val="2"/>
              </w:rPr>
            </w:pPr>
          </w:p>
          <w:p w14:paraId="5C4D091A" w14:textId="77777777" w:rsidR="005B7464" w:rsidRPr="009860F9" w:rsidRDefault="005B7464" w:rsidP="005B7464">
            <w:pPr>
              <w:pStyle w:val="TableParagraph"/>
              <w:kinsoku w:val="0"/>
              <w:overflowPunct w:val="0"/>
              <w:rPr>
                <w:rFonts w:ascii="宋体" w:eastAsia="宋体" w:hAnsi="宋体" w:cs="宋体"/>
                <w:kern w:val="2"/>
              </w:rPr>
            </w:pPr>
          </w:p>
          <w:p w14:paraId="126319DE" w14:textId="77777777" w:rsidR="005B7464" w:rsidRPr="009860F9" w:rsidRDefault="005B7464" w:rsidP="005B7464">
            <w:pPr>
              <w:pStyle w:val="TableParagraph"/>
              <w:kinsoku w:val="0"/>
              <w:overflowPunct w:val="0"/>
              <w:rPr>
                <w:rFonts w:ascii="宋体" w:eastAsia="宋体" w:hAnsi="宋体" w:cs="宋体"/>
                <w:kern w:val="2"/>
              </w:rPr>
            </w:pPr>
            <w:r w:rsidRPr="009860F9">
              <w:rPr>
                <w:rFonts w:ascii="宋体" w:eastAsia="宋体" w:hAnsi="宋体" w:cs="宋体" w:hint="eastAsia"/>
                <w:kern w:val="2"/>
              </w:rPr>
              <w:t>最终报价</w:t>
            </w:r>
            <w:r w:rsidRPr="009860F9">
              <w:rPr>
                <w:rFonts w:ascii="宋体" w:eastAsia="宋体" w:hAnsi="宋体" w:cs="宋体"/>
                <w:kern w:val="2"/>
              </w:rPr>
              <w:t xml:space="preserve">10 </w:t>
            </w:r>
            <w:r w:rsidRPr="009860F9">
              <w:rPr>
                <w:rFonts w:ascii="宋体" w:eastAsia="宋体" w:hAnsi="宋体" w:cs="宋体" w:hint="eastAsia"/>
                <w:kern w:val="2"/>
              </w:rPr>
              <w:t>分</w:t>
            </w:r>
          </w:p>
        </w:tc>
        <w:tc>
          <w:tcPr>
            <w:tcW w:w="5302" w:type="dxa"/>
            <w:tcBorders>
              <w:top w:val="single" w:sz="4" w:space="0" w:color="auto"/>
              <w:left w:val="single" w:sz="4" w:space="0" w:color="000000"/>
              <w:bottom w:val="single" w:sz="4" w:space="0" w:color="auto"/>
              <w:right w:val="single" w:sz="11" w:space="0" w:color="000000"/>
            </w:tcBorders>
          </w:tcPr>
          <w:p w14:paraId="7EE410F1" w14:textId="77777777" w:rsidR="005B7464" w:rsidRPr="009860F9" w:rsidRDefault="005B7464" w:rsidP="005B7464">
            <w:pPr>
              <w:pStyle w:val="TableParagraph"/>
              <w:kinsoku w:val="0"/>
              <w:overflowPunct w:val="0"/>
              <w:spacing w:before="46" w:line="408" w:lineRule="auto"/>
              <w:ind w:right="91"/>
              <w:rPr>
                <w:rFonts w:ascii="宋体" w:eastAsia="宋体" w:hAnsi="宋体" w:cs="宋体"/>
                <w:kern w:val="2"/>
              </w:rPr>
            </w:pPr>
            <w:r w:rsidRPr="009860F9">
              <w:rPr>
                <w:rFonts w:ascii="宋体" w:eastAsia="宋体" w:hAnsi="宋体" w:cs="宋体"/>
                <w:kern w:val="2"/>
              </w:rPr>
              <w:t>1</w:t>
            </w:r>
            <w:r w:rsidRPr="009860F9">
              <w:rPr>
                <w:rFonts w:ascii="宋体" w:eastAsia="宋体" w:hAnsi="宋体" w:cs="宋体" w:hint="eastAsia"/>
                <w:kern w:val="2"/>
              </w:rPr>
              <w:t>）有效最低报价得</w:t>
            </w:r>
            <w:r w:rsidRPr="009860F9">
              <w:rPr>
                <w:rFonts w:ascii="宋体" w:eastAsia="宋体" w:hAnsi="宋体" w:cs="宋体"/>
                <w:kern w:val="2"/>
              </w:rPr>
              <w:t xml:space="preserve"> 10 </w:t>
            </w:r>
            <w:r w:rsidRPr="009860F9">
              <w:rPr>
                <w:rFonts w:ascii="宋体" w:eastAsia="宋体" w:hAnsi="宋体" w:cs="宋体" w:hint="eastAsia"/>
                <w:kern w:val="2"/>
              </w:rPr>
              <w:t>分。</w:t>
            </w:r>
          </w:p>
          <w:p w14:paraId="0E6AEFB4" w14:textId="77777777" w:rsidR="005B7464" w:rsidRPr="009860F9" w:rsidRDefault="005B7464" w:rsidP="005B7464">
            <w:pPr>
              <w:pStyle w:val="TableParagraph"/>
              <w:kinsoku w:val="0"/>
              <w:overflowPunct w:val="0"/>
              <w:spacing w:before="46" w:line="408" w:lineRule="auto"/>
              <w:ind w:right="91"/>
              <w:rPr>
                <w:rFonts w:ascii="宋体" w:eastAsia="宋体" w:hAnsi="宋体" w:cs="宋体"/>
                <w:kern w:val="2"/>
              </w:rPr>
            </w:pPr>
            <w:r w:rsidRPr="009860F9">
              <w:rPr>
                <w:rFonts w:ascii="宋体" w:eastAsia="宋体" w:hAnsi="宋体" w:cs="宋体"/>
                <w:kern w:val="2"/>
              </w:rPr>
              <w:t>2</w:t>
            </w:r>
            <w:r w:rsidRPr="009860F9">
              <w:rPr>
                <w:rFonts w:ascii="宋体" w:eastAsia="宋体" w:hAnsi="宋体" w:cs="宋体" w:hint="eastAsia"/>
                <w:kern w:val="2"/>
              </w:rPr>
              <w:t>）按（有效最低报价</w:t>
            </w:r>
            <w:r w:rsidRPr="009860F9">
              <w:rPr>
                <w:rFonts w:ascii="宋体" w:eastAsia="宋体" w:hAnsi="宋体" w:cs="宋体"/>
                <w:kern w:val="2"/>
              </w:rPr>
              <w:t>/</w:t>
            </w:r>
            <w:proofErr w:type="gramStart"/>
            <w:r w:rsidRPr="009860F9">
              <w:rPr>
                <w:rFonts w:ascii="宋体" w:eastAsia="宋体" w:hAnsi="宋体" w:cs="宋体" w:hint="eastAsia"/>
                <w:kern w:val="2"/>
              </w:rPr>
              <w:t>有效响应</w:t>
            </w:r>
            <w:proofErr w:type="gramEnd"/>
            <w:r w:rsidRPr="009860F9">
              <w:rPr>
                <w:rFonts w:ascii="宋体" w:eastAsia="宋体" w:hAnsi="宋体" w:cs="宋体" w:hint="eastAsia"/>
                <w:kern w:val="2"/>
              </w:rPr>
              <w:t>报价×</w:t>
            </w:r>
            <w:r w:rsidRPr="009860F9">
              <w:rPr>
                <w:rFonts w:ascii="宋体" w:eastAsia="宋体" w:hAnsi="宋体" w:cs="宋体"/>
                <w:kern w:val="2"/>
              </w:rPr>
              <w:t>10</w:t>
            </w:r>
            <w:r w:rsidRPr="009860F9">
              <w:rPr>
                <w:rFonts w:ascii="宋体" w:eastAsia="宋体" w:hAnsi="宋体" w:cs="宋体" w:hint="eastAsia"/>
                <w:kern w:val="2"/>
              </w:rPr>
              <w:t>）的公式计算</w:t>
            </w:r>
            <w:r w:rsidRPr="009860F9">
              <w:rPr>
                <w:rFonts w:ascii="宋体" w:eastAsia="宋体" w:hAnsi="宋体" w:cs="宋体"/>
                <w:kern w:val="2"/>
              </w:rPr>
              <w:t xml:space="preserve"> </w:t>
            </w:r>
            <w:r w:rsidRPr="009860F9">
              <w:rPr>
                <w:rFonts w:ascii="宋体" w:eastAsia="宋体" w:hAnsi="宋体" w:cs="宋体" w:hint="eastAsia"/>
                <w:kern w:val="2"/>
              </w:rPr>
              <w:t>其得分。响应报价不完整的，得</w:t>
            </w:r>
            <w:r w:rsidRPr="009860F9">
              <w:rPr>
                <w:rFonts w:ascii="宋体" w:eastAsia="宋体" w:hAnsi="宋体" w:cs="宋体"/>
                <w:kern w:val="2"/>
              </w:rPr>
              <w:t xml:space="preserve"> 0 </w:t>
            </w:r>
            <w:r w:rsidRPr="009860F9">
              <w:rPr>
                <w:rFonts w:ascii="宋体" w:eastAsia="宋体" w:hAnsi="宋体" w:cs="宋体" w:hint="eastAsia"/>
                <w:kern w:val="2"/>
              </w:rPr>
              <w:t>分。</w:t>
            </w:r>
          </w:p>
        </w:tc>
      </w:tr>
      <w:tr w:rsidR="005B7464" w:rsidRPr="005B7464" w14:paraId="20D2C528" w14:textId="77777777" w:rsidTr="009C6E5B">
        <w:trPr>
          <w:trHeight w:hRule="exact" w:val="3266"/>
        </w:trPr>
        <w:tc>
          <w:tcPr>
            <w:tcW w:w="703" w:type="dxa"/>
            <w:vMerge/>
            <w:tcBorders>
              <w:left w:val="single" w:sz="11" w:space="0" w:color="000000"/>
              <w:right w:val="single" w:sz="4" w:space="0" w:color="000000"/>
            </w:tcBorders>
          </w:tcPr>
          <w:p w14:paraId="7479576F" w14:textId="77777777" w:rsidR="005B7464" w:rsidRPr="009860F9" w:rsidRDefault="005B7464" w:rsidP="005B7464">
            <w:pPr>
              <w:pStyle w:val="TableParagraph"/>
              <w:kinsoku w:val="0"/>
              <w:overflowPunct w:val="0"/>
              <w:spacing w:line="470" w:lineRule="atLeast"/>
              <w:ind w:left="110" w:right="91"/>
              <w:rPr>
                <w:rFonts w:ascii="宋体" w:eastAsia="宋体" w:hAnsi="宋体" w:cs="宋体"/>
                <w:kern w:val="2"/>
              </w:rPr>
            </w:pPr>
          </w:p>
        </w:tc>
        <w:tc>
          <w:tcPr>
            <w:tcW w:w="720" w:type="dxa"/>
            <w:tcBorders>
              <w:top w:val="single" w:sz="4" w:space="0" w:color="auto"/>
              <w:left w:val="single" w:sz="4" w:space="0" w:color="000000"/>
              <w:bottom w:val="single" w:sz="4" w:space="0" w:color="auto"/>
              <w:right w:val="single" w:sz="4" w:space="0" w:color="000000"/>
            </w:tcBorders>
          </w:tcPr>
          <w:p w14:paraId="6E1C3788" w14:textId="77777777" w:rsidR="005B7464" w:rsidRPr="009860F9" w:rsidRDefault="005B7464" w:rsidP="005B7464">
            <w:pPr>
              <w:pStyle w:val="TableParagraph"/>
              <w:kinsoku w:val="0"/>
              <w:overflowPunct w:val="0"/>
              <w:rPr>
                <w:rFonts w:ascii="宋体" w:eastAsia="宋体" w:hAnsi="宋体" w:cs="宋体"/>
                <w:kern w:val="2"/>
              </w:rPr>
            </w:pPr>
          </w:p>
          <w:p w14:paraId="4B8B4023" w14:textId="77777777" w:rsidR="005B7464" w:rsidRPr="009860F9" w:rsidRDefault="005B7464" w:rsidP="005B7464">
            <w:pPr>
              <w:pStyle w:val="TableParagraph"/>
              <w:kinsoku w:val="0"/>
              <w:overflowPunct w:val="0"/>
              <w:rPr>
                <w:rFonts w:ascii="宋体" w:eastAsia="宋体" w:hAnsi="宋体" w:cs="宋体"/>
                <w:kern w:val="2"/>
              </w:rPr>
            </w:pPr>
          </w:p>
          <w:p w14:paraId="38284F90" w14:textId="77777777" w:rsidR="005B7464" w:rsidRPr="009860F9" w:rsidRDefault="005B7464" w:rsidP="005B7464">
            <w:pPr>
              <w:pStyle w:val="TableParagraph"/>
              <w:kinsoku w:val="0"/>
              <w:overflowPunct w:val="0"/>
              <w:rPr>
                <w:rFonts w:ascii="宋体" w:eastAsia="宋体" w:hAnsi="宋体" w:cs="宋体"/>
                <w:kern w:val="2"/>
              </w:rPr>
            </w:pPr>
          </w:p>
          <w:p w14:paraId="7D8120C6" w14:textId="77777777" w:rsidR="005B7464" w:rsidRPr="009860F9" w:rsidRDefault="005B7464" w:rsidP="005B7464">
            <w:pPr>
              <w:pStyle w:val="TableParagraph"/>
              <w:kinsoku w:val="0"/>
              <w:overflowPunct w:val="0"/>
              <w:rPr>
                <w:rFonts w:ascii="宋体" w:eastAsia="宋体" w:hAnsi="宋体" w:cs="宋体"/>
                <w:kern w:val="2"/>
              </w:rPr>
            </w:pPr>
          </w:p>
          <w:p w14:paraId="0D6A4E1F" w14:textId="77777777" w:rsidR="005B7464" w:rsidRPr="009860F9" w:rsidRDefault="005B7464" w:rsidP="005B7464">
            <w:pPr>
              <w:pStyle w:val="TableParagraph"/>
              <w:kinsoku w:val="0"/>
              <w:overflowPunct w:val="0"/>
              <w:rPr>
                <w:rFonts w:ascii="宋体" w:eastAsia="宋体" w:hAnsi="宋体" w:cs="宋体"/>
                <w:kern w:val="2"/>
              </w:rPr>
            </w:pPr>
            <w:r w:rsidRPr="009860F9">
              <w:rPr>
                <w:rFonts w:ascii="宋体" w:eastAsia="宋体" w:hAnsi="宋体" w:cs="宋体"/>
                <w:kern w:val="2"/>
              </w:rPr>
              <w:t>2</w:t>
            </w:r>
          </w:p>
        </w:tc>
        <w:tc>
          <w:tcPr>
            <w:tcW w:w="1746" w:type="dxa"/>
            <w:tcBorders>
              <w:top w:val="single" w:sz="4" w:space="0" w:color="auto"/>
              <w:left w:val="single" w:sz="4" w:space="0" w:color="000000"/>
              <w:bottom w:val="single" w:sz="4" w:space="0" w:color="auto"/>
              <w:right w:val="single" w:sz="4" w:space="0" w:color="000000"/>
            </w:tcBorders>
          </w:tcPr>
          <w:p w14:paraId="4243A838" w14:textId="77777777" w:rsidR="005B7464" w:rsidRPr="009860F9" w:rsidRDefault="005B7464" w:rsidP="005B7464">
            <w:pPr>
              <w:pStyle w:val="TableParagraph"/>
              <w:kinsoku w:val="0"/>
              <w:overflowPunct w:val="0"/>
              <w:rPr>
                <w:rFonts w:ascii="宋体" w:eastAsia="宋体" w:hAnsi="宋体" w:cs="宋体"/>
                <w:kern w:val="2"/>
              </w:rPr>
            </w:pPr>
          </w:p>
          <w:p w14:paraId="38994596" w14:textId="77777777" w:rsidR="005B7464" w:rsidRPr="009860F9" w:rsidRDefault="005B7464" w:rsidP="005B7464">
            <w:pPr>
              <w:pStyle w:val="TableParagraph"/>
              <w:kinsoku w:val="0"/>
              <w:overflowPunct w:val="0"/>
              <w:rPr>
                <w:rFonts w:ascii="宋体" w:eastAsia="宋体" w:hAnsi="宋体" w:cs="宋体"/>
                <w:kern w:val="2"/>
              </w:rPr>
            </w:pPr>
          </w:p>
          <w:p w14:paraId="6B0F4BC7" w14:textId="77777777" w:rsidR="005B7464" w:rsidRPr="009860F9" w:rsidRDefault="005B7464" w:rsidP="005B7464">
            <w:pPr>
              <w:pStyle w:val="TableParagraph"/>
              <w:kinsoku w:val="0"/>
              <w:overflowPunct w:val="0"/>
              <w:rPr>
                <w:rFonts w:ascii="宋体" w:eastAsia="宋体" w:hAnsi="宋体" w:cs="宋体"/>
                <w:kern w:val="2"/>
              </w:rPr>
            </w:pPr>
          </w:p>
          <w:p w14:paraId="44DB0BA7" w14:textId="77777777" w:rsidR="005B7464" w:rsidRPr="009860F9" w:rsidRDefault="005B7464" w:rsidP="005B7464">
            <w:pPr>
              <w:pStyle w:val="TableParagraph"/>
              <w:kinsoku w:val="0"/>
              <w:overflowPunct w:val="0"/>
              <w:spacing w:before="1"/>
              <w:rPr>
                <w:rFonts w:ascii="宋体" w:eastAsia="宋体" w:hAnsi="宋体" w:cs="宋体"/>
                <w:kern w:val="2"/>
              </w:rPr>
            </w:pPr>
          </w:p>
          <w:p w14:paraId="225AD0F9" w14:textId="3DEDCEFF" w:rsidR="005B7464" w:rsidRPr="009860F9" w:rsidRDefault="005B7464" w:rsidP="005B7464">
            <w:pPr>
              <w:pStyle w:val="TableParagraph"/>
              <w:kinsoku w:val="0"/>
              <w:overflowPunct w:val="0"/>
              <w:rPr>
                <w:rFonts w:ascii="宋体" w:eastAsia="宋体" w:hAnsi="宋体" w:cs="宋体"/>
                <w:kern w:val="2"/>
              </w:rPr>
            </w:pPr>
            <w:r w:rsidRPr="009860F9">
              <w:rPr>
                <w:rFonts w:ascii="宋体" w:eastAsia="宋体" w:hAnsi="宋体" w:cs="宋体" w:hint="eastAsia"/>
                <w:kern w:val="2"/>
              </w:rPr>
              <w:t>报价人实力</w:t>
            </w:r>
            <w:r w:rsidRPr="009860F9">
              <w:rPr>
                <w:rFonts w:ascii="宋体" w:eastAsia="宋体" w:hAnsi="宋体" w:cs="宋体"/>
                <w:kern w:val="2"/>
              </w:rPr>
              <w:t xml:space="preserve"> </w:t>
            </w:r>
            <w:r w:rsidR="0000279B" w:rsidRPr="009860F9">
              <w:rPr>
                <w:rFonts w:ascii="宋体" w:eastAsia="宋体" w:hAnsi="宋体" w:cs="宋体"/>
                <w:kern w:val="2"/>
              </w:rPr>
              <w:t>10</w:t>
            </w:r>
            <w:r w:rsidRPr="009860F9">
              <w:rPr>
                <w:rFonts w:ascii="宋体" w:eastAsia="宋体" w:hAnsi="宋体" w:cs="宋体"/>
                <w:kern w:val="2"/>
              </w:rPr>
              <w:t xml:space="preserve"> </w:t>
            </w:r>
            <w:r w:rsidRPr="009860F9">
              <w:rPr>
                <w:rFonts w:ascii="宋体" w:eastAsia="宋体" w:hAnsi="宋体" w:cs="宋体" w:hint="eastAsia"/>
                <w:kern w:val="2"/>
              </w:rPr>
              <w:t>分</w:t>
            </w:r>
          </w:p>
        </w:tc>
        <w:tc>
          <w:tcPr>
            <w:tcW w:w="5302" w:type="dxa"/>
            <w:tcBorders>
              <w:top w:val="single" w:sz="4" w:space="0" w:color="auto"/>
              <w:left w:val="single" w:sz="4" w:space="0" w:color="000000"/>
              <w:bottom w:val="single" w:sz="4" w:space="0" w:color="auto"/>
              <w:right w:val="single" w:sz="11" w:space="0" w:color="000000"/>
            </w:tcBorders>
          </w:tcPr>
          <w:p w14:paraId="110FA8FE" w14:textId="115904D1" w:rsidR="005B7464" w:rsidRPr="009860F9" w:rsidRDefault="005B7464" w:rsidP="005B7464">
            <w:pPr>
              <w:pStyle w:val="TableParagraph"/>
              <w:kinsoku w:val="0"/>
              <w:overflowPunct w:val="0"/>
              <w:spacing w:before="64" w:line="408" w:lineRule="auto"/>
              <w:ind w:right="90"/>
              <w:rPr>
                <w:rFonts w:ascii="宋体" w:eastAsia="宋体" w:hAnsi="宋体" w:cs="宋体"/>
                <w:kern w:val="2"/>
              </w:rPr>
            </w:pPr>
            <w:r w:rsidRPr="009860F9">
              <w:rPr>
                <w:rFonts w:ascii="宋体" w:eastAsia="宋体" w:hAnsi="宋体" w:cs="宋体" w:hint="eastAsia"/>
                <w:kern w:val="2"/>
              </w:rPr>
              <w:t>报价人基本情况介绍（包括人员结构、相关的设计经验、管理规章制度等）。</w:t>
            </w:r>
            <w:r w:rsidRPr="009860F9">
              <w:rPr>
                <w:rFonts w:ascii="宋体" w:eastAsia="宋体" w:hAnsi="宋体" w:cs="宋体"/>
                <w:kern w:val="2"/>
              </w:rPr>
              <w:t xml:space="preserve"> 1</w:t>
            </w:r>
            <w:r w:rsidRPr="009860F9">
              <w:rPr>
                <w:rFonts w:ascii="宋体" w:eastAsia="宋体" w:hAnsi="宋体" w:cs="宋体" w:hint="eastAsia"/>
                <w:kern w:val="2"/>
              </w:rPr>
              <w:t>）人员结构说明、综合评审，按差别计分，</w:t>
            </w:r>
            <w:r w:rsidR="0000279B" w:rsidRPr="009860F9">
              <w:rPr>
                <w:rFonts w:ascii="宋体" w:eastAsia="宋体" w:hAnsi="宋体" w:cs="宋体"/>
                <w:kern w:val="2"/>
              </w:rPr>
              <w:t>5</w:t>
            </w:r>
            <w:r w:rsidRPr="009860F9">
              <w:rPr>
                <w:rFonts w:ascii="宋体" w:eastAsia="宋体" w:hAnsi="宋体" w:cs="宋体"/>
                <w:kern w:val="2"/>
              </w:rPr>
              <w:t xml:space="preserve">-0 </w:t>
            </w:r>
            <w:r w:rsidRPr="009860F9">
              <w:rPr>
                <w:rFonts w:ascii="宋体" w:eastAsia="宋体" w:hAnsi="宋体" w:cs="宋体" w:hint="eastAsia"/>
                <w:kern w:val="2"/>
              </w:rPr>
              <w:t>分。</w:t>
            </w:r>
            <w:r w:rsidRPr="009860F9">
              <w:rPr>
                <w:rFonts w:ascii="宋体" w:eastAsia="宋体" w:hAnsi="宋体" w:cs="宋体"/>
                <w:kern w:val="2"/>
              </w:rPr>
              <w:t>3</w:t>
            </w:r>
            <w:r w:rsidRPr="009860F9">
              <w:rPr>
                <w:rFonts w:ascii="宋体" w:eastAsia="宋体" w:hAnsi="宋体" w:cs="宋体" w:hint="eastAsia"/>
                <w:kern w:val="2"/>
              </w:rPr>
              <w:t>）管理规章制度说明、综合评审，按差别计分，</w:t>
            </w:r>
            <w:r w:rsidR="0000279B" w:rsidRPr="009860F9">
              <w:rPr>
                <w:rFonts w:ascii="宋体" w:eastAsia="宋体" w:hAnsi="宋体" w:cs="宋体"/>
                <w:kern w:val="2"/>
              </w:rPr>
              <w:t>5</w:t>
            </w:r>
            <w:r w:rsidRPr="009860F9">
              <w:rPr>
                <w:rFonts w:ascii="宋体" w:eastAsia="宋体" w:hAnsi="宋体" w:cs="宋体"/>
                <w:kern w:val="2"/>
              </w:rPr>
              <w:t xml:space="preserve">-0 </w:t>
            </w:r>
            <w:r w:rsidRPr="009860F9">
              <w:rPr>
                <w:rFonts w:ascii="宋体" w:eastAsia="宋体" w:hAnsi="宋体" w:cs="宋体" w:hint="eastAsia"/>
                <w:kern w:val="2"/>
              </w:rPr>
              <w:t>分。</w:t>
            </w:r>
          </w:p>
        </w:tc>
      </w:tr>
      <w:tr w:rsidR="005B7464" w:rsidRPr="005B7464" w14:paraId="6047A723" w14:textId="77777777" w:rsidTr="009C6E5B">
        <w:trPr>
          <w:trHeight w:hRule="exact" w:val="3517"/>
        </w:trPr>
        <w:tc>
          <w:tcPr>
            <w:tcW w:w="8471" w:type="dxa"/>
            <w:gridSpan w:val="4"/>
            <w:tcBorders>
              <w:top w:val="single" w:sz="4" w:space="0" w:color="auto"/>
              <w:left w:val="single" w:sz="11" w:space="0" w:color="000000"/>
              <w:bottom w:val="single" w:sz="4" w:space="0" w:color="auto"/>
              <w:right w:val="single" w:sz="11" w:space="0" w:color="000000"/>
            </w:tcBorders>
          </w:tcPr>
          <w:p w14:paraId="733FC6F3" w14:textId="77777777" w:rsidR="005B7464" w:rsidRPr="005B7464" w:rsidRDefault="005B7464" w:rsidP="009C6E5B">
            <w:pPr>
              <w:pStyle w:val="TableParagraph"/>
              <w:kinsoku w:val="0"/>
              <w:overflowPunct w:val="0"/>
              <w:spacing w:before="64"/>
              <w:rPr>
                <w:rFonts w:ascii="宋体" w:eastAsia="宋体" w:hAnsi="宋体" w:cs="宋体"/>
                <w:color w:val="000000"/>
                <w:kern w:val="2"/>
              </w:rPr>
            </w:pPr>
            <w:r w:rsidRPr="005B7464">
              <w:rPr>
                <w:rFonts w:ascii="宋体" w:eastAsia="宋体" w:hAnsi="宋体" w:cs="宋体"/>
                <w:color w:val="000000"/>
                <w:kern w:val="2"/>
              </w:rPr>
              <w:t>1</w:t>
            </w:r>
            <w:r w:rsidRPr="005B7464">
              <w:rPr>
                <w:rFonts w:ascii="宋体" w:eastAsia="宋体" w:hAnsi="宋体" w:cs="宋体" w:hint="eastAsia"/>
                <w:color w:val="000000"/>
                <w:kern w:val="2"/>
              </w:rPr>
              <w:t>）各小组成员独立打分。</w:t>
            </w:r>
          </w:p>
          <w:p w14:paraId="70C05255" w14:textId="77777777" w:rsidR="005B7464" w:rsidRPr="005B7464" w:rsidRDefault="005B7464" w:rsidP="009C6E5B">
            <w:pPr>
              <w:pStyle w:val="TableParagraph"/>
              <w:kinsoku w:val="0"/>
              <w:overflowPunct w:val="0"/>
              <w:spacing w:line="408" w:lineRule="auto"/>
              <w:ind w:right="46"/>
              <w:rPr>
                <w:rFonts w:ascii="宋体" w:eastAsia="宋体" w:hAnsi="宋体" w:cs="宋体"/>
                <w:color w:val="000000"/>
                <w:kern w:val="2"/>
              </w:rPr>
            </w:pPr>
            <w:r w:rsidRPr="005B7464">
              <w:rPr>
                <w:rFonts w:ascii="宋体" w:eastAsia="宋体" w:hAnsi="宋体" w:cs="宋体"/>
                <w:color w:val="000000"/>
                <w:kern w:val="2"/>
              </w:rPr>
              <w:t>2</w:t>
            </w:r>
            <w:r w:rsidRPr="005B7464">
              <w:rPr>
                <w:rFonts w:ascii="宋体" w:eastAsia="宋体" w:hAnsi="宋体" w:cs="宋体" w:hint="eastAsia"/>
                <w:color w:val="000000"/>
                <w:kern w:val="2"/>
              </w:rPr>
              <w:t>）小组成员打分超过得分界限或未按本表规定赋分时，该小组成员的打分无效，不计入汇总分。</w:t>
            </w:r>
          </w:p>
          <w:p w14:paraId="1D23830A" w14:textId="77777777" w:rsidR="005B7464" w:rsidRPr="005B7464" w:rsidRDefault="005B7464" w:rsidP="005B7464">
            <w:pPr>
              <w:pStyle w:val="TableParagraph"/>
              <w:kinsoku w:val="0"/>
              <w:overflowPunct w:val="0"/>
              <w:spacing w:before="46" w:line="408" w:lineRule="auto"/>
              <w:ind w:left="407" w:right="46" w:hanging="315"/>
              <w:rPr>
                <w:rFonts w:ascii="宋体" w:eastAsia="宋体" w:hAnsi="宋体" w:cs="宋体"/>
                <w:color w:val="000000"/>
                <w:kern w:val="2"/>
              </w:rPr>
            </w:pPr>
            <w:r w:rsidRPr="005B7464">
              <w:rPr>
                <w:rFonts w:ascii="宋体" w:eastAsia="宋体" w:hAnsi="宋体" w:cs="宋体"/>
                <w:color w:val="000000"/>
                <w:kern w:val="2"/>
              </w:rPr>
              <w:t>3</w:t>
            </w:r>
            <w:r w:rsidRPr="005B7464">
              <w:rPr>
                <w:rFonts w:ascii="宋体" w:eastAsia="宋体" w:hAnsi="宋体" w:cs="宋体" w:hint="eastAsia"/>
                <w:color w:val="000000"/>
                <w:kern w:val="2"/>
              </w:rPr>
              <w:t>）若出现综合得分相同的，按报价由低到高顺序排列名次；得分且报价相同的，按技术指标得分顺序排列名次。</w:t>
            </w:r>
          </w:p>
          <w:p w14:paraId="7666C95B" w14:textId="77777777" w:rsidR="005B7464" w:rsidRPr="005B7464" w:rsidRDefault="005B7464" w:rsidP="005B7464">
            <w:pPr>
              <w:pStyle w:val="TableParagraph"/>
              <w:kinsoku w:val="0"/>
              <w:overflowPunct w:val="0"/>
              <w:spacing w:before="64" w:line="408" w:lineRule="auto"/>
              <w:ind w:right="91"/>
              <w:rPr>
                <w:rFonts w:ascii="宋体" w:eastAsia="宋体" w:hAnsi="宋体" w:cs="宋体"/>
                <w:color w:val="000000"/>
                <w:kern w:val="2"/>
              </w:rPr>
            </w:pPr>
            <w:r w:rsidRPr="005B7464">
              <w:rPr>
                <w:rFonts w:ascii="宋体" w:eastAsia="宋体" w:hAnsi="宋体" w:cs="宋体"/>
                <w:color w:val="000000"/>
                <w:kern w:val="2"/>
              </w:rPr>
              <w:t>4</w:t>
            </w:r>
            <w:r w:rsidRPr="005B7464">
              <w:rPr>
                <w:rFonts w:ascii="宋体" w:eastAsia="宋体" w:hAnsi="宋体" w:cs="宋体" w:hint="eastAsia"/>
                <w:color w:val="000000"/>
                <w:kern w:val="2"/>
              </w:rPr>
              <w:t>）各种计算采用插入法，最终综合得分保留二位小数，第三位“四舍五入”。</w:t>
            </w:r>
          </w:p>
        </w:tc>
      </w:tr>
    </w:tbl>
    <w:p w14:paraId="37E3C5F4" w14:textId="77777777" w:rsidR="00E84075" w:rsidRDefault="00E84075" w:rsidP="009C6E5B">
      <w:pPr>
        <w:pStyle w:val="1"/>
        <w:spacing w:before="120" w:after="120" w:line="400" w:lineRule="exact"/>
        <w:jc w:val="center"/>
        <w:rPr>
          <w:rFonts w:ascii="宋体"/>
          <w:color w:val="000000"/>
          <w:sz w:val="24"/>
          <w:szCs w:val="24"/>
        </w:rPr>
      </w:pPr>
      <w:r w:rsidRPr="005B7464">
        <w:rPr>
          <w:rFonts w:ascii="宋体" w:hAnsi="宋体" w:cs="宋体"/>
          <w:b w:val="0"/>
          <w:color w:val="000000"/>
          <w:kern w:val="2"/>
          <w:sz w:val="24"/>
          <w:szCs w:val="24"/>
        </w:rPr>
        <w:br w:type="page"/>
      </w:r>
      <w:bookmarkStart w:id="681" w:name="_Toc26454880"/>
      <w:r>
        <w:rPr>
          <w:rFonts w:ascii="宋体" w:hAnsi="宋体" w:cs="宋体" w:hint="eastAsia"/>
          <w:color w:val="000000"/>
          <w:sz w:val="32"/>
          <w:szCs w:val="24"/>
        </w:rPr>
        <w:lastRenderedPageBreak/>
        <w:t>第四章</w:t>
      </w:r>
      <w:r w:rsidR="00D82E0F">
        <w:rPr>
          <w:rFonts w:ascii="宋体" w:hAnsi="宋体" w:cs="宋体"/>
          <w:color w:val="000000"/>
          <w:sz w:val="32"/>
          <w:szCs w:val="24"/>
        </w:rPr>
        <w:t xml:space="preserve">  </w:t>
      </w:r>
      <w:r>
        <w:rPr>
          <w:rFonts w:ascii="宋体" w:hAnsi="宋体" w:cs="宋体" w:hint="eastAsia"/>
          <w:color w:val="000000"/>
          <w:sz w:val="32"/>
          <w:szCs w:val="24"/>
        </w:rPr>
        <w:t>合同</w:t>
      </w:r>
      <w:bookmarkEnd w:id="676"/>
      <w:bookmarkEnd w:id="677"/>
      <w:bookmarkEnd w:id="678"/>
      <w:r>
        <w:rPr>
          <w:rFonts w:ascii="宋体" w:hAnsi="宋体" w:cs="宋体" w:hint="eastAsia"/>
          <w:color w:val="000000"/>
          <w:sz w:val="32"/>
          <w:szCs w:val="24"/>
        </w:rPr>
        <w:t>文本</w:t>
      </w:r>
      <w:bookmarkEnd w:id="679"/>
      <w:bookmarkEnd w:id="680"/>
      <w:r>
        <w:rPr>
          <w:rFonts w:ascii="宋体" w:hAnsi="宋体" w:cs="宋体" w:hint="eastAsia"/>
          <w:color w:val="000000"/>
          <w:sz w:val="32"/>
          <w:szCs w:val="24"/>
        </w:rPr>
        <w:t>（</w:t>
      </w:r>
      <w:r w:rsidR="00D82E0F">
        <w:rPr>
          <w:rFonts w:ascii="宋体" w:hAnsi="宋体" w:cs="宋体" w:hint="eastAsia"/>
          <w:color w:val="000000"/>
          <w:sz w:val="32"/>
          <w:szCs w:val="24"/>
        </w:rPr>
        <w:t>格式</w:t>
      </w:r>
      <w:r>
        <w:rPr>
          <w:rFonts w:ascii="宋体" w:hAnsi="宋体" w:cs="宋体" w:hint="eastAsia"/>
          <w:color w:val="000000"/>
          <w:sz w:val="32"/>
          <w:szCs w:val="24"/>
        </w:rPr>
        <w:t>自拟）</w:t>
      </w:r>
      <w:bookmarkEnd w:id="681"/>
    </w:p>
    <w:p w14:paraId="382DEC1F" w14:textId="77777777" w:rsidR="00E84075" w:rsidRPr="009860F9" w:rsidRDefault="00E84075" w:rsidP="009C6E5B">
      <w:pPr>
        <w:pStyle w:val="8"/>
        <w:jc w:val="center"/>
        <w:rPr>
          <w:rFonts w:ascii="宋体" w:eastAsia="宋体" w:hAnsi="宋体" w:cs="宋体"/>
          <w:b/>
          <w:kern w:val="44"/>
          <w:sz w:val="32"/>
          <w:szCs w:val="24"/>
        </w:rPr>
      </w:pPr>
      <w:bookmarkStart w:id="682" w:name="_Toc498625075"/>
      <w:bookmarkStart w:id="683" w:name="_Toc490667888"/>
      <w:bookmarkStart w:id="684" w:name="_Toc152045786"/>
      <w:bookmarkStart w:id="685" w:name="_Toc144974855"/>
      <w:bookmarkStart w:id="686" w:name="_Toc152042575"/>
      <w:r>
        <w:br w:type="page"/>
      </w:r>
      <w:r w:rsidRPr="009860F9">
        <w:rPr>
          <w:rFonts w:ascii="宋体" w:eastAsia="宋体" w:hAnsi="宋体" w:cs="宋体" w:hint="eastAsia"/>
          <w:b/>
          <w:kern w:val="44"/>
          <w:sz w:val="32"/>
          <w:szCs w:val="24"/>
        </w:rPr>
        <w:lastRenderedPageBreak/>
        <w:t>第五章</w:t>
      </w:r>
      <w:r w:rsidRPr="009860F9">
        <w:rPr>
          <w:rFonts w:ascii="宋体" w:eastAsia="宋体" w:hAnsi="宋体" w:cs="宋体"/>
          <w:b/>
          <w:kern w:val="44"/>
          <w:sz w:val="32"/>
          <w:szCs w:val="24"/>
        </w:rPr>
        <w:t xml:space="preserve">  </w:t>
      </w:r>
      <w:bookmarkEnd w:id="682"/>
      <w:bookmarkEnd w:id="683"/>
      <w:r w:rsidRPr="009860F9">
        <w:rPr>
          <w:rFonts w:ascii="宋体" w:eastAsia="宋体" w:hAnsi="宋体" w:cs="宋体" w:hint="eastAsia"/>
          <w:b/>
          <w:kern w:val="44"/>
          <w:sz w:val="32"/>
          <w:szCs w:val="24"/>
        </w:rPr>
        <w:t>采购需求及服务范围</w:t>
      </w:r>
    </w:p>
    <w:p w14:paraId="54C829DE" w14:textId="3CF18BDE" w:rsidR="009C6E5B" w:rsidRPr="009860F9" w:rsidRDefault="009C6E5B" w:rsidP="00E36707">
      <w:pPr>
        <w:spacing w:line="360" w:lineRule="auto"/>
        <w:rPr>
          <w:rFonts w:ascii="仿宋" w:eastAsia="仿宋" w:hAnsi="仿宋" w:cs="宋体"/>
          <w:b/>
          <w:bCs/>
          <w:sz w:val="32"/>
          <w:szCs w:val="32"/>
        </w:rPr>
      </w:pPr>
      <w:r w:rsidRPr="009860F9">
        <w:rPr>
          <w:rFonts w:ascii="仿宋" w:eastAsia="仿宋" w:hAnsi="仿宋" w:cs="宋体" w:hint="eastAsia"/>
          <w:b/>
          <w:bCs/>
          <w:sz w:val="32"/>
          <w:szCs w:val="32"/>
        </w:rPr>
        <w:t>服务内容及设计</w:t>
      </w:r>
      <w:r w:rsidR="00A00D45">
        <w:rPr>
          <w:rFonts w:ascii="仿宋" w:eastAsia="仿宋" w:hAnsi="仿宋" w:cs="宋体" w:hint="eastAsia"/>
          <w:b/>
          <w:bCs/>
          <w:sz w:val="32"/>
          <w:szCs w:val="32"/>
        </w:rPr>
        <w:t>建议</w:t>
      </w:r>
      <w:r w:rsidRPr="009860F9">
        <w:rPr>
          <w:rFonts w:ascii="仿宋" w:eastAsia="仿宋" w:hAnsi="仿宋" w:cs="宋体" w:hint="eastAsia"/>
          <w:b/>
          <w:bCs/>
          <w:sz w:val="32"/>
          <w:szCs w:val="32"/>
        </w:rPr>
        <w:t>书:</w:t>
      </w:r>
    </w:p>
    <w:p w14:paraId="5B29272F" w14:textId="562FB5C4" w:rsidR="00541F48" w:rsidRPr="009860F9" w:rsidRDefault="00541F48" w:rsidP="00E36707">
      <w:pPr>
        <w:adjustRightInd w:val="0"/>
        <w:snapToGrid w:val="0"/>
        <w:spacing w:line="360" w:lineRule="auto"/>
        <w:ind w:firstLineChars="200" w:firstLine="480"/>
        <w:rPr>
          <w:rFonts w:ascii="宋体" w:hAnsi="宋体" w:cs="宋体"/>
          <w:sz w:val="24"/>
        </w:rPr>
      </w:pPr>
      <w:proofErr w:type="gramStart"/>
      <w:r w:rsidRPr="009860F9">
        <w:rPr>
          <w:rFonts w:ascii="宋体" w:hAnsi="宋体" w:cs="宋体" w:hint="eastAsia"/>
          <w:sz w:val="24"/>
        </w:rPr>
        <w:t>一</w:t>
      </w:r>
      <w:proofErr w:type="gramEnd"/>
      <w:r w:rsidRPr="009860F9">
        <w:rPr>
          <w:rFonts w:ascii="宋体" w:hAnsi="宋体" w:cs="宋体" w:hint="eastAsia"/>
          <w:sz w:val="24"/>
        </w:rPr>
        <w:t>．服务内容：本项目总平面规划方案、建筑单体方案、建筑单体施工图。</w:t>
      </w:r>
    </w:p>
    <w:p w14:paraId="54D111DC" w14:textId="04056179" w:rsidR="00541F48" w:rsidRPr="009860F9" w:rsidRDefault="00541F48" w:rsidP="00E36707">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二</w:t>
      </w:r>
      <w:r w:rsidRPr="009860F9">
        <w:rPr>
          <w:rFonts w:ascii="宋体" w:hAnsi="宋体" w:cs="宋体"/>
          <w:sz w:val="24"/>
        </w:rPr>
        <w:t>.</w:t>
      </w:r>
      <w:r w:rsidRPr="009860F9">
        <w:rPr>
          <w:rFonts w:ascii="宋体" w:hAnsi="宋体" w:cs="宋体" w:hint="eastAsia"/>
          <w:sz w:val="24"/>
        </w:rPr>
        <w:t>服务期：中标后方案设计</w:t>
      </w:r>
      <w:r w:rsidRPr="009860F9">
        <w:rPr>
          <w:rFonts w:ascii="宋体" w:hAnsi="宋体" w:cs="宋体"/>
          <w:sz w:val="24"/>
        </w:rPr>
        <w:t>5</w:t>
      </w:r>
      <w:r w:rsidRPr="009860F9">
        <w:rPr>
          <w:rFonts w:ascii="宋体" w:hAnsi="宋体" w:cs="宋体" w:hint="eastAsia"/>
          <w:sz w:val="24"/>
        </w:rPr>
        <w:t>0天，不包含政府审批的时间。方案设计通过政府审批后，施工图设计75天。</w:t>
      </w:r>
    </w:p>
    <w:p w14:paraId="7FFE3792" w14:textId="3031ED3C" w:rsidR="00541F48" w:rsidRPr="009860F9" w:rsidRDefault="00541F48" w:rsidP="00E36707">
      <w:pPr>
        <w:spacing w:line="360" w:lineRule="auto"/>
        <w:ind w:firstLineChars="200" w:firstLine="480"/>
        <w:rPr>
          <w:rFonts w:ascii="宋体" w:hAnsi="宋体" w:cs="宋体"/>
          <w:sz w:val="24"/>
        </w:rPr>
      </w:pPr>
      <w:r w:rsidRPr="009860F9">
        <w:rPr>
          <w:rFonts w:ascii="宋体" w:hAnsi="宋体" w:cs="宋体" w:hint="eastAsia"/>
          <w:sz w:val="24"/>
        </w:rPr>
        <w:t>三.设计任务书：</w:t>
      </w:r>
    </w:p>
    <w:p w14:paraId="41D00370" w14:textId="0E9B89B2" w:rsidR="009C6E5B" w:rsidRPr="009C6E5B" w:rsidRDefault="009C6E5B" w:rsidP="00E36707">
      <w:pPr>
        <w:spacing w:line="360" w:lineRule="auto"/>
        <w:ind w:firstLineChars="200" w:firstLine="480"/>
        <w:rPr>
          <w:rFonts w:ascii="宋体" w:hAnsi="宋体" w:cs="宋体"/>
          <w:color w:val="000000"/>
          <w:sz w:val="24"/>
        </w:rPr>
      </w:pPr>
      <w:r w:rsidRPr="009860F9">
        <w:rPr>
          <w:rFonts w:ascii="宋体" w:hAnsi="宋体" w:cs="宋体" w:hint="eastAsia"/>
          <w:sz w:val="24"/>
        </w:rPr>
        <w:t>永城市公安局交警大队车辆管理所综合业务用房及驾驶人考试中心项目设计任务书为进一步加强机动车驾驶人安全管理，推进车管所正规化建设以及公安交管“放管服”改革措施落实，实现车辆和驾驶员管理更加便民、服务更加高效，按照《车辆管理所正规化建设标准》、《车辆管理所等级评定办法和标准》、《全国优秀县级车辆管理所评选条件》、《机动车登记工作规范》、《</w:t>
      </w:r>
      <w:r w:rsidRPr="009C6E5B">
        <w:rPr>
          <w:rFonts w:ascii="宋体" w:hAnsi="宋体" w:cs="宋体" w:hint="eastAsia"/>
          <w:color w:val="000000"/>
          <w:sz w:val="24"/>
        </w:rPr>
        <w:t>机动车驾驶证业务工作规范》、《机动车驾驶人考试工作规范》、《机动车驾驶人考试场地及其设施设置规范》、《机动车驾驶人审验教育工作规范》等项工作要求，特提出车辆管理所业务用房及驾驶人考试中心项目设计任务书：</w:t>
      </w:r>
    </w:p>
    <w:p w14:paraId="6420A478" w14:textId="77777777" w:rsidR="009C6E5B" w:rsidRPr="009C6E5B" w:rsidRDefault="009C6E5B" w:rsidP="00E36707">
      <w:pPr>
        <w:numPr>
          <w:ilvl w:val="0"/>
          <w:numId w:val="4"/>
        </w:numPr>
        <w:spacing w:line="360" w:lineRule="auto"/>
        <w:rPr>
          <w:rFonts w:ascii="宋体" w:hAnsi="宋体" w:cs="宋体"/>
          <w:color w:val="000000"/>
          <w:sz w:val="24"/>
        </w:rPr>
      </w:pPr>
      <w:r w:rsidRPr="009C6E5B">
        <w:rPr>
          <w:rFonts w:ascii="宋体" w:hAnsi="宋体" w:cs="宋体" w:hint="eastAsia"/>
          <w:color w:val="000000"/>
          <w:sz w:val="24"/>
        </w:rPr>
        <w:t>指导思想：</w:t>
      </w:r>
    </w:p>
    <w:p w14:paraId="5352860E" w14:textId="77777777" w:rsidR="009C6E5B" w:rsidRPr="009C6E5B" w:rsidRDefault="009C6E5B" w:rsidP="00E36707">
      <w:pPr>
        <w:spacing w:line="360" w:lineRule="auto"/>
        <w:rPr>
          <w:rFonts w:ascii="宋体" w:hAnsi="宋体" w:cs="宋体"/>
          <w:color w:val="000000"/>
          <w:sz w:val="24"/>
        </w:rPr>
      </w:pPr>
      <w:r w:rsidRPr="009C6E5B">
        <w:rPr>
          <w:rFonts w:ascii="宋体" w:hAnsi="宋体" w:cs="宋体" w:hint="eastAsia"/>
          <w:color w:val="000000"/>
          <w:sz w:val="24"/>
        </w:rPr>
        <w:t>顺应时代发展，主动满足群众对车辆和驾驶员管理工作和服务新需求，车管所业务用房和考试中心建设应坚持以人民群众利益至上为根本目的的角度出发，站位高远，立足长远，努力实现办公场所满足日益增长的车驾管业务的需求，且与永城城市建设和交通发展相协调。</w:t>
      </w:r>
    </w:p>
    <w:p w14:paraId="1FEDA799" w14:textId="77777777" w:rsidR="009C6E5B" w:rsidRPr="009C6E5B" w:rsidRDefault="009C6E5B" w:rsidP="00E36707">
      <w:pPr>
        <w:numPr>
          <w:ilvl w:val="0"/>
          <w:numId w:val="4"/>
        </w:numPr>
        <w:spacing w:line="360" w:lineRule="auto"/>
        <w:rPr>
          <w:rFonts w:ascii="宋体" w:hAnsi="宋体" w:cs="宋体"/>
          <w:color w:val="000000"/>
          <w:sz w:val="24"/>
        </w:rPr>
      </w:pPr>
      <w:r w:rsidRPr="009C6E5B">
        <w:rPr>
          <w:rFonts w:ascii="宋体" w:hAnsi="宋体" w:cs="宋体" w:hint="eastAsia"/>
          <w:color w:val="000000"/>
          <w:sz w:val="24"/>
        </w:rPr>
        <w:t>车管所综合业务用房建设项目内容：</w:t>
      </w:r>
    </w:p>
    <w:p w14:paraId="7B434A42"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一）车管所业务量分析。截止2018年底，永城市机动车保有量达172351辆，驾驶员保有量达374283人。近三年来，机动车保有量逐年递增约25000辆，驾驶员保有量逐年递增约35000人。2018年，车辆和驾驶人管理业务总量529143人车次，平均每天业务量约1500人车次。近三年来，业务量平均约490000人车次，逐年递增32536人车次，平均每天受理1300余人车次。</w:t>
      </w:r>
    </w:p>
    <w:p w14:paraId="5F84B039"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二）院内自建停车场（位）需求：根据目前车管所和驾驶人考试中心业务量以及近年来的业务增幅，着眼未来，应建设700个左右停车位（小型汽车停车位650个，大型汽车停车位50个，且停车位应设置在办牌办证功能区临近），才能满足今后日益增长的群众办事需求。另外在停车场附近设置多个公共厕所，满足大量人流的使用。</w:t>
      </w:r>
    </w:p>
    <w:p w14:paraId="00696A6E" w14:textId="2D691474"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（三）办公室及保障用房设置：总建筑面积约3</w:t>
      </w:r>
      <w:r w:rsidR="00BE28C6">
        <w:rPr>
          <w:rFonts w:ascii="宋体" w:hAnsi="宋体" w:cs="宋体" w:hint="eastAsia"/>
          <w:color w:val="000000"/>
          <w:sz w:val="24"/>
        </w:rPr>
        <w:t>9</w:t>
      </w:r>
      <w:r w:rsidRPr="009C6E5B">
        <w:rPr>
          <w:rFonts w:ascii="宋体" w:hAnsi="宋体" w:cs="宋体" w:hint="eastAsia"/>
          <w:color w:val="000000"/>
          <w:sz w:val="24"/>
        </w:rPr>
        <w:t>000平方米。目前，车管所及驾驶</w:t>
      </w:r>
      <w:r w:rsidRPr="009C6E5B">
        <w:rPr>
          <w:rFonts w:ascii="宋体" w:hAnsi="宋体" w:cs="宋体" w:hint="eastAsia"/>
          <w:color w:val="000000"/>
          <w:sz w:val="24"/>
        </w:rPr>
        <w:lastRenderedPageBreak/>
        <w:t>人考试中心管理、服务岗位人员156人，随着机动车和驾驶人有逐年增加和服务工作需求，新车管所建成后，人员需增加至约300人。随着“放管服”改革的不断深入，新建车管所应充分考虑外籍人员（约100人）住宿（临时休息）和就餐问题。为此，车管所食堂设计要满足上述要求。食堂及住宿建设情况。根据人员情况，新址应建设可容纳400</w:t>
      </w:r>
      <w:r w:rsidRPr="009C6E5B">
        <w:rPr>
          <w:rFonts w:ascii="宋体" w:hAnsi="宋体" w:cs="宋体"/>
          <w:color w:val="000000"/>
          <w:sz w:val="24"/>
        </w:rPr>
        <w:t>-500</w:t>
      </w:r>
      <w:r w:rsidRPr="009C6E5B">
        <w:rPr>
          <w:rFonts w:ascii="宋体" w:hAnsi="宋体" w:cs="宋体" w:hint="eastAsia"/>
          <w:color w:val="000000"/>
          <w:sz w:val="24"/>
        </w:rPr>
        <w:t>人左右的食堂，并按照宾馆式进行管理。</w:t>
      </w:r>
    </w:p>
    <w:p w14:paraId="6724AAC4" w14:textId="774525DD"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（四）综合业务用</w:t>
      </w:r>
      <w:proofErr w:type="gramStart"/>
      <w:r w:rsidRPr="009C6E5B">
        <w:rPr>
          <w:rFonts w:ascii="宋体" w:hAnsi="宋体" w:cs="宋体" w:hint="eastAsia"/>
          <w:color w:val="000000"/>
          <w:sz w:val="24"/>
        </w:rPr>
        <w:t>房主楼</w:t>
      </w:r>
      <w:proofErr w:type="gramEnd"/>
      <w:r w:rsidRPr="009C6E5B">
        <w:rPr>
          <w:rFonts w:ascii="宋体" w:hAnsi="宋体" w:cs="宋体" w:hint="eastAsia"/>
          <w:color w:val="000000"/>
          <w:sz w:val="24"/>
        </w:rPr>
        <w:t>建设项目内容（5层），建筑面积约1</w:t>
      </w:r>
      <w:r w:rsidR="000C2963">
        <w:rPr>
          <w:rFonts w:ascii="宋体" w:hAnsi="宋体" w:cs="宋体" w:hint="eastAsia"/>
          <w:color w:val="000000"/>
          <w:sz w:val="24"/>
        </w:rPr>
        <w:t>3</w:t>
      </w:r>
      <w:r w:rsidRPr="009C6E5B">
        <w:rPr>
          <w:rFonts w:ascii="宋体" w:hAnsi="宋体" w:cs="宋体" w:hint="eastAsia"/>
          <w:color w:val="000000"/>
          <w:sz w:val="24"/>
        </w:rPr>
        <w:t>000平方米：</w:t>
      </w:r>
    </w:p>
    <w:p w14:paraId="04B812E0"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1、一楼：业务大厅岗位设置为业务受理岗位约35-40个，大厅一侧</w:t>
      </w:r>
      <w:proofErr w:type="gramStart"/>
      <w:r w:rsidRPr="009C6E5B">
        <w:rPr>
          <w:rFonts w:ascii="宋体" w:hAnsi="宋体" w:cs="宋体" w:hint="eastAsia"/>
          <w:color w:val="000000"/>
          <w:sz w:val="24"/>
        </w:rPr>
        <w:t>设保险岗</w:t>
      </w:r>
      <w:proofErr w:type="gramEnd"/>
      <w:r w:rsidRPr="009C6E5B">
        <w:rPr>
          <w:rFonts w:ascii="宋体" w:hAnsi="宋体" w:cs="宋体" w:hint="eastAsia"/>
          <w:color w:val="000000"/>
          <w:sz w:val="24"/>
        </w:rPr>
        <w:t>、邮政岗、税务岗、收费岗3个，驾驶人体检室，办牌办证智能终端服务设备、自助照相等，且能24小时对外开放。大厅后半部分设置临时档案区、办公入口大厅、更衣室等。</w:t>
      </w:r>
    </w:p>
    <w:p w14:paraId="24B8CBEE"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2、二楼：设置档案区，档案整理、分编办公室。大厅部分设置展示，互联网车驾管业务，互联网+体验区。</w:t>
      </w:r>
    </w:p>
    <w:p w14:paraId="607437E9"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3、三楼：设置驾驶人满分教育、审验教育多媒体学习室，满分考试场所，等候大厅，民警办公室等。</w:t>
      </w:r>
    </w:p>
    <w:p w14:paraId="6591C64D"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4、四楼：检测线、二手市场、车辆查验监管平台监控室（不低于200平方，且设置有分析</w:t>
      </w:r>
      <w:proofErr w:type="gramStart"/>
      <w:r w:rsidRPr="009C6E5B">
        <w:rPr>
          <w:rFonts w:ascii="宋体" w:hAnsi="宋体" w:cs="宋体" w:hint="eastAsia"/>
          <w:color w:val="000000"/>
          <w:sz w:val="24"/>
        </w:rPr>
        <w:t>研判小</w:t>
      </w:r>
      <w:proofErr w:type="gramEnd"/>
      <w:r w:rsidRPr="009C6E5B">
        <w:rPr>
          <w:rFonts w:ascii="宋体" w:hAnsi="宋体" w:cs="宋体" w:hint="eastAsia"/>
          <w:color w:val="000000"/>
          <w:sz w:val="24"/>
        </w:rPr>
        <w:t>会议室），机房，民警办公室等。</w:t>
      </w:r>
    </w:p>
    <w:p w14:paraId="24715DF4" w14:textId="148CA590" w:rsid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5、五楼：民警住宿，洗衣房，沐浴房，卫生间等。</w:t>
      </w:r>
    </w:p>
    <w:p w14:paraId="1E46134D" w14:textId="4C52A55D" w:rsidR="000C2963" w:rsidRPr="009C6E5B" w:rsidRDefault="000C2963" w:rsidP="00E36707">
      <w:pPr>
        <w:spacing w:line="360" w:lineRule="auto"/>
        <w:ind w:firstLineChars="200" w:firstLine="480"/>
        <w:rPr>
          <w:rFonts w:ascii="宋体" w:hAnsi="宋体" w:cs="宋体"/>
          <w:color w:val="000000"/>
          <w:sz w:val="24"/>
        </w:rPr>
      </w:pPr>
      <w:r>
        <w:rPr>
          <w:rFonts w:ascii="宋体" w:hAnsi="宋体" w:cs="宋体" w:hint="eastAsia"/>
          <w:color w:val="000000"/>
          <w:sz w:val="24"/>
        </w:rPr>
        <w:t>6、六楼：</w:t>
      </w:r>
      <w:r w:rsidR="001E4AC0" w:rsidRPr="009C6E5B">
        <w:rPr>
          <w:rFonts w:ascii="宋体" w:hAnsi="宋体" w:cs="宋体" w:hint="eastAsia"/>
          <w:color w:val="000000"/>
          <w:sz w:val="24"/>
        </w:rPr>
        <w:t>党员活动室，健身房，图书室</w:t>
      </w:r>
      <w:r w:rsidR="001E4AC0">
        <w:rPr>
          <w:rFonts w:ascii="宋体" w:hAnsi="宋体" w:cs="宋体" w:hint="eastAsia"/>
          <w:color w:val="000000"/>
          <w:sz w:val="24"/>
        </w:rPr>
        <w:t>等公共活动功能</w:t>
      </w:r>
      <w:r>
        <w:rPr>
          <w:rFonts w:ascii="宋体" w:hAnsi="宋体" w:cs="宋体" w:hint="eastAsia"/>
          <w:color w:val="000000"/>
          <w:sz w:val="24"/>
        </w:rPr>
        <w:t>。</w:t>
      </w:r>
    </w:p>
    <w:p w14:paraId="2C2E1549"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（五）查验区，建筑面积约4500平方米。基本保障是车辆查验上牌通道顺畅，且有一定的群众休息场所。一是查验通道需设置</w:t>
      </w:r>
      <w:r w:rsidRPr="009C6E5B">
        <w:rPr>
          <w:rFonts w:ascii="宋体" w:hAnsi="宋体" w:cs="宋体"/>
          <w:color w:val="000000"/>
          <w:sz w:val="24"/>
        </w:rPr>
        <w:t>6</w:t>
      </w:r>
      <w:r w:rsidRPr="009C6E5B">
        <w:rPr>
          <w:rFonts w:ascii="宋体" w:hAnsi="宋体" w:cs="宋体" w:hint="eastAsia"/>
          <w:color w:val="000000"/>
          <w:sz w:val="24"/>
        </w:rPr>
        <w:t>个查验通道（含2条大型汽车通道、4条小型汽车通道）。二是查验通道下需设置预录入岗位、查验机动车岗位、选号制证岗位、安装号牌岗位和号牌制作厂（附近要设置停车位）。三是</w:t>
      </w:r>
      <w:proofErr w:type="gramStart"/>
      <w:r w:rsidRPr="009C6E5B">
        <w:rPr>
          <w:rFonts w:ascii="宋体" w:hAnsi="宋体" w:cs="宋体" w:hint="eastAsia"/>
          <w:color w:val="000000"/>
          <w:sz w:val="24"/>
        </w:rPr>
        <w:t>查验区</w:t>
      </w:r>
      <w:proofErr w:type="gramEnd"/>
      <w:r w:rsidRPr="009C6E5B">
        <w:rPr>
          <w:rFonts w:ascii="宋体" w:hAnsi="宋体" w:cs="宋体" w:hint="eastAsia"/>
          <w:color w:val="000000"/>
          <w:sz w:val="24"/>
        </w:rPr>
        <w:t>建设应按照上级部门标准建设，确保遮阳、防雨保暖、照明规范等。</w:t>
      </w:r>
    </w:p>
    <w:p w14:paraId="7EF35B78"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（六）驾驶人体验中心, 建筑面积约</w:t>
      </w:r>
      <w:r w:rsidRPr="009C6E5B">
        <w:rPr>
          <w:rFonts w:ascii="宋体" w:hAnsi="宋体" w:cs="宋体"/>
          <w:color w:val="000000"/>
          <w:sz w:val="24"/>
        </w:rPr>
        <w:t>2500</w:t>
      </w:r>
      <w:r w:rsidRPr="009C6E5B">
        <w:rPr>
          <w:rFonts w:ascii="宋体" w:hAnsi="宋体" w:cs="宋体" w:hint="eastAsia"/>
          <w:color w:val="000000"/>
          <w:sz w:val="24"/>
        </w:rPr>
        <w:t>平方米。为满足中小学生、重点驾驶人、社会各界群众交通安全警示教育需要，设置交通发展展区、体验区、警示教育区、4D电影放映厅等。</w:t>
      </w:r>
    </w:p>
    <w:p w14:paraId="59091582"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（七）五</w:t>
      </w:r>
      <w:proofErr w:type="gramStart"/>
      <w:r w:rsidRPr="009C6E5B">
        <w:rPr>
          <w:rFonts w:ascii="宋体" w:hAnsi="宋体" w:cs="宋体" w:hint="eastAsia"/>
          <w:color w:val="000000"/>
          <w:sz w:val="24"/>
        </w:rPr>
        <w:t>小车辆</w:t>
      </w:r>
      <w:proofErr w:type="gramEnd"/>
      <w:r w:rsidRPr="009C6E5B">
        <w:rPr>
          <w:rFonts w:ascii="宋体" w:hAnsi="宋体" w:cs="宋体" w:hint="eastAsia"/>
          <w:color w:val="000000"/>
          <w:sz w:val="24"/>
        </w:rPr>
        <w:t>考试场地，《机动车驾驶人考试场地及其设施设置规范》要求，除了场地之外，</w:t>
      </w:r>
      <w:proofErr w:type="gramStart"/>
      <w:r w:rsidRPr="009C6E5B">
        <w:rPr>
          <w:rFonts w:ascii="宋体" w:hAnsi="宋体" w:cs="宋体" w:hint="eastAsia"/>
          <w:color w:val="000000"/>
          <w:sz w:val="24"/>
        </w:rPr>
        <w:t>设置侯考大厅</w:t>
      </w:r>
      <w:proofErr w:type="gramEnd"/>
      <w:r w:rsidRPr="009C6E5B">
        <w:rPr>
          <w:rFonts w:ascii="宋体" w:hAnsi="宋体" w:cs="宋体" w:hint="eastAsia"/>
          <w:color w:val="000000"/>
          <w:sz w:val="24"/>
        </w:rPr>
        <w:t>、厕所等。</w:t>
      </w:r>
    </w:p>
    <w:p w14:paraId="4C8B1370"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三、驾驶人考试中心建设项目内容：</w:t>
      </w:r>
    </w:p>
    <w:p w14:paraId="0E758928"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（一）考场建设符合《机动车驾驶人考试场地及其设施设置规范》要求，除了场地之外，</w:t>
      </w:r>
      <w:proofErr w:type="gramStart"/>
      <w:r w:rsidRPr="009C6E5B">
        <w:rPr>
          <w:rFonts w:ascii="宋体" w:hAnsi="宋体" w:cs="宋体" w:hint="eastAsia"/>
          <w:color w:val="000000"/>
          <w:sz w:val="24"/>
        </w:rPr>
        <w:t>设置侯考大厅</w:t>
      </w:r>
      <w:proofErr w:type="gramEnd"/>
      <w:r w:rsidRPr="009C6E5B">
        <w:rPr>
          <w:rFonts w:ascii="宋体" w:hAnsi="宋体" w:cs="宋体" w:hint="eastAsia"/>
          <w:color w:val="000000"/>
          <w:sz w:val="24"/>
        </w:rPr>
        <w:t>、厕所等。</w:t>
      </w:r>
    </w:p>
    <w:p w14:paraId="4E1B725C" w14:textId="591EBBEF"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lastRenderedPageBreak/>
        <w:t>（二）五层办公楼建设，建筑面积约1</w:t>
      </w:r>
      <w:r w:rsidR="00290976">
        <w:rPr>
          <w:rFonts w:ascii="宋体" w:hAnsi="宋体" w:cs="宋体" w:hint="eastAsia"/>
          <w:color w:val="000000"/>
          <w:sz w:val="24"/>
        </w:rPr>
        <w:t>3</w:t>
      </w:r>
      <w:r w:rsidRPr="009C6E5B">
        <w:rPr>
          <w:rFonts w:ascii="宋体" w:hAnsi="宋体" w:cs="宋体" w:hint="eastAsia"/>
          <w:color w:val="000000"/>
          <w:sz w:val="24"/>
        </w:rPr>
        <w:t>000平方米：</w:t>
      </w:r>
    </w:p>
    <w:p w14:paraId="0DFF216C"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1、一层：服务窗口（受理、出证、出票、收费），等候区，有专门的体检、照相室和互联网自助服务区域以及卫生间等。</w:t>
      </w:r>
    </w:p>
    <w:p w14:paraId="0FB1D23A" w14:textId="77777777" w:rsidR="009C6E5B" w:rsidRPr="009C6E5B" w:rsidRDefault="009C6E5B" w:rsidP="00E36707">
      <w:pPr>
        <w:spacing w:line="360" w:lineRule="auto"/>
        <w:rPr>
          <w:rFonts w:ascii="宋体" w:hAnsi="宋体" w:cs="宋体"/>
          <w:color w:val="000000"/>
          <w:sz w:val="24"/>
        </w:rPr>
      </w:pPr>
      <w:r w:rsidRPr="009C6E5B">
        <w:rPr>
          <w:rFonts w:ascii="宋体" w:hAnsi="宋体" w:cs="宋体" w:hint="eastAsia"/>
          <w:color w:val="000000"/>
          <w:sz w:val="24"/>
        </w:rPr>
        <w:t>科目二待考、侯考区设置：候考区不低于</w:t>
      </w:r>
      <w:r w:rsidRPr="009C6E5B">
        <w:rPr>
          <w:rFonts w:ascii="宋体" w:hAnsi="宋体" w:cs="宋体"/>
          <w:color w:val="000000"/>
          <w:sz w:val="24"/>
        </w:rPr>
        <w:t>20</w:t>
      </w:r>
      <w:r w:rsidRPr="009C6E5B">
        <w:rPr>
          <w:rFonts w:ascii="宋体" w:hAnsi="宋体" w:cs="宋体" w:hint="eastAsia"/>
          <w:color w:val="000000"/>
          <w:sz w:val="24"/>
        </w:rPr>
        <w:t>0平方米</w:t>
      </w:r>
      <w:r w:rsidRPr="009C6E5B">
        <w:rPr>
          <w:rFonts w:ascii="宋体" w:hAnsi="宋体" w:cs="宋体"/>
          <w:color w:val="000000"/>
          <w:sz w:val="24"/>
        </w:rPr>
        <w:t>(</w:t>
      </w:r>
      <w:r w:rsidRPr="009C6E5B">
        <w:rPr>
          <w:rFonts w:ascii="宋体" w:hAnsi="宋体" w:cs="宋体" w:hint="eastAsia"/>
          <w:color w:val="000000"/>
          <w:sz w:val="24"/>
        </w:rPr>
        <w:t>并设置独立卫生间)，待考区不低于80平方米</w:t>
      </w:r>
      <w:r w:rsidRPr="009C6E5B">
        <w:rPr>
          <w:rFonts w:ascii="宋体" w:hAnsi="宋体" w:cs="宋体"/>
          <w:color w:val="000000"/>
          <w:sz w:val="24"/>
        </w:rPr>
        <w:t>(</w:t>
      </w:r>
      <w:r w:rsidRPr="009C6E5B">
        <w:rPr>
          <w:rFonts w:ascii="宋体" w:hAnsi="宋体" w:cs="宋体" w:hint="eastAsia"/>
          <w:color w:val="000000"/>
          <w:sz w:val="24"/>
        </w:rPr>
        <w:t>并设置独立卫生间)，监考办公室，共容纳500-600人。考生离开待考区后</w:t>
      </w:r>
      <w:proofErr w:type="gramStart"/>
      <w:r w:rsidRPr="009C6E5B">
        <w:rPr>
          <w:rFonts w:ascii="宋体" w:hAnsi="宋体" w:cs="宋体" w:hint="eastAsia"/>
          <w:color w:val="000000"/>
          <w:sz w:val="24"/>
        </w:rPr>
        <w:t>到科二考场</w:t>
      </w:r>
      <w:proofErr w:type="gramEnd"/>
      <w:r w:rsidRPr="009C6E5B">
        <w:rPr>
          <w:rFonts w:ascii="宋体" w:hAnsi="宋体" w:cs="宋体" w:hint="eastAsia"/>
          <w:color w:val="000000"/>
          <w:sz w:val="24"/>
        </w:rPr>
        <w:t>要有一定距离的心理适应安全通道，发车区应设置遮阳（雨）棚。</w:t>
      </w:r>
    </w:p>
    <w:p w14:paraId="33DAB212" w14:textId="77777777" w:rsidR="009C6E5B" w:rsidRPr="009C6E5B" w:rsidRDefault="009C6E5B" w:rsidP="00E36707">
      <w:pPr>
        <w:spacing w:line="360" w:lineRule="auto"/>
        <w:rPr>
          <w:rFonts w:ascii="宋体" w:hAnsi="宋体" w:cs="宋体"/>
          <w:color w:val="000000"/>
          <w:sz w:val="24"/>
        </w:rPr>
      </w:pPr>
      <w:r w:rsidRPr="009C6E5B">
        <w:rPr>
          <w:rFonts w:ascii="宋体" w:hAnsi="宋体" w:cs="宋体" w:hint="eastAsia"/>
          <w:color w:val="000000"/>
          <w:sz w:val="24"/>
        </w:rPr>
        <w:t>科目三待考、候考区设置：候考区不低于</w:t>
      </w:r>
      <w:r w:rsidRPr="009C6E5B">
        <w:rPr>
          <w:rFonts w:ascii="宋体" w:hAnsi="宋体" w:cs="宋体"/>
          <w:color w:val="000000"/>
          <w:sz w:val="24"/>
        </w:rPr>
        <w:t>20</w:t>
      </w:r>
      <w:r w:rsidRPr="009C6E5B">
        <w:rPr>
          <w:rFonts w:ascii="宋体" w:hAnsi="宋体" w:cs="宋体" w:hint="eastAsia"/>
          <w:color w:val="000000"/>
          <w:sz w:val="24"/>
        </w:rPr>
        <w:t>0平方米</w:t>
      </w:r>
      <w:r w:rsidRPr="009C6E5B">
        <w:rPr>
          <w:rFonts w:ascii="宋体" w:hAnsi="宋体" w:cs="宋体"/>
          <w:color w:val="000000"/>
          <w:sz w:val="24"/>
        </w:rPr>
        <w:t>(</w:t>
      </w:r>
      <w:r w:rsidRPr="009C6E5B">
        <w:rPr>
          <w:rFonts w:ascii="宋体" w:hAnsi="宋体" w:cs="宋体" w:hint="eastAsia"/>
          <w:color w:val="000000"/>
          <w:sz w:val="24"/>
        </w:rPr>
        <w:t>并设置独立卫生间)，待考区不低于80平方米</w:t>
      </w:r>
      <w:r w:rsidRPr="009C6E5B">
        <w:rPr>
          <w:rFonts w:ascii="宋体" w:hAnsi="宋体" w:cs="宋体"/>
          <w:color w:val="000000"/>
          <w:sz w:val="24"/>
        </w:rPr>
        <w:t>(</w:t>
      </w:r>
      <w:r w:rsidRPr="009C6E5B">
        <w:rPr>
          <w:rFonts w:ascii="宋体" w:hAnsi="宋体" w:cs="宋体" w:hint="eastAsia"/>
          <w:color w:val="000000"/>
          <w:sz w:val="24"/>
        </w:rPr>
        <w:t>并设置独立卫生间)，监考办公室，共容纳500-600人，档案室。且要有一定的待考区与发车区之间的安全链接通道，有遮雨棚。</w:t>
      </w:r>
    </w:p>
    <w:p w14:paraId="67EE1C73"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2、二层：科目</w:t>
      </w:r>
      <w:proofErr w:type="gramStart"/>
      <w:r w:rsidRPr="009C6E5B">
        <w:rPr>
          <w:rFonts w:ascii="宋体" w:hAnsi="宋体" w:cs="宋体" w:hint="eastAsia"/>
          <w:color w:val="000000"/>
          <w:sz w:val="24"/>
        </w:rPr>
        <w:t>一</w:t>
      </w:r>
      <w:proofErr w:type="gramEnd"/>
      <w:r w:rsidRPr="009C6E5B">
        <w:rPr>
          <w:rFonts w:ascii="宋体" w:hAnsi="宋体" w:cs="宋体" w:hint="eastAsia"/>
          <w:color w:val="000000"/>
          <w:sz w:val="24"/>
        </w:rPr>
        <w:t>及安全文明驾驶：100个考台（1000人次），候考区，待考区，制证，驾驶人宣誓室，设置公共卫生间。</w:t>
      </w:r>
    </w:p>
    <w:p w14:paraId="34C665A8" w14:textId="77777777" w:rsidR="009C6E5B" w:rsidRP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3、三层：监控室（科目二）、监控室（科目三），全景监控室，机房（服务器），民警办公室，会议室（容纳50人），会议室（大，容纳200人），党建室，警营文化室等。</w:t>
      </w:r>
    </w:p>
    <w:p w14:paraId="3A36BDDD" w14:textId="15795C73" w:rsidR="009C6E5B"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4、四层：民警住宿，阅览室，健身房，心理减压室，洗衣房，沐浴房，卫生间等。</w:t>
      </w:r>
    </w:p>
    <w:p w14:paraId="6BDC5D20" w14:textId="35B5EEDC" w:rsidR="00EB0232" w:rsidRPr="00EB0232" w:rsidRDefault="00EB0232" w:rsidP="00E36707">
      <w:pPr>
        <w:spacing w:line="360" w:lineRule="auto"/>
        <w:ind w:firstLineChars="200" w:firstLine="480"/>
        <w:rPr>
          <w:rFonts w:ascii="宋体" w:hAnsi="宋体" w:cs="宋体"/>
          <w:color w:val="000000"/>
          <w:sz w:val="24"/>
        </w:rPr>
      </w:pPr>
      <w:r>
        <w:rPr>
          <w:rFonts w:ascii="宋体" w:hAnsi="宋体" w:cs="宋体" w:hint="eastAsia"/>
          <w:color w:val="000000"/>
          <w:sz w:val="24"/>
        </w:rPr>
        <w:t>5、五-六</w:t>
      </w:r>
      <w:r w:rsidRPr="009C6E5B">
        <w:rPr>
          <w:rFonts w:ascii="宋体" w:hAnsi="宋体" w:cs="宋体" w:hint="eastAsia"/>
          <w:color w:val="000000"/>
          <w:sz w:val="24"/>
        </w:rPr>
        <w:t>层：</w:t>
      </w:r>
      <w:r>
        <w:rPr>
          <w:rFonts w:ascii="宋体" w:hAnsi="宋体" w:cs="宋体" w:hint="eastAsia"/>
          <w:color w:val="000000"/>
          <w:sz w:val="24"/>
        </w:rPr>
        <w:t>会议室。</w:t>
      </w:r>
    </w:p>
    <w:p w14:paraId="611EAD56" w14:textId="77777777" w:rsidR="009C6E5B" w:rsidRPr="009860F9" w:rsidRDefault="009C6E5B" w:rsidP="00E36707">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（三</w:t>
      </w:r>
      <w:r w:rsidRPr="009860F9">
        <w:rPr>
          <w:rFonts w:ascii="宋体" w:hAnsi="宋体" w:cs="宋体" w:hint="eastAsia"/>
          <w:color w:val="000000"/>
          <w:sz w:val="24"/>
        </w:rPr>
        <w:t>）餐厅：</w:t>
      </w:r>
    </w:p>
    <w:p w14:paraId="70ECA537" w14:textId="77777777" w:rsidR="009C6E5B" w:rsidRPr="009860F9" w:rsidRDefault="009C6E5B" w:rsidP="00E36707">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建筑面积约3500平方米，可容纳400</w:t>
      </w:r>
      <w:r w:rsidRPr="009860F9">
        <w:rPr>
          <w:rFonts w:ascii="宋体" w:hAnsi="宋体" w:cs="宋体"/>
          <w:color w:val="000000"/>
          <w:sz w:val="24"/>
        </w:rPr>
        <w:t>-500</w:t>
      </w:r>
      <w:r w:rsidRPr="009860F9">
        <w:rPr>
          <w:rFonts w:ascii="宋体" w:hAnsi="宋体" w:cs="宋体" w:hint="eastAsia"/>
          <w:color w:val="000000"/>
          <w:sz w:val="24"/>
        </w:rPr>
        <w:t>人左右的食堂，并按照宾馆式进行管理。</w:t>
      </w:r>
    </w:p>
    <w:p w14:paraId="418B1B2D" w14:textId="77777777" w:rsidR="009C6E5B" w:rsidRPr="009860F9" w:rsidRDefault="009C6E5B" w:rsidP="00E36707">
      <w:pPr>
        <w:spacing w:line="360" w:lineRule="auto"/>
        <w:rPr>
          <w:rFonts w:ascii="宋体" w:hAnsi="宋体" w:cs="宋体"/>
          <w:color w:val="000000"/>
          <w:sz w:val="24"/>
        </w:rPr>
      </w:pPr>
    </w:p>
    <w:p w14:paraId="1E911D8D" w14:textId="1B1A684F" w:rsidR="009C6E5B" w:rsidRPr="009860F9" w:rsidRDefault="00541F48" w:rsidP="00E36707">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四．</w:t>
      </w:r>
      <w:r w:rsidR="009C6E5B" w:rsidRPr="009860F9">
        <w:rPr>
          <w:rFonts w:ascii="宋体" w:hAnsi="宋体" w:cs="宋体" w:hint="eastAsia"/>
          <w:color w:val="000000"/>
          <w:sz w:val="24"/>
        </w:rPr>
        <w:t>设计费：</w:t>
      </w:r>
    </w:p>
    <w:p w14:paraId="40275F80" w14:textId="34ACCF94" w:rsidR="009C6E5B" w:rsidRPr="009860F9" w:rsidRDefault="009C6E5B" w:rsidP="00E36707">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本项目设计费费率在国家工程造价收费基价的基础上进行折扣优惠，根据1</w:t>
      </w:r>
      <w:r w:rsidRPr="009860F9">
        <w:rPr>
          <w:rFonts w:ascii="宋体" w:hAnsi="宋体" w:cs="宋体"/>
          <w:color w:val="000000"/>
          <w:sz w:val="24"/>
        </w:rPr>
        <w:t>.3</w:t>
      </w:r>
      <w:r w:rsidRPr="009860F9">
        <w:rPr>
          <w:rFonts w:ascii="宋体" w:hAnsi="宋体" w:cs="宋体" w:hint="eastAsia"/>
          <w:color w:val="000000"/>
          <w:sz w:val="24"/>
        </w:rPr>
        <w:t>亿的工程造价（暂定）进行设计费费率</w:t>
      </w:r>
      <w:r w:rsidR="00755E25" w:rsidRPr="009860F9">
        <w:rPr>
          <w:rFonts w:ascii="宋体" w:hAnsi="宋体" w:cs="宋体"/>
          <w:sz w:val="24"/>
        </w:rPr>
        <w:t>估算</w:t>
      </w:r>
      <w:r w:rsidRPr="009860F9">
        <w:rPr>
          <w:rFonts w:ascii="宋体" w:hAnsi="宋体" w:cs="宋体" w:hint="eastAsia"/>
          <w:color w:val="000000"/>
          <w:sz w:val="24"/>
        </w:rPr>
        <w:t>和报价。实际结算的</w:t>
      </w:r>
      <w:r w:rsidRPr="009860F9">
        <w:rPr>
          <w:rFonts w:ascii="宋体" w:hAnsi="宋体" w:cs="宋体"/>
          <w:color w:val="000000"/>
          <w:sz w:val="24"/>
        </w:rPr>
        <w:t>设计费按施工图设计</w:t>
      </w:r>
      <w:r w:rsidRPr="009860F9">
        <w:rPr>
          <w:rFonts w:ascii="宋体" w:hAnsi="宋体" w:cs="宋体" w:hint="eastAsia"/>
          <w:color w:val="000000"/>
          <w:sz w:val="24"/>
        </w:rPr>
        <w:t>预算的工程造价进行</w:t>
      </w:r>
      <w:r w:rsidRPr="009860F9">
        <w:rPr>
          <w:rFonts w:ascii="宋体" w:hAnsi="宋体" w:cs="宋体"/>
          <w:color w:val="000000"/>
          <w:sz w:val="24"/>
        </w:rPr>
        <w:t>核定，多退少补。实际设计费与估算设计费出现差额时，双方另行签订补充协议</w:t>
      </w:r>
      <w:r w:rsidRPr="009860F9">
        <w:rPr>
          <w:rFonts w:ascii="宋体" w:hAnsi="宋体" w:cs="宋体" w:hint="eastAsia"/>
          <w:color w:val="000000"/>
          <w:sz w:val="24"/>
        </w:rPr>
        <w:t>，最终不低于估算设计费。</w:t>
      </w:r>
    </w:p>
    <w:p w14:paraId="41878199" w14:textId="77777777" w:rsidR="009C6E5B" w:rsidRPr="009860F9" w:rsidRDefault="009C6E5B" w:rsidP="00E36707">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说明：</w:t>
      </w:r>
    </w:p>
    <w:p w14:paraId="0683AB18" w14:textId="472CD0E9" w:rsidR="009C6E5B" w:rsidRPr="009860F9" w:rsidRDefault="009C6E5B" w:rsidP="00E36707">
      <w:pPr>
        <w:spacing w:line="360" w:lineRule="auto"/>
        <w:ind w:firstLineChars="200" w:firstLine="480"/>
        <w:rPr>
          <w:rFonts w:ascii="宋体" w:hAnsi="宋体" w:cs="宋体"/>
          <w:color w:val="000000"/>
          <w:sz w:val="24"/>
        </w:rPr>
      </w:pPr>
      <w:r w:rsidRPr="009860F9">
        <w:rPr>
          <w:rFonts w:ascii="宋体" w:hAnsi="宋体" w:cs="宋体"/>
          <w:color w:val="000000"/>
          <w:sz w:val="24"/>
        </w:rPr>
        <w:t>1．提交各阶段设计文件</w:t>
      </w:r>
      <w:r w:rsidR="00AA5904" w:rsidRPr="009860F9">
        <w:rPr>
          <w:rFonts w:ascii="宋体" w:hAnsi="宋体" w:cs="宋体" w:hint="eastAsia"/>
          <w:color w:val="000000"/>
          <w:sz w:val="24"/>
        </w:rPr>
        <w:t>前</w:t>
      </w:r>
      <w:r w:rsidRPr="009860F9">
        <w:rPr>
          <w:rFonts w:ascii="宋体" w:hAnsi="宋体" w:cs="宋体"/>
          <w:color w:val="000000"/>
          <w:sz w:val="24"/>
        </w:rPr>
        <w:t>支付各阶段设计费。</w:t>
      </w:r>
    </w:p>
    <w:p w14:paraId="04476966" w14:textId="77777777" w:rsidR="009C6E5B" w:rsidRPr="009860F9" w:rsidRDefault="009C6E5B" w:rsidP="00E36707">
      <w:pPr>
        <w:spacing w:line="360" w:lineRule="auto"/>
        <w:ind w:firstLineChars="200" w:firstLine="480"/>
        <w:rPr>
          <w:rFonts w:ascii="宋体" w:hAnsi="宋体" w:cs="宋体"/>
          <w:color w:val="000000"/>
          <w:sz w:val="24"/>
        </w:rPr>
      </w:pPr>
      <w:r w:rsidRPr="009860F9">
        <w:rPr>
          <w:rFonts w:ascii="宋体" w:hAnsi="宋体" w:cs="宋体"/>
          <w:color w:val="000000"/>
          <w:sz w:val="24"/>
        </w:rPr>
        <w:t>2．在提交最后一部分施工图的同时结清全部设计费，不留尾款。</w:t>
      </w:r>
    </w:p>
    <w:p w14:paraId="42A331F1" w14:textId="77777777" w:rsidR="009C6E5B" w:rsidRPr="009C6E5B" w:rsidRDefault="009C6E5B" w:rsidP="00E36707">
      <w:pPr>
        <w:spacing w:line="360" w:lineRule="auto"/>
        <w:ind w:firstLineChars="200" w:firstLine="480"/>
        <w:rPr>
          <w:rFonts w:ascii="宋体" w:hAnsi="宋体" w:cs="宋体"/>
          <w:color w:val="000000"/>
          <w:sz w:val="24"/>
        </w:rPr>
      </w:pPr>
      <w:r w:rsidRPr="009860F9">
        <w:rPr>
          <w:rFonts w:ascii="宋体" w:hAnsi="宋体" w:cs="宋体"/>
          <w:color w:val="000000"/>
          <w:sz w:val="24"/>
        </w:rPr>
        <w:t>3．合同履行后，定金抵作设计费。</w:t>
      </w:r>
    </w:p>
    <w:p w14:paraId="09BFB3C2" w14:textId="77777777" w:rsidR="009C6E5B" w:rsidRPr="009C6E5B" w:rsidRDefault="009C6E5B">
      <w:pPr>
        <w:rPr>
          <w:rFonts w:ascii="仿宋" w:eastAsia="仿宋" w:hAnsi="仿宋" w:cs="宋体"/>
          <w:sz w:val="32"/>
          <w:szCs w:val="32"/>
        </w:rPr>
        <w:sectPr w:rsidR="009C6E5B" w:rsidRPr="009C6E5B">
          <w:pgSz w:w="11906" w:h="16838"/>
          <w:pgMar w:top="1418" w:right="1418" w:bottom="1418" w:left="1418" w:header="851" w:footer="851" w:gutter="0"/>
          <w:pgNumType w:start="1"/>
          <w:cols w:space="720"/>
          <w:docGrid w:type="lines" w:linePitch="312"/>
        </w:sectPr>
      </w:pPr>
    </w:p>
    <w:p w14:paraId="1A5FDEB7" w14:textId="77777777" w:rsidR="00E84075" w:rsidRDefault="00E84075">
      <w:pPr>
        <w:pStyle w:val="1"/>
        <w:spacing w:before="120" w:after="120" w:line="400" w:lineRule="exact"/>
        <w:jc w:val="center"/>
        <w:rPr>
          <w:rFonts w:ascii="宋体" w:cs="宋体"/>
          <w:bCs/>
          <w:color w:val="000000"/>
          <w:sz w:val="32"/>
        </w:rPr>
      </w:pPr>
      <w:bookmarkStart w:id="687" w:name="_Toc498625078"/>
      <w:bookmarkStart w:id="688" w:name="_Toc490667889"/>
      <w:bookmarkStart w:id="689" w:name="_Toc26454881"/>
      <w:r>
        <w:rPr>
          <w:rFonts w:ascii="宋体" w:hAnsi="宋体" w:cs="宋体" w:hint="eastAsia"/>
          <w:color w:val="000000"/>
          <w:sz w:val="32"/>
        </w:rPr>
        <w:lastRenderedPageBreak/>
        <w:t>第六章</w:t>
      </w:r>
      <w:r>
        <w:rPr>
          <w:rFonts w:ascii="宋体" w:hAnsi="宋体" w:cs="宋体"/>
          <w:color w:val="000000"/>
          <w:sz w:val="32"/>
        </w:rPr>
        <w:t xml:space="preserve">  </w:t>
      </w:r>
      <w:r>
        <w:rPr>
          <w:rFonts w:ascii="宋体" w:hAnsi="宋体" w:cs="宋体" w:hint="eastAsia"/>
          <w:color w:val="000000"/>
          <w:sz w:val="32"/>
        </w:rPr>
        <w:t>投标文件格式</w:t>
      </w:r>
      <w:bookmarkEnd w:id="684"/>
      <w:bookmarkEnd w:id="685"/>
      <w:bookmarkEnd w:id="686"/>
      <w:bookmarkEnd w:id="687"/>
      <w:bookmarkEnd w:id="688"/>
      <w:bookmarkEnd w:id="689"/>
    </w:p>
    <w:p w14:paraId="6AEFBFA9" w14:textId="77777777" w:rsidR="00E84075" w:rsidRDefault="00E84075">
      <w:pPr>
        <w:spacing w:line="440" w:lineRule="exact"/>
        <w:jc w:val="right"/>
        <w:rPr>
          <w:rFonts w:ascii="宋体" w:cs="宋体"/>
          <w:color w:val="000000"/>
          <w:sz w:val="28"/>
          <w:szCs w:val="28"/>
          <w:bdr w:val="single" w:sz="4" w:space="0" w:color="auto"/>
        </w:rPr>
      </w:pPr>
      <w:r>
        <w:rPr>
          <w:rFonts w:ascii="宋体" w:hAnsi="宋体" w:cs="宋体" w:hint="eastAsia"/>
          <w:color w:val="000000"/>
          <w:sz w:val="28"/>
          <w:szCs w:val="28"/>
          <w:bdr w:val="single" w:sz="4" w:space="0" w:color="auto"/>
        </w:rPr>
        <w:t>正本</w:t>
      </w:r>
      <w:r>
        <w:rPr>
          <w:rFonts w:ascii="宋体" w:hAnsi="宋体" w:cs="宋体"/>
          <w:color w:val="000000"/>
          <w:sz w:val="28"/>
          <w:szCs w:val="28"/>
          <w:bdr w:val="single" w:sz="4" w:space="0" w:color="auto"/>
        </w:rPr>
        <w:t>/</w:t>
      </w:r>
      <w:r>
        <w:rPr>
          <w:rFonts w:ascii="宋体" w:hAnsi="宋体" w:cs="宋体" w:hint="eastAsia"/>
          <w:color w:val="000000"/>
          <w:sz w:val="28"/>
          <w:szCs w:val="28"/>
          <w:bdr w:val="single" w:sz="4" w:space="0" w:color="auto"/>
        </w:rPr>
        <w:t>副本</w:t>
      </w:r>
    </w:p>
    <w:p w14:paraId="0A98A48B" w14:textId="77777777" w:rsidR="00E84075" w:rsidRDefault="00E84075">
      <w:pPr>
        <w:spacing w:line="440" w:lineRule="exact"/>
        <w:rPr>
          <w:rFonts w:ascii="宋体" w:cs="宋体"/>
          <w:color w:val="000000"/>
          <w:sz w:val="20"/>
          <w:szCs w:val="20"/>
        </w:rPr>
      </w:pPr>
    </w:p>
    <w:p w14:paraId="1CED1C93" w14:textId="77777777" w:rsidR="00E84075" w:rsidRDefault="00E84075">
      <w:pPr>
        <w:jc w:val="center"/>
        <w:rPr>
          <w:rFonts w:ascii="宋体" w:cs="宋体"/>
          <w:color w:val="000000"/>
          <w:sz w:val="28"/>
          <w:szCs w:val="28"/>
        </w:rPr>
      </w:pPr>
      <w:r>
        <w:rPr>
          <w:rFonts w:ascii="宋体" w:hAnsi="宋体" w:cs="宋体"/>
          <w:color w:val="000000"/>
          <w:sz w:val="28"/>
          <w:szCs w:val="28"/>
          <w:u w:val="single"/>
        </w:rPr>
        <w:t xml:space="preserve">                     </w:t>
      </w:r>
      <w:r>
        <w:rPr>
          <w:rFonts w:ascii="宋体" w:hAnsi="宋体" w:cs="宋体" w:hint="eastAsia"/>
          <w:color w:val="000000"/>
          <w:sz w:val="28"/>
          <w:szCs w:val="28"/>
        </w:rPr>
        <w:t>（项目名称）</w:t>
      </w:r>
    </w:p>
    <w:p w14:paraId="4F6DF018" w14:textId="77777777" w:rsidR="00E84075" w:rsidRDefault="00E84075">
      <w:pPr>
        <w:jc w:val="center"/>
        <w:rPr>
          <w:rFonts w:ascii="宋体" w:cs="宋体"/>
          <w:color w:val="000000"/>
          <w:sz w:val="28"/>
          <w:szCs w:val="28"/>
        </w:rPr>
      </w:pPr>
    </w:p>
    <w:p w14:paraId="47A0A781" w14:textId="77777777" w:rsidR="00E84075" w:rsidRDefault="00E84075">
      <w:pPr>
        <w:jc w:val="center"/>
        <w:rPr>
          <w:rFonts w:ascii="宋体" w:cs="宋体"/>
          <w:color w:val="000000"/>
          <w:sz w:val="28"/>
          <w:szCs w:val="28"/>
        </w:rPr>
      </w:pPr>
    </w:p>
    <w:p w14:paraId="7946D115" w14:textId="77777777" w:rsidR="00E84075" w:rsidRDefault="00E84075">
      <w:pPr>
        <w:jc w:val="center"/>
        <w:rPr>
          <w:rFonts w:ascii="宋体" w:cs="宋体"/>
          <w:color w:val="000000"/>
          <w:sz w:val="84"/>
          <w:szCs w:val="84"/>
        </w:rPr>
      </w:pPr>
      <w:r>
        <w:rPr>
          <w:rFonts w:ascii="宋体" w:hAnsi="宋体" w:cs="宋体" w:hint="eastAsia"/>
          <w:color w:val="000000"/>
          <w:sz w:val="84"/>
          <w:szCs w:val="84"/>
        </w:rPr>
        <w:t>投</w:t>
      </w:r>
      <w:r>
        <w:rPr>
          <w:rFonts w:ascii="宋体" w:hAnsi="宋体" w:cs="宋体"/>
          <w:color w:val="000000"/>
          <w:sz w:val="84"/>
          <w:szCs w:val="84"/>
        </w:rPr>
        <w:t xml:space="preserve"> </w:t>
      </w:r>
      <w:r>
        <w:rPr>
          <w:rFonts w:ascii="宋体" w:hAnsi="宋体" w:cs="宋体" w:hint="eastAsia"/>
          <w:color w:val="000000"/>
          <w:sz w:val="84"/>
          <w:szCs w:val="84"/>
        </w:rPr>
        <w:t>标</w:t>
      </w:r>
      <w:r>
        <w:rPr>
          <w:rFonts w:ascii="宋体" w:hAnsi="宋体" w:cs="宋体"/>
          <w:color w:val="000000"/>
          <w:sz w:val="84"/>
          <w:szCs w:val="84"/>
        </w:rPr>
        <w:t xml:space="preserve"> </w:t>
      </w:r>
      <w:r>
        <w:rPr>
          <w:rFonts w:ascii="宋体" w:hAnsi="宋体" w:cs="宋体" w:hint="eastAsia"/>
          <w:color w:val="000000"/>
          <w:sz w:val="84"/>
          <w:szCs w:val="84"/>
        </w:rPr>
        <w:t>文</w:t>
      </w:r>
      <w:r>
        <w:rPr>
          <w:rFonts w:ascii="宋体" w:hAnsi="宋体" w:cs="宋体"/>
          <w:color w:val="000000"/>
          <w:sz w:val="84"/>
          <w:szCs w:val="84"/>
        </w:rPr>
        <w:t xml:space="preserve"> </w:t>
      </w:r>
      <w:r>
        <w:rPr>
          <w:rFonts w:ascii="宋体" w:hAnsi="宋体" w:cs="宋体" w:hint="eastAsia"/>
          <w:color w:val="000000"/>
          <w:sz w:val="84"/>
          <w:szCs w:val="84"/>
        </w:rPr>
        <w:t>件</w:t>
      </w:r>
    </w:p>
    <w:p w14:paraId="2CD00EF0" w14:textId="77777777" w:rsidR="00E84075" w:rsidRDefault="00E84075">
      <w:pPr>
        <w:spacing w:line="400" w:lineRule="exact"/>
        <w:rPr>
          <w:rFonts w:ascii="宋体" w:cs="宋体"/>
          <w:color w:val="000000"/>
          <w:sz w:val="28"/>
          <w:szCs w:val="28"/>
        </w:rPr>
      </w:pPr>
    </w:p>
    <w:p w14:paraId="44D9CDDA" w14:textId="77777777" w:rsidR="00E84075" w:rsidRDefault="00E84075">
      <w:pPr>
        <w:spacing w:line="400" w:lineRule="exact"/>
        <w:rPr>
          <w:rFonts w:ascii="宋体" w:cs="宋体"/>
          <w:color w:val="000000"/>
          <w:sz w:val="28"/>
          <w:szCs w:val="28"/>
        </w:rPr>
      </w:pPr>
    </w:p>
    <w:p w14:paraId="72BAF4AA" w14:textId="77777777" w:rsidR="00E84075" w:rsidRDefault="00E84075">
      <w:pPr>
        <w:spacing w:line="400" w:lineRule="exact"/>
        <w:rPr>
          <w:rFonts w:ascii="宋体" w:cs="宋体"/>
          <w:color w:val="000000"/>
          <w:sz w:val="28"/>
          <w:szCs w:val="28"/>
        </w:rPr>
      </w:pPr>
    </w:p>
    <w:p w14:paraId="0949211C" w14:textId="77777777" w:rsidR="00E84075" w:rsidRDefault="00E84075">
      <w:pPr>
        <w:spacing w:line="400" w:lineRule="exact"/>
        <w:rPr>
          <w:rFonts w:ascii="宋体" w:cs="宋体"/>
          <w:color w:val="000000"/>
          <w:sz w:val="28"/>
          <w:szCs w:val="28"/>
        </w:rPr>
      </w:pPr>
    </w:p>
    <w:p w14:paraId="5587F2AE" w14:textId="77777777" w:rsidR="00E84075" w:rsidRDefault="00E84075">
      <w:pPr>
        <w:spacing w:line="400" w:lineRule="exact"/>
        <w:rPr>
          <w:rFonts w:ascii="宋体" w:cs="宋体"/>
          <w:color w:val="000000"/>
          <w:sz w:val="28"/>
          <w:szCs w:val="28"/>
        </w:rPr>
      </w:pPr>
    </w:p>
    <w:p w14:paraId="5B75F04D" w14:textId="77777777" w:rsidR="00E84075" w:rsidRDefault="00E84075">
      <w:pPr>
        <w:spacing w:line="400" w:lineRule="exact"/>
        <w:rPr>
          <w:rFonts w:ascii="宋体" w:cs="宋体"/>
          <w:color w:val="000000"/>
          <w:sz w:val="28"/>
          <w:szCs w:val="28"/>
        </w:rPr>
      </w:pPr>
    </w:p>
    <w:p w14:paraId="569093D0" w14:textId="77777777" w:rsidR="00E84075" w:rsidRDefault="00E84075">
      <w:pPr>
        <w:spacing w:line="400" w:lineRule="exact"/>
        <w:rPr>
          <w:rFonts w:ascii="宋体" w:cs="宋体"/>
          <w:color w:val="000000"/>
          <w:sz w:val="28"/>
          <w:szCs w:val="28"/>
        </w:rPr>
      </w:pPr>
    </w:p>
    <w:p w14:paraId="0383643D" w14:textId="77777777" w:rsidR="00E84075" w:rsidRDefault="00E84075">
      <w:pPr>
        <w:spacing w:line="400" w:lineRule="exact"/>
        <w:rPr>
          <w:rFonts w:ascii="宋体" w:cs="宋体"/>
          <w:color w:val="000000"/>
          <w:sz w:val="28"/>
          <w:szCs w:val="28"/>
        </w:rPr>
      </w:pPr>
    </w:p>
    <w:p w14:paraId="62A92B2F" w14:textId="77777777" w:rsidR="00E84075" w:rsidRDefault="00E84075">
      <w:pPr>
        <w:spacing w:line="400" w:lineRule="exact"/>
        <w:rPr>
          <w:rFonts w:ascii="宋体" w:cs="宋体"/>
          <w:color w:val="000000"/>
          <w:sz w:val="28"/>
          <w:szCs w:val="28"/>
        </w:rPr>
      </w:pPr>
    </w:p>
    <w:p w14:paraId="0EEA9EAA" w14:textId="77777777" w:rsidR="00E84075" w:rsidRDefault="00E84075">
      <w:pPr>
        <w:spacing w:line="400" w:lineRule="exact"/>
        <w:rPr>
          <w:rFonts w:ascii="宋体" w:cs="宋体"/>
          <w:color w:val="000000"/>
          <w:sz w:val="28"/>
          <w:szCs w:val="28"/>
        </w:rPr>
      </w:pPr>
    </w:p>
    <w:p w14:paraId="59D5AB82" w14:textId="77777777" w:rsidR="00E84075" w:rsidRDefault="00E84075">
      <w:pPr>
        <w:spacing w:line="400" w:lineRule="exact"/>
        <w:rPr>
          <w:rFonts w:ascii="宋体" w:cs="宋体"/>
          <w:color w:val="000000"/>
          <w:sz w:val="28"/>
          <w:szCs w:val="28"/>
        </w:rPr>
      </w:pPr>
    </w:p>
    <w:p w14:paraId="75218C90" w14:textId="77777777" w:rsidR="00E84075" w:rsidRDefault="00E84075">
      <w:pPr>
        <w:spacing w:line="400" w:lineRule="exact"/>
        <w:rPr>
          <w:rFonts w:ascii="宋体" w:cs="宋体"/>
          <w:color w:val="000000"/>
          <w:sz w:val="28"/>
          <w:szCs w:val="28"/>
        </w:rPr>
      </w:pPr>
    </w:p>
    <w:p w14:paraId="231A778F" w14:textId="77777777" w:rsidR="00E84075" w:rsidRDefault="00E84075">
      <w:pPr>
        <w:spacing w:line="400" w:lineRule="exact"/>
        <w:jc w:val="center"/>
        <w:rPr>
          <w:rFonts w:ascii="宋体" w:cs="宋体"/>
          <w:color w:val="000000"/>
          <w:sz w:val="28"/>
          <w:szCs w:val="28"/>
          <w:u w:val="single"/>
        </w:rPr>
      </w:pPr>
      <w:r>
        <w:rPr>
          <w:rFonts w:ascii="宋体" w:hAnsi="宋体" w:cs="宋体" w:hint="eastAsia"/>
          <w:color w:val="000000"/>
          <w:sz w:val="28"/>
          <w:szCs w:val="28"/>
        </w:rPr>
        <w:t>投标人：</w:t>
      </w:r>
      <w:r>
        <w:rPr>
          <w:rFonts w:ascii="宋体" w:hAnsi="宋体" w:cs="宋体"/>
          <w:color w:val="000000"/>
          <w:sz w:val="28"/>
          <w:szCs w:val="28"/>
          <w:u w:val="single"/>
        </w:rPr>
        <w:t xml:space="preserve">                              </w:t>
      </w:r>
      <w:r>
        <w:rPr>
          <w:rFonts w:ascii="宋体" w:hAnsi="宋体" w:cs="宋体" w:hint="eastAsia"/>
          <w:color w:val="000000"/>
          <w:sz w:val="28"/>
          <w:szCs w:val="28"/>
        </w:rPr>
        <w:t>（盖单位公章）</w:t>
      </w:r>
    </w:p>
    <w:p w14:paraId="49697D8B" w14:textId="77777777" w:rsidR="00E84075" w:rsidRDefault="00E84075">
      <w:pPr>
        <w:spacing w:line="400" w:lineRule="exact"/>
        <w:jc w:val="center"/>
        <w:rPr>
          <w:rFonts w:ascii="宋体" w:cs="宋体"/>
          <w:color w:val="000000"/>
          <w:sz w:val="28"/>
          <w:szCs w:val="28"/>
        </w:rPr>
      </w:pPr>
      <w:r>
        <w:rPr>
          <w:rFonts w:ascii="宋体" w:hAnsi="宋体" w:cs="宋体" w:hint="eastAsia"/>
          <w:color w:val="000000"/>
          <w:sz w:val="28"/>
          <w:szCs w:val="28"/>
        </w:rPr>
        <w:t>法定代表人或其委托代理人：</w:t>
      </w:r>
      <w:r>
        <w:rPr>
          <w:rFonts w:ascii="宋体" w:hAnsi="宋体" w:cs="宋体"/>
          <w:color w:val="000000"/>
          <w:sz w:val="28"/>
          <w:szCs w:val="28"/>
          <w:u w:val="single"/>
        </w:rPr>
        <w:t xml:space="preserve">                </w:t>
      </w:r>
      <w:r>
        <w:rPr>
          <w:rFonts w:ascii="宋体" w:hAnsi="宋体" w:cs="宋体" w:hint="eastAsia"/>
          <w:color w:val="000000"/>
          <w:sz w:val="28"/>
          <w:szCs w:val="28"/>
        </w:rPr>
        <w:t>（签字或盖章）</w:t>
      </w:r>
    </w:p>
    <w:p w14:paraId="6F021A1B" w14:textId="77777777" w:rsidR="00E84075" w:rsidRDefault="00E84075">
      <w:pPr>
        <w:spacing w:line="400" w:lineRule="exact"/>
        <w:jc w:val="center"/>
        <w:rPr>
          <w:rFonts w:ascii="宋体" w:cs="宋体"/>
          <w:color w:val="000000"/>
          <w:sz w:val="28"/>
          <w:szCs w:val="28"/>
        </w:rPr>
      </w:pPr>
      <w:r>
        <w:rPr>
          <w:rFonts w:ascii="宋体" w:hAnsi="宋体" w:cs="宋体"/>
          <w:color w:val="000000"/>
          <w:sz w:val="28"/>
          <w:szCs w:val="28"/>
          <w:u w:val="single"/>
        </w:rPr>
        <w:t xml:space="preserve">        </w:t>
      </w:r>
      <w:r>
        <w:rPr>
          <w:rFonts w:ascii="宋体" w:hAnsi="宋体" w:cs="宋体" w:hint="eastAsia"/>
          <w:color w:val="000000"/>
          <w:sz w:val="28"/>
          <w:szCs w:val="28"/>
        </w:rPr>
        <w:t>年</w:t>
      </w:r>
      <w:r>
        <w:rPr>
          <w:rFonts w:ascii="宋体" w:hAnsi="宋体" w:cs="宋体"/>
          <w:color w:val="000000"/>
          <w:sz w:val="28"/>
          <w:szCs w:val="28"/>
          <w:u w:val="single"/>
        </w:rPr>
        <w:t xml:space="preserve">        </w:t>
      </w:r>
      <w:r>
        <w:rPr>
          <w:rFonts w:ascii="宋体" w:hAnsi="宋体" w:cs="宋体" w:hint="eastAsia"/>
          <w:color w:val="000000"/>
          <w:sz w:val="28"/>
          <w:szCs w:val="28"/>
        </w:rPr>
        <w:t>月</w:t>
      </w:r>
      <w:r>
        <w:rPr>
          <w:rFonts w:ascii="宋体" w:hAnsi="宋体" w:cs="宋体"/>
          <w:color w:val="000000"/>
          <w:sz w:val="28"/>
          <w:szCs w:val="28"/>
          <w:u w:val="single"/>
        </w:rPr>
        <w:t xml:space="preserve">        </w:t>
      </w:r>
      <w:r>
        <w:rPr>
          <w:rFonts w:ascii="宋体" w:hAnsi="宋体" w:cs="宋体" w:hint="eastAsia"/>
          <w:color w:val="000000"/>
          <w:sz w:val="28"/>
          <w:szCs w:val="28"/>
        </w:rPr>
        <w:t>日</w:t>
      </w:r>
    </w:p>
    <w:p w14:paraId="3EB06B21" w14:textId="77777777" w:rsidR="00E84075" w:rsidRDefault="00E84075">
      <w:pPr>
        <w:spacing w:line="440" w:lineRule="exact"/>
        <w:rPr>
          <w:rFonts w:ascii="宋体" w:cs="宋体"/>
          <w:color w:val="000000"/>
          <w:sz w:val="20"/>
          <w:szCs w:val="20"/>
        </w:rPr>
      </w:pPr>
    </w:p>
    <w:p w14:paraId="110AAB6E" w14:textId="77777777" w:rsidR="00E84075" w:rsidRDefault="00E84075">
      <w:pPr>
        <w:spacing w:line="400" w:lineRule="exact"/>
        <w:jc w:val="center"/>
        <w:rPr>
          <w:rFonts w:ascii="宋体"/>
          <w:b/>
          <w:color w:val="000000"/>
          <w:szCs w:val="28"/>
        </w:rPr>
      </w:pPr>
      <w:r>
        <w:rPr>
          <w:rFonts w:ascii="宋体" w:cs="宋体"/>
          <w:color w:val="000000"/>
        </w:rPr>
        <w:br w:type="page"/>
      </w:r>
      <w:bookmarkStart w:id="690" w:name="_Toc490667890"/>
      <w:bookmarkStart w:id="691" w:name="_Toc498625079"/>
      <w:bookmarkStart w:id="692" w:name="_Toc152042576"/>
      <w:bookmarkStart w:id="693" w:name="_Toc152045787"/>
      <w:bookmarkStart w:id="694" w:name="_Toc144974856"/>
      <w:bookmarkStart w:id="695" w:name="_Toc466298157"/>
      <w:r>
        <w:rPr>
          <w:rFonts w:ascii="宋体" w:hAnsi="宋体" w:hint="eastAsia"/>
          <w:b/>
          <w:color w:val="000000"/>
          <w:sz w:val="32"/>
          <w:szCs w:val="28"/>
        </w:rPr>
        <w:lastRenderedPageBreak/>
        <w:t>目</w:t>
      </w:r>
      <w:r>
        <w:rPr>
          <w:rFonts w:ascii="宋体" w:hAnsi="宋体"/>
          <w:b/>
          <w:color w:val="000000"/>
          <w:sz w:val="32"/>
          <w:szCs w:val="28"/>
        </w:rPr>
        <w:t xml:space="preserve">    </w:t>
      </w:r>
      <w:r>
        <w:rPr>
          <w:rFonts w:ascii="宋体" w:hAnsi="宋体" w:hint="eastAsia"/>
          <w:b/>
          <w:color w:val="000000"/>
          <w:sz w:val="32"/>
          <w:szCs w:val="28"/>
        </w:rPr>
        <w:t>录</w:t>
      </w:r>
      <w:bookmarkEnd w:id="690"/>
      <w:bookmarkEnd w:id="691"/>
      <w:bookmarkEnd w:id="692"/>
      <w:bookmarkEnd w:id="693"/>
      <w:bookmarkEnd w:id="694"/>
      <w:bookmarkEnd w:id="695"/>
    </w:p>
    <w:p w14:paraId="615F57A7" w14:textId="77777777" w:rsidR="00E84075" w:rsidRDefault="00E84075">
      <w:pPr>
        <w:spacing w:line="540" w:lineRule="exact"/>
        <w:rPr>
          <w:rFonts w:ascii="宋体" w:cs="宋体"/>
          <w:color w:val="000000"/>
          <w:sz w:val="24"/>
        </w:rPr>
      </w:pPr>
      <w:r>
        <w:rPr>
          <w:rFonts w:ascii="宋体" w:hAnsi="宋体" w:cs="宋体" w:hint="eastAsia"/>
          <w:color w:val="000000"/>
          <w:sz w:val="24"/>
        </w:rPr>
        <w:t>一、投标函及投标函附录</w:t>
      </w:r>
    </w:p>
    <w:p w14:paraId="21B28074" w14:textId="77777777" w:rsidR="00E84075" w:rsidRDefault="00E84075">
      <w:pPr>
        <w:spacing w:line="540" w:lineRule="exact"/>
        <w:rPr>
          <w:rFonts w:ascii="宋体" w:cs="宋体"/>
          <w:color w:val="000000"/>
          <w:sz w:val="24"/>
        </w:rPr>
      </w:pPr>
      <w:r>
        <w:rPr>
          <w:rFonts w:ascii="宋体" w:hAnsi="宋体" w:cs="宋体" w:hint="eastAsia"/>
          <w:color w:val="000000"/>
          <w:sz w:val="24"/>
        </w:rPr>
        <w:t>二、法定代表身份证明</w:t>
      </w:r>
    </w:p>
    <w:p w14:paraId="57F6B35D" w14:textId="77777777" w:rsidR="00E84075" w:rsidRDefault="00E84075">
      <w:pPr>
        <w:spacing w:line="540" w:lineRule="exact"/>
        <w:rPr>
          <w:rFonts w:ascii="宋体" w:cs="宋体"/>
          <w:color w:val="000000"/>
          <w:sz w:val="24"/>
        </w:rPr>
      </w:pPr>
      <w:r>
        <w:rPr>
          <w:rFonts w:ascii="宋体" w:hAnsi="宋体" w:cs="宋体" w:hint="eastAsia"/>
          <w:color w:val="000000"/>
          <w:sz w:val="24"/>
        </w:rPr>
        <w:t>三、授权委托书</w:t>
      </w:r>
    </w:p>
    <w:p w14:paraId="2E4BCCBB" w14:textId="77777777" w:rsidR="00E84075" w:rsidRDefault="00E84075">
      <w:pPr>
        <w:spacing w:line="540" w:lineRule="exact"/>
        <w:rPr>
          <w:rFonts w:ascii="宋体" w:cs="宋体"/>
          <w:color w:val="000000"/>
          <w:sz w:val="24"/>
        </w:rPr>
      </w:pPr>
      <w:r>
        <w:rPr>
          <w:rFonts w:ascii="宋体" w:hAnsi="宋体" w:cs="宋体" w:hint="eastAsia"/>
          <w:color w:val="000000"/>
          <w:sz w:val="24"/>
        </w:rPr>
        <w:t>四、对采购需求及服务范围的响应</w:t>
      </w:r>
    </w:p>
    <w:p w14:paraId="2CF9E286" w14:textId="77777777" w:rsidR="00E84075" w:rsidRDefault="00E84075">
      <w:pPr>
        <w:spacing w:line="540" w:lineRule="exact"/>
        <w:rPr>
          <w:rFonts w:ascii="宋体" w:cs="宋体"/>
          <w:color w:val="000000"/>
          <w:sz w:val="24"/>
        </w:rPr>
      </w:pPr>
      <w:r>
        <w:rPr>
          <w:rFonts w:ascii="宋体" w:hAnsi="宋体" w:cs="宋体" w:hint="eastAsia"/>
          <w:color w:val="000000"/>
          <w:sz w:val="24"/>
        </w:rPr>
        <w:t>五、运营管理方案</w:t>
      </w:r>
    </w:p>
    <w:p w14:paraId="0973F830" w14:textId="77777777" w:rsidR="00E84075" w:rsidRPr="009860F9" w:rsidRDefault="00E84075">
      <w:pPr>
        <w:spacing w:line="540" w:lineRule="exact"/>
        <w:rPr>
          <w:rFonts w:ascii="宋体" w:cs="宋体"/>
          <w:sz w:val="24"/>
        </w:rPr>
      </w:pPr>
      <w:r>
        <w:rPr>
          <w:rFonts w:ascii="宋体" w:hAnsi="宋体" w:cs="宋体" w:hint="eastAsia"/>
          <w:color w:val="000000"/>
          <w:sz w:val="24"/>
        </w:rPr>
        <w:t>六、</w:t>
      </w:r>
      <w:r w:rsidRPr="009860F9">
        <w:rPr>
          <w:rFonts w:ascii="宋体" w:hAnsi="宋体" w:cs="宋体" w:hint="eastAsia"/>
          <w:sz w:val="24"/>
        </w:rPr>
        <w:t>资格审查资料</w:t>
      </w:r>
    </w:p>
    <w:p w14:paraId="4105042E" w14:textId="77777777" w:rsidR="00E84075" w:rsidRPr="009860F9" w:rsidRDefault="00E84075">
      <w:pPr>
        <w:spacing w:line="540" w:lineRule="exact"/>
        <w:rPr>
          <w:rFonts w:ascii="宋体" w:cs="宋体"/>
          <w:sz w:val="24"/>
        </w:rPr>
      </w:pPr>
      <w:r w:rsidRPr="009860F9">
        <w:rPr>
          <w:rFonts w:ascii="宋体" w:hAnsi="宋体" w:cs="宋体" w:hint="eastAsia"/>
          <w:sz w:val="24"/>
        </w:rPr>
        <w:t>七、反商业贿赂承诺书</w:t>
      </w:r>
    </w:p>
    <w:p w14:paraId="6E677330" w14:textId="26D51E38" w:rsidR="00B479AF" w:rsidRPr="009860F9" w:rsidRDefault="00E84075">
      <w:pPr>
        <w:spacing w:line="540" w:lineRule="exact"/>
        <w:rPr>
          <w:rFonts w:ascii="宋体" w:hAnsi="宋体" w:cs="宋体"/>
          <w:sz w:val="24"/>
        </w:rPr>
      </w:pPr>
      <w:r w:rsidRPr="009860F9">
        <w:rPr>
          <w:rFonts w:ascii="宋体" w:hAnsi="宋体" w:cs="宋体" w:hint="eastAsia"/>
          <w:sz w:val="24"/>
        </w:rPr>
        <w:t>八、</w:t>
      </w:r>
      <w:r w:rsidR="00B479AF" w:rsidRPr="009860F9">
        <w:rPr>
          <w:rFonts w:ascii="宋体" w:hAnsi="宋体" w:cs="宋体" w:hint="eastAsia"/>
          <w:sz w:val="24"/>
        </w:rPr>
        <w:t>联合体协议</w:t>
      </w:r>
    </w:p>
    <w:p w14:paraId="787E4222" w14:textId="4E2C7FBF" w:rsidR="00E84075" w:rsidRPr="009860F9" w:rsidRDefault="00B479AF">
      <w:pPr>
        <w:spacing w:line="540" w:lineRule="exact"/>
        <w:rPr>
          <w:rFonts w:ascii="宋体" w:cs="宋体"/>
          <w:sz w:val="24"/>
        </w:rPr>
      </w:pPr>
      <w:r w:rsidRPr="009860F9">
        <w:rPr>
          <w:rFonts w:ascii="宋体" w:hAnsi="宋体" w:cs="宋体" w:hint="eastAsia"/>
          <w:sz w:val="24"/>
        </w:rPr>
        <w:t>九、</w:t>
      </w:r>
      <w:r w:rsidR="00E84075" w:rsidRPr="009860F9">
        <w:rPr>
          <w:rFonts w:ascii="宋体" w:hAnsi="宋体" w:cs="宋体" w:hint="eastAsia"/>
          <w:sz w:val="24"/>
        </w:rPr>
        <w:t>其他资料</w:t>
      </w:r>
    </w:p>
    <w:p w14:paraId="1EBC01FF" w14:textId="77777777" w:rsidR="00E84075" w:rsidRDefault="00E84075">
      <w:pPr>
        <w:spacing w:line="540" w:lineRule="exact"/>
        <w:rPr>
          <w:rFonts w:ascii="宋体" w:cs="宋体"/>
          <w:color w:val="000000"/>
          <w:sz w:val="24"/>
        </w:rPr>
      </w:pPr>
    </w:p>
    <w:p w14:paraId="2DA55FFD" w14:textId="77777777" w:rsidR="00E84075" w:rsidRDefault="00E84075">
      <w:pPr>
        <w:spacing w:line="540" w:lineRule="exact"/>
        <w:rPr>
          <w:rFonts w:ascii="宋体" w:cs="宋体"/>
          <w:color w:val="000000"/>
          <w:sz w:val="24"/>
        </w:rPr>
      </w:pPr>
    </w:p>
    <w:p w14:paraId="3C604A45" w14:textId="77777777" w:rsidR="00E84075" w:rsidRDefault="00E84075">
      <w:pPr>
        <w:spacing w:line="540" w:lineRule="exact"/>
        <w:rPr>
          <w:rFonts w:ascii="宋体" w:cs="宋体"/>
          <w:color w:val="000000"/>
        </w:rPr>
      </w:pPr>
    </w:p>
    <w:p w14:paraId="550E1F58" w14:textId="77777777" w:rsidR="00E84075" w:rsidRDefault="00E84075">
      <w:pPr>
        <w:spacing w:line="540" w:lineRule="exact"/>
        <w:rPr>
          <w:rFonts w:ascii="宋体" w:cs="宋体"/>
          <w:color w:val="000000"/>
        </w:rPr>
      </w:pPr>
    </w:p>
    <w:p w14:paraId="19D54A7D" w14:textId="77777777" w:rsidR="00E84075" w:rsidRDefault="00E84075">
      <w:pPr>
        <w:spacing w:line="540" w:lineRule="exact"/>
        <w:rPr>
          <w:rFonts w:ascii="宋体" w:cs="宋体"/>
          <w:color w:val="000000"/>
        </w:rPr>
      </w:pPr>
    </w:p>
    <w:p w14:paraId="269756E2" w14:textId="77777777" w:rsidR="00E84075" w:rsidRDefault="00E84075">
      <w:pPr>
        <w:spacing w:line="540" w:lineRule="exact"/>
        <w:rPr>
          <w:rFonts w:ascii="宋体" w:cs="宋体"/>
          <w:color w:val="000000"/>
        </w:rPr>
      </w:pPr>
    </w:p>
    <w:p w14:paraId="16ECDBCB" w14:textId="77777777" w:rsidR="00E84075" w:rsidRDefault="00E84075">
      <w:pPr>
        <w:spacing w:line="540" w:lineRule="exact"/>
        <w:rPr>
          <w:rFonts w:ascii="宋体" w:cs="宋体"/>
          <w:color w:val="000000"/>
        </w:rPr>
      </w:pPr>
    </w:p>
    <w:p w14:paraId="17B8BD5C" w14:textId="77777777" w:rsidR="00E84075" w:rsidRDefault="00E84075">
      <w:pPr>
        <w:spacing w:line="540" w:lineRule="exact"/>
        <w:rPr>
          <w:rFonts w:ascii="宋体" w:cs="宋体"/>
          <w:color w:val="000000"/>
        </w:rPr>
      </w:pPr>
    </w:p>
    <w:p w14:paraId="25453842" w14:textId="77777777" w:rsidR="00E84075" w:rsidRDefault="00E84075">
      <w:pPr>
        <w:spacing w:line="540" w:lineRule="exact"/>
        <w:rPr>
          <w:rFonts w:ascii="宋体" w:cs="宋体"/>
          <w:color w:val="000000"/>
          <w:sz w:val="20"/>
          <w:szCs w:val="20"/>
        </w:rPr>
      </w:pPr>
    </w:p>
    <w:p w14:paraId="6B8BFA8A" w14:textId="77777777" w:rsidR="00E84075" w:rsidRDefault="00E84075">
      <w:pPr>
        <w:spacing w:line="540" w:lineRule="exact"/>
        <w:rPr>
          <w:rFonts w:ascii="宋体" w:cs="宋体"/>
          <w:color w:val="000000"/>
          <w:sz w:val="20"/>
          <w:szCs w:val="20"/>
        </w:rPr>
      </w:pPr>
    </w:p>
    <w:p w14:paraId="741773AB" w14:textId="77777777" w:rsidR="00E84075" w:rsidRDefault="00E84075">
      <w:pPr>
        <w:spacing w:line="540" w:lineRule="exact"/>
        <w:rPr>
          <w:rFonts w:ascii="宋体" w:cs="宋体"/>
          <w:color w:val="000000"/>
          <w:sz w:val="20"/>
          <w:szCs w:val="20"/>
        </w:rPr>
      </w:pPr>
    </w:p>
    <w:p w14:paraId="42BD6AEC" w14:textId="77777777" w:rsidR="00E84075" w:rsidRDefault="00E84075">
      <w:pPr>
        <w:spacing w:line="540" w:lineRule="exact"/>
        <w:rPr>
          <w:rFonts w:ascii="宋体" w:cs="宋体"/>
          <w:color w:val="000000"/>
          <w:sz w:val="20"/>
          <w:szCs w:val="20"/>
        </w:rPr>
      </w:pPr>
    </w:p>
    <w:p w14:paraId="77BBA6B0" w14:textId="77777777" w:rsidR="00E84075" w:rsidRDefault="00E84075">
      <w:pPr>
        <w:spacing w:line="540" w:lineRule="exact"/>
        <w:rPr>
          <w:rFonts w:ascii="宋体" w:cs="宋体"/>
          <w:color w:val="000000"/>
          <w:sz w:val="20"/>
          <w:szCs w:val="20"/>
        </w:rPr>
      </w:pPr>
    </w:p>
    <w:p w14:paraId="74F6AEA9" w14:textId="77777777" w:rsidR="00E84075" w:rsidRDefault="00E84075">
      <w:pPr>
        <w:spacing w:line="540" w:lineRule="exact"/>
        <w:rPr>
          <w:rFonts w:ascii="宋体" w:cs="宋体"/>
          <w:color w:val="000000"/>
          <w:sz w:val="20"/>
          <w:szCs w:val="20"/>
        </w:rPr>
      </w:pPr>
    </w:p>
    <w:p w14:paraId="36978BFF" w14:textId="77777777" w:rsidR="00E84075" w:rsidRDefault="00E84075">
      <w:pPr>
        <w:pStyle w:val="2TimesNewRoman5020"/>
        <w:numPr>
          <w:ilvl w:val="0"/>
          <w:numId w:val="2"/>
        </w:numPr>
        <w:spacing w:line="360" w:lineRule="auto"/>
        <w:jc w:val="center"/>
        <w:rPr>
          <w:rFonts w:ascii="宋体" w:eastAsia="宋体" w:hAnsi="宋体"/>
          <w:b/>
          <w:color w:val="000000"/>
          <w:sz w:val="32"/>
          <w:szCs w:val="32"/>
        </w:rPr>
      </w:pPr>
      <w:bookmarkStart w:id="696" w:name="_Toc152042577"/>
      <w:bookmarkStart w:id="697" w:name="_Toc144974857"/>
      <w:bookmarkStart w:id="698" w:name="_Toc152045788"/>
      <w:bookmarkStart w:id="699" w:name="_Toc498625080"/>
      <w:bookmarkStart w:id="700" w:name="_Toc490667891"/>
      <w:bookmarkStart w:id="701" w:name="_Toc466298158"/>
      <w:r>
        <w:rPr>
          <w:rFonts w:ascii="宋体" w:eastAsia="宋体" w:hAnsi="宋体"/>
          <w:b/>
          <w:color w:val="000000"/>
          <w:sz w:val="32"/>
          <w:szCs w:val="32"/>
        </w:rPr>
        <w:br w:type="page"/>
      </w:r>
      <w:bookmarkStart w:id="702" w:name="_Toc26454882"/>
      <w:r>
        <w:rPr>
          <w:rFonts w:ascii="宋体" w:eastAsia="宋体" w:hAnsi="宋体" w:hint="eastAsia"/>
          <w:b/>
          <w:color w:val="000000"/>
          <w:sz w:val="32"/>
          <w:szCs w:val="32"/>
        </w:rPr>
        <w:lastRenderedPageBreak/>
        <w:t>投标函及</w:t>
      </w:r>
      <w:bookmarkEnd w:id="696"/>
      <w:bookmarkEnd w:id="697"/>
      <w:bookmarkEnd w:id="698"/>
      <w:r>
        <w:rPr>
          <w:rFonts w:ascii="宋体" w:eastAsia="宋体" w:hAnsi="宋体" w:hint="eastAsia"/>
          <w:b/>
          <w:color w:val="000000"/>
          <w:sz w:val="32"/>
          <w:szCs w:val="32"/>
        </w:rPr>
        <w:t>投标函附录</w:t>
      </w:r>
      <w:bookmarkEnd w:id="699"/>
      <w:bookmarkEnd w:id="700"/>
      <w:bookmarkEnd w:id="701"/>
      <w:bookmarkEnd w:id="702"/>
    </w:p>
    <w:p w14:paraId="6EE28030" w14:textId="77777777" w:rsidR="00E84075" w:rsidRDefault="00E84075">
      <w:pPr>
        <w:jc w:val="center"/>
        <w:rPr>
          <w:b/>
          <w:sz w:val="28"/>
          <w:szCs w:val="28"/>
        </w:rPr>
      </w:pPr>
      <w:bookmarkStart w:id="703" w:name="_Toc152045789"/>
      <w:bookmarkStart w:id="704" w:name="_Toc318450744"/>
      <w:bookmarkStart w:id="705" w:name="_Toc26262"/>
      <w:bookmarkStart w:id="706" w:name="_Toc18705"/>
      <w:bookmarkStart w:id="707" w:name="_Toc490667892"/>
      <w:bookmarkStart w:id="708" w:name="_Toc152042578"/>
      <w:bookmarkStart w:id="709" w:name="_Toc498625081"/>
      <w:bookmarkStart w:id="710" w:name="_Toc23888"/>
      <w:bookmarkStart w:id="711" w:name="_Toc30581"/>
      <w:bookmarkStart w:id="712" w:name="_Toc11855"/>
      <w:bookmarkStart w:id="713" w:name="_Toc466298159"/>
      <w:bookmarkStart w:id="714" w:name="_Toc455867830"/>
      <w:bookmarkStart w:id="715" w:name="_Toc144974858"/>
      <w:bookmarkStart w:id="716" w:name="_Toc455080170"/>
      <w:bookmarkStart w:id="717" w:name="_Toc8915"/>
      <w:r>
        <w:rPr>
          <w:rFonts w:hint="eastAsia"/>
          <w:b/>
          <w:sz w:val="28"/>
          <w:szCs w:val="28"/>
        </w:rPr>
        <w:t>（一）投标函</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025CA761" w14:textId="77777777" w:rsidR="00E84075" w:rsidRDefault="00E84075">
      <w:pPr>
        <w:spacing w:line="360" w:lineRule="auto"/>
        <w:rPr>
          <w:rFonts w:ascii="宋体" w:cs="宋体"/>
          <w:color w:val="000000"/>
          <w:sz w:val="24"/>
        </w:rPr>
      </w:pPr>
      <w:r>
        <w:rPr>
          <w:rFonts w:ascii="宋体" w:hAnsi="宋体" w:cs="宋体"/>
          <w:color w:val="000000"/>
          <w:sz w:val="24"/>
          <w:u w:val="single"/>
        </w:rPr>
        <w:t xml:space="preserve">                        </w:t>
      </w:r>
      <w:r>
        <w:rPr>
          <w:rFonts w:ascii="宋体" w:hAnsi="宋体" w:cs="宋体" w:hint="eastAsia"/>
          <w:color w:val="000000"/>
          <w:sz w:val="24"/>
        </w:rPr>
        <w:t>（采购人名称）：</w:t>
      </w:r>
    </w:p>
    <w:p w14:paraId="378DE41E" w14:textId="77777777"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．我方已仔细研究了</w:t>
      </w:r>
      <w:r>
        <w:rPr>
          <w:rFonts w:ascii="宋体" w:hAnsi="宋体" w:cs="宋体"/>
          <w:color w:val="000000"/>
          <w:sz w:val="24"/>
          <w:u w:val="single"/>
        </w:rPr>
        <w:t xml:space="preserve">          </w:t>
      </w:r>
      <w:r>
        <w:rPr>
          <w:rFonts w:ascii="宋体" w:hAnsi="宋体" w:cs="宋体" w:hint="eastAsia"/>
          <w:color w:val="000000"/>
          <w:sz w:val="24"/>
        </w:rPr>
        <w:t>（项目名称）采购文件的全部内容，</w:t>
      </w:r>
      <w:r>
        <w:rPr>
          <w:rFonts w:ascii="宋体" w:hAnsi="宋体" w:hint="eastAsia"/>
          <w:color w:val="000000"/>
          <w:sz w:val="24"/>
          <w:shd w:val="clear" w:color="auto" w:fill="FFFFFF"/>
        </w:rPr>
        <w:t>愿意按照</w:t>
      </w:r>
      <w:r>
        <w:rPr>
          <w:rFonts w:ascii="宋体" w:hAnsi="宋体" w:cs="宋体" w:hint="eastAsia"/>
          <w:color w:val="000000"/>
          <w:sz w:val="24"/>
        </w:rPr>
        <w:t>采购文件</w:t>
      </w:r>
      <w:r>
        <w:rPr>
          <w:rFonts w:ascii="宋体" w:hAnsi="宋体" w:hint="eastAsia"/>
          <w:color w:val="000000"/>
          <w:sz w:val="24"/>
          <w:shd w:val="clear" w:color="auto" w:fill="FFFFFF"/>
        </w:rPr>
        <w:t>要求投标，</w:t>
      </w:r>
      <w:proofErr w:type="gramStart"/>
      <w:r>
        <w:rPr>
          <w:rFonts w:ascii="宋体" w:hAnsi="宋体" w:hint="eastAsia"/>
          <w:color w:val="000000"/>
          <w:sz w:val="24"/>
          <w:shd w:val="clear" w:color="auto" w:fill="FFFFFF"/>
        </w:rPr>
        <w:t>完全响应</w:t>
      </w:r>
      <w:proofErr w:type="gramEnd"/>
      <w:r>
        <w:rPr>
          <w:rFonts w:ascii="宋体" w:hAnsi="宋体" w:cs="宋体" w:hint="eastAsia"/>
          <w:color w:val="000000"/>
          <w:sz w:val="24"/>
        </w:rPr>
        <w:t>采购文件</w:t>
      </w:r>
      <w:r>
        <w:rPr>
          <w:rFonts w:ascii="宋体" w:hAnsi="宋体" w:hint="eastAsia"/>
          <w:color w:val="000000"/>
          <w:sz w:val="24"/>
          <w:shd w:val="clear" w:color="auto" w:fill="FFFFFF"/>
        </w:rPr>
        <w:t>的服务内容和采购要求，报价为：（人民币大写）</w:t>
      </w:r>
      <w:r>
        <w:rPr>
          <w:rFonts w:ascii="宋体" w:hAnsi="宋体"/>
          <w:color w:val="000000"/>
          <w:sz w:val="24"/>
          <w:u w:val="single"/>
          <w:shd w:val="clear" w:color="auto" w:fill="FFFFFF"/>
        </w:rPr>
        <w:t xml:space="preserve">        </w:t>
      </w:r>
      <w:r>
        <w:rPr>
          <w:rFonts w:ascii="宋体" w:hAnsi="宋体" w:hint="eastAsia"/>
          <w:color w:val="000000"/>
          <w:sz w:val="24"/>
          <w:shd w:val="clear" w:color="auto" w:fill="FFFFFF"/>
        </w:rPr>
        <w:t>元（￥：</w:t>
      </w:r>
      <w:r>
        <w:rPr>
          <w:rFonts w:ascii="宋体" w:hAnsi="宋体"/>
          <w:color w:val="000000"/>
          <w:sz w:val="24"/>
          <w:u w:val="single"/>
          <w:shd w:val="clear" w:color="auto" w:fill="FFFFFF"/>
        </w:rPr>
        <w:t xml:space="preserve">         </w:t>
      </w:r>
      <w:r>
        <w:rPr>
          <w:rFonts w:ascii="宋体" w:hAnsi="宋体" w:hint="eastAsia"/>
          <w:color w:val="000000"/>
          <w:sz w:val="24"/>
          <w:shd w:val="clear" w:color="auto" w:fill="FFFFFF"/>
        </w:rPr>
        <w:t>）。</w:t>
      </w:r>
    </w:p>
    <w:p w14:paraId="59752F5C" w14:textId="77777777" w:rsidR="00E84075" w:rsidRDefault="00E84075" w:rsidP="00467B12">
      <w:pPr>
        <w:spacing w:line="360" w:lineRule="auto"/>
        <w:ind w:firstLineChars="200" w:firstLine="480"/>
        <w:rPr>
          <w:rFonts w:ascii="宋体"/>
          <w:color w:val="000000"/>
          <w:sz w:val="24"/>
        </w:rPr>
      </w:pPr>
      <w:bookmarkStart w:id="718" w:name="_Toc466298160"/>
      <w:bookmarkStart w:id="719" w:name="_Toc447888814"/>
      <w:r>
        <w:rPr>
          <w:rFonts w:ascii="宋体" w:hAnsi="宋体"/>
          <w:color w:val="000000"/>
          <w:sz w:val="24"/>
        </w:rPr>
        <w:t>2</w:t>
      </w:r>
      <w:r>
        <w:rPr>
          <w:rFonts w:ascii="宋体" w:hAnsi="宋体" w:hint="eastAsia"/>
          <w:color w:val="000000"/>
          <w:sz w:val="24"/>
        </w:rPr>
        <w:t>．我方承诺在投标有效期</w:t>
      </w:r>
      <w:r>
        <w:rPr>
          <w:rFonts w:ascii="宋体" w:hAnsi="宋体"/>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内不修改、撤销投标文件。</w:t>
      </w:r>
    </w:p>
    <w:p w14:paraId="7FA6D2CE" w14:textId="77777777"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3</w:t>
      </w:r>
      <w:r>
        <w:rPr>
          <w:rFonts w:ascii="宋体" w:hAnsi="宋体" w:hint="eastAsia"/>
          <w:color w:val="000000"/>
          <w:sz w:val="24"/>
          <w:szCs w:val="21"/>
        </w:rPr>
        <w:t>．如我方中标：</w:t>
      </w:r>
    </w:p>
    <w:p w14:paraId="3DF228BD" w14:textId="77777777"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(l</w:t>
      </w:r>
      <w:r>
        <w:rPr>
          <w:rFonts w:ascii="宋体" w:hAnsi="宋体" w:hint="eastAsia"/>
          <w:color w:val="000000"/>
          <w:sz w:val="24"/>
          <w:szCs w:val="21"/>
        </w:rPr>
        <w:t>）我方承诺在收到成交通知书后，在成交通知书规定的期限内与你方签订合同。</w:t>
      </w:r>
    </w:p>
    <w:p w14:paraId="0E11B6E6" w14:textId="77777777"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(2</w:t>
      </w:r>
      <w:r>
        <w:rPr>
          <w:rFonts w:ascii="宋体" w:hAnsi="宋体" w:hint="eastAsia"/>
          <w:color w:val="000000"/>
          <w:sz w:val="24"/>
          <w:szCs w:val="21"/>
        </w:rPr>
        <w:t>）随同本投标函递交的投标函附录属于合同文件的组成部分。</w:t>
      </w:r>
    </w:p>
    <w:p w14:paraId="58A26008" w14:textId="77777777"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(3</w:t>
      </w:r>
      <w:r>
        <w:rPr>
          <w:rFonts w:ascii="宋体" w:hAnsi="宋体" w:hint="eastAsia"/>
          <w:color w:val="000000"/>
          <w:sz w:val="24"/>
          <w:szCs w:val="21"/>
        </w:rPr>
        <w:t>）我方承诺在合同约定的期限内为采购人做好服务。</w:t>
      </w:r>
    </w:p>
    <w:p w14:paraId="684B01DF" w14:textId="77777777"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4</w:t>
      </w:r>
      <w:r>
        <w:rPr>
          <w:rFonts w:ascii="宋体" w:hAnsi="宋体" w:hint="eastAsia"/>
          <w:color w:val="000000"/>
          <w:sz w:val="24"/>
          <w:szCs w:val="21"/>
        </w:rPr>
        <w:t>．我方在此声明，所递交的投标文件及有关资料内容完整、真实和准确。</w:t>
      </w:r>
    </w:p>
    <w:p w14:paraId="2093C897" w14:textId="77777777"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 xml:space="preserve">5. </w:t>
      </w:r>
      <w:r>
        <w:rPr>
          <w:rFonts w:ascii="宋体" w:hAnsi="宋体"/>
          <w:color w:val="000000"/>
          <w:sz w:val="24"/>
          <w:szCs w:val="21"/>
          <w:u w:val="single"/>
        </w:rPr>
        <w:t xml:space="preserve">                     </w:t>
      </w:r>
      <w:r>
        <w:rPr>
          <w:rFonts w:ascii="宋体" w:hAnsi="宋体" w:hint="eastAsia"/>
          <w:color w:val="000000"/>
          <w:sz w:val="24"/>
          <w:szCs w:val="21"/>
        </w:rPr>
        <w:t>（其他补充说明）。</w:t>
      </w:r>
    </w:p>
    <w:p w14:paraId="60831701" w14:textId="77777777" w:rsidR="00E84075" w:rsidRDefault="00E84075" w:rsidP="00467B12">
      <w:pPr>
        <w:spacing w:line="360" w:lineRule="auto"/>
        <w:ind w:firstLineChars="200" w:firstLine="480"/>
        <w:rPr>
          <w:rFonts w:ascii="宋体"/>
          <w:color w:val="000000"/>
          <w:sz w:val="24"/>
          <w:szCs w:val="21"/>
        </w:rPr>
      </w:pPr>
    </w:p>
    <w:p w14:paraId="20166C83" w14:textId="77777777" w:rsidR="00E84075" w:rsidRDefault="00E84075" w:rsidP="00467B12">
      <w:pPr>
        <w:spacing w:line="360" w:lineRule="auto"/>
        <w:ind w:firstLineChars="200" w:firstLine="480"/>
        <w:rPr>
          <w:rFonts w:ascii="宋体"/>
          <w:color w:val="000000"/>
          <w:sz w:val="24"/>
          <w:szCs w:val="21"/>
        </w:rPr>
      </w:pPr>
    </w:p>
    <w:p w14:paraId="174DADB1" w14:textId="77777777" w:rsidR="00E84075" w:rsidRDefault="00E84075" w:rsidP="00467B12">
      <w:pPr>
        <w:spacing w:line="360" w:lineRule="auto"/>
        <w:ind w:leftChars="1800" w:left="3780" w:firstLineChars="250" w:firstLine="600"/>
        <w:rPr>
          <w:rFonts w:ascii="宋体"/>
          <w:color w:val="000000"/>
          <w:sz w:val="24"/>
          <w:szCs w:val="21"/>
        </w:rPr>
      </w:pPr>
    </w:p>
    <w:p w14:paraId="1A0D1973" w14:textId="77777777" w:rsidR="00E84075" w:rsidRDefault="00E84075" w:rsidP="00467B12">
      <w:pPr>
        <w:spacing w:line="360" w:lineRule="auto"/>
        <w:ind w:leftChars="1800" w:left="3780" w:firstLineChars="250" w:firstLine="600"/>
        <w:rPr>
          <w:rFonts w:ascii="宋体"/>
          <w:color w:val="000000"/>
          <w:sz w:val="24"/>
          <w:szCs w:val="21"/>
        </w:rPr>
      </w:pPr>
    </w:p>
    <w:p w14:paraId="03960275" w14:textId="77777777" w:rsidR="00E84075" w:rsidRDefault="00E84075" w:rsidP="00467B12">
      <w:pPr>
        <w:spacing w:line="360" w:lineRule="auto"/>
        <w:ind w:leftChars="1620" w:left="3779" w:hangingChars="157" w:hanging="377"/>
        <w:rPr>
          <w:rFonts w:ascii="宋体"/>
          <w:color w:val="000000"/>
          <w:sz w:val="24"/>
          <w:szCs w:val="21"/>
        </w:rPr>
      </w:pPr>
      <w:r>
        <w:rPr>
          <w:rFonts w:ascii="宋体" w:hAnsi="宋体" w:hint="eastAsia"/>
          <w:color w:val="000000"/>
          <w:sz w:val="24"/>
          <w:szCs w:val="21"/>
        </w:rPr>
        <w:t>投标人：</w:t>
      </w:r>
      <w:r>
        <w:rPr>
          <w:rFonts w:ascii="宋体" w:hAnsi="宋体"/>
          <w:color w:val="000000"/>
          <w:sz w:val="24"/>
          <w:szCs w:val="21"/>
          <w:u w:val="single"/>
        </w:rPr>
        <w:t xml:space="preserve">                        </w:t>
      </w:r>
      <w:r>
        <w:rPr>
          <w:rFonts w:ascii="宋体" w:hAnsi="宋体" w:hint="eastAsia"/>
          <w:color w:val="000000"/>
          <w:sz w:val="24"/>
          <w:szCs w:val="21"/>
        </w:rPr>
        <w:t>（盖单位章）</w:t>
      </w:r>
    </w:p>
    <w:p w14:paraId="2CE90664" w14:textId="77777777" w:rsidR="00E84075" w:rsidRDefault="00E84075" w:rsidP="00467B12">
      <w:pPr>
        <w:spacing w:line="360" w:lineRule="auto"/>
        <w:ind w:leftChars="1620" w:left="3779" w:hangingChars="157" w:hanging="377"/>
        <w:rPr>
          <w:rFonts w:ascii="宋体"/>
          <w:color w:val="000000"/>
          <w:sz w:val="24"/>
          <w:szCs w:val="21"/>
        </w:rPr>
      </w:pPr>
      <w:r>
        <w:rPr>
          <w:rFonts w:ascii="宋体" w:hAnsi="宋体" w:hint="eastAsia"/>
          <w:color w:val="000000"/>
          <w:sz w:val="24"/>
          <w:szCs w:val="21"/>
        </w:rPr>
        <w:t>法定代表人或其委托代理人：</w:t>
      </w:r>
      <w:r>
        <w:rPr>
          <w:rFonts w:ascii="宋体" w:hAnsi="宋体"/>
          <w:color w:val="000000"/>
          <w:sz w:val="24"/>
          <w:szCs w:val="21"/>
          <w:u w:val="single"/>
        </w:rPr>
        <w:t xml:space="preserve">      </w:t>
      </w:r>
      <w:r>
        <w:rPr>
          <w:rFonts w:ascii="宋体" w:hAnsi="宋体" w:hint="eastAsia"/>
          <w:color w:val="000000"/>
          <w:sz w:val="24"/>
          <w:szCs w:val="21"/>
        </w:rPr>
        <w:t>（签字或盖章）</w:t>
      </w:r>
    </w:p>
    <w:p w14:paraId="02A6F38A" w14:textId="77777777" w:rsidR="00E84075" w:rsidRDefault="00E84075" w:rsidP="00467B12">
      <w:pPr>
        <w:spacing w:line="360" w:lineRule="auto"/>
        <w:ind w:firstLineChars="1417" w:firstLine="3401"/>
        <w:rPr>
          <w:rFonts w:ascii="宋体"/>
          <w:color w:val="000000"/>
          <w:sz w:val="24"/>
          <w:szCs w:val="21"/>
        </w:rPr>
      </w:pPr>
      <w:r>
        <w:rPr>
          <w:rFonts w:ascii="宋体" w:hAnsi="宋体" w:hint="eastAsia"/>
          <w:color w:val="000000"/>
          <w:sz w:val="24"/>
          <w:szCs w:val="21"/>
        </w:rPr>
        <w:t>地址：</w:t>
      </w:r>
      <w:r>
        <w:rPr>
          <w:rFonts w:ascii="宋体" w:hAnsi="宋体"/>
          <w:color w:val="000000"/>
          <w:sz w:val="24"/>
          <w:szCs w:val="21"/>
          <w:u w:val="single"/>
        </w:rPr>
        <w:t xml:space="preserve">                                 </w:t>
      </w:r>
    </w:p>
    <w:p w14:paraId="59D99401" w14:textId="77777777" w:rsidR="00E84075" w:rsidRDefault="00E84075" w:rsidP="00467B12">
      <w:pPr>
        <w:spacing w:line="360" w:lineRule="auto"/>
        <w:ind w:firstLineChars="1417" w:firstLine="3401"/>
        <w:rPr>
          <w:rFonts w:ascii="宋体"/>
          <w:color w:val="000000"/>
          <w:sz w:val="24"/>
          <w:szCs w:val="21"/>
        </w:rPr>
      </w:pPr>
      <w:r>
        <w:rPr>
          <w:rFonts w:ascii="宋体" w:hAnsi="宋体" w:hint="eastAsia"/>
          <w:color w:val="000000"/>
          <w:sz w:val="24"/>
          <w:szCs w:val="21"/>
        </w:rPr>
        <w:t>电话：</w:t>
      </w:r>
      <w:r>
        <w:rPr>
          <w:rFonts w:ascii="宋体" w:hAnsi="宋体"/>
          <w:color w:val="000000"/>
          <w:sz w:val="24"/>
          <w:szCs w:val="21"/>
          <w:u w:val="single"/>
        </w:rPr>
        <w:t xml:space="preserve">                                 </w:t>
      </w:r>
    </w:p>
    <w:p w14:paraId="0B0FBDEA" w14:textId="77777777" w:rsidR="00E84075" w:rsidRDefault="00E84075" w:rsidP="00467B12">
      <w:pPr>
        <w:spacing w:line="360" w:lineRule="auto"/>
        <w:ind w:firstLineChars="1417" w:firstLine="3401"/>
        <w:rPr>
          <w:rFonts w:ascii="宋体"/>
          <w:color w:val="000000"/>
          <w:sz w:val="24"/>
          <w:szCs w:val="21"/>
        </w:rPr>
      </w:pPr>
      <w:r>
        <w:rPr>
          <w:rFonts w:ascii="宋体" w:hAnsi="宋体" w:hint="eastAsia"/>
          <w:color w:val="000000"/>
          <w:sz w:val="24"/>
          <w:szCs w:val="21"/>
        </w:rPr>
        <w:t>传真：</w:t>
      </w:r>
      <w:r>
        <w:rPr>
          <w:rFonts w:ascii="宋体" w:hAnsi="宋体"/>
          <w:color w:val="000000"/>
          <w:sz w:val="24"/>
          <w:szCs w:val="21"/>
          <w:u w:val="single"/>
        </w:rPr>
        <w:t xml:space="preserve">                                 </w:t>
      </w:r>
    </w:p>
    <w:p w14:paraId="75F5726D" w14:textId="77777777" w:rsidR="00E84075" w:rsidRDefault="00E84075" w:rsidP="00467B12">
      <w:pPr>
        <w:spacing w:line="360" w:lineRule="auto"/>
        <w:ind w:firstLineChars="1417" w:firstLine="3401"/>
        <w:rPr>
          <w:rFonts w:ascii="宋体"/>
          <w:color w:val="000000"/>
          <w:sz w:val="24"/>
          <w:szCs w:val="21"/>
        </w:rPr>
      </w:pPr>
      <w:r>
        <w:rPr>
          <w:rFonts w:ascii="宋体" w:hAnsi="宋体"/>
          <w:color w:val="000000"/>
          <w:sz w:val="24"/>
          <w:szCs w:val="21"/>
          <w:u w:val="single"/>
        </w:rPr>
        <w:t xml:space="preserve">        </w:t>
      </w:r>
      <w:r>
        <w:rPr>
          <w:rFonts w:ascii="宋体" w:hAnsi="宋体" w:hint="eastAsia"/>
          <w:color w:val="000000"/>
          <w:sz w:val="24"/>
          <w:szCs w:val="21"/>
        </w:rPr>
        <w:t>年</w:t>
      </w:r>
      <w:r>
        <w:rPr>
          <w:rFonts w:ascii="宋体" w:hAnsi="宋体"/>
          <w:color w:val="000000"/>
          <w:sz w:val="24"/>
          <w:szCs w:val="21"/>
          <w:u w:val="single"/>
        </w:rPr>
        <w:t xml:space="preserve">    </w:t>
      </w:r>
      <w:r>
        <w:rPr>
          <w:rFonts w:ascii="宋体" w:hAnsi="宋体" w:hint="eastAsia"/>
          <w:color w:val="000000"/>
          <w:sz w:val="24"/>
          <w:szCs w:val="21"/>
        </w:rPr>
        <w:t>月</w:t>
      </w:r>
      <w:r>
        <w:rPr>
          <w:rFonts w:ascii="宋体" w:hAnsi="宋体"/>
          <w:color w:val="000000"/>
          <w:sz w:val="24"/>
          <w:szCs w:val="21"/>
          <w:u w:val="single"/>
        </w:rPr>
        <w:t xml:space="preserve">    </w:t>
      </w:r>
      <w:r>
        <w:rPr>
          <w:rFonts w:ascii="宋体" w:hAnsi="宋体" w:hint="eastAsia"/>
          <w:color w:val="000000"/>
          <w:sz w:val="24"/>
          <w:szCs w:val="21"/>
        </w:rPr>
        <w:t>日</w:t>
      </w:r>
    </w:p>
    <w:p w14:paraId="6433B72E" w14:textId="77777777" w:rsidR="00E84075" w:rsidRDefault="00E84075" w:rsidP="00467B12">
      <w:pPr>
        <w:spacing w:line="360" w:lineRule="auto"/>
        <w:ind w:firstLineChars="1417" w:firstLine="3401"/>
        <w:rPr>
          <w:rFonts w:ascii="宋体"/>
          <w:color w:val="000000"/>
          <w:sz w:val="24"/>
          <w:szCs w:val="21"/>
        </w:rPr>
      </w:pPr>
    </w:p>
    <w:p w14:paraId="2F075C05" w14:textId="77777777" w:rsidR="00E84075" w:rsidRDefault="00E84075">
      <w:pPr>
        <w:widowControl/>
        <w:jc w:val="left"/>
        <w:rPr>
          <w:rFonts w:ascii="宋体"/>
          <w:color w:val="000000"/>
          <w:sz w:val="24"/>
          <w:szCs w:val="21"/>
        </w:rPr>
      </w:pPr>
      <w:r>
        <w:rPr>
          <w:rFonts w:ascii="宋体"/>
          <w:color w:val="000000"/>
          <w:sz w:val="24"/>
          <w:szCs w:val="21"/>
        </w:rPr>
        <w:br w:type="page"/>
      </w:r>
    </w:p>
    <w:p w14:paraId="4861EC68" w14:textId="77777777" w:rsidR="00E84075" w:rsidRDefault="00E84075" w:rsidP="00467B12">
      <w:pPr>
        <w:spacing w:line="360" w:lineRule="auto"/>
        <w:ind w:firstLineChars="1417" w:firstLine="3401"/>
        <w:rPr>
          <w:rFonts w:ascii="宋体"/>
          <w:color w:val="000000"/>
          <w:sz w:val="24"/>
          <w:szCs w:val="21"/>
        </w:rPr>
      </w:pPr>
    </w:p>
    <w:p w14:paraId="6FB71B49" w14:textId="77777777" w:rsidR="00E84075" w:rsidRDefault="00E84075">
      <w:pPr>
        <w:jc w:val="center"/>
        <w:rPr>
          <w:b/>
          <w:sz w:val="28"/>
          <w:szCs w:val="28"/>
        </w:rPr>
      </w:pPr>
      <w:bookmarkStart w:id="720" w:name="_Toc498625082"/>
      <w:bookmarkStart w:id="721" w:name="_Toc490667893"/>
      <w:r>
        <w:rPr>
          <w:rFonts w:hint="eastAsia"/>
          <w:b/>
          <w:sz w:val="28"/>
          <w:szCs w:val="28"/>
        </w:rPr>
        <w:t>（二）</w:t>
      </w:r>
      <w:bookmarkEnd w:id="718"/>
      <w:bookmarkEnd w:id="719"/>
      <w:r>
        <w:rPr>
          <w:rFonts w:hint="eastAsia"/>
          <w:b/>
          <w:sz w:val="28"/>
          <w:szCs w:val="28"/>
        </w:rPr>
        <w:t>投标函附录</w:t>
      </w:r>
      <w:bookmarkEnd w:id="720"/>
      <w:bookmarkEnd w:id="721"/>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1"/>
        <w:gridCol w:w="5922"/>
      </w:tblGrid>
      <w:tr w:rsidR="00E84075" w14:paraId="37E60181" w14:textId="77777777">
        <w:trPr>
          <w:trHeight w:val="752"/>
          <w:jc w:val="center"/>
        </w:trPr>
        <w:tc>
          <w:tcPr>
            <w:tcW w:w="2981" w:type="dxa"/>
            <w:vAlign w:val="center"/>
          </w:tcPr>
          <w:p w14:paraId="5E9EA0A0" w14:textId="77777777" w:rsidR="00E84075" w:rsidRDefault="00E84075">
            <w:pPr>
              <w:spacing w:line="360" w:lineRule="auto"/>
              <w:jc w:val="center"/>
              <w:rPr>
                <w:rFonts w:ascii="宋体"/>
                <w:color w:val="000000"/>
                <w:sz w:val="24"/>
                <w:szCs w:val="21"/>
              </w:rPr>
            </w:pPr>
            <w:r>
              <w:rPr>
                <w:rFonts w:ascii="宋体" w:hAnsi="宋体" w:hint="eastAsia"/>
                <w:color w:val="000000"/>
                <w:sz w:val="24"/>
                <w:szCs w:val="21"/>
              </w:rPr>
              <w:t>项目名称</w:t>
            </w:r>
          </w:p>
        </w:tc>
        <w:tc>
          <w:tcPr>
            <w:tcW w:w="5922" w:type="dxa"/>
            <w:vAlign w:val="center"/>
          </w:tcPr>
          <w:p w14:paraId="0685038E" w14:textId="77777777" w:rsidR="00E84075" w:rsidRDefault="00E84075">
            <w:pPr>
              <w:spacing w:line="360" w:lineRule="auto"/>
              <w:rPr>
                <w:rFonts w:ascii="宋体"/>
                <w:color w:val="000000"/>
                <w:sz w:val="24"/>
                <w:szCs w:val="21"/>
              </w:rPr>
            </w:pPr>
          </w:p>
        </w:tc>
      </w:tr>
      <w:tr w:rsidR="00E84075" w14:paraId="7616D919" w14:textId="77777777">
        <w:trPr>
          <w:trHeight w:val="750"/>
          <w:jc w:val="center"/>
        </w:trPr>
        <w:tc>
          <w:tcPr>
            <w:tcW w:w="2981" w:type="dxa"/>
            <w:vAlign w:val="center"/>
          </w:tcPr>
          <w:p w14:paraId="0DD47E12" w14:textId="419C6046" w:rsidR="00E84075" w:rsidRDefault="00B479AF">
            <w:pPr>
              <w:spacing w:line="360" w:lineRule="auto"/>
              <w:jc w:val="center"/>
              <w:rPr>
                <w:rFonts w:ascii="宋体"/>
                <w:color w:val="000000"/>
                <w:sz w:val="24"/>
                <w:szCs w:val="21"/>
              </w:rPr>
            </w:pPr>
            <w:r w:rsidRPr="00B479AF">
              <w:rPr>
                <w:rFonts w:ascii="宋体" w:hAnsi="宋体" w:hint="eastAsia"/>
                <w:color w:val="000000"/>
                <w:sz w:val="24"/>
                <w:szCs w:val="21"/>
              </w:rPr>
              <w:t>联合体牵头人</w:t>
            </w:r>
          </w:p>
        </w:tc>
        <w:tc>
          <w:tcPr>
            <w:tcW w:w="5922" w:type="dxa"/>
            <w:vAlign w:val="center"/>
          </w:tcPr>
          <w:p w14:paraId="2BF5219A" w14:textId="77777777" w:rsidR="00E84075" w:rsidRDefault="00E84075">
            <w:pPr>
              <w:spacing w:line="360" w:lineRule="auto"/>
              <w:rPr>
                <w:rFonts w:ascii="宋体"/>
                <w:color w:val="000000"/>
                <w:sz w:val="24"/>
                <w:szCs w:val="21"/>
              </w:rPr>
            </w:pPr>
          </w:p>
        </w:tc>
      </w:tr>
      <w:tr w:rsidR="00B479AF" w14:paraId="0397BCF2" w14:textId="77777777">
        <w:trPr>
          <w:trHeight w:val="750"/>
          <w:jc w:val="center"/>
        </w:trPr>
        <w:tc>
          <w:tcPr>
            <w:tcW w:w="2981" w:type="dxa"/>
            <w:vAlign w:val="center"/>
          </w:tcPr>
          <w:p w14:paraId="4259BC19" w14:textId="6827DBAD" w:rsidR="00B479AF" w:rsidRDefault="00B479AF">
            <w:pPr>
              <w:spacing w:line="360" w:lineRule="auto"/>
              <w:jc w:val="center"/>
              <w:rPr>
                <w:rFonts w:ascii="宋体" w:hAnsi="宋体"/>
                <w:color w:val="000000"/>
                <w:sz w:val="24"/>
                <w:szCs w:val="21"/>
              </w:rPr>
            </w:pPr>
            <w:r w:rsidRPr="00B479AF">
              <w:rPr>
                <w:rFonts w:ascii="宋体" w:hAnsi="宋体" w:hint="eastAsia"/>
                <w:color w:val="000000"/>
                <w:sz w:val="24"/>
                <w:szCs w:val="21"/>
              </w:rPr>
              <w:t>联合体其他成员</w:t>
            </w:r>
          </w:p>
        </w:tc>
        <w:tc>
          <w:tcPr>
            <w:tcW w:w="5922" w:type="dxa"/>
            <w:vAlign w:val="center"/>
          </w:tcPr>
          <w:p w14:paraId="0791E8AC" w14:textId="77777777" w:rsidR="00B479AF" w:rsidRDefault="00B479AF">
            <w:pPr>
              <w:spacing w:line="360" w:lineRule="auto"/>
              <w:rPr>
                <w:rFonts w:ascii="宋体"/>
                <w:color w:val="000000"/>
                <w:sz w:val="24"/>
                <w:szCs w:val="21"/>
              </w:rPr>
            </w:pPr>
          </w:p>
        </w:tc>
      </w:tr>
      <w:tr w:rsidR="00E84075" w14:paraId="7163A969" w14:textId="77777777">
        <w:trPr>
          <w:trHeight w:val="791"/>
          <w:jc w:val="center"/>
        </w:trPr>
        <w:tc>
          <w:tcPr>
            <w:tcW w:w="2981" w:type="dxa"/>
            <w:vAlign w:val="center"/>
          </w:tcPr>
          <w:p w14:paraId="65939136" w14:textId="77777777" w:rsidR="00E84075" w:rsidRDefault="00E84075">
            <w:pPr>
              <w:spacing w:line="360" w:lineRule="auto"/>
              <w:jc w:val="center"/>
              <w:rPr>
                <w:rFonts w:ascii="宋体"/>
                <w:color w:val="000000"/>
                <w:sz w:val="24"/>
                <w:szCs w:val="21"/>
              </w:rPr>
            </w:pPr>
            <w:r>
              <w:rPr>
                <w:rFonts w:ascii="宋体" w:hAnsi="宋体" w:hint="eastAsia"/>
                <w:color w:val="000000"/>
                <w:sz w:val="24"/>
                <w:szCs w:val="21"/>
              </w:rPr>
              <w:t>投标范围</w:t>
            </w:r>
          </w:p>
        </w:tc>
        <w:tc>
          <w:tcPr>
            <w:tcW w:w="5922" w:type="dxa"/>
            <w:vAlign w:val="center"/>
          </w:tcPr>
          <w:p w14:paraId="6936ABA4" w14:textId="77777777" w:rsidR="00E84075" w:rsidRDefault="00E84075">
            <w:pPr>
              <w:spacing w:line="360" w:lineRule="auto"/>
              <w:jc w:val="center"/>
              <w:rPr>
                <w:rFonts w:ascii="宋体"/>
                <w:color w:val="000000"/>
                <w:sz w:val="24"/>
                <w:szCs w:val="21"/>
              </w:rPr>
            </w:pPr>
          </w:p>
        </w:tc>
      </w:tr>
      <w:tr w:rsidR="00E84075" w14:paraId="0F63B009" w14:textId="77777777">
        <w:trPr>
          <w:trHeight w:val="804"/>
          <w:jc w:val="center"/>
        </w:trPr>
        <w:tc>
          <w:tcPr>
            <w:tcW w:w="2981" w:type="dxa"/>
            <w:vAlign w:val="center"/>
          </w:tcPr>
          <w:p w14:paraId="1767247F" w14:textId="77777777" w:rsidR="00E84075" w:rsidRDefault="00E84075">
            <w:pPr>
              <w:spacing w:line="360" w:lineRule="auto"/>
              <w:jc w:val="center"/>
              <w:rPr>
                <w:rFonts w:ascii="宋体"/>
                <w:color w:val="000000"/>
                <w:sz w:val="24"/>
                <w:szCs w:val="21"/>
              </w:rPr>
            </w:pPr>
            <w:r>
              <w:rPr>
                <w:rFonts w:ascii="_5b8b_4f53" w:hAnsi="_5b8b_4f53" w:cs="宋体" w:hint="eastAsia"/>
                <w:color w:val="000000"/>
                <w:kern w:val="0"/>
                <w:sz w:val="24"/>
              </w:rPr>
              <w:t>投标报价</w:t>
            </w:r>
          </w:p>
        </w:tc>
        <w:tc>
          <w:tcPr>
            <w:tcW w:w="5922" w:type="dxa"/>
            <w:vAlign w:val="center"/>
          </w:tcPr>
          <w:p w14:paraId="6AEFDFA5" w14:textId="77777777" w:rsidR="00E84075" w:rsidRDefault="00E84075">
            <w:pPr>
              <w:spacing w:line="360" w:lineRule="auto"/>
              <w:rPr>
                <w:rFonts w:ascii="宋体"/>
                <w:color w:val="000000"/>
                <w:sz w:val="24"/>
                <w:szCs w:val="21"/>
              </w:rPr>
            </w:pPr>
          </w:p>
        </w:tc>
      </w:tr>
      <w:tr w:rsidR="00E84075" w14:paraId="6F3901FC" w14:textId="77777777">
        <w:trPr>
          <w:trHeight w:val="784"/>
          <w:jc w:val="center"/>
        </w:trPr>
        <w:tc>
          <w:tcPr>
            <w:tcW w:w="2981" w:type="dxa"/>
            <w:vAlign w:val="center"/>
          </w:tcPr>
          <w:p w14:paraId="7E64FCBE" w14:textId="77777777" w:rsidR="00E84075" w:rsidRDefault="00E84075">
            <w:pPr>
              <w:spacing w:line="360" w:lineRule="auto"/>
              <w:jc w:val="center"/>
              <w:rPr>
                <w:rFonts w:ascii="宋体"/>
                <w:color w:val="000000"/>
                <w:sz w:val="24"/>
                <w:szCs w:val="21"/>
              </w:rPr>
            </w:pPr>
            <w:r>
              <w:rPr>
                <w:rFonts w:ascii="宋体" w:hAnsi="宋体" w:hint="eastAsia"/>
                <w:color w:val="000000"/>
                <w:sz w:val="24"/>
                <w:szCs w:val="21"/>
              </w:rPr>
              <w:t>服务期</w:t>
            </w:r>
          </w:p>
        </w:tc>
        <w:tc>
          <w:tcPr>
            <w:tcW w:w="5922" w:type="dxa"/>
            <w:vAlign w:val="center"/>
          </w:tcPr>
          <w:p w14:paraId="0340FD10" w14:textId="77777777" w:rsidR="00E84075" w:rsidRDefault="00E84075">
            <w:pPr>
              <w:pStyle w:val="af"/>
              <w:spacing w:line="360" w:lineRule="auto"/>
              <w:rPr>
                <w:rFonts w:ascii="宋体"/>
                <w:color w:val="000000"/>
                <w:szCs w:val="21"/>
              </w:rPr>
            </w:pPr>
          </w:p>
        </w:tc>
      </w:tr>
      <w:tr w:rsidR="00E84075" w14:paraId="5D562E7A" w14:textId="77777777">
        <w:trPr>
          <w:trHeight w:val="784"/>
          <w:jc w:val="center"/>
        </w:trPr>
        <w:tc>
          <w:tcPr>
            <w:tcW w:w="2981" w:type="dxa"/>
            <w:vAlign w:val="center"/>
          </w:tcPr>
          <w:p w14:paraId="790E2312" w14:textId="77777777" w:rsidR="00E84075" w:rsidRDefault="00E84075">
            <w:pPr>
              <w:spacing w:line="360" w:lineRule="auto"/>
              <w:jc w:val="center"/>
              <w:rPr>
                <w:rFonts w:ascii="宋体"/>
                <w:color w:val="000000"/>
                <w:sz w:val="24"/>
                <w:szCs w:val="21"/>
              </w:rPr>
            </w:pPr>
            <w:r>
              <w:rPr>
                <w:rFonts w:ascii="宋体" w:hAnsi="宋体" w:hint="eastAsia"/>
                <w:color w:val="000000"/>
                <w:sz w:val="24"/>
                <w:szCs w:val="21"/>
              </w:rPr>
              <w:t>投标有效期</w:t>
            </w:r>
          </w:p>
        </w:tc>
        <w:tc>
          <w:tcPr>
            <w:tcW w:w="5922" w:type="dxa"/>
            <w:vAlign w:val="center"/>
          </w:tcPr>
          <w:p w14:paraId="2E646A7E" w14:textId="77777777" w:rsidR="00E84075" w:rsidRDefault="00E84075">
            <w:pPr>
              <w:spacing w:line="360" w:lineRule="auto"/>
              <w:jc w:val="center"/>
              <w:rPr>
                <w:rFonts w:ascii="宋体"/>
                <w:color w:val="000000"/>
                <w:sz w:val="24"/>
                <w:szCs w:val="21"/>
              </w:rPr>
            </w:pPr>
          </w:p>
        </w:tc>
      </w:tr>
      <w:tr w:rsidR="00E84075" w14:paraId="132ECEB6" w14:textId="77777777">
        <w:trPr>
          <w:trHeight w:val="1306"/>
          <w:jc w:val="center"/>
        </w:trPr>
        <w:tc>
          <w:tcPr>
            <w:tcW w:w="2981" w:type="dxa"/>
            <w:vAlign w:val="center"/>
          </w:tcPr>
          <w:p w14:paraId="4E41DBD5" w14:textId="77777777" w:rsidR="00E84075" w:rsidRDefault="00E84075">
            <w:pPr>
              <w:spacing w:line="360" w:lineRule="auto"/>
              <w:jc w:val="center"/>
              <w:rPr>
                <w:rFonts w:ascii="宋体"/>
                <w:color w:val="000000"/>
                <w:sz w:val="24"/>
                <w:szCs w:val="21"/>
              </w:rPr>
            </w:pPr>
            <w:r>
              <w:rPr>
                <w:rFonts w:ascii="宋体" w:hAnsi="宋体" w:hint="eastAsia"/>
                <w:color w:val="000000"/>
                <w:sz w:val="24"/>
                <w:szCs w:val="21"/>
              </w:rPr>
              <w:t>承诺</w:t>
            </w:r>
          </w:p>
        </w:tc>
        <w:tc>
          <w:tcPr>
            <w:tcW w:w="5922" w:type="dxa"/>
            <w:vAlign w:val="center"/>
          </w:tcPr>
          <w:p w14:paraId="4F9B483B" w14:textId="77777777" w:rsidR="00E84075" w:rsidRDefault="00E84075">
            <w:pPr>
              <w:spacing w:line="360" w:lineRule="auto"/>
              <w:jc w:val="center"/>
              <w:rPr>
                <w:rFonts w:ascii="宋体"/>
                <w:color w:val="000000"/>
                <w:sz w:val="24"/>
                <w:szCs w:val="21"/>
              </w:rPr>
            </w:pPr>
          </w:p>
        </w:tc>
      </w:tr>
      <w:tr w:rsidR="00E84075" w14:paraId="38778041" w14:textId="77777777">
        <w:trPr>
          <w:trHeight w:val="1198"/>
          <w:jc w:val="center"/>
        </w:trPr>
        <w:tc>
          <w:tcPr>
            <w:tcW w:w="8903" w:type="dxa"/>
            <w:gridSpan w:val="2"/>
          </w:tcPr>
          <w:p w14:paraId="5C237036" w14:textId="77777777" w:rsidR="00E84075" w:rsidRDefault="00E84075">
            <w:pPr>
              <w:spacing w:line="360" w:lineRule="auto"/>
              <w:rPr>
                <w:rFonts w:ascii="宋体" w:hAnsi="宋体"/>
                <w:b/>
                <w:color w:val="000000"/>
                <w:sz w:val="24"/>
              </w:rPr>
            </w:pPr>
            <w:r>
              <w:rPr>
                <w:rFonts w:ascii="宋体" w:hAnsi="宋体" w:hint="eastAsia"/>
                <w:b/>
                <w:color w:val="000000"/>
                <w:sz w:val="24"/>
              </w:rPr>
              <w:t>备注：投标人在采购文件中规定的实质性要求和条件的基础上，可做出其他有利于采购人的承诺。此类承诺可在本表中予以补充填写，可另附页。</w:t>
            </w:r>
          </w:p>
          <w:p w14:paraId="05BCD657" w14:textId="7DE6C49B" w:rsidR="00B479AF" w:rsidRDefault="00B479AF">
            <w:pPr>
              <w:spacing w:line="360" w:lineRule="auto"/>
              <w:rPr>
                <w:rFonts w:ascii="宋体"/>
                <w:color w:val="000000"/>
                <w:szCs w:val="21"/>
              </w:rPr>
            </w:pPr>
            <w:r w:rsidRPr="00B479AF">
              <w:rPr>
                <w:rFonts w:ascii="宋体" w:hAnsi="宋体" w:hint="eastAsia"/>
                <w:b/>
                <w:color w:val="000000"/>
                <w:sz w:val="24"/>
              </w:rPr>
              <w:t>说明：若投标人不是联合体的，“联合体牵头人”</w:t>
            </w:r>
            <w:proofErr w:type="gramStart"/>
            <w:r w:rsidRPr="00B479AF">
              <w:rPr>
                <w:rFonts w:ascii="宋体" w:hAnsi="宋体" w:hint="eastAsia"/>
                <w:b/>
                <w:color w:val="000000"/>
                <w:sz w:val="24"/>
              </w:rPr>
              <w:t>栏位置</w:t>
            </w:r>
            <w:proofErr w:type="gramEnd"/>
            <w:r w:rsidRPr="00B479AF">
              <w:rPr>
                <w:rFonts w:ascii="宋体" w:hAnsi="宋体" w:hint="eastAsia"/>
                <w:b/>
                <w:color w:val="000000"/>
                <w:sz w:val="24"/>
              </w:rPr>
              <w:t>仅填写投标人单位名称即可，</w:t>
            </w:r>
            <w:proofErr w:type="gramStart"/>
            <w:r w:rsidRPr="00B479AF">
              <w:rPr>
                <w:rFonts w:ascii="宋体" w:hAnsi="宋体" w:hint="eastAsia"/>
                <w:b/>
                <w:color w:val="000000"/>
                <w:sz w:val="24"/>
              </w:rPr>
              <w:t>“联合体其他成员”栏用“</w:t>
            </w:r>
            <w:r w:rsidR="007D6B31">
              <w:rPr>
                <w:rFonts w:ascii="宋体" w:hAnsi="宋体" w:hint="eastAsia"/>
                <w:b/>
                <w:color w:val="000000"/>
                <w:sz w:val="24"/>
              </w:rPr>
              <w:t>无</w:t>
            </w:r>
            <w:r w:rsidRPr="00B479AF">
              <w:rPr>
                <w:rFonts w:ascii="宋体" w:hAnsi="宋体" w:hint="eastAsia"/>
                <w:b/>
                <w:color w:val="000000"/>
                <w:sz w:val="24"/>
              </w:rPr>
              <w:t>”</w:t>
            </w:r>
            <w:proofErr w:type="gramEnd"/>
            <w:r w:rsidRPr="00B479AF">
              <w:rPr>
                <w:rFonts w:ascii="宋体" w:hAnsi="宋体" w:hint="eastAsia"/>
                <w:b/>
                <w:color w:val="000000"/>
                <w:sz w:val="24"/>
              </w:rPr>
              <w:t>表示。</w:t>
            </w:r>
          </w:p>
        </w:tc>
      </w:tr>
    </w:tbl>
    <w:p w14:paraId="5B7FFD60" w14:textId="77777777" w:rsidR="00E84075" w:rsidRDefault="00E84075">
      <w:pPr>
        <w:spacing w:line="360" w:lineRule="auto"/>
        <w:rPr>
          <w:rFonts w:ascii="宋体"/>
          <w:color w:val="000000"/>
          <w:sz w:val="24"/>
        </w:rPr>
      </w:pPr>
    </w:p>
    <w:p w14:paraId="58283BD1" w14:textId="77777777" w:rsidR="00E84075" w:rsidRPr="00E80630" w:rsidRDefault="00E84075">
      <w:pPr>
        <w:spacing w:line="360" w:lineRule="auto"/>
        <w:rPr>
          <w:rFonts w:ascii="宋体"/>
          <w:color w:val="000000"/>
          <w:sz w:val="24"/>
        </w:rPr>
      </w:pPr>
    </w:p>
    <w:p w14:paraId="1A8BA901" w14:textId="77777777" w:rsidR="00E84075" w:rsidRDefault="00E84075">
      <w:pPr>
        <w:spacing w:line="360" w:lineRule="auto"/>
        <w:rPr>
          <w:rFonts w:ascii="宋体"/>
          <w:color w:val="000000"/>
          <w:sz w:val="24"/>
        </w:rPr>
      </w:pPr>
    </w:p>
    <w:p w14:paraId="7ADF4A4D" w14:textId="77777777" w:rsidR="00E84075" w:rsidRDefault="00E84075">
      <w:pPr>
        <w:spacing w:line="360" w:lineRule="auto"/>
        <w:rPr>
          <w:rFonts w:ascii="宋体"/>
          <w:color w:val="000000"/>
          <w:sz w:val="24"/>
        </w:rPr>
      </w:pPr>
    </w:p>
    <w:p w14:paraId="63325BFD" w14:textId="77777777" w:rsidR="00E84075" w:rsidRDefault="00E84075">
      <w:pPr>
        <w:spacing w:line="360" w:lineRule="auto"/>
        <w:rPr>
          <w:rFonts w:ascii="宋体"/>
          <w:color w:val="000000"/>
          <w:sz w:val="24"/>
        </w:rPr>
      </w:pPr>
    </w:p>
    <w:p w14:paraId="1DFFE808" w14:textId="77777777" w:rsidR="00E84075" w:rsidRDefault="00E84075">
      <w:pPr>
        <w:widowControl/>
        <w:jc w:val="left"/>
        <w:rPr>
          <w:rFonts w:ascii="宋体"/>
          <w:color w:val="000000"/>
          <w:sz w:val="24"/>
        </w:rPr>
      </w:pPr>
    </w:p>
    <w:p w14:paraId="7D753CB1" w14:textId="77777777" w:rsidR="00E84075" w:rsidRDefault="00E84075">
      <w:pPr>
        <w:spacing w:line="360" w:lineRule="auto"/>
        <w:rPr>
          <w:rFonts w:ascii="宋体"/>
          <w:color w:val="000000"/>
          <w:sz w:val="24"/>
        </w:rPr>
      </w:pPr>
      <w:r>
        <w:rPr>
          <w:rFonts w:ascii="宋体"/>
          <w:color w:val="000000"/>
          <w:sz w:val="24"/>
        </w:rPr>
        <w:br w:type="page"/>
      </w:r>
    </w:p>
    <w:p w14:paraId="15A63E93" w14:textId="77777777" w:rsidR="00E84075" w:rsidRDefault="00E84075">
      <w:pPr>
        <w:pStyle w:val="2TimesNewRoman5020"/>
        <w:spacing w:line="360" w:lineRule="auto"/>
        <w:jc w:val="center"/>
        <w:rPr>
          <w:rFonts w:ascii="宋体" w:eastAsia="宋体" w:hAnsi="宋体"/>
          <w:b/>
          <w:color w:val="000000"/>
          <w:sz w:val="24"/>
        </w:rPr>
      </w:pPr>
      <w:bookmarkStart w:id="722" w:name="_Toc287367268"/>
      <w:bookmarkStart w:id="723" w:name="_Toc144974860"/>
      <w:bookmarkStart w:id="724" w:name="_Toc152042580"/>
      <w:bookmarkStart w:id="725" w:name="_Toc152045791"/>
      <w:bookmarkStart w:id="726" w:name="_Toc466298161"/>
      <w:bookmarkStart w:id="727" w:name="_Toc490667894"/>
      <w:bookmarkStart w:id="728" w:name="_Toc498625083"/>
      <w:bookmarkStart w:id="729" w:name="_Toc26454883"/>
      <w:r>
        <w:rPr>
          <w:rFonts w:ascii="宋体" w:eastAsia="宋体" w:hAnsi="宋体" w:hint="eastAsia"/>
          <w:b/>
          <w:color w:val="000000"/>
        </w:rPr>
        <w:lastRenderedPageBreak/>
        <w:t>二、</w:t>
      </w:r>
      <w:bookmarkEnd w:id="722"/>
      <w:bookmarkEnd w:id="723"/>
      <w:bookmarkEnd w:id="724"/>
      <w:bookmarkEnd w:id="725"/>
      <w:r>
        <w:rPr>
          <w:rFonts w:ascii="宋体" w:eastAsia="宋体" w:hAnsi="宋体" w:hint="eastAsia"/>
          <w:b/>
          <w:color w:val="000000"/>
        </w:rPr>
        <w:t>法定代表身份证明</w:t>
      </w:r>
      <w:bookmarkEnd w:id="726"/>
      <w:bookmarkEnd w:id="727"/>
      <w:bookmarkEnd w:id="728"/>
      <w:bookmarkEnd w:id="729"/>
    </w:p>
    <w:p w14:paraId="25BB5303" w14:textId="77777777" w:rsidR="00E84075" w:rsidRDefault="00E84075">
      <w:pPr>
        <w:spacing w:line="360" w:lineRule="auto"/>
        <w:jc w:val="center"/>
        <w:rPr>
          <w:rFonts w:ascii="宋体" w:cs="宋体"/>
          <w:color w:val="000000"/>
          <w:szCs w:val="21"/>
        </w:rPr>
      </w:pPr>
    </w:p>
    <w:p w14:paraId="1E6C6A1E"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投标人名称：</w:t>
      </w:r>
      <w:r>
        <w:rPr>
          <w:rFonts w:ascii="宋体" w:hAnsi="宋体" w:cs="宋体"/>
          <w:color w:val="000000"/>
          <w:sz w:val="24"/>
          <w:szCs w:val="21"/>
          <w:u w:val="single"/>
        </w:rPr>
        <w:t xml:space="preserve">                            </w:t>
      </w:r>
      <w:r>
        <w:rPr>
          <w:rFonts w:ascii="宋体" w:hAnsi="宋体" w:cs="宋体"/>
          <w:color w:val="000000"/>
          <w:sz w:val="24"/>
          <w:szCs w:val="21"/>
        </w:rPr>
        <w:t xml:space="preserve"> </w:t>
      </w:r>
    </w:p>
    <w:p w14:paraId="402FB413"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单位性质：</w:t>
      </w:r>
      <w:r>
        <w:rPr>
          <w:rFonts w:ascii="宋体" w:hAnsi="宋体" w:cs="宋体"/>
          <w:color w:val="000000"/>
          <w:sz w:val="24"/>
          <w:szCs w:val="21"/>
          <w:u w:val="single"/>
        </w:rPr>
        <w:t xml:space="preserve">                               </w:t>
      </w:r>
      <w:r>
        <w:rPr>
          <w:rFonts w:ascii="宋体" w:hAnsi="宋体" w:cs="宋体"/>
          <w:color w:val="000000"/>
          <w:sz w:val="24"/>
          <w:szCs w:val="21"/>
        </w:rPr>
        <w:t xml:space="preserve"> </w:t>
      </w:r>
    </w:p>
    <w:p w14:paraId="011C1911"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地址：</w:t>
      </w:r>
      <w:r>
        <w:rPr>
          <w:rFonts w:ascii="宋体" w:hAnsi="宋体" w:cs="宋体"/>
          <w:color w:val="000000"/>
          <w:sz w:val="24"/>
          <w:szCs w:val="21"/>
          <w:u w:val="single"/>
        </w:rPr>
        <w:t xml:space="preserve">                                   </w:t>
      </w:r>
    </w:p>
    <w:p w14:paraId="2DFA64B0"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成立时间：</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年</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月</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日</w:t>
      </w:r>
    </w:p>
    <w:p w14:paraId="79F580A9"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经营期限：</w:t>
      </w:r>
      <w:r>
        <w:rPr>
          <w:rFonts w:ascii="宋体" w:hAnsi="宋体" w:cs="宋体"/>
          <w:color w:val="000000"/>
          <w:sz w:val="24"/>
          <w:szCs w:val="21"/>
          <w:u w:val="single"/>
        </w:rPr>
        <w:t xml:space="preserve">                               </w:t>
      </w:r>
    </w:p>
    <w:p w14:paraId="5A55DF19"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姓名：</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性别：</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年龄：</w:t>
      </w:r>
      <w:r>
        <w:rPr>
          <w:rFonts w:ascii="宋体" w:hAnsi="宋体" w:cs="宋体"/>
          <w:color w:val="000000"/>
          <w:sz w:val="24"/>
          <w:szCs w:val="21"/>
          <w:u w:val="single"/>
        </w:rPr>
        <w:t xml:space="preserve">        </w:t>
      </w:r>
      <w:r>
        <w:rPr>
          <w:rFonts w:ascii="宋体" w:hAnsi="宋体" w:cs="宋体" w:hint="eastAsia"/>
          <w:color w:val="000000"/>
          <w:sz w:val="24"/>
          <w:szCs w:val="21"/>
        </w:rPr>
        <w:t>职务：</w:t>
      </w:r>
      <w:r>
        <w:rPr>
          <w:rFonts w:ascii="宋体" w:hAnsi="宋体" w:cs="宋体"/>
          <w:color w:val="000000"/>
          <w:sz w:val="24"/>
          <w:szCs w:val="21"/>
          <w:u w:val="single"/>
        </w:rPr>
        <w:t xml:space="preserve">        </w:t>
      </w:r>
    </w:p>
    <w:p w14:paraId="2B5CA284"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系</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（投标人名称）的法定代表人。</w:t>
      </w:r>
    </w:p>
    <w:p w14:paraId="1BD37307" w14:textId="77777777" w:rsidR="00E84075" w:rsidRDefault="00E84075" w:rsidP="00467B12">
      <w:pPr>
        <w:spacing w:line="360" w:lineRule="auto"/>
        <w:ind w:firstLineChars="200" w:firstLine="480"/>
        <w:rPr>
          <w:rFonts w:ascii="宋体" w:cs="宋体"/>
          <w:color w:val="000000"/>
          <w:sz w:val="24"/>
          <w:szCs w:val="21"/>
        </w:rPr>
      </w:pPr>
      <w:r>
        <w:rPr>
          <w:rFonts w:ascii="宋体" w:hAnsi="宋体" w:cs="宋体" w:hint="eastAsia"/>
          <w:color w:val="000000"/>
          <w:sz w:val="24"/>
          <w:szCs w:val="21"/>
        </w:rPr>
        <w:t>特此证明。</w:t>
      </w:r>
    </w:p>
    <w:p w14:paraId="19F09B8D" w14:textId="77777777" w:rsidR="00E84075" w:rsidRDefault="00E84075">
      <w:pPr>
        <w:spacing w:line="360" w:lineRule="auto"/>
        <w:rPr>
          <w:rFonts w:ascii="宋体" w:cs="宋体"/>
          <w:color w:val="000000"/>
          <w:sz w:val="24"/>
          <w:szCs w:val="21"/>
        </w:rPr>
      </w:pPr>
      <w:r>
        <w:rPr>
          <w:rFonts w:ascii="宋体" w:hAnsi="宋体" w:cs="宋体" w:hint="eastAsia"/>
          <w:color w:val="000000"/>
          <w:sz w:val="24"/>
          <w:szCs w:val="21"/>
        </w:rPr>
        <w:t>法定代表人身份证扫描件</w:t>
      </w:r>
    </w:p>
    <w:p w14:paraId="3E8C390E" w14:textId="77777777" w:rsidR="00E84075" w:rsidRDefault="00E84075">
      <w:pPr>
        <w:spacing w:line="360" w:lineRule="auto"/>
        <w:rPr>
          <w:rFonts w:ascii="宋体" w:cs="宋体"/>
          <w:color w:val="000000"/>
          <w:sz w:val="24"/>
          <w:szCs w:val="21"/>
        </w:rPr>
      </w:pPr>
    </w:p>
    <w:p w14:paraId="247596D8" w14:textId="77777777" w:rsidR="00E84075" w:rsidRDefault="00E84075">
      <w:pPr>
        <w:spacing w:line="360" w:lineRule="auto"/>
        <w:jc w:val="right"/>
        <w:rPr>
          <w:rFonts w:ascii="宋体" w:cs="宋体"/>
          <w:color w:val="000000"/>
          <w:sz w:val="24"/>
          <w:szCs w:val="21"/>
        </w:rPr>
      </w:pPr>
      <w:r>
        <w:rPr>
          <w:rFonts w:ascii="宋体" w:hAnsi="宋体" w:cs="宋体"/>
          <w:color w:val="000000"/>
          <w:sz w:val="24"/>
          <w:szCs w:val="21"/>
        </w:rPr>
        <w:t xml:space="preserve">                          </w:t>
      </w:r>
      <w:r>
        <w:rPr>
          <w:rFonts w:ascii="宋体" w:hAnsi="宋体" w:cs="宋体" w:hint="eastAsia"/>
          <w:color w:val="000000"/>
          <w:sz w:val="24"/>
          <w:szCs w:val="21"/>
        </w:rPr>
        <w:t>投标人：</w:t>
      </w:r>
      <w:r>
        <w:rPr>
          <w:rFonts w:ascii="宋体" w:hAnsi="宋体" w:cs="宋体"/>
          <w:color w:val="000000"/>
          <w:sz w:val="24"/>
          <w:szCs w:val="21"/>
          <w:u w:val="single"/>
        </w:rPr>
        <w:t xml:space="preserve">                 </w:t>
      </w:r>
      <w:r>
        <w:rPr>
          <w:rFonts w:ascii="宋体" w:hAnsi="宋体" w:cs="宋体" w:hint="eastAsia"/>
          <w:color w:val="000000"/>
          <w:sz w:val="24"/>
          <w:szCs w:val="21"/>
        </w:rPr>
        <w:t>（盖单位公章）</w:t>
      </w:r>
    </w:p>
    <w:p w14:paraId="4E289E41" w14:textId="77777777" w:rsidR="00E84075" w:rsidRDefault="00E84075">
      <w:pPr>
        <w:spacing w:line="360" w:lineRule="auto"/>
        <w:jc w:val="right"/>
        <w:rPr>
          <w:rFonts w:ascii="宋体" w:cs="宋体"/>
          <w:color w:val="000000"/>
          <w:sz w:val="24"/>
          <w:szCs w:val="21"/>
        </w:rPr>
      </w:pPr>
      <w:r>
        <w:rPr>
          <w:rFonts w:ascii="宋体" w:hAnsi="宋体" w:cs="宋体"/>
          <w:color w:val="000000"/>
          <w:sz w:val="24"/>
          <w:szCs w:val="21"/>
        </w:rPr>
        <w:t xml:space="preserve">                                   </w:t>
      </w:r>
      <w:r>
        <w:rPr>
          <w:rFonts w:ascii="宋体" w:hAnsi="宋体" w:cs="宋体"/>
          <w:color w:val="000000"/>
          <w:sz w:val="24"/>
          <w:szCs w:val="21"/>
          <w:u w:val="single"/>
        </w:rPr>
        <w:t xml:space="preserve">       </w:t>
      </w:r>
      <w:r>
        <w:rPr>
          <w:rFonts w:ascii="宋体" w:hAnsi="宋体" w:cs="宋体" w:hint="eastAsia"/>
          <w:color w:val="000000"/>
          <w:sz w:val="24"/>
          <w:szCs w:val="21"/>
        </w:rPr>
        <w:t>年</w:t>
      </w:r>
      <w:r>
        <w:rPr>
          <w:rFonts w:ascii="宋体" w:hAnsi="宋体" w:cs="宋体"/>
          <w:color w:val="000000"/>
          <w:sz w:val="24"/>
          <w:szCs w:val="21"/>
          <w:u w:val="single"/>
        </w:rPr>
        <w:t xml:space="preserve">       </w:t>
      </w:r>
      <w:r>
        <w:rPr>
          <w:rFonts w:ascii="宋体" w:hAnsi="宋体" w:cs="宋体" w:hint="eastAsia"/>
          <w:color w:val="000000"/>
          <w:sz w:val="24"/>
          <w:szCs w:val="21"/>
        </w:rPr>
        <w:t>月</w:t>
      </w:r>
      <w:r>
        <w:rPr>
          <w:rFonts w:ascii="宋体" w:hAnsi="宋体" w:cs="宋体"/>
          <w:color w:val="000000"/>
          <w:sz w:val="24"/>
          <w:szCs w:val="21"/>
          <w:u w:val="single"/>
        </w:rPr>
        <w:t xml:space="preserve">       </w:t>
      </w:r>
      <w:r>
        <w:rPr>
          <w:rFonts w:ascii="宋体" w:hAnsi="宋体" w:cs="宋体" w:hint="eastAsia"/>
          <w:color w:val="000000"/>
          <w:sz w:val="24"/>
          <w:szCs w:val="21"/>
        </w:rPr>
        <w:t>日</w:t>
      </w:r>
      <w:r>
        <w:rPr>
          <w:rFonts w:ascii="宋体" w:hAnsi="宋体" w:cs="宋体"/>
          <w:color w:val="000000"/>
          <w:sz w:val="24"/>
          <w:szCs w:val="21"/>
        </w:rPr>
        <w:t xml:space="preserve"> </w:t>
      </w:r>
    </w:p>
    <w:p w14:paraId="074C0FE3" w14:textId="77777777" w:rsidR="00E84075" w:rsidRDefault="00E84075">
      <w:pPr>
        <w:spacing w:line="360" w:lineRule="auto"/>
        <w:rPr>
          <w:rFonts w:ascii="宋体" w:cs="宋体"/>
          <w:color w:val="000000"/>
          <w:szCs w:val="21"/>
        </w:rPr>
      </w:pPr>
    </w:p>
    <w:p w14:paraId="0C0A3D00" w14:textId="77777777" w:rsidR="00E84075" w:rsidRDefault="00E84075">
      <w:pPr>
        <w:spacing w:line="360" w:lineRule="auto"/>
        <w:rPr>
          <w:rFonts w:ascii="宋体" w:cs="宋体"/>
          <w:color w:val="000000"/>
          <w:szCs w:val="21"/>
        </w:rPr>
      </w:pPr>
    </w:p>
    <w:p w14:paraId="7FD2F20D" w14:textId="77777777" w:rsidR="00E84075" w:rsidRDefault="00E84075">
      <w:pPr>
        <w:spacing w:line="360" w:lineRule="auto"/>
        <w:rPr>
          <w:rFonts w:ascii="宋体" w:cs="宋体"/>
          <w:color w:val="000000"/>
          <w:szCs w:val="21"/>
        </w:rPr>
      </w:pPr>
    </w:p>
    <w:p w14:paraId="5A9CE0BF" w14:textId="77777777" w:rsidR="00E84075" w:rsidRDefault="00E84075">
      <w:pPr>
        <w:spacing w:line="360" w:lineRule="auto"/>
        <w:rPr>
          <w:rFonts w:ascii="宋体" w:cs="宋体"/>
          <w:color w:val="000000"/>
          <w:szCs w:val="21"/>
        </w:rPr>
      </w:pPr>
    </w:p>
    <w:p w14:paraId="4F66DB53" w14:textId="77777777" w:rsidR="00E84075" w:rsidRDefault="00E84075">
      <w:pPr>
        <w:spacing w:line="360" w:lineRule="auto"/>
        <w:rPr>
          <w:rFonts w:ascii="宋体" w:cs="宋体"/>
          <w:color w:val="000000"/>
          <w:szCs w:val="21"/>
        </w:rPr>
      </w:pPr>
    </w:p>
    <w:p w14:paraId="37F8D41F" w14:textId="77777777" w:rsidR="00E84075" w:rsidRDefault="00E84075">
      <w:pPr>
        <w:spacing w:line="360" w:lineRule="auto"/>
        <w:rPr>
          <w:rFonts w:ascii="宋体" w:cs="宋体"/>
          <w:color w:val="000000"/>
          <w:szCs w:val="21"/>
        </w:rPr>
      </w:pPr>
    </w:p>
    <w:p w14:paraId="5FEE825A" w14:textId="77777777" w:rsidR="00E84075" w:rsidRDefault="00E84075">
      <w:pPr>
        <w:spacing w:line="360" w:lineRule="auto"/>
        <w:rPr>
          <w:rFonts w:ascii="宋体" w:cs="宋体"/>
          <w:color w:val="000000"/>
          <w:szCs w:val="21"/>
        </w:rPr>
      </w:pPr>
    </w:p>
    <w:p w14:paraId="5C0B8F69" w14:textId="77777777" w:rsidR="00E84075" w:rsidRDefault="00E84075">
      <w:pPr>
        <w:spacing w:line="360" w:lineRule="auto"/>
        <w:rPr>
          <w:rFonts w:ascii="宋体" w:cs="宋体"/>
          <w:color w:val="000000"/>
          <w:szCs w:val="21"/>
        </w:rPr>
      </w:pPr>
    </w:p>
    <w:p w14:paraId="42898B62" w14:textId="77777777" w:rsidR="00E84075" w:rsidRDefault="00E84075">
      <w:pPr>
        <w:spacing w:line="360" w:lineRule="auto"/>
        <w:rPr>
          <w:rFonts w:ascii="宋体" w:cs="宋体"/>
          <w:color w:val="000000"/>
          <w:szCs w:val="21"/>
        </w:rPr>
      </w:pPr>
    </w:p>
    <w:p w14:paraId="31B4F915" w14:textId="77777777" w:rsidR="00E84075" w:rsidRDefault="00E84075">
      <w:pPr>
        <w:spacing w:line="360" w:lineRule="auto"/>
        <w:rPr>
          <w:rFonts w:ascii="宋体" w:cs="宋体"/>
          <w:color w:val="000000"/>
          <w:szCs w:val="21"/>
        </w:rPr>
      </w:pPr>
    </w:p>
    <w:p w14:paraId="06C4633D" w14:textId="77777777" w:rsidR="00E84075" w:rsidRDefault="00E84075">
      <w:pPr>
        <w:spacing w:line="360" w:lineRule="auto"/>
        <w:rPr>
          <w:rFonts w:ascii="宋体" w:cs="宋体"/>
          <w:color w:val="000000"/>
          <w:szCs w:val="21"/>
        </w:rPr>
      </w:pPr>
    </w:p>
    <w:p w14:paraId="371FCF03" w14:textId="77777777" w:rsidR="00E84075" w:rsidRDefault="00E84075">
      <w:pPr>
        <w:spacing w:line="360" w:lineRule="auto"/>
        <w:rPr>
          <w:rFonts w:ascii="宋体" w:cs="宋体"/>
          <w:color w:val="000000"/>
          <w:szCs w:val="21"/>
        </w:rPr>
      </w:pPr>
    </w:p>
    <w:p w14:paraId="5A55743D" w14:textId="77777777" w:rsidR="00E84075" w:rsidRDefault="00E84075">
      <w:pPr>
        <w:spacing w:line="360" w:lineRule="auto"/>
        <w:rPr>
          <w:rFonts w:ascii="宋体" w:cs="宋体"/>
          <w:color w:val="000000"/>
          <w:sz w:val="20"/>
          <w:szCs w:val="20"/>
        </w:rPr>
      </w:pPr>
    </w:p>
    <w:p w14:paraId="1B59334F" w14:textId="77777777" w:rsidR="00E84075" w:rsidRDefault="00E84075">
      <w:pPr>
        <w:widowControl/>
        <w:jc w:val="left"/>
        <w:rPr>
          <w:rFonts w:ascii="宋体" w:cs="宋体"/>
          <w:color w:val="000000"/>
          <w:sz w:val="20"/>
          <w:szCs w:val="20"/>
        </w:rPr>
      </w:pPr>
      <w:r>
        <w:rPr>
          <w:rFonts w:ascii="宋体" w:cs="宋体"/>
          <w:color w:val="000000"/>
          <w:sz w:val="20"/>
          <w:szCs w:val="20"/>
        </w:rPr>
        <w:br w:type="page"/>
      </w:r>
    </w:p>
    <w:p w14:paraId="48122DCC" w14:textId="77777777" w:rsidR="00E84075" w:rsidRDefault="00E84075">
      <w:pPr>
        <w:pStyle w:val="2TimesNewRoman5020"/>
        <w:spacing w:line="360" w:lineRule="auto"/>
        <w:jc w:val="center"/>
        <w:rPr>
          <w:rFonts w:ascii="宋体" w:eastAsia="宋体" w:hAnsi="宋体"/>
          <w:b/>
          <w:color w:val="000000"/>
        </w:rPr>
      </w:pPr>
      <w:bookmarkStart w:id="730" w:name="_Toc202941490"/>
      <w:bookmarkStart w:id="731" w:name="_Toc441791190"/>
      <w:bookmarkStart w:id="732" w:name="_Toc466298162"/>
      <w:bookmarkStart w:id="733" w:name="_Toc318989765"/>
      <w:bookmarkStart w:id="734" w:name="_Toc490667895"/>
      <w:bookmarkStart w:id="735" w:name="_Toc498625084"/>
      <w:bookmarkStart w:id="736" w:name="_Toc26454884"/>
      <w:r>
        <w:rPr>
          <w:rFonts w:ascii="宋体" w:eastAsia="宋体" w:hAnsi="宋体" w:hint="eastAsia"/>
          <w:b/>
          <w:color w:val="000000"/>
        </w:rPr>
        <w:lastRenderedPageBreak/>
        <w:t>三、授权委托书</w:t>
      </w:r>
      <w:bookmarkEnd w:id="730"/>
      <w:bookmarkEnd w:id="731"/>
      <w:bookmarkEnd w:id="732"/>
      <w:bookmarkEnd w:id="733"/>
      <w:bookmarkEnd w:id="734"/>
      <w:bookmarkEnd w:id="735"/>
      <w:bookmarkEnd w:id="736"/>
    </w:p>
    <w:p w14:paraId="7C73CB9D" w14:textId="77777777" w:rsidR="00E84075" w:rsidRDefault="00E84075" w:rsidP="00467B12">
      <w:pPr>
        <w:topLinePunct/>
        <w:spacing w:line="440" w:lineRule="exact"/>
        <w:ind w:firstLineChars="200" w:firstLine="480"/>
        <w:rPr>
          <w:rFonts w:ascii="宋体" w:cs="宋体"/>
          <w:color w:val="000000"/>
          <w:sz w:val="24"/>
          <w:szCs w:val="21"/>
        </w:rPr>
      </w:pPr>
      <w:r>
        <w:rPr>
          <w:rFonts w:ascii="宋体" w:hAnsi="宋体" w:cs="宋体" w:hint="eastAsia"/>
          <w:color w:val="000000"/>
          <w:sz w:val="24"/>
          <w:szCs w:val="21"/>
        </w:rPr>
        <w:t>本人</w:t>
      </w:r>
      <w:r>
        <w:rPr>
          <w:rFonts w:ascii="宋体" w:hAnsi="宋体" w:cs="宋体"/>
          <w:color w:val="000000"/>
          <w:sz w:val="24"/>
          <w:szCs w:val="21"/>
          <w:u w:val="single"/>
        </w:rPr>
        <w:t xml:space="preserve">       </w:t>
      </w:r>
      <w:r>
        <w:rPr>
          <w:rFonts w:ascii="宋体" w:hAnsi="宋体" w:cs="宋体" w:hint="eastAsia"/>
          <w:color w:val="000000"/>
          <w:sz w:val="24"/>
          <w:szCs w:val="21"/>
        </w:rPr>
        <w:t>（姓名）系</w:t>
      </w:r>
      <w:r>
        <w:rPr>
          <w:rFonts w:ascii="宋体" w:hAnsi="宋体" w:cs="宋体"/>
          <w:color w:val="000000"/>
          <w:sz w:val="24"/>
          <w:szCs w:val="21"/>
          <w:u w:val="single"/>
        </w:rPr>
        <w:t xml:space="preserve">        </w:t>
      </w:r>
      <w:r>
        <w:rPr>
          <w:rFonts w:ascii="宋体" w:hAnsi="宋体" w:cs="宋体" w:hint="eastAsia"/>
          <w:color w:val="000000"/>
          <w:sz w:val="24"/>
          <w:szCs w:val="21"/>
        </w:rPr>
        <w:t>（投标人名称）的法定代表人，现委托</w:t>
      </w:r>
      <w:r>
        <w:rPr>
          <w:rFonts w:ascii="宋体" w:hAnsi="宋体" w:cs="宋体"/>
          <w:color w:val="000000"/>
          <w:sz w:val="24"/>
          <w:szCs w:val="21"/>
          <w:u w:val="single"/>
        </w:rPr>
        <w:t xml:space="preserve">        </w:t>
      </w:r>
      <w:r>
        <w:rPr>
          <w:rFonts w:ascii="宋体" w:hAnsi="宋体" w:cs="宋体" w:hint="eastAsia"/>
          <w:color w:val="000000"/>
          <w:sz w:val="24"/>
          <w:szCs w:val="21"/>
        </w:rPr>
        <w:t>（姓名）为我方代理人。代理人根据授权，以我方名义签署、澄清、说明、补正、递交、撤回、修改</w:t>
      </w:r>
      <w:r>
        <w:rPr>
          <w:rFonts w:ascii="宋体" w:hAnsi="宋体" w:cs="宋体"/>
          <w:color w:val="000000"/>
          <w:sz w:val="24"/>
          <w:szCs w:val="21"/>
          <w:u w:val="single"/>
        </w:rPr>
        <w:t xml:space="preserve">           </w:t>
      </w:r>
      <w:r>
        <w:rPr>
          <w:rFonts w:ascii="宋体" w:hAnsi="宋体" w:cs="宋体" w:hint="eastAsia"/>
          <w:color w:val="000000"/>
          <w:sz w:val="24"/>
          <w:szCs w:val="21"/>
        </w:rPr>
        <w:t>（项目名称）投标文件、签订合同和处理有关事宜，其法律后果由我方承担。</w:t>
      </w:r>
    </w:p>
    <w:p w14:paraId="01574471" w14:textId="77777777" w:rsidR="00E84075" w:rsidRDefault="00E84075">
      <w:pPr>
        <w:spacing w:line="440" w:lineRule="exact"/>
        <w:rPr>
          <w:rFonts w:ascii="宋体" w:cs="宋体"/>
          <w:color w:val="000000"/>
          <w:sz w:val="24"/>
          <w:szCs w:val="21"/>
        </w:rPr>
      </w:pPr>
      <w:r>
        <w:rPr>
          <w:rFonts w:ascii="宋体" w:hAnsi="宋体" w:cs="宋体"/>
          <w:color w:val="000000"/>
          <w:sz w:val="24"/>
          <w:szCs w:val="21"/>
        </w:rPr>
        <w:t xml:space="preserve">    </w:t>
      </w:r>
      <w:r>
        <w:rPr>
          <w:rFonts w:ascii="宋体" w:hAnsi="宋体" w:cs="宋体" w:hint="eastAsia"/>
          <w:color w:val="000000"/>
          <w:sz w:val="24"/>
          <w:szCs w:val="21"/>
        </w:rPr>
        <w:t>委托期限：</w:t>
      </w:r>
      <w:r>
        <w:rPr>
          <w:rFonts w:ascii="宋体" w:hAnsi="宋体" w:cs="宋体"/>
          <w:color w:val="000000"/>
          <w:sz w:val="24"/>
          <w:szCs w:val="21"/>
          <w:u w:val="single"/>
        </w:rPr>
        <w:t xml:space="preserve">             </w:t>
      </w:r>
      <w:r>
        <w:rPr>
          <w:rFonts w:ascii="宋体" w:hAnsi="宋体" w:cs="宋体" w:hint="eastAsia"/>
          <w:color w:val="000000"/>
          <w:sz w:val="24"/>
          <w:szCs w:val="21"/>
        </w:rPr>
        <w:t>。</w:t>
      </w:r>
    </w:p>
    <w:p w14:paraId="0BE96704" w14:textId="77777777" w:rsidR="00E84075" w:rsidRDefault="00E84075" w:rsidP="00467B12">
      <w:pPr>
        <w:spacing w:line="440" w:lineRule="exact"/>
        <w:ind w:firstLineChars="200" w:firstLine="480"/>
        <w:rPr>
          <w:rFonts w:ascii="宋体" w:cs="宋体"/>
          <w:color w:val="000000"/>
          <w:sz w:val="24"/>
          <w:szCs w:val="21"/>
        </w:rPr>
      </w:pPr>
      <w:r>
        <w:rPr>
          <w:rFonts w:ascii="宋体" w:hAnsi="宋体" w:cs="宋体" w:hint="eastAsia"/>
          <w:color w:val="000000"/>
          <w:sz w:val="24"/>
          <w:szCs w:val="21"/>
        </w:rPr>
        <w:t>代理人无转委托权。</w:t>
      </w:r>
    </w:p>
    <w:p w14:paraId="1421AE44" w14:textId="77777777" w:rsidR="00E84075" w:rsidRDefault="00E84075" w:rsidP="00467B12">
      <w:pPr>
        <w:spacing w:line="440" w:lineRule="exact"/>
        <w:ind w:firstLineChars="200" w:firstLine="480"/>
        <w:rPr>
          <w:rFonts w:ascii="宋体" w:cs="宋体"/>
          <w:color w:val="000000"/>
          <w:sz w:val="24"/>
          <w:szCs w:val="21"/>
        </w:rPr>
      </w:pPr>
      <w:r>
        <w:rPr>
          <w:rFonts w:ascii="宋体" w:hAnsi="宋体" w:cs="宋体" w:hint="eastAsia"/>
          <w:color w:val="000000"/>
          <w:sz w:val="24"/>
          <w:szCs w:val="21"/>
        </w:rPr>
        <w:t>附：法定代表人身份证明</w:t>
      </w:r>
    </w:p>
    <w:p w14:paraId="6B273351" w14:textId="77777777" w:rsidR="00E84075" w:rsidRDefault="00E84075" w:rsidP="00467B12">
      <w:pPr>
        <w:spacing w:line="440" w:lineRule="exact"/>
        <w:ind w:firstLineChars="400" w:firstLine="960"/>
        <w:rPr>
          <w:rFonts w:ascii="宋体" w:cs="宋体"/>
          <w:color w:val="000000"/>
          <w:sz w:val="24"/>
          <w:szCs w:val="21"/>
        </w:rPr>
      </w:pPr>
      <w:r>
        <w:rPr>
          <w:rFonts w:ascii="宋体" w:hAnsi="宋体" w:cs="宋体" w:hint="eastAsia"/>
          <w:color w:val="000000"/>
          <w:sz w:val="24"/>
          <w:szCs w:val="21"/>
        </w:rPr>
        <w:t>委托代理人身份证</w:t>
      </w:r>
    </w:p>
    <w:p w14:paraId="59E88CFE" w14:textId="77777777" w:rsidR="00E84075" w:rsidRDefault="00E84075">
      <w:pPr>
        <w:spacing w:line="440" w:lineRule="exact"/>
        <w:rPr>
          <w:rFonts w:ascii="宋体" w:cs="宋体"/>
          <w:color w:val="000000"/>
          <w:sz w:val="24"/>
          <w:szCs w:val="21"/>
        </w:rPr>
      </w:pPr>
    </w:p>
    <w:p w14:paraId="4975D759" w14:textId="77777777" w:rsidR="00E84075" w:rsidRDefault="00E84075">
      <w:pPr>
        <w:spacing w:line="440" w:lineRule="exact"/>
        <w:rPr>
          <w:rFonts w:ascii="宋体" w:cs="宋体"/>
          <w:color w:val="000000"/>
          <w:sz w:val="24"/>
          <w:szCs w:val="21"/>
        </w:rPr>
      </w:pPr>
    </w:p>
    <w:p w14:paraId="48D33A76" w14:textId="77777777" w:rsidR="00E84075" w:rsidRDefault="00E84075">
      <w:pPr>
        <w:spacing w:line="440" w:lineRule="exact"/>
        <w:jc w:val="right"/>
        <w:rPr>
          <w:rFonts w:ascii="宋体" w:cs="宋体"/>
          <w:color w:val="000000"/>
          <w:sz w:val="24"/>
          <w:szCs w:val="21"/>
        </w:rPr>
      </w:pPr>
      <w:r>
        <w:rPr>
          <w:rFonts w:ascii="宋体" w:hAnsi="宋体" w:cs="宋体" w:hint="eastAsia"/>
          <w:color w:val="000000"/>
          <w:sz w:val="24"/>
          <w:szCs w:val="21"/>
        </w:rPr>
        <w:t>投标人：</w:t>
      </w:r>
      <w:r>
        <w:rPr>
          <w:rFonts w:ascii="宋体" w:hAnsi="宋体" w:cs="宋体"/>
          <w:color w:val="000000"/>
          <w:sz w:val="24"/>
          <w:szCs w:val="21"/>
          <w:u w:val="single"/>
        </w:rPr>
        <w:t xml:space="preserve">                             </w:t>
      </w:r>
      <w:r>
        <w:rPr>
          <w:rFonts w:ascii="宋体" w:hAnsi="宋体" w:cs="宋体" w:hint="eastAsia"/>
          <w:color w:val="000000"/>
          <w:sz w:val="24"/>
          <w:szCs w:val="21"/>
        </w:rPr>
        <w:t>（盖单位公章）</w:t>
      </w:r>
    </w:p>
    <w:p w14:paraId="6A76A57E" w14:textId="77777777" w:rsidR="00E84075" w:rsidRDefault="00E84075">
      <w:pPr>
        <w:spacing w:line="440" w:lineRule="exact"/>
        <w:jc w:val="right"/>
        <w:rPr>
          <w:rFonts w:ascii="宋体" w:cs="宋体"/>
          <w:color w:val="000000"/>
          <w:sz w:val="24"/>
          <w:szCs w:val="21"/>
        </w:rPr>
      </w:pPr>
      <w:r>
        <w:rPr>
          <w:rFonts w:ascii="宋体" w:hAnsi="宋体" w:cs="宋体"/>
          <w:color w:val="000000"/>
          <w:sz w:val="24"/>
          <w:szCs w:val="21"/>
        </w:rPr>
        <w:t xml:space="preserve"> </w:t>
      </w:r>
      <w:r>
        <w:rPr>
          <w:rFonts w:ascii="宋体" w:hAnsi="宋体" w:cs="宋体" w:hint="eastAsia"/>
          <w:color w:val="000000"/>
          <w:sz w:val="24"/>
          <w:szCs w:val="21"/>
        </w:rPr>
        <w:t>法定代表人：</w:t>
      </w:r>
      <w:r>
        <w:rPr>
          <w:rFonts w:ascii="宋体" w:hAnsi="宋体" w:cs="宋体"/>
          <w:color w:val="000000"/>
          <w:sz w:val="24"/>
          <w:szCs w:val="21"/>
          <w:u w:val="single"/>
        </w:rPr>
        <w:t xml:space="preserve">                               </w:t>
      </w:r>
      <w:r>
        <w:rPr>
          <w:rFonts w:ascii="宋体" w:hAnsi="宋体" w:cs="宋体" w:hint="eastAsia"/>
          <w:color w:val="000000"/>
          <w:sz w:val="24"/>
          <w:szCs w:val="21"/>
        </w:rPr>
        <w:t>（签字）</w:t>
      </w:r>
    </w:p>
    <w:p w14:paraId="64B7D0CD" w14:textId="77777777" w:rsidR="00E84075" w:rsidRDefault="00E84075" w:rsidP="00467B12">
      <w:pPr>
        <w:spacing w:line="440" w:lineRule="exact"/>
        <w:ind w:firstLineChars="1350" w:firstLine="3240"/>
        <w:rPr>
          <w:rFonts w:ascii="宋体" w:cs="宋体"/>
          <w:color w:val="000000"/>
          <w:sz w:val="24"/>
          <w:szCs w:val="21"/>
        </w:rPr>
      </w:pPr>
      <w:r>
        <w:rPr>
          <w:rFonts w:ascii="宋体" w:hAnsi="宋体" w:cs="宋体" w:hint="eastAsia"/>
          <w:color w:val="000000"/>
          <w:sz w:val="24"/>
          <w:szCs w:val="21"/>
        </w:rPr>
        <w:t>身份证号码：</w:t>
      </w:r>
      <w:r>
        <w:rPr>
          <w:rFonts w:ascii="宋体" w:hAnsi="宋体" w:cs="宋体"/>
          <w:color w:val="000000"/>
          <w:sz w:val="24"/>
          <w:szCs w:val="21"/>
          <w:u w:val="single"/>
        </w:rPr>
        <w:t xml:space="preserve">                                        </w:t>
      </w:r>
    </w:p>
    <w:p w14:paraId="7AD2363D" w14:textId="77777777" w:rsidR="00E84075" w:rsidRDefault="00E84075">
      <w:pPr>
        <w:spacing w:line="440" w:lineRule="exact"/>
        <w:jc w:val="right"/>
        <w:rPr>
          <w:rFonts w:ascii="宋体" w:cs="宋体"/>
          <w:color w:val="000000"/>
          <w:sz w:val="24"/>
          <w:szCs w:val="21"/>
        </w:rPr>
      </w:pPr>
      <w:r>
        <w:rPr>
          <w:rFonts w:ascii="宋体" w:hAnsi="宋体" w:cs="宋体" w:hint="eastAsia"/>
          <w:color w:val="000000"/>
          <w:sz w:val="24"/>
          <w:szCs w:val="21"/>
        </w:rPr>
        <w:t>委托代理人：</w:t>
      </w:r>
      <w:r>
        <w:rPr>
          <w:rFonts w:ascii="宋体" w:hAnsi="宋体" w:cs="宋体"/>
          <w:color w:val="000000"/>
          <w:sz w:val="24"/>
          <w:szCs w:val="21"/>
          <w:u w:val="single"/>
        </w:rPr>
        <w:t xml:space="preserve">                               </w:t>
      </w:r>
      <w:r>
        <w:rPr>
          <w:rFonts w:ascii="宋体" w:hAnsi="宋体" w:cs="宋体" w:hint="eastAsia"/>
          <w:color w:val="000000"/>
          <w:sz w:val="24"/>
          <w:szCs w:val="21"/>
        </w:rPr>
        <w:t>（签字）</w:t>
      </w:r>
    </w:p>
    <w:p w14:paraId="6D77C655" w14:textId="77777777" w:rsidR="00E84075" w:rsidRDefault="00E84075" w:rsidP="00467B12">
      <w:pPr>
        <w:spacing w:line="440" w:lineRule="exact"/>
        <w:ind w:firstLineChars="1350" w:firstLine="3240"/>
        <w:rPr>
          <w:rFonts w:ascii="宋体" w:cs="宋体"/>
          <w:color w:val="000000"/>
          <w:sz w:val="24"/>
          <w:szCs w:val="21"/>
        </w:rPr>
      </w:pPr>
      <w:r>
        <w:rPr>
          <w:rFonts w:ascii="宋体" w:hAnsi="宋体" w:cs="宋体" w:hint="eastAsia"/>
          <w:color w:val="000000"/>
          <w:sz w:val="24"/>
          <w:szCs w:val="21"/>
        </w:rPr>
        <w:t>身份证号码：</w:t>
      </w:r>
      <w:r>
        <w:rPr>
          <w:rFonts w:ascii="宋体" w:hAnsi="宋体" w:cs="宋体"/>
          <w:color w:val="000000"/>
          <w:sz w:val="24"/>
          <w:szCs w:val="21"/>
          <w:u w:val="single"/>
        </w:rPr>
        <w:t xml:space="preserve">                                        </w:t>
      </w:r>
    </w:p>
    <w:p w14:paraId="2700949B" w14:textId="77777777" w:rsidR="00E84075" w:rsidRDefault="00E84075">
      <w:pPr>
        <w:spacing w:line="440" w:lineRule="exact"/>
        <w:jc w:val="right"/>
        <w:rPr>
          <w:rFonts w:ascii="宋体" w:cs="宋体"/>
          <w:color w:val="000000"/>
          <w:sz w:val="24"/>
          <w:szCs w:val="21"/>
        </w:rPr>
      </w:pPr>
      <w:r>
        <w:rPr>
          <w:rFonts w:ascii="宋体" w:hAnsi="宋体" w:cs="宋体"/>
          <w:color w:val="000000"/>
          <w:sz w:val="24"/>
          <w:szCs w:val="21"/>
          <w:u w:val="single"/>
        </w:rPr>
        <w:t xml:space="preserve">       </w:t>
      </w:r>
      <w:r>
        <w:rPr>
          <w:rFonts w:ascii="宋体" w:hAnsi="宋体" w:cs="宋体" w:hint="eastAsia"/>
          <w:color w:val="000000"/>
          <w:sz w:val="24"/>
          <w:szCs w:val="21"/>
        </w:rPr>
        <w:t>年</w:t>
      </w:r>
      <w:r>
        <w:rPr>
          <w:rFonts w:ascii="宋体" w:hAnsi="宋体" w:cs="宋体"/>
          <w:color w:val="000000"/>
          <w:sz w:val="24"/>
          <w:szCs w:val="21"/>
          <w:u w:val="single"/>
        </w:rPr>
        <w:t xml:space="preserve">       </w:t>
      </w:r>
      <w:r>
        <w:rPr>
          <w:rFonts w:ascii="宋体" w:hAnsi="宋体" w:cs="宋体" w:hint="eastAsia"/>
          <w:color w:val="000000"/>
          <w:sz w:val="24"/>
          <w:szCs w:val="21"/>
        </w:rPr>
        <w:t>月</w:t>
      </w:r>
      <w:r>
        <w:rPr>
          <w:rFonts w:ascii="宋体" w:hAnsi="宋体" w:cs="宋体"/>
          <w:color w:val="000000"/>
          <w:sz w:val="24"/>
          <w:szCs w:val="21"/>
          <w:u w:val="single"/>
        </w:rPr>
        <w:t xml:space="preserve">       </w:t>
      </w:r>
      <w:r>
        <w:rPr>
          <w:rFonts w:ascii="宋体" w:hAnsi="宋体" w:cs="宋体" w:hint="eastAsia"/>
          <w:color w:val="000000"/>
          <w:sz w:val="24"/>
          <w:szCs w:val="21"/>
        </w:rPr>
        <w:t>日</w:t>
      </w:r>
    </w:p>
    <w:p w14:paraId="5C51BD2C" w14:textId="77777777" w:rsidR="00E84075" w:rsidRDefault="00E84075">
      <w:pPr>
        <w:spacing w:line="440" w:lineRule="exact"/>
        <w:rPr>
          <w:rFonts w:ascii="宋体" w:cs="宋体"/>
          <w:color w:val="000000"/>
          <w:szCs w:val="21"/>
        </w:rPr>
      </w:pPr>
    </w:p>
    <w:p w14:paraId="46D32A09" w14:textId="77777777" w:rsidR="00E84075" w:rsidRDefault="00E84075">
      <w:pPr>
        <w:spacing w:line="440" w:lineRule="exact"/>
        <w:rPr>
          <w:rFonts w:ascii="宋体" w:cs="宋体"/>
          <w:color w:val="000000"/>
          <w:szCs w:val="21"/>
        </w:rPr>
      </w:pPr>
    </w:p>
    <w:p w14:paraId="2E006813" w14:textId="77777777" w:rsidR="00E84075" w:rsidRDefault="00E84075" w:rsidP="00467B12">
      <w:pPr>
        <w:spacing w:line="440" w:lineRule="exact"/>
        <w:ind w:firstLineChars="1100" w:firstLine="2310"/>
        <w:rPr>
          <w:rFonts w:ascii="宋体" w:cs="宋体"/>
          <w:color w:val="000000"/>
          <w:szCs w:val="21"/>
        </w:rPr>
      </w:pPr>
    </w:p>
    <w:p w14:paraId="60A55B58" w14:textId="77777777" w:rsidR="00E84075" w:rsidRDefault="00E84075" w:rsidP="00467B12">
      <w:pPr>
        <w:spacing w:line="440" w:lineRule="exact"/>
        <w:ind w:firstLineChars="1100" w:firstLine="2310"/>
        <w:rPr>
          <w:rFonts w:ascii="宋体" w:cs="宋体"/>
          <w:color w:val="000000"/>
          <w:szCs w:val="21"/>
        </w:rPr>
      </w:pPr>
    </w:p>
    <w:p w14:paraId="42AE32E2" w14:textId="77777777" w:rsidR="00E84075" w:rsidRDefault="00E84075" w:rsidP="00467B12">
      <w:pPr>
        <w:spacing w:line="440" w:lineRule="exact"/>
        <w:ind w:firstLineChars="1100" w:firstLine="2310"/>
        <w:rPr>
          <w:rFonts w:ascii="宋体" w:cs="宋体"/>
          <w:color w:val="000000"/>
          <w:szCs w:val="21"/>
        </w:rPr>
      </w:pPr>
    </w:p>
    <w:p w14:paraId="2FE2E1DE" w14:textId="77777777" w:rsidR="00E84075" w:rsidRDefault="00E84075" w:rsidP="00467B12">
      <w:pPr>
        <w:spacing w:line="440" w:lineRule="exact"/>
        <w:ind w:firstLineChars="1100" w:firstLine="2310"/>
        <w:rPr>
          <w:rFonts w:ascii="宋体" w:cs="宋体"/>
          <w:color w:val="000000"/>
          <w:szCs w:val="21"/>
        </w:rPr>
      </w:pPr>
    </w:p>
    <w:p w14:paraId="2DFFCC5A" w14:textId="77777777" w:rsidR="00E84075" w:rsidRDefault="00E84075" w:rsidP="00467B12">
      <w:pPr>
        <w:spacing w:line="440" w:lineRule="exact"/>
        <w:ind w:firstLineChars="1100" w:firstLine="2310"/>
        <w:rPr>
          <w:rFonts w:ascii="宋体" w:cs="宋体"/>
          <w:color w:val="000000"/>
          <w:szCs w:val="21"/>
        </w:rPr>
      </w:pPr>
    </w:p>
    <w:p w14:paraId="494F7635" w14:textId="77777777" w:rsidR="00E84075" w:rsidRDefault="00E84075" w:rsidP="00467B12">
      <w:pPr>
        <w:spacing w:line="440" w:lineRule="exact"/>
        <w:ind w:firstLineChars="1100" w:firstLine="2310"/>
        <w:rPr>
          <w:rFonts w:ascii="宋体" w:cs="宋体"/>
          <w:color w:val="000000"/>
          <w:szCs w:val="21"/>
        </w:rPr>
      </w:pPr>
    </w:p>
    <w:p w14:paraId="08769D1C" w14:textId="77777777" w:rsidR="00E84075" w:rsidRDefault="00E84075" w:rsidP="00467B12">
      <w:pPr>
        <w:spacing w:line="440" w:lineRule="exact"/>
        <w:ind w:firstLineChars="1100" w:firstLine="2310"/>
        <w:rPr>
          <w:rFonts w:ascii="宋体" w:cs="宋体"/>
          <w:color w:val="000000"/>
          <w:szCs w:val="21"/>
        </w:rPr>
      </w:pPr>
    </w:p>
    <w:p w14:paraId="4975E415" w14:textId="77777777" w:rsidR="00E84075" w:rsidRDefault="00E84075" w:rsidP="00467B12">
      <w:pPr>
        <w:spacing w:line="440" w:lineRule="exact"/>
        <w:ind w:firstLineChars="1100" w:firstLine="2310"/>
        <w:rPr>
          <w:rFonts w:ascii="宋体" w:cs="宋体"/>
          <w:color w:val="000000"/>
          <w:szCs w:val="21"/>
        </w:rPr>
      </w:pPr>
    </w:p>
    <w:p w14:paraId="4ABBDA36" w14:textId="77777777" w:rsidR="00E84075" w:rsidRDefault="00E84075">
      <w:pPr>
        <w:spacing w:line="400" w:lineRule="exact"/>
        <w:rPr>
          <w:rFonts w:ascii="宋体" w:cs="宋体"/>
          <w:color w:val="000000"/>
          <w:sz w:val="20"/>
          <w:szCs w:val="20"/>
        </w:rPr>
      </w:pPr>
    </w:p>
    <w:p w14:paraId="23AF28A1" w14:textId="77777777" w:rsidR="00E84075" w:rsidRDefault="00E84075">
      <w:pPr>
        <w:spacing w:line="400" w:lineRule="exact"/>
        <w:rPr>
          <w:rFonts w:ascii="宋体" w:cs="宋体"/>
          <w:color w:val="000000"/>
          <w:sz w:val="20"/>
          <w:szCs w:val="20"/>
        </w:rPr>
      </w:pPr>
    </w:p>
    <w:p w14:paraId="11B66841" w14:textId="77777777" w:rsidR="00E84075" w:rsidRDefault="00E84075">
      <w:pPr>
        <w:widowControl/>
        <w:jc w:val="left"/>
        <w:rPr>
          <w:rFonts w:ascii="宋体"/>
          <w:color w:val="000000"/>
        </w:rPr>
      </w:pPr>
      <w:bookmarkStart w:id="737" w:name="_Toc144974862"/>
    </w:p>
    <w:p w14:paraId="1DCA4F32" w14:textId="77777777" w:rsidR="00E84075" w:rsidRDefault="00E84075">
      <w:pPr>
        <w:pStyle w:val="2TimesNewRoman5020"/>
        <w:spacing w:line="360" w:lineRule="auto"/>
        <w:jc w:val="center"/>
        <w:rPr>
          <w:rFonts w:ascii="宋体" w:eastAsia="宋体" w:hAnsi="宋体"/>
          <w:b/>
          <w:color w:val="000000"/>
        </w:rPr>
      </w:pPr>
      <w:bookmarkStart w:id="738" w:name="_Toc498625086"/>
      <w:bookmarkStart w:id="739" w:name="_Toc490667897"/>
      <w:bookmarkStart w:id="740" w:name="_Toc475624455"/>
      <w:bookmarkEnd w:id="737"/>
      <w:r>
        <w:rPr>
          <w:rFonts w:ascii="宋体" w:eastAsia="宋体" w:hAnsi="宋体"/>
          <w:b/>
          <w:color w:val="000000"/>
        </w:rPr>
        <w:br w:type="page"/>
      </w:r>
      <w:bookmarkStart w:id="741" w:name="_Toc26454885"/>
      <w:r>
        <w:rPr>
          <w:rFonts w:ascii="宋体" w:eastAsia="宋体" w:hAnsi="宋体" w:hint="eastAsia"/>
          <w:b/>
          <w:color w:val="000000"/>
        </w:rPr>
        <w:lastRenderedPageBreak/>
        <w:t>四、</w:t>
      </w:r>
      <w:bookmarkEnd w:id="738"/>
      <w:bookmarkEnd w:id="739"/>
      <w:bookmarkEnd w:id="740"/>
      <w:r>
        <w:rPr>
          <w:rFonts w:ascii="宋体" w:eastAsia="宋体" w:hAnsi="宋体" w:hint="eastAsia"/>
          <w:b/>
          <w:color w:val="000000"/>
        </w:rPr>
        <w:t>对采购需求及服务范围的响应</w:t>
      </w:r>
      <w:bookmarkEnd w:id="741"/>
    </w:p>
    <w:p w14:paraId="754CF2E0" w14:textId="77777777" w:rsidR="00E84075" w:rsidRDefault="00E84075" w:rsidP="00467B12">
      <w:pPr>
        <w:spacing w:line="460" w:lineRule="exact"/>
        <w:ind w:firstLineChars="150" w:firstLine="360"/>
        <w:jc w:val="center"/>
        <w:rPr>
          <w:rFonts w:ascii="宋体"/>
          <w:color w:val="000000"/>
          <w:sz w:val="24"/>
        </w:rPr>
      </w:pPr>
      <w:r>
        <w:rPr>
          <w:rFonts w:ascii="宋体" w:hAnsi="宋体" w:hint="eastAsia"/>
          <w:color w:val="000000"/>
          <w:sz w:val="24"/>
        </w:rPr>
        <w:t>（格式自拟）</w:t>
      </w:r>
    </w:p>
    <w:p w14:paraId="240E60AE" w14:textId="77777777" w:rsidR="00E84075" w:rsidRDefault="00E84075">
      <w:pPr>
        <w:spacing w:line="460" w:lineRule="exact"/>
        <w:rPr>
          <w:rFonts w:ascii="宋体"/>
          <w:color w:val="000000"/>
          <w:szCs w:val="21"/>
        </w:rPr>
      </w:pPr>
    </w:p>
    <w:p w14:paraId="569FBCDD" w14:textId="77777777" w:rsidR="00E84075" w:rsidRDefault="00E84075">
      <w:pPr>
        <w:spacing w:line="460" w:lineRule="exact"/>
        <w:rPr>
          <w:rFonts w:ascii="宋体"/>
          <w:color w:val="000000"/>
          <w:szCs w:val="21"/>
        </w:rPr>
      </w:pPr>
    </w:p>
    <w:p w14:paraId="491D5954" w14:textId="77777777" w:rsidR="00E84075" w:rsidRDefault="00E84075">
      <w:pPr>
        <w:spacing w:line="460" w:lineRule="exact"/>
        <w:rPr>
          <w:rFonts w:ascii="宋体"/>
          <w:color w:val="000000"/>
          <w:szCs w:val="21"/>
        </w:rPr>
      </w:pPr>
    </w:p>
    <w:p w14:paraId="05F8CCB4" w14:textId="77777777" w:rsidR="00E84075" w:rsidRDefault="00E84075">
      <w:pPr>
        <w:spacing w:line="460" w:lineRule="exact"/>
        <w:rPr>
          <w:rFonts w:ascii="宋体"/>
          <w:color w:val="000000"/>
          <w:szCs w:val="21"/>
        </w:rPr>
      </w:pPr>
    </w:p>
    <w:p w14:paraId="34D1B90F" w14:textId="77777777" w:rsidR="00E84075" w:rsidRDefault="00E84075">
      <w:pPr>
        <w:spacing w:line="460" w:lineRule="exact"/>
        <w:rPr>
          <w:rFonts w:ascii="宋体"/>
          <w:color w:val="000000"/>
          <w:szCs w:val="21"/>
        </w:rPr>
      </w:pPr>
    </w:p>
    <w:p w14:paraId="6CB5399B" w14:textId="77777777" w:rsidR="00E84075" w:rsidRDefault="00E84075">
      <w:pPr>
        <w:spacing w:line="460" w:lineRule="exact"/>
        <w:rPr>
          <w:rFonts w:ascii="宋体"/>
          <w:color w:val="000000"/>
          <w:szCs w:val="21"/>
        </w:rPr>
      </w:pPr>
    </w:p>
    <w:p w14:paraId="7F6FE23F" w14:textId="77777777" w:rsidR="00E84075" w:rsidRDefault="00E84075">
      <w:pPr>
        <w:spacing w:line="460" w:lineRule="exact"/>
        <w:rPr>
          <w:rFonts w:ascii="宋体"/>
          <w:color w:val="000000"/>
          <w:szCs w:val="21"/>
        </w:rPr>
      </w:pPr>
    </w:p>
    <w:p w14:paraId="02477D4E" w14:textId="77777777" w:rsidR="00E84075" w:rsidRDefault="00E84075">
      <w:pPr>
        <w:spacing w:line="460" w:lineRule="exact"/>
        <w:rPr>
          <w:rFonts w:ascii="宋体"/>
          <w:color w:val="000000"/>
          <w:szCs w:val="21"/>
        </w:rPr>
      </w:pPr>
    </w:p>
    <w:p w14:paraId="0B9EDAE7" w14:textId="77777777" w:rsidR="00E84075" w:rsidRDefault="00E84075">
      <w:pPr>
        <w:spacing w:line="460" w:lineRule="exact"/>
        <w:rPr>
          <w:rFonts w:ascii="宋体"/>
          <w:color w:val="000000"/>
          <w:szCs w:val="21"/>
        </w:rPr>
      </w:pPr>
    </w:p>
    <w:p w14:paraId="684080EC" w14:textId="77777777" w:rsidR="00E84075" w:rsidRDefault="00E84075">
      <w:pPr>
        <w:spacing w:line="460" w:lineRule="exact"/>
        <w:rPr>
          <w:rFonts w:ascii="宋体"/>
          <w:color w:val="000000"/>
          <w:szCs w:val="21"/>
        </w:rPr>
      </w:pPr>
    </w:p>
    <w:p w14:paraId="0D9EC6A1" w14:textId="77777777" w:rsidR="00E84075" w:rsidRDefault="00E84075">
      <w:pPr>
        <w:spacing w:line="460" w:lineRule="exact"/>
        <w:rPr>
          <w:rFonts w:ascii="宋体"/>
          <w:color w:val="000000"/>
          <w:szCs w:val="21"/>
        </w:rPr>
      </w:pPr>
    </w:p>
    <w:p w14:paraId="1F36BE12" w14:textId="77777777" w:rsidR="00E84075" w:rsidRDefault="00E84075">
      <w:pPr>
        <w:spacing w:line="460" w:lineRule="exact"/>
        <w:rPr>
          <w:rFonts w:ascii="宋体"/>
          <w:color w:val="000000"/>
          <w:szCs w:val="21"/>
        </w:rPr>
      </w:pPr>
    </w:p>
    <w:p w14:paraId="12267921" w14:textId="77777777" w:rsidR="00E84075" w:rsidRDefault="00E84075">
      <w:pPr>
        <w:spacing w:line="460" w:lineRule="exact"/>
        <w:rPr>
          <w:rFonts w:ascii="宋体"/>
          <w:color w:val="000000"/>
          <w:szCs w:val="21"/>
        </w:rPr>
      </w:pPr>
    </w:p>
    <w:p w14:paraId="6901B07E" w14:textId="77777777" w:rsidR="00E84075" w:rsidRDefault="00E84075">
      <w:pPr>
        <w:spacing w:line="460" w:lineRule="exact"/>
        <w:rPr>
          <w:rFonts w:ascii="宋体"/>
          <w:color w:val="000000"/>
          <w:szCs w:val="21"/>
        </w:rPr>
      </w:pPr>
    </w:p>
    <w:p w14:paraId="00DCB2E2" w14:textId="77777777" w:rsidR="00E84075" w:rsidRDefault="00E84075">
      <w:pPr>
        <w:spacing w:line="460" w:lineRule="exact"/>
        <w:rPr>
          <w:rFonts w:ascii="宋体"/>
          <w:color w:val="000000"/>
          <w:szCs w:val="21"/>
        </w:rPr>
      </w:pPr>
    </w:p>
    <w:p w14:paraId="2DC74B2A" w14:textId="77777777" w:rsidR="00E84075" w:rsidRDefault="00E84075">
      <w:pPr>
        <w:spacing w:line="460" w:lineRule="exact"/>
        <w:rPr>
          <w:rFonts w:ascii="宋体"/>
          <w:color w:val="000000"/>
          <w:szCs w:val="21"/>
        </w:rPr>
      </w:pPr>
    </w:p>
    <w:p w14:paraId="519B538A" w14:textId="77777777" w:rsidR="00E84075" w:rsidRDefault="00E84075">
      <w:pPr>
        <w:spacing w:line="460" w:lineRule="exact"/>
        <w:rPr>
          <w:rFonts w:ascii="宋体"/>
          <w:color w:val="000000"/>
          <w:szCs w:val="21"/>
        </w:rPr>
      </w:pPr>
    </w:p>
    <w:p w14:paraId="4EE0ACD6" w14:textId="77777777" w:rsidR="00E84075" w:rsidRDefault="00E84075">
      <w:pPr>
        <w:spacing w:line="460" w:lineRule="exact"/>
        <w:rPr>
          <w:rFonts w:ascii="宋体"/>
          <w:color w:val="000000"/>
          <w:szCs w:val="21"/>
        </w:rPr>
      </w:pPr>
    </w:p>
    <w:p w14:paraId="1C536BDB" w14:textId="77777777" w:rsidR="00E84075" w:rsidRDefault="00E84075">
      <w:pPr>
        <w:spacing w:line="460" w:lineRule="exact"/>
        <w:rPr>
          <w:rFonts w:ascii="宋体"/>
          <w:color w:val="000000"/>
          <w:szCs w:val="21"/>
        </w:rPr>
      </w:pPr>
    </w:p>
    <w:p w14:paraId="475D696E" w14:textId="77777777" w:rsidR="00E84075" w:rsidRDefault="00E84075">
      <w:pPr>
        <w:spacing w:line="460" w:lineRule="exact"/>
        <w:rPr>
          <w:rFonts w:ascii="宋体"/>
          <w:color w:val="000000"/>
          <w:szCs w:val="21"/>
        </w:rPr>
      </w:pPr>
    </w:p>
    <w:p w14:paraId="65A275A1" w14:textId="77777777" w:rsidR="00E84075" w:rsidRDefault="00E84075">
      <w:pPr>
        <w:spacing w:line="460" w:lineRule="exact"/>
        <w:rPr>
          <w:rFonts w:ascii="宋体"/>
          <w:color w:val="000000"/>
          <w:szCs w:val="21"/>
        </w:rPr>
      </w:pPr>
    </w:p>
    <w:p w14:paraId="24878512" w14:textId="77777777" w:rsidR="00E84075" w:rsidRDefault="00E84075">
      <w:pPr>
        <w:spacing w:line="460" w:lineRule="exact"/>
        <w:rPr>
          <w:rFonts w:ascii="宋体"/>
          <w:color w:val="000000"/>
          <w:szCs w:val="21"/>
        </w:rPr>
      </w:pPr>
    </w:p>
    <w:p w14:paraId="7E08C65F" w14:textId="77777777" w:rsidR="00E84075" w:rsidRDefault="00E84075">
      <w:pPr>
        <w:spacing w:line="460" w:lineRule="exact"/>
        <w:rPr>
          <w:rFonts w:ascii="宋体"/>
          <w:color w:val="000000"/>
          <w:szCs w:val="21"/>
        </w:rPr>
      </w:pPr>
    </w:p>
    <w:p w14:paraId="31AF2B9D" w14:textId="77777777" w:rsidR="00E84075" w:rsidRDefault="00E84075">
      <w:pPr>
        <w:spacing w:line="460" w:lineRule="exact"/>
        <w:rPr>
          <w:rFonts w:ascii="宋体"/>
          <w:color w:val="000000"/>
          <w:szCs w:val="21"/>
        </w:rPr>
      </w:pPr>
    </w:p>
    <w:p w14:paraId="2828FEAD" w14:textId="77777777" w:rsidR="00E84075" w:rsidRDefault="00E84075">
      <w:pPr>
        <w:spacing w:line="460" w:lineRule="exact"/>
        <w:rPr>
          <w:rFonts w:ascii="宋体"/>
          <w:color w:val="000000"/>
          <w:szCs w:val="21"/>
        </w:rPr>
      </w:pPr>
    </w:p>
    <w:p w14:paraId="47BF081E" w14:textId="77777777" w:rsidR="00E84075" w:rsidRDefault="00E84075">
      <w:pPr>
        <w:spacing w:line="460" w:lineRule="exact"/>
        <w:rPr>
          <w:rFonts w:ascii="宋体"/>
          <w:color w:val="000000"/>
          <w:szCs w:val="21"/>
        </w:rPr>
      </w:pPr>
    </w:p>
    <w:p w14:paraId="06A73581" w14:textId="77777777" w:rsidR="00E84075" w:rsidRDefault="00E84075">
      <w:pPr>
        <w:spacing w:line="460" w:lineRule="exact"/>
        <w:rPr>
          <w:rFonts w:ascii="宋体"/>
          <w:color w:val="000000"/>
          <w:szCs w:val="21"/>
        </w:rPr>
      </w:pPr>
    </w:p>
    <w:p w14:paraId="57BC37BB" w14:textId="77777777" w:rsidR="00E84075" w:rsidRDefault="00E84075">
      <w:pPr>
        <w:pStyle w:val="2TimesNewRoman5020"/>
        <w:spacing w:line="360" w:lineRule="auto"/>
        <w:jc w:val="center"/>
        <w:rPr>
          <w:rFonts w:ascii="宋体" w:eastAsia="宋体"/>
          <w:color w:val="000000"/>
        </w:rPr>
      </w:pPr>
      <w:bookmarkStart w:id="742" w:name="_Toc475624456"/>
      <w:bookmarkStart w:id="743" w:name="_Toc498625087"/>
      <w:bookmarkStart w:id="744" w:name="_Toc490667898"/>
      <w:bookmarkStart w:id="745" w:name="_Toc26454886"/>
      <w:r>
        <w:rPr>
          <w:rFonts w:ascii="宋体" w:eastAsia="宋体" w:hAnsi="宋体" w:hint="eastAsia"/>
          <w:b/>
          <w:color w:val="000000"/>
        </w:rPr>
        <w:lastRenderedPageBreak/>
        <w:t>五、</w:t>
      </w:r>
      <w:bookmarkStart w:id="746" w:name="_Toc490667899"/>
      <w:bookmarkStart w:id="747" w:name="_Toc475624457"/>
      <w:bookmarkEnd w:id="742"/>
      <w:bookmarkEnd w:id="743"/>
      <w:bookmarkEnd w:id="744"/>
      <w:r>
        <w:rPr>
          <w:rFonts w:ascii="宋体" w:eastAsia="宋体" w:hAnsi="宋体" w:hint="eastAsia"/>
          <w:b/>
          <w:color w:val="000000"/>
        </w:rPr>
        <w:t>运营管理方案</w:t>
      </w:r>
      <w:bookmarkEnd w:id="745"/>
    </w:p>
    <w:p w14:paraId="6AB2DEAB" w14:textId="77777777" w:rsidR="00E84075" w:rsidRDefault="00E84075">
      <w:pPr>
        <w:rPr>
          <w:rFonts w:ascii="宋体"/>
          <w:color w:val="000000"/>
          <w:sz w:val="28"/>
        </w:rPr>
      </w:pPr>
    </w:p>
    <w:p w14:paraId="6B1528E0" w14:textId="77777777" w:rsidR="00E84075" w:rsidRDefault="00E84075">
      <w:pPr>
        <w:rPr>
          <w:rFonts w:ascii="宋体"/>
          <w:color w:val="000000"/>
          <w:sz w:val="28"/>
        </w:rPr>
      </w:pPr>
    </w:p>
    <w:p w14:paraId="25CE02A7" w14:textId="77777777" w:rsidR="00E84075" w:rsidRDefault="00E84075">
      <w:pPr>
        <w:rPr>
          <w:rFonts w:ascii="宋体"/>
          <w:color w:val="000000"/>
          <w:sz w:val="28"/>
        </w:rPr>
      </w:pPr>
    </w:p>
    <w:p w14:paraId="6B487C15" w14:textId="77777777" w:rsidR="00E84075" w:rsidRDefault="00E84075">
      <w:pPr>
        <w:rPr>
          <w:rFonts w:ascii="宋体"/>
          <w:color w:val="000000"/>
          <w:sz w:val="28"/>
        </w:rPr>
      </w:pPr>
    </w:p>
    <w:p w14:paraId="56CD3367" w14:textId="77777777" w:rsidR="00E84075" w:rsidRDefault="00E84075">
      <w:pPr>
        <w:rPr>
          <w:rFonts w:ascii="宋体"/>
          <w:color w:val="000000"/>
          <w:sz w:val="28"/>
        </w:rPr>
      </w:pPr>
    </w:p>
    <w:p w14:paraId="1939E756" w14:textId="77777777" w:rsidR="00E84075" w:rsidRDefault="00E84075">
      <w:pPr>
        <w:rPr>
          <w:rFonts w:ascii="宋体"/>
          <w:color w:val="000000"/>
          <w:sz w:val="28"/>
        </w:rPr>
      </w:pPr>
    </w:p>
    <w:p w14:paraId="5D6C9DD1" w14:textId="77777777" w:rsidR="00E84075" w:rsidRDefault="00E84075">
      <w:pPr>
        <w:rPr>
          <w:rFonts w:ascii="宋体"/>
          <w:color w:val="000000"/>
          <w:sz w:val="28"/>
        </w:rPr>
      </w:pPr>
    </w:p>
    <w:p w14:paraId="2AEF3105" w14:textId="77777777" w:rsidR="00E84075" w:rsidRDefault="00E84075">
      <w:pPr>
        <w:rPr>
          <w:rFonts w:ascii="宋体"/>
          <w:color w:val="000000"/>
          <w:sz w:val="28"/>
        </w:rPr>
      </w:pPr>
    </w:p>
    <w:p w14:paraId="35385B58" w14:textId="77777777" w:rsidR="00E84075" w:rsidRDefault="00E84075">
      <w:pPr>
        <w:rPr>
          <w:rFonts w:ascii="宋体"/>
          <w:color w:val="000000"/>
          <w:sz w:val="28"/>
        </w:rPr>
      </w:pPr>
    </w:p>
    <w:p w14:paraId="4E15003B" w14:textId="77777777" w:rsidR="00E84075" w:rsidRDefault="00E84075">
      <w:pPr>
        <w:rPr>
          <w:rFonts w:ascii="宋体"/>
          <w:color w:val="000000"/>
          <w:sz w:val="28"/>
        </w:rPr>
      </w:pPr>
    </w:p>
    <w:p w14:paraId="16B6B94B" w14:textId="77777777" w:rsidR="00E84075" w:rsidRDefault="00E84075">
      <w:pPr>
        <w:rPr>
          <w:rFonts w:ascii="宋体"/>
          <w:color w:val="000000"/>
          <w:sz w:val="28"/>
        </w:rPr>
      </w:pPr>
    </w:p>
    <w:p w14:paraId="7AEF2E43" w14:textId="77777777" w:rsidR="00E84075" w:rsidRDefault="00E84075">
      <w:pPr>
        <w:rPr>
          <w:rFonts w:ascii="宋体"/>
          <w:color w:val="000000"/>
          <w:sz w:val="28"/>
        </w:rPr>
      </w:pPr>
    </w:p>
    <w:p w14:paraId="44CEAD23" w14:textId="77777777" w:rsidR="00E84075" w:rsidRDefault="00E84075">
      <w:pPr>
        <w:rPr>
          <w:rFonts w:ascii="宋体"/>
          <w:color w:val="000000"/>
          <w:sz w:val="28"/>
        </w:rPr>
      </w:pPr>
    </w:p>
    <w:p w14:paraId="47D4E7AA" w14:textId="77777777" w:rsidR="00E84075" w:rsidRDefault="00E84075">
      <w:pPr>
        <w:rPr>
          <w:rFonts w:ascii="宋体"/>
          <w:color w:val="000000"/>
          <w:sz w:val="28"/>
        </w:rPr>
      </w:pPr>
    </w:p>
    <w:p w14:paraId="4DC83754" w14:textId="77777777" w:rsidR="00E84075" w:rsidRDefault="00E84075">
      <w:pPr>
        <w:rPr>
          <w:rFonts w:ascii="宋体"/>
          <w:color w:val="000000"/>
          <w:sz w:val="28"/>
        </w:rPr>
      </w:pPr>
    </w:p>
    <w:p w14:paraId="14FF71CD" w14:textId="77777777" w:rsidR="00E84075" w:rsidRDefault="00E84075">
      <w:pPr>
        <w:rPr>
          <w:rFonts w:ascii="宋体"/>
          <w:color w:val="000000"/>
          <w:sz w:val="28"/>
        </w:rPr>
      </w:pPr>
    </w:p>
    <w:p w14:paraId="26BD889C" w14:textId="77777777" w:rsidR="00E84075" w:rsidRDefault="00E84075">
      <w:pPr>
        <w:rPr>
          <w:rFonts w:ascii="宋体"/>
          <w:color w:val="000000"/>
          <w:sz w:val="28"/>
        </w:rPr>
      </w:pPr>
    </w:p>
    <w:p w14:paraId="502E98EB" w14:textId="77777777" w:rsidR="00E84075" w:rsidRDefault="00E84075">
      <w:pPr>
        <w:rPr>
          <w:rFonts w:ascii="宋体"/>
          <w:color w:val="000000"/>
          <w:sz w:val="28"/>
        </w:rPr>
      </w:pPr>
    </w:p>
    <w:p w14:paraId="26AD5DD1" w14:textId="77777777" w:rsidR="00DA4786" w:rsidRDefault="00E84075" w:rsidP="00DA4786">
      <w:pPr>
        <w:pStyle w:val="2TimesNewRoman5020"/>
        <w:spacing w:line="360" w:lineRule="auto"/>
        <w:jc w:val="center"/>
        <w:rPr>
          <w:rFonts w:ascii="宋体" w:eastAsia="宋体" w:hAnsi="宋体"/>
          <w:b/>
          <w:color w:val="000000"/>
        </w:rPr>
      </w:pPr>
      <w:bookmarkStart w:id="748" w:name="_Toc475624458"/>
      <w:bookmarkStart w:id="749" w:name="_Toc490667900"/>
      <w:bookmarkStart w:id="750" w:name="_Toc498625088"/>
      <w:bookmarkEnd w:id="746"/>
      <w:bookmarkEnd w:id="747"/>
      <w:r>
        <w:rPr>
          <w:rFonts w:ascii="宋体" w:eastAsia="宋体" w:hAnsi="宋体"/>
          <w:color w:val="000000"/>
        </w:rPr>
        <w:br w:type="page"/>
      </w:r>
      <w:bookmarkStart w:id="751" w:name="_Toc26454887"/>
      <w:r>
        <w:rPr>
          <w:rFonts w:ascii="宋体" w:eastAsia="宋体" w:hAnsi="宋体" w:hint="eastAsia"/>
          <w:b/>
          <w:color w:val="000000"/>
        </w:rPr>
        <w:lastRenderedPageBreak/>
        <w:t>六、资格审查资料</w:t>
      </w:r>
      <w:bookmarkStart w:id="752" w:name="_Toc466298170"/>
      <w:bookmarkStart w:id="753" w:name="_Toc425752595"/>
      <w:bookmarkStart w:id="754" w:name="_Toc490667906"/>
      <w:bookmarkStart w:id="755" w:name="_Toc498625093"/>
      <w:bookmarkStart w:id="756" w:name="_Toc504225995"/>
      <w:bookmarkEnd w:id="748"/>
      <w:bookmarkEnd w:id="749"/>
      <w:bookmarkEnd w:id="750"/>
      <w:bookmarkEnd w:id="751"/>
    </w:p>
    <w:p w14:paraId="63F4EAB9" w14:textId="77777777" w:rsidR="00E84075" w:rsidRPr="00DA4786" w:rsidRDefault="00DA4786" w:rsidP="00883011">
      <w:pPr>
        <w:jc w:val="center"/>
      </w:pPr>
      <w:r w:rsidRPr="00DA4786">
        <w:rPr>
          <w:rFonts w:hint="eastAsia"/>
        </w:rPr>
        <w:t>投标文件内附资格审查资料复印件，原件备查。</w:t>
      </w:r>
      <w:bookmarkEnd w:id="752"/>
      <w:bookmarkEnd w:id="753"/>
      <w:bookmarkEnd w:id="754"/>
      <w:bookmarkEnd w:id="755"/>
      <w:r>
        <w:rPr>
          <w:szCs w:val="28"/>
        </w:rPr>
        <w:br w:type="page"/>
      </w:r>
      <w:r w:rsidR="00E84075" w:rsidRPr="00883011">
        <w:rPr>
          <w:rFonts w:cs="宋体" w:hint="eastAsia"/>
          <w:b/>
          <w:sz w:val="28"/>
          <w:szCs w:val="20"/>
        </w:rPr>
        <w:lastRenderedPageBreak/>
        <w:t>七、投标人自觉抵制政府采购领域商业贿赂行为承诺书</w:t>
      </w:r>
      <w:bookmarkEnd w:id="756"/>
    </w:p>
    <w:p w14:paraId="45DDA634" w14:textId="77777777" w:rsidR="00E84075" w:rsidRDefault="00E84075">
      <w:pPr>
        <w:spacing w:line="600" w:lineRule="exact"/>
        <w:rPr>
          <w:rFonts w:ascii="宋体"/>
          <w:color w:val="000000"/>
          <w:sz w:val="24"/>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rPr>
        <w:t>（采购代理机构名称）：</w:t>
      </w:r>
    </w:p>
    <w:p w14:paraId="633E016A"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进一步规范政府采购行为，营造公平竞争的政府采购市场环境，维护政府采购制度良好声誉，在参与贵单位组织的采购活动中，我方庄重承诺：</w:t>
      </w:r>
    </w:p>
    <w:p w14:paraId="5CC92842"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一、依法参与采购活动，遵纪守法，诚信经营，公平竞争。</w:t>
      </w:r>
    </w:p>
    <w:p w14:paraId="2C1A4345"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二、不向采购人、采购代理机构和评审专家提供任何形式的商业贿赂，对索取或接受商业贿赂的单位和个人，及时向财政部门和纪检监察机关举报。</w:t>
      </w:r>
    </w:p>
    <w:p w14:paraId="06937900"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三、不以提供虚假资质文件等形式参与采购活动，不以虚假材料谋取利益。</w:t>
      </w:r>
    </w:p>
    <w:p w14:paraId="62959AB0"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四、不采取不正当手段诋毁、排挤其它投标人，与其它参与采购活动的投标人保持良性的竞争关系。</w:t>
      </w:r>
    </w:p>
    <w:p w14:paraId="205C39CA"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五、不与采购人、采购代理机构和评审专家恶意串通，自觉维护政府采购公平竞争的市场秩序。</w:t>
      </w:r>
    </w:p>
    <w:p w14:paraId="0D21CAC9"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七、不与其它投标人串通采取围标、陪标等商业欺诈手段谋取利益，积极维护国家利益、社会公共利益和采购人的合法权益。</w:t>
      </w:r>
    </w:p>
    <w:p w14:paraId="646D30AC"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七、严格履行政府采购合同约定义务，不在政府采购合同执行过程中采取降低质量或标准、减少数量、拖延交付时间等方式损害采购的利益，并自觉承担违约责任。</w:t>
      </w:r>
    </w:p>
    <w:p w14:paraId="4BF12467" w14:textId="77777777"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八、自觉接受并积极配合相关监督部门实施的监督检查，如实反映情况，及时提供有关证明材料。</w:t>
      </w:r>
    </w:p>
    <w:p w14:paraId="7D0E6F29" w14:textId="77777777" w:rsidR="00E84075" w:rsidRDefault="00E84075">
      <w:pPr>
        <w:spacing w:line="600" w:lineRule="exact"/>
        <w:jc w:val="center"/>
        <w:rPr>
          <w:rFonts w:ascii="宋体"/>
          <w:color w:val="000000"/>
          <w:sz w:val="24"/>
        </w:rPr>
      </w:pPr>
      <w:r>
        <w:rPr>
          <w:rFonts w:ascii="宋体" w:hAnsi="宋体"/>
          <w:color w:val="000000"/>
          <w:sz w:val="24"/>
        </w:rPr>
        <w:t xml:space="preserve">             </w:t>
      </w:r>
      <w:r>
        <w:rPr>
          <w:rFonts w:ascii="宋体" w:hAnsi="宋体" w:hint="eastAsia"/>
          <w:color w:val="000000"/>
          <w:sz w:val="24"/>
        </w:rPr>
        <w:t>投标人法定代表人或授权委托人（签字）：</w:t>
      </w:r>
    </w:p>
    <w:p w14:paraId="2DCB7FBE" w14:textId="77777777" w:rsidR="00E84075" w:rsidRDefault="00E84075">
      <w:pPr>
        <w:spacing w:line="600" w:lineRule="exact"/>
        <w:jc w:val="center"/>
        <w:rPr>
          <w:rFonts w:ascii="宋体"/>
          <w:color w:val="000000"/>
          <w:sz w:val="24"/>
        </w:rPr>
      </w:pPr>
      <w:r>
        <w:rPr>
          <w:rFonts w:ascii="宋体" w:hAnsi="宋体"/>
          <w:color w:val="000000"/>
          <w:sz w:val="24"/>
        </w:rPr>
        <w:t xml:space="preserve">               </w:t>
      </w:r>
      <w:r>
        <w:rPr>
          <w:rFonts w:ascii="宋体" w:hAnsi="宋体" w:hint="eastAsia"/>
          <w:color w:val="000000"/>
          <w:sz w:val="24"/>
        </w:rPr>
        <w:t>投标人：（公章）</w:t>
      </w:r>
      <w:r>
        <w:rPr>
          <w:rFonts w:ascii="宋体" w:hAnsi="宋体"/>
          <w:color w:val="000000"/>
          <w:sz w:val="24"/>
        </w:rPr>
        <w:t xml:space="preserve"> </w:t>
      </w:r>
    </w:p>
    <w:p w14:paraId="72F05BA3" w14:textId="77777777" w:rsidR="00E84075" w:rsidRDefault="00E84075">
      <w:pPr>
        <w:spacing w:line="600" w:lineRule="exact"/>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14:paraId="0587A8C9" w14:textId="12D9CB8F" w:rsidR="00386DF9" w:rsidRPr="00386DF9" w:rsidRDefault="00386DF9" w:rsidP="00386DF9">
      <w:pPr>
        <w:pStyle w:val="2TimesNewRoman5020"/>
        <w:spacing w:line="360" w:lineRule="auto"/>
        <w:jc w:val="center"/>
        <w:rPr>
          <w:rFonts w:ascii="宋体" w:eastAsia="宋体" w:hAnsi="宋体"/>
          <w:b/>
          <w:color w:val="000000"/>
        </w:rPr>
      </w:pPr>
      <w:bookmarkStart w:id="757" w:name="_Toc498625094"/>
      <w:bookmarkStart w:id="758" w:name="_Toc475624464"/>
      <w:bookmarkStart w:id="759" w:name="_Toc490667907"/>
      <w:r>
        <w:rPr>
          <w:rFonts w:ascii="宋体" w:eastAsia="宋体" w:hAnsi="宋体"/>
          <w:b/>
          <w:color w:val="000000"/>
        </w:rPr>
        <w:br w:type="page"/>
      </w:r>
      <w:bookmarkStart w:id="760" w:name="_Toc26454888"/>
      <w:r>
        <w:rPr>
          <w:rFonts w:ascii="宋体" w:eastAsia="宋体" w:hAnsi="宋体" w:hint="eastAsia"/>
          <w:b/>
          <w:color w:val="000000"/>
        </w:rPr>
        <w:lastRenderedPageBreak/>
        <w:t>八、</w:t>
      </w:r>
      <w:r w:rsidRPr="00386DF9">
        <w:rPr>
          <w:rFonts w:ascii="宋体" w:eastAsia="宋体" w:hAnsi="宋体" w:hint="eastAsia"/>
          <w:b/>
          <w:color w:val="000000"/>
        </w:rPr>
        <w:t>联合体协议</w:t>
      </w:r>
      <w:bookmarkEnd w:id="760"/>
    </w:p>
    <w:p w14:paraId="1AFE41E2" w14:textId="77777777" w:rsidR="002A0C99" w:rsidRDefault="00386DF9" w:rsidP="00386DF9">
      <w:pPr>
        <w:spacing w:line="600" w:lineRule="exact"/>
        <w:ind w:leftChars="50" w:left="105" w:firstLineChars="150" w:firstLine="360"/>
        <w:rPr>
          <w:rFonts w:ascii="宋体" w:hAnsi="宋体"/>
          <w:color w:val="000000"/>
          <w:sz w:val="24"/>
          <w:u w:val="single"/>
        </w:rPr>
      </w:pPr>
      <w:r w:rsidRPr="00386DF9">
        <w:rPr>
          <w:rFonts w:ascii="宋体" w:hAnsi="宋体" w:cs="宋体" w:hint="eastAsia"/>
          <w:sz w:val="24"/>
          <w:u w:val="single"/>
        </w:rPr>
        <w:t xml:space="preserve">  </w:t>
      </w:r>
      <w:r w:rsidRPr="00386DF9">
        <w:rPr>
          <w:rFonts w:ascii="宋体" w:hAnsi="宋体" w:hint="eastAsia"/>
          <w:color w:val="000000"/>
          <w:sz w:val="24"/>
          <w:u w:val="single"/>
        </w:rPr>
        <w:t xml:space="preserve">         </w:t>
      </w:r>
      <w:r w:rsidRPr="00386DF9">
        <w:rPr>
          <w:rFonts w:ascii="宋体" w:hAnsi="宋体" w:hint="eastAsia"/>
          <w:color w:val="000000"/>
          <w:sz w:val="24"/>
        </w:rPr>
        <w:t>公司</w:t>
      </w:r>
      <w:r w:rsidRPr="00386DF9">
        <w:rPr>
          <w:rFonts w:ascii="宋体" w:hAnsi="宋体"/>
          <w:color w:val="000000"/>
          <w:sz w:val="24"/>
        </w:rPr>
        <w:t xml:space="preserve"> </w:t>
      </w:r>
      <w:r w:rsidRPr="00386DF9">
        <w:rPr>
          <w:rFonts w:ascii="宋体" w:hAnsi="宋体" w:hint="eastAsia"/>
          <w:color w:val="000000"/>
          <w:sz w:val="24"/>
        </w:rPr>
        <w:t>和</w:t>
      </w:r>
      <w:r w:rsidRPr="00386DF9">
        <w:rPr>
          <w:rFonts w:ascii="宋体" w:hAnsi="宋体" w:hint="eastAsia"/>
          <w:color w:val="000000"/>
          <w:sz w:val="24"/>
          <w:u w:val="single"/>
        </w:rPr>
        <w:t xml:space="preserve">        </w:t>
      </w:r>
      <w:r w:rsidRPr="00386DF9">
        <w:rPr>
          <w:rFonts w:ascii="宋体" w:hAnsi="宋体" w:hint="eastAsia"/>
          <w:color w:val="000000"/>
          <w:sz w:val="24"/>
        </w:rPr>
        <w:t>公司 自愿组成联合体，共同参加</w:t>
      </w:r>
      <w:r w:rsidRPr="00386DF9">
        <w:rPr>
          <w:rFonts w:ascii="宋体" w:hAnsi="宋体" w:hint="eastAsia"/>
          <w:color w:val="000000"/>
          <w:sz w:val="24"/>
          <w:u w:val="single"/>
        </w:rPr>
        <w:t xml:space="preserve">      </w:t>
      </w:r>
      <w:r w:rsidRPr="00386DF9">
        <w:rPr>
          <w:rFonts w:ascii="宋体" w:hAnsi="宋体" w:hint="eastAsia"/>
          <w:color w:val="000000"/>
          <w:sz w:val="24"/>
        </w:rPr>
        <w:t xml:space="preserve">组织的 </w:t>
      </w:r>
    </w:p>
    <w:p w14:paraId="4062E6C9" w14:textId="768D04CE" w:rsidR="00386DF9" w:rsidRPr="00386DF9" w:rsidRDefault="002A0C99" w:rsidP="002A0C99">
      <w:pPr>
        <w:spacing w:line="600" w:lineRule="exact"/>
        <w:rPr>
          <w:rFonts w:ascii="宋体" w:hAnsi="宋体"/>
          <w:color w:val="000000"/>
          <w:sz w:val="24"/>
        </w:rPr>
      </w:pPr>
      <w:r>
        <w:rPr>
          <w:rFonts w:ascii="宋体" w:hAnsi="宋体"/>
          <w:color w:val="000000"/>
          <w:sz w:val="24"/>
          <w:u w:val="single"/>
        </w:rPr>
        <w:t xml:space="preserve">        </w:t>
      </w:r>
      <w:r w:rsidR="00386DF9" w:rsidRPr="00386DF9">
        <w:rPr>
          <w:rFonts w:ascii="宋体" w:hAnsi="宋体" w:hint="eastAsia"/>
          <w:color w:val="000000"/>
          <w:sz w:val="24"/>
        </w:rPr>
        <w:t>竞选。现就联合体投标事宜订立如下协议：</w:t>
      </w:r>
    </w:p>
    <w:p w14:paraId="2D3C769A" w14:textId="583469BB" w:rsidR="00386DF9" w:rsidRPr="00386DF9" w:rsidRDefault="00386DF9" w:rsidP="00386DF9">
      <w:pPr>
        <w:spacing w:line="600" w:lineRule="exact"/>
        <w:ind w:firstLineChars="200" w:firstLine="480"/>
        <w:rPr>
          <w:rFonts w:ascii="宋体" w:hAnsi="宋体"/>
          <w:color w:val="000000"/>
          <w:sz w:val="24"/>
        </w:rPr>
      </w:pPr>
      <w:r w:rsidRPr="00386DF9">
        <w:rPr>
          <w:rFonts w:ascii="宋体" w:hAnsi="宋体" w:hint="eastAsia"/>
          <w:color w:val="000000"/>
          <w:sz w:val="24"/>
        </w:rPr>
        <w:t xml:space="preserve">1、 </w:t>
      </w:r>
      <w:r w:rsidR="002A0C99" w:rsidRPr="00386DF9">
        <w:rPr>
          <w:rFonts w:ascii="宋体" w:hAnsi="宋体" w:hint="eastAsia"/>
          <w:color w:val="000000"/>
          <w:sz w:val="24"/>
          <w:u w:val="single"/>
        </w:rPr>
        <w:t xml:space="preserve">  </w:t>
      </w:r>
      <w:r w:rsidR="002A0C99">
        <w:rPr>
          <w:rFonts w:ascii="宋体" w:hAnsi="宋体"/>
          <w:color w:val="000000"/>
          <w:sz w:val="24"/>
          <w:u w:val="single"/>
        </w:rPr>
        <w:t xml:space="preserve">    </w:t>
      </w:r>
      <w:r w:rsidR="002A0C99" w:rsidRPr="00386DF9">
        <w:rPr>
          <w:rFonts w:ascii="宋体" w:hAnsi="宋体" w:hint="eastAsia"/>
          <w:color w:val="000000"/>
          <w:sz w:val="24"/>
          <w:u w:val="single"/>
        </w:rPr>
        <w:t xml:space="preserve">    </w:t>
      </w:r>
      <w:r w:rsidRPr="00386DF9">
        <w:rPr>
          <w:rFonts w:ascii="宋体" w:hAnsi="宋体" w:hint="eastAsia"/>
          <w:color w:val="000000"/>
          <w:sz w:val="24"/>
        </w:rPr>
        <w:t>公司为本联合体牵头人，代表联合体负投标阶段的主办、协调工作。牵头人在本项目竞选阶段所做的一切保证和承诺均代表联合体，联合体成员各方均予以承认、遵守。</w:t>
      </w:r>
    </w:p>
    <w:p w14:paraId="039EB3A9" w14:textId="77777777" w:rsidR="00386DF9" w:rsidRPr="00386DF9" w:rsidRDefault="00386DF9" w:rsidP="00386DF9">
      <w:pPr>
        <w:spacing w:line="600" w:lineRule="exact"/>
        <w:ind w:firstLineChars="200" w:firstLine="480"/>
        <w:rPr>
          <w:rFonts w:ascii="宋体" w:hAnsi="宋体"/>
          <w:color w:val="000000"/>
          <w:sz w:val="24"/>
        </w:rPr>
      </w:pPr>
      <w:r w:rsidRPr="00386DF9">
        <w:rPr>
          <w:rFonts w:ascii="宋体" w:hAnsi="宋体" w:hint="eastAsia"/>
          <w:color w:val="000000"/>
          <w:sz w:val="24"/>
        </w:rPr>
        <w:t>2、联合体各方应密切配合，遵守国家和地方相关法律法规和本协议书的约定，确保项目顺利完成，并对外承担连带责任。</w:t>
      </w:r>
    </w:p>
    <w:p w14:paraId="2511C492" w14:textId="77777777" w:rsidR="002A0C99" w:rsidRDefault="00386DF9" w:rsidP="002A0C99">
      <w:pPr>
        <w:spacing w:line="600" w:lineRule="exact"/>
        <w:ind w:firstLineChars="200" w:firstLine="480"/>
        <w:rPr>
          <w:rFonts w:ascii="宋体" w:hAnsi="宋体"/>
          <w:color w:val="000000"/>
          <w:sz w:val="24"/>
          <w:u w:val="single"/>
        </w:rPr>
      </w:pPr>
      <w:r w:rsidRPr="00386DF9">
        <w:rPr>
          <w:rFonts w:ascii="宋体" w:hAnsi="宋体" w:hint="eastAsia"/>
          <w:color w:val="000000"/>
          <w:sz w:val="24"/>
        </w:rPr>
        <w:t>3、联合体各成员单位内部的职责分工如下：</w:t>
      </w:r>
      <w:r w:rsidR="002A0C99" w:rsidRPr="00386DF9">
        <w:rPr>
          <w:rFonts w:ascii="宋体" w:hAnsi="宋体" w:hint="eastAsia"/>
          <w:color w:val="000000"/>
          <w:sz w:val="24"/>
          <w:u w:val="single"/>
        </w:rPr>
        <w:t xml:space="preserve">            </w:t>
      </w:r>
      <w:r w:rsidRPr="00386DF9">
        <w:rPr>
          <w:rFonts w:ascii="宋体" w:hAnsi="宋体" w:hint="eastAsia"/>
          <w:color w:val="000000"/>
          <w:sz w:val="24"/>
        </w:rPr>
        <w:t>负责</w:t>
      </w:r>
      <w:r w:rsidR="002A0C99" w:rsidRPr="00386DF9">
        <w:rPr>
          <w:rFonts w:ascii="宋体" w:hAnsi="宋体" w:hint="eastAsia"/>
          <w:color w:val="000000"/>
          <w:sz w:val="24"/>
          <w:u w:val="single"/>
        </w:rPr>
        <w:t xml:space="preserve">            </w:t>
      </w:r>
      <w:r w:rsidRPr="00386DF9">
        <w:rPr>
          <w:rFonts w:ascii="宋体" w:hAnsi="宋体" w:hint="eastAsia"/>
          <w:color w:val="000000"/>
          <w:sz w:val="24"/>
        </w:rPr>
        <w:t>；</w:t>
      </w:r>
      <w:r w:rsidR="002A0C99" w:rsidRPr="00386DF9">
        <w:rPr>
          <w:rFonts w:ascii="宋体" w:hAnsi="宋体" w:hint="eastAsia"/>
          <w:color w:val="000000"/>
          <w:sz w:val="24"/>
          <w:u w:val="single"/>
        </w:rPr>
        <w:t xml:space="preserve">           </w:t>
      </w:r>
    </w:p>
    <w:p w14:paraId="7A5F1955" w14:textId="1162B2AF" w:rsidR="00386DF9" w:rsidRPr="002A0C99" w:rsidRDefault="002A0C99" w:rsidP="002A0C99">
      <w:pPr>
        <w:spacing w:line="600" w:lineRule="exact"/>
        <w:rPr>
          <w:rFonts w:ascii="宋体" w:hAnsi="宋体"/>
          <w:color w:val="000000"/>
          <w:sz w:val="24"/>
          <w:u w:val="single"/>
        </w:rPr>
      </w:pPr>
      <w:r w:rsidRPr="00386DF9">
        <w:rPr>
          <w:rFonts w:ascii="宋体" w:hAnsi="宋体" w:hint="eastAsia"/>
          <w:color w:val="000000"/>
          <w:sz w:val="24"/>
          <w:u w:val="single"/>
        </w:rPr>
        <w:t xml:space="preserve">            </w:t>
      </w:r>
      <w:r w:rsidR="00386DF9" w:rsidRPr="00386DF9">
        <w:rPr>
          <w:rFonts w:ascii="宋体" w:hAnsi="宋体" w:hint="eastAsia"/>
          <w:color w:val="000000"/>
          <w:sz w:val="24"/>
        </w:rPr>
        <w:t>负责</w:t>
      </w:r>
      <w:r w:rsidRPr="00386DF9">
        <w:rPr>
          <w:rFonts w:ascii="宋体" w:hAnsi="宋体" w:hint="eastAsia"/>
          <w:color w:val="000000"/>
          <w:sz w:val="24"/>
          <w:u w:val="single"/>
        </w:rPr>
        <w:t xml:space="preserve">            </w:t>
      </w:r>
      <w:r w:rsidR="00386DF9" w:rsidRPr="00386DF9">
        <w:rPr>
          <w:rFonts w:ascii="宋体" w:hAnsi="宋体" w:hint="eastAsia"/>
          <w:color w:val="000000"/>
          <w:sz w:val="24"/>
        </w:rPr>
        <w:t>。</w:t>
      </w:r>
    </w:p>
    <w:p w14:paraId="2D5BC1E6" w14:textId="77777777" w:rsidR="00386DF9" w:rsidRPr="00386DF9" w:rsidRDefault="00386DF9" w:rsidP="00386DF9">
      <w:pPr>
        <w:spacing w:line="600" w:lineRule="exact"/>
        <w:ind w:firstLineChars="200" w:firstLine="480"/>
        <w:rPr>
          <w:rFonts w:ascii="宋体" w:hAnsi="宋体"/>
          <w:color w:val="000000"/>
          <w:sz w:val="24"/>
        </w:rPr>
      </w:pPr>
      <w:r w:rsidRPr="00386DF9">
        <w:rPr>
          <w:rFonts w:ascii="宋体" w:hAnsi="宋体" w:hint="eastAsia"/>
          <w:color w:val="000000"/>
          <w:sz w:val="24"/>
        </w:rPr>
        <w:t>4、如联合体中标，联合体双方将与招标方共同签订设计合同，有关工作内容的详细划分及各自责权利在合同中明确。</w:t>
      </w:r>
    </w:p>
    <w:p w14:paraId="342A5D50" w14:textId="77777777" w:rsidR="00386DF9" w:rsidRPr="00386DF9" w:rsidRDefault="00386DF9" w:rsidP="00386DF9">
      <w:pPr>
        <w:spacing w:line="600" w:lineRule="exact"/>
        <w:ind w:firstLineChars="200" w:firstLine="480"/>
        <w:rPr>
          <w:rFonts w:ascii="宋体" w:hAnsi="宋体"/>
          <w:color w:val="000000"/>
          <w:sz w:val="24"/>
        </w:rPr>
      </w:pPr>
      <w:r w:rsidRPr="00386DF9">
        <w:rPr>
          <w:rFonts w:ascii="宋体" w:hAnsi="宋体" w:hint="eastAsia"/>
          <w:color w:val="000000"/>
          <w:sz w:val="24"/>
        </w:rPr>
        <w:t xml:space="preserve">5、本协议书自签署之日起生效。 </w:t>
      </w:r>
    </w:p>
    <w:p w14:paraId="584A87D9" w14:textId="77777777" w:rsidR="00386DF9" w:rsidRPr="00386DF9" w:rsidRDefault="00386DF9" w:rsidP="00386DF9">
      <w:pPr>
        <w:spacing w:line="600" w:lineRule="exact"/>
        <w:ind w:firstLineChars="200" w:firstLine="480"/>
        <w:rPr>
          <w:rFonts w:ascii="宋体" w:hAnsi="宋体"/>
          <w:color w:val="000000"/>
          <w:sz w:val="24"/>
        </w:rPr>
      </w:pPr>
      <w:r w:rsidRPr="00386DF9">
        <w:rPr>
          <w:rFonts w:ascii="宋体" w:hAnsi="宋体" w:hint="eastAsia"/>
          <w:color w:val="000000"/>
          <w:sz w:val="24"/>
        </w:rPr>
        <w:t>6、本协议书一式 叁 份，联合体成员和竞选组织单位各执一份。</w:t>
      </w:r>
    </w:p>
    <w:p w14:paraId="3E4A7C1B" w14:textId="77777777" w:rsidR="00386DF9" w:rsidRPr="00386DF9" w:rsidRDefault="00386DF9" w:rsidP="00386DF9">
      <w:pPr>
        <w:spacing w:line="600" w:lineRule="exact"/>
        <w:ind w:firstLineChars="200" w:firstLine="480"/>
        <w:rPr>
          <w:rFonts w:ascii="宋体" w:hAnsi="宋体"/>
          <w:color w:val="000000"/>
          <w:sz w:val="24"/>
        </w:rPr>
      </w:pPr>
      <w:r w:rsidRPr="00386DF9">
        <w:rPr>
          <w:rFonts w:ascii="宋体" w:hAnsi="宋体" w:hint="eastAsia"/>
          <w:color w:val="000000"/>
          <w:sz w:val="24"/>
        </w:rPr>
        <w:t>7、在本次投标活动中，我方递交的所有材料盖章，以牵头人印鉴为准。</w:t>
      </w:r>
    </w:p>
    <w:p w14:paraId="4A87DD57" w14:textId="77777777" w:rsidR="00386DF9" w:rsidRPr="00386DF9" w:rsidRDefault="00386DF9" w:rsidP="00386DF9">
      <w:pPr>
        <w:spacing w:line="600" w:lineRule="exact"/>
        <w:ind w:firstLineChars="200" w:firstLine="480"/>
        <w:rPr>
          <w:rFonts w:ascii="宋体" w:hAnsi="宋体"/>
          <w:color w:val="000000"/>
          <w:sz w:val="24"/>
        </w:rPr>
      </w:pPr>
    </w:p>
    <w:p w14:paraId="0448BDD8" w14:textId="637B9586" w:rsidR="00386DF9" w:rsidRPr="00386DF9" w:rsidRDefault="00386DF9" w:rsidP="00B479AF">
      <w:pPr>
        <w:spacing w:line="600" w:lineRule="exact"/>
        <w:ind w:firstLineChars="200" w:firstLine="480"/>
        <w:jc w:val="right"/>
        <w:rPr>
          <w:rFonts w:ascii="宋体" w:hAnsi="宋体"/>
          <w:color w:val="000000"/>
          <w:sz w:val="24"/>
        </w:rPr>
      </w:pPr>
      <w:r w:rsidRPr="00386DF9">
        <w:rPr>
          <w:rFonts w:ascii="宋体" w:hAnsi="宋体" w:hint="eastAsia"/>
          <w:color w:val="000000"/>
          <w:sz w:val="24"/>
        </w:rPr>
        <w:t>联合体牵头人</w:t>
      </w:r>
      <w:r w:rsidRPr="00386DF9">
        <w:rPr>
          <w:rFonts w:ascii="宋体" w:hAnsi="宋体" w:hint="eastAsia"/>
          <w:color w:val="000000"/>
          <w:sz w:val="24"/>
          <w:u w:val="single"/>
        </w:rPr>
        <w:t>：</w:t>
      </w:r>
      <w:r w:rsidR="00B479AF" w:rsidRPr="00B479AF">
        <w:rPr>
          <w:rFonts w:ascii="宋体" w:hAnsi="宋体" w:hint="eastAsia"/>
          <w:color w:val="000000"/>
          <w:sz w:val="24"/>
          <w:u w:val="single"/>
        </w:rPr>
        <w:t xml:space="preserve">       </w:t>
      </w:r>
      <w:r w:rsidR="00B479AF">
        <w:rPr>
          <w:rFonts w:ascii="宋体" w:hAnsi="宋体" w:hint="eastAsia"/>
          <w:color w:val="000000"/>
          <w:sz w:val="24"/>
        </w:rPr>
        <w:t xml:space="preserve"> </w:t>
      </w:r>
      <w:r w:rsidRPr="00386DF9">
        <w:rPr>
          <w:rFonts w:ascii="宋体" w:hAnsi="宋体" w:hint="eastAsia"/>
          <w:color w:val="000000"/>
          <w:sz w:val="24"/>
        </w:rPr>
        <w:t>公司（盖章）</w:t>
      </w:r>
    </w:p>
    <w:p w14:paraId="3F066439" w14:textId="5E858218" w:rsidR="00386DF9" w:rsidRPr="00386DF9" w:rsidRDefault="00386DF9" w:rsidP="00B479AF">
      <w:pPr>
        <w:spacing w:line="600" w:lineRule="exact"/>
        <w:ind w:firstLineChars="200" w:firstLine="480"/>
        <w:jc w:val="right"/>
        <w:rPr>
          <w:rFonts w:ascii="宋体" w:hAnsi="宋体"/>
          <w:color w:val="000000"/>
          <w:sz w:val="24"/>
        </w:rPr>
      </w:pPr>
      <w:r w:rsidRPr="00386DF9">
        <w:rPr>
          <w:rFonts w:ascii="宋体" w:hAnsi="宋体" w:hint="eastAsia"/>
          <w:color w:val="000000"/>
          <w:sz w:val="24"/>
        </w:rPr>
        <w:t>法定代表人：                        （签字或盖章）</w:t>
      </w:r>
    </w:p>
    <w:p w14:paraId="6FB71799" w14:textId="3BDD1CFA" w:rsidR="00386DF9" w:rsidRPr="00386DF9" w:rsidRDefault="00386DF9" w:rsidP="00B479AF">
      <w:pPr>
        <w:spacing w:line="600" w:lineRule="exact"/>
        <w:ind w:firstLineChars="200" w:firstLine="480"/>
        <w:jc w:val="right"/>
        <w:rPr>
          <w:rFonts w:ascii="宋体" w:hAnsi="宋体"/>
          <w:color w:val="000000"/>
          <w:sz w:val="24"/>
        </w:rPr>
      </w:pPr>
      <w:r w:rsidRPr="00386DF9">
        <w:rPr>
          <w:rFonts w:ascii="宋体" w:hAnsi="宋体" w:hint="eastAsia"/>
          <w:color w:val="000000"/>
          <w:sz w:val="24"/>
        </w:rPr>
        <w:t>联合体成员：</w:t>
      </w:r>
      <w:r w:rsidRPr="00386DF9">
        <w:rPr>
          <w:rFonts w:ascii="宋体" w:hAnsi="宋体" w:hint="eastAsia"/>
          <w:color w:val="000000"/>
          <w:sz w:val="24"/>
          <w:u w:val="single"/>
        </w:rPr>
        <w:t xml:space="preserve"> </w:t>
      </w:r>
      <w:r w:rsidR="00B479AF" w:rsidRPr="00B479AF">
        <w:rPr>
          <w:rFonts w:ascii="宋体" w:hAnsi="宋体" w:hint="eastAsia"/>
          <w:color w:val="000000"/>
          <w:sz w:val="24"/>
          <w:u w:val="single"/>
        </w:rPr>
        <w:t xml:space="preserve">         </w:t>
      </w:r>
      <w:r w:rsidRPr="00386DF9">
        <w:rPr>
          <w:rFonts w:ascii="宋体" w:hAnsi="宋体" w:hint="eastAsia"/>
          <w:color w:val="000000"/>
          <w:sz w:val="24"/>
        </w:rPr>
        <w:t>公司  （盖章）</w:t>
      </w:r>
    </w:p>
    <w:p w14:paraId="53D24A6D" w14:textId="27E8AF35" w:rsidR="00386DF9" w:rsidRPr="00386DF9" w:rsidRDefault="00386DF9" w:rsidP="00B479AF">
      <w:pPr>
        <w:spacing w:line="600" w:lineRule="exact"/>
        <w:ind w:firstLineChars="200" w:firstLine="480"/>
        <w:jc w:val="right"/>
        <w:rPr>
          <w:rFonts w:ascii="宋体" w:hAnsi="宋体"/>
          <w:color w:val="000000"/>
          <w:sz w:val="24"/>
        </w:rPr>
      </w:pPr>
      <w:r w:rsidRPr="00386DF9">
        <w:rPr>
          <w:rFonts w:ascii="宋体" w:hAnsi="宋体" w:hint="eastAsia"/>
          <w:color w:val="000000"/>
          <w:sz w:val="24"/>
        </w:rPr>
        <w:t>法定代表人：                        （签字或盖章）</w:t>
      </w:r>
    </w:p>
    <w:p w14:paraId="457E218C" w14:textId="7CDAC3B4" w:rsidR="00386DF9" w:rsidRPr="00386DF9" w:rsidRDefault="00386DF9" w:rsidP="00B479AF">
      <w:pPr>
        <w:wordWrap w:val="0"/>
        <w:spacing w:line="600" w:lineRule="exact"/>
        <w:ind w:firstLineChars="200" w:firstLine="480"/>
        <w:jc w:val="right"/>
        <w:rPr>
          <w:rFonts w:ascii="宋体" w:hAnsi="宋体"/>
          <w:color w:val="000000"/>
          <w:sz w:val="24"/>
        </w:rPr>
      </w:pPr>
      <w:r w:rsidRPr="00386DF9">
        <w:rPr>
          <w:rFonts w:ascii="宋体" w:hAnsi="宋体" w:hint="eastAsia"/>
          <w:color w:val="000000"/>
          <w:sz w:val="24"/>
        </w:rPr>
        <w:t xml:space="preserve">签订日期：  </w:t>
      </w:r>
      <w:r w:rsidR="00B479AF">
        <w:rPr>
          <w:rFonts w:ascii="宋体" w:hAnsi="宋体" w:hint="eastAsia"/>
          <w:color w:val="000000"/>
          <w:sz w:val="24"/>
        </w:rPr>
        <w:t xml:space="preserve">   </w:t>
      </w:r>
      <w:r w:rsidRPr="00386DF9">
        <w:rPr>
          <w:rFonts w:ascii="宋体" w:hAnsi="宋体" w:hint="eastAsia"/>
          <w:color w:val="000000"/>
          <w:sz w:val="24"/>
        </w:rPr>
        <w:t>年</w:t>
      </w:r>
      <w:r w:rsidR="00B479AF">
        <w:rPr>
          <w:rFonts w:ascii="宋体" w:hAnsi="宋体" w:hint="eastAsia"/>
          <w:color w:val="000000"/>
          <w:sz w:val="24"/>
        </w:rPr>
        <w:t xml:space="preserve">   </w:t>
      </w:r>
      <w:r w:rsidRPr="00386DF9">
        <w:rPr>
          <w:rFonts w:ascii="宋体" w:hAnsi="宋体" w:hint="eastAsia"/>
          <w:color w:val="000000"/>
          <w:sz w:val="24"/>
        </w:rPr>
        <w:t>月</w:t>
      </w:r>
      <w:r w:rsidR="00B479AF">
        <w:rPr>
          <w:rFonts w:ascii="宋体" w:hAnsi="宋体" w:hint="eastAsia"/>
          <w:color w:val="000000"/>
          <w:sz w:val="24"/>
        </w:rPr>
        <w:t xml:space="preserve">  </w:t>
      </w:r>
      <w:r w:rsidRPr="00386DF9">
        <w:rPr>
          <w:rFonts w:ascii="宋体" w:hAnsi="宋体" w:hint="eastAsia"/>
          <w:color w:val="000000"/>
          <w:sz w:val="24"/>
        </w:rPr>
        <w:t xml:space="preserve">日  </w:t>
      </w:r>
    </w:p>
    <w:p w14:paraId="09F85E3A" w14:textId="79252C23" w:rsidR="00E84075" w:rsidRDefault="00386DF9" w:rsidP="00B479AF">
      <w:pPr>
        <w:pStyle w:val="2TimesNewRoman5020"/>
        <w:spacing w:line="360" w:lineRule="auto"/>
        <w:jc w:val="center"/>
        <w:rPr>
          <w:rFonts w:ascii="宋体" w:eastAsia="宋体" w:hAnsi="宋体"/>
          <w:b/>
          <w:color w:val="000000"/>
        </w:rPr>
      </w:pPr>
      <w:r w:rsidRPr="00386DF9">
        <w:rPr>
          <w:rFonts w:ascii="宋体" w:eastAsia="宋体" w:hAnsi="宋体"/>
          <w:color w:val="000000"/>
          <w:sz w:val="24"/>
        </w:rPr>
        <w:br w:type="page"/>
      </w:r>
      <w:bookmarkStart w:id="761" w:name="_Toc26454889"/>
      <w:r w:rsidRPr="00B479AF">
        <w:rPr>
          <w:rFonts w:ascii="宋体" w:eastAsia="宋体" w:hAnsi="宋体" w:hint="eastAsia"/>
          <w:b/>
          <w:color w:val="000000"/>
        </w:rPr>
        <w:lastRenderedPageBreak/>
        <w:t>九</w:t>
      </w:r>
      <w:r w:rsidR="00E84075" w:rsidRPr="00B479AF">
        <w:rPr>
          <w:rFonts w:ascii="宋体" w:eastAsia="宋体" w:hAnsi="宋体" w:hint="eastAsia"/>
          <w:b/>
          <w:color w:val="000000"/>
        </w:rPr>
        <w:t>、其他材料</w:t>
      </w:r>
      <w:bookmarkEnd w:id="757"/>
      <w:bookmarkEnd w:id="758"/>
      <w:bookmarkEnd w:id="759"/>
      <w:bookmarkEnd w:id="761"/>
    </w:p>
    <w:p w14:paraId="18437AAA" w14:textId="77777777" w:rsidR="00E84075" w:rsidRDefault="00E84075">
      <w:pPr>
        <w:pStyle w:val="Default"/>
        <w:spacing w:line="520" w:lineRule="exact"/>
        <w:jc w:val="center"/>
        <w:rPr>
          <w:rFonts w:hAnsi="宋体" w:cs="Times New Roman"/>
          <w:kern w:val="2"/>
          <w:szCs w:val="21"/>
        </w:rPr>
      </w:pPr>
      <w:r>
        <w:rPr>
          <w:rFonts w:hAnsi="宋体" w:cs="Times New Roman" w:hint="eastAsia"/>
          <w:kern w:val="2"/>
          <w:szCs w:val="21"/>
        </w:rPr>
        <w:t>投标人认为有利于其投标的其他材料</w:t>
      </w:r>
    </w:p>
    <w:p w14:paraId="6FC589F2" w14:textId="77777777" w:rsidR="00E84075" w:rsidRDefault="00E84075">
      <w:pPr>
        <w:spacing w:line="600" w:lineRule="exact"/>
        <w:jc w:val="center"/>
        <w:rPr>
          <w:rFonts w:ascii="宋体"/>
          <w:color w:val="000000"/>
          <w:sz w:val="24"/>
        </w:rPr>
      </w:pPr>
    </w:p>
    <w:p w14:paraId="0849FFFB" w14:textId="77777777" w:rsidR="00E84075" w:rsidRDefault="00E84075">
      <w:pPr>
        <w:rPr>
          <w:rFonts w:ascii="宋体"/>
          <w:color w:val="000000"/>
        </w:rPr>
      </w:pPr>
    </w:p>
    <w:p w14:paraId="19EDE56D" w14:textId="77777777" w:rsidR="00E84075" w:rsidRDefault="00E84075"/>
    <w:p w14:paraId="568744A3" w14:textId="77777777" w:rsidR="00E84075" w:rsidRDefault="00E84075"/>
    <w:sectPr w:rsidR="00E84075" w:rsidSect="00D3194B">
      <w:footerReference w:type="default" r:id="rId12"/>
      <w:pgSz w:w="11906" w:h="16838"/>
      <w:pgMar w:top="1440" w:right="1511" w:bottom="1440" w:left="1800" w:header="851" w:footer="992" w:gutter="0"/>
      <w:pgNumType w:start="3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482FD" w14:textId="77777777" w:rsidR="0031288B" w:rsidRDefault="0031288B" w:rsidP="00D3194B">
      <w:r>
        <w:separator/>
      </w:r>
    </w:p>
  </w:endnote>
  <w:endnote w:type="continuationSeparator" w:id="0">
    <w:p w14:paraId="31936FEF" w14:textId="77777777" w:rsidR="0031288B" w:rsidRDefault="0031288B" w:rsidP="00D3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0000000000000000000"/>
    <w:charset w:val="86"/>
    <w:family w:val="auto"/>
    <w:notTrueType/>
    <w:pitch w:val="default"/>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_5b8b_4f53">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2992" w14:textId="77777777" w:rsidR="007D6B31" w:rsidRDefault="007D6B31">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101</w:t>
    </w:r>
    <w:r>
      <w:rPr>
        <w:rStyle w:val="af3"/>
      </w:rPr>
      <w:fldChar w:fldCharType="end"/>
    </w:r>
  </w:p>
  <w:p w14:paraId="3B8898E9" w14:textId="77777777" w:rsidR="007D6B31" w:rsidRDefault="007D6B3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B9B5" w14:textId="77777777" w:rsidR="007D6B31" w:rsidRDefault="007D6B31">
    <w:pPr>
      <w:pStyle w:val="ac"/>
    </w:pPr>
    <w:r>
      <w:fldChar w:fldCharType="begin"/>
    </w:r>
    <w:r>
      <w:instrText xml:space="preserve"> PAGE   \* MERGEFORMAT </w:instrText>
    </w:r>
    <w:r>
      <w:fldChar w:fldCharType="separate"/>
    </w:r>
    <w:r w:rsidR="00A84D00" w:rsidRPr="00A84D00">
      <w:rPr>
        <w:noProof/>
        <w:lang w:val="zh-CN"/>
      </w:rPr>
      <w:t>2</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3613" w14:textId="77777777" w:rsidR="007D6B31" w:rsidRDefault="007D6B31">
    <w:pPr>
      <w:pStyle w:val="ac"/>
    </w:pPr>
    <w:r>
      <w:fldChar w:fldCharType="begin"/>
    </w:r>
    <w:r>
      <w:instrText xml:space="preserve"> PAGE   \* MERGEFORMAT </w:instrText>
    </w:r>
    <w:r>
      <w:fldChar w:fldCharType="separate"/>
    </w:r>
    <w:r w:rsidR="00A84D00" w:rsidRPr="00A84D00">
      <w:rPr>
        <w:noProof/>
        <w:lang w:val="zh-CN"/>
      </w:rPr>
      <w:t>43</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2C18B" w14:textId="77777777" w:rsidR="0031288B" w:rsidRDefault="0031288B" w:rsidP="00D3194B">
      <w:r>
        <w:separator/>
      </w:r>
    </w:p>
  </w:footnote>
  <w:footnote w:type="continuationSeparator" w:id="0">
    <w:p w14:paraId="0092DD90" w14:textId="77777777" w:rsidR="0031288B" w:rsidRDefault="0031288B" w:rsidP="00D3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6AC5" w14:textId="77777777" w:rsidR="007D6B31" w:rsidRDefault="007D6B31">
    <w:pPr>
      <w:pStyle w:val="ad"/>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9ED"/>
    <w:multiLevelType w:val="multilevel"/>
    <w:tmpl w:val="06E359ED"/>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ACC5E35"/>
    <w:multiLevelType w:val="multilevel"/>
    <w:tmpl w:val="0ACC5E35"/>
    <w:lvl w:ilvl="0">
      <w:start w:val="6"/>
      <w:numFmt w:val="chineseCounting"/>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42C6667B"/>
    <w:multiLevelType w:val="hybridMultilevel"/>
    <w:tmpl w:val="FF40FFFA"/>
    <w:lvl w:ilvl="0" w:tplc="F474CDA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4DAC052D"/>
    <w:multiLevelType w:val="hybridMultilevel"/>
    <w:tmpl w:val="613EFC1A"/>
    <w:lvl w:ilvl="0" w:tplc="BE0A0C98">
      <w:start w:val="1"/>
      <w:numFmt w:val="japaneseCounting"/>
      <w:lvlText w:val="%1、"/>
      <w:lvlJc w:val="left"/>
      <w:pPr>
        <w:ind w:left="396" w:hanging="396"/>
      </w:pPr>
      <w:rPr>
        <w:rFonts w:hint="default"/>
      </w:rPr>
    </w:lvl>
    <w:lvl w:ilvl="1" w:tplc="0A0E169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16"/>
    <w:rsid w:val="0000279B"/>
    <w:rsid w:val="000244A0"/>
    <w:rsid w:val="00037526"/>
    <w:rsid w:val="00050105"/>
    <w:rsid w:val="00061258"/>
    <w:rsid w:val="00076814"/>
    <w:rsid w:val="00082ECE"/>
    <w:rsid w:val="00096FF1"/>
    <w:rsid w:val="000A628F"/>
    <w:rsid w:val="000B0156"/>
    <w:rsid w:val="000C2963"/>
    <w:rsid w:val="000E0D5E"/>
    <w:rsid w:val="000E40E4"/>
    <w:rsid w:val="00122413"/>
    <w:rsid w:val="00135546"/>
    <w:rsid w:val="00144BFC"/>
    <w:rsid w:val="001651BE"/>
    <w:rsid w:val="00177C06"/>
    <w:rsid w:val="001A248D"/>
    <w:rsid w:val="001A75CA"/>
    <w:rsid w:val="001B5211"/>
    <w:rsid w:val="001D0895"/>
    <w:rsid w:val="001E4AC0"/>
    <w:rsid w:val="001E6ABC"/>
    <w:rsid w:val="001F3915"/>
    <w:rsid w:val="00207D79"/>
    <w:rsid w:val="00214F03"/>
    <w:rsid w:val="00234AF2"/>
    <w:rsid w:val="0024684A"/>
    <w:rsid w:val="00261174"/>
    <w:rsid w:val="00272CC2"/>
    <w:rsid w:val="00273C78"/>
    <w:rsid w:val="00287423"/>
    <w:rsid w:val="00290976"/>
    <w:rsid w:val="002A0C99"/>
    <w:rsid w:val="002A772E"/>
    <w:rsid w:val="002E2662"/>
    <w:rsid w:val="002E7CA8"/>
    <w:rsid w:val="002F1840"/>
    <w:rsid w:val="0031288B"/>
    <w:rsid w:val="0031358D"/>
    <w:rsid w:val="0031765B"/>
    <w:rsid w:val="003309A1"/>
    <w:rsid w:val="00334B9A"/>
    <w:rsid w:val="00386DF9"/>
    <w:rsid w:val="003C6EBD"/>
    <w:rsid w:val="00422268"/>
    <w:rsid w:val="0043155A"/>
    <w:rsid w:val="00467B12"/>
    <w:rsid w:val="00482188"/>
    <w:rsid w:val="004A48A6"/>
    <w:rsid w:val="004B63C4"/>
    <w:rsid w:val="004D1350"/>
    <w:rsid w:val="004E44FA"/>
    <w:rsid w:val="004F029D"/>
    <w:rsid w:val="004F6FAB"/>
    <w:rsid w:val="00522514"/>
    <w:rsid w:val="005262C7"/>
    <w:rsid w:val="005276F3"/>
    <w:rsid w:val="00540202"/>
    <w:rsid w:val="00541F48"/>
    <w:rsid w:val="00552A68"/>
    <w:rsid w:val="0058701C"/>
    <w:rsid w:val="00592EF1"/>
    <w:rsid w:val="005A1C28"/>
    <w:rsid w:val="005B7464"/>
    <w:rsid w:val="005D0E89"/>
    <w:rsid w:val="005D5C18"/>
    <w:rsid w:val="005F305E"/>
    <w:rsid w:val="006036D1"/>
    <w:rsid w:val="006114A5"/>
    <w:rsid w:val="00612BDD"/>
    <w:rsid w:val="00616923"/>
    <w:rsid w:val="00625DF2"/>
    <w:rsid w:val="00634EDF"/>
    <w:rsid w:val="0064580D"/>
    <w:rsid w:val="00645AAF"/>
    <w:rsid w:val="006463F2"/>
    <w:rsid w:val="006508A3"/>
    <w:rsid w:val="006825BF"/>
    <w:rsid w:val="006A5B48"/>
    <w:rsid w:val="006A6537"/>
    <w:rsid w:val="006B7434"/>
    <w:rsid w:val="006C137B"/>
    <w:rsid w:val="006E1C7B"/>
    <w:rsid w:val="006F1515"/>
    <w:rsid w:val="006F2CB7"/>
    <w:rsid w:val="006F3D7C"/>
    <w:rsid w:val="00721493"/>
    <w:rsid w:val="0072185B"/>
    <w:rsid w:val="007332A0"/>
    <w:rsid w:val="00743BB1"/>
    <w:rsid w:val="00746828"/>
    <w:rsid w:val="007559CF"/>
    <w:rsid w:val="00755E25"/>
    <w:rsid w:val="00761662"/>
    <w:rsid w:val="0076406E"/>
    <w:rsid w:val="00773C94"/>
    <w:rsid w:val="00777DF3"/>
    <w:rsid w:val="007905A0"/>
    <w:rsid w:val="007B55AB"/>
    <w:rsid w:val="007D6B31"/>
    <w:rsid w:val="007E4B02"/>
    <w:rsid w:val="007F62B7"/>
    <w:rsid w:val="00814565"/>
    <w:rsid w:val="00826613"/>
    <w:rsid w:val="00857876"/>
    <w:rsid w:val="00870C8F"/>
    <w:rsid w:val="00873127"/>
    <w:rsid w:val="00883011"/>
    <w:rsid w:val="00883AE9"/>
    <w:rsid w:val="00892EA3"/>
    <w:rsid w:val="008C5154"/>
    <w:rsid w:val="008D22E2"/>
    <w:rsid w:val="008F61BA"/>
    <w:rsid w:val="0091404A"/>
    <w:rsid w:val="009260E6"/>
    <w:rsid w:val="00926BF4"/>
    <w:rsid w:val="00932172"/>
    <w:rsid w:val="00943BE6"/>
    <w:rsid w:val="009446BD"/>
    <w:rsid w:val="00956928"/>
    <w:rsid w:val="00960289"/>
    <w:rsid w:val="0096572B"/>
    <w:rsid w:val="00967368"/>
    <w:rsid w:val="009860F9"/>
    <w:rsid w:val="009934C8"/>
    <w:rsid w:val="009C6E5B"/>
    <w:rsid w:val="009F0245"/>
    <w:rsid w:val="009F473B"/>
    <w:rsid w:val="009F72A7"/>
    <w:rsid w:val="009F7411"/>
    <w:rsid w:val="00A00D45"/>
    <w:rsid w:val="00A30B27"/>
    <w:rsid w:val="00A36D65"/>
    <w:rsid w:val="00A47A76"/>
    <w:rsid w:val="00A84D00"/>
    <w:rsid w:val="00A916E6"/>
    <w:rsid w:val="00A95D8C"/>
    <w:rsid w:val="00AA5904"/>
    <w:rsid w:val="00AC35F8"/>
    <w:rsid w:val="00AC40F7"/>
    <w:rsid w:val="00AF503E"/>
    <w:rsid w:val="00B479AF"/>
    <w:rsid w:val="00B5438E"/>
    <w:rsid w:val="00B7051A"/>
    <w:rsid w:val="00B80F2E"/>
    <w:rsid w:val="00B85776"/>
    <w:rsid w:val="00B86483"/>
    <w:rsid w:val="00B9137F"/>
    <w:rsid w:val="00B91983"/>
    <w:rsid w:val="00BA1D70"/>
    <w:rsid w:val="00BA343B"/>
    <w:rsid w:val="00BE17E5"/>
    <w:rsid w:val="00BE28C6"/>
    <w:rsid w:val="00BE7F2C"/>
    <w:rsid w:val="00C21E40"/>
    <w:rsid w:val="00C31535"/>
    <w:rsid w:val="00C3737B"/>
    <w:rsid w:val="00C5753F"/>
    <w:rsid w:val="00C62E00"/>
    <w:rsid w:val="00C7096D"/>
    <w:rsid w:val="00C7254D"/>
    <w:rsid w:val="00C766D4"/>
    <w:rsid w:val="00C934D8"/>
    <w:rsid w:val="00CA28C0"/>
    <w:rsid w:val="00CC139C"/>
    <w:rsid w:val="00CD676B"/>
    <w:rsid w:val="00CF0661"/>
    <w:rsid w:val="00D2649D"/>
    <w:rsid w:val="00D30B57"/>
    <w:rsid w:val="00D3194B"/>
    <w:rsid w:val="00D32918"/>
    <w:rsid w:val="00D33589"/>
    <w:rsid w:val="00D35482"/>
    <w:rsid w:val="00D41208"/>
    <w:rsid w:val="00D64C8F"/>
    <w:rsid w:val="00D81082"/>
    <w:rsid w:val="00D82E0F"/>
    <w:rsid w:val="00D86449"/>
    <w:rsid w:val="00D87F36"/>
    <w:rsid w:val="00D92FAC"/>
    <w:rsid w:val="00DA3E48"/>
    <w:rsid w:val="00DA4786"/>
    <w:rsid w:val="00DC3EBB"/>
    <w:rsid w:val="00DC5F66"/>
    <w:rsid w:val="00DD226F"/>
    <w:rsid w:val="00DD6F40"/>
    <w:rsid w:val="00DF1F9E"/>
    <w:rsid w:val="00E03850"/>
    <w:rsid w:val="00E06BE5"/>
    <w:rsid w:val="00E17F51"/>
    <w:rsid w:val="00E27C6E"/>
    <w:rsid w:val="00E3115B"/>
    <w:rsid w:val="00E36707"/>
    <w:rsid w:val="00E37BCA"/>
    <w:rsid w:val="00E4228E"/>
    <w:rsid w:val="00E43739"/>
    <w:rsid w:val="00E522B3"/>
    <w:rsid w:val="00E729B6"/>
    <w:rsid w:val="00E80630"/>
    <w:rsid w:val="00E81B58"/>
    <w:rsid w:val="00E84075"/>
    <w:rsid w:val="00E87501"/>
    <w:rsid w:val="00EB0232"/>
    <w:rsid w:val="00EB1FB0"/>
    <w:rsid w:val="00EC144F"/>
    <w:rsid w:val="00EC3134"/>
    <w:rsid w:val="00EC5F34"/>
    <w:rsid w:val="00EC6ABB"/>
    <w:rsid w:val="00F163FE"/>
    <w:rsid w:val="00F21B86"/>
    <w:rsid w:val="00F23EB5"/>
    <w:rsid w:val="00F30CA4"/>
    <w:rsid w:val="00F45F79"/>
    <w:rsid w:val="00F709FF"/>
    <w:rsid w:val="00F77EA6"/>
    <w:rsid w:val="00F854A2"/>
    <w:rsid w:val="00F94929"/>
    <w:rsid w:val="00FB1F06"/>
    <w:rsid w:val="00FB7267"/>
    <w:rsid w:val="00FC5214"/>
    <w:rsid w:val="00FD451D"/>
    <w:rsid w:val="00FE1516"/>
    <w:rsid w:val="0F0914A9"/>
    <w:rsid w:val="22B51E52"/>
    <w:rsid w:val="30086C09"/>
    <w:rsid w:val="5AE06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8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4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D3194B"/>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3194B"/>
    <w:pPr>
      <w:keepNext/>
      <w:keepLines/>
      <w:spacing w:before="260" w:after="260" w:line="415" w:lineRule="auto"/>
      <w:outlineLvl w:val="1"/>
    </w:pPr>
    <w:rPr>
      <w:rFonts w:ascii="Arial" w:eastAsia="黑体" w:hAnsi="Arial"/>
      <w:b/>
      <w:kern w:val="0"/>
      <w:sz w:val="32"/>
      <w:szCs w:val="20"/>
    </w:rPr>
  </w:style>
  <w:style w:type="paragraph" w:styleId="3">
    <w:name w:val="heading 3"/>
    <w:basedOn w:val="a"/>
    <w:next w:val="a"/>
    <w:link w:val="3Char"/>
    <w:uiPriority w:val="99"/>
    <w:qFormat/>
    <w:rsid w:val="00D3194B"/>
    <w:pPr>
      <w:keepNext/>
      <w:keepLines/>
      <w:spacing w:before="260" w:after="260" w:line="415" w:lineRule="auto"/>
      <w:ind w:left="459"/>
      <w:outlineLvl w:val="2"/>
    </w:pPr>
    <w:rPr>
      <w:rFonts w:ascii="宋体" w:hAnsi="宋体"/>
      <w:b/>
      <w:color w:val="000000"/>
      <w:kern w:val="0"/>
      <w:sz w:val="32"/>
      <w:szCs w:val="20"/>
    </w:rPr>
  </w:style>
  <w:style w:type="paragraph" w:styleId="4">
    <w:name w:val="heading 4"/>
    <w:basedOn w:val="a"/>
    <w:next w:val="a"/>
    <w:link w:val="4Char"/>
    <w:uiPriority w:val="99"/>
    <w:qFormat/>
    <w:rsid w:val="00D3194B"/>
    <w:pPr>
      <w:keepNext/>
      <w:keepLines/>
      <w:spacing w:before="280" w:after="290" w:line="374" w:lineRule="auto"/>
      <w:outlineLvl w:val="3"/>
    </w:pPr>
    <w:rPr>
      <w:rFonts w:ascii="Arial" w:eastAsia="黑体" w:hAnsi="Arial"/>
      <w:b/>
      <w:kern w:val="0"/>
      <w:sz w:val="28"/>
      <w:szCs w:val="20"/>
    </w:rPr>
  </w:style>
  <w:style w:type="paragraph" w:styleId="5">
    <w:name w:val="heading 5"/>
    <w:basedOn w:val="a"/>
    <w:next w:val="a"/>
    <w:link w:val="5Char"/>
    <w:uiPriority w:val="99"/>
    <w:qFormat/>
    <w:rsid w:val="00D3194B"/>
    <w:pPr>
      <w:keepNext/>
      <w:keepLines/>
      <w:spacing w:before="280" w:after="290" w:line="374" w:lineRule="auto"/>
      <w:outlineLvl w:val="4"/>
    </w:pPr>
    <w:rPr>
      <w:rFonts w:eastAsia="仿宋_GB2312"/>
      <w:b/>
      <w:kern w:val="0"/>
      <w:sz w:val="28"/>
      <w:szCs w:val="20"/>
    </w:rPr>
  </w:style>
  <w:style w:type="paragraph" w:styleId="6">
    <w:name w:val="heading 6"/>
    <w:basedOn w:val="a"/>
    <w:next w:val="a"/>
    <w:link w:val="6Char"/>
    <w:uiPriority w:val="99"/>
    <w:qFormat/>
    <w:rsid w:val="00D3194B"/>
    <w:pPr>
      <w:keepNext/>
      <w:keepLines/>
      <w:spacing w:before="240" w:after="64" w:line="319" w:lineRule="auto"/>
      <w:outlineLvl w:val="5"/>
    </w:pPr>
    <w:rPr>
      <w:rFonts w:ascii="Arial" w:eastAsia="黑体" w:hAnsi="Arial"/>
      <w:b/>
      <w:kern w:val="0"/>
      <w:sz w:val="24"/>
      <w:szCs w:val="20"/>
    </w:rPr>
  </w:style>
  <w:style w:type="paragraph" w:styleId="7">
    <w:name w:val="heading 7"/>
    <w:basedOn w:val="a"/>
    <w:next w:val="a"/>
    <w:link w:val="7Char"/>
    <w:uiPriority w:val="99"/>
    <w:qFormat/>
    <w:rsid w:val="00D3194B"/>
    <w:pPr>
      <w:keepNext/>
      <w:keepLines/>
      <w:spacing w:before="240" w:after="64" w:line="319" w:lineRule="auto"/>
      <w:outlineLvl w:val="6"/>
    </w:pPr>
    <w:rPr>
      <w:rFonts w:eastAsia="仿宋_GB2312"/>
      <w:b/>
      <w:kern w:val="0"/>
      <w:sz w:val="24"/>
      <w:szCs w:val="20"/>
    </w:rPr>
  </w:style>
  <w:style w:type="paragraph" w:styleId="8">
    <w:name w:val="heading 8"/>
    <w:basedOn w:val="a"/>
    <w:next w:val="a"/>
    <w:link w:val="8Char"/>
    <w:uiPriority w:val="99"/>
    <w:qFormat/>
    <w:rsid w:val="00D3194B"/>
    <w:pPr>
      <w:keepNext/>
      <w:keepLines/>
      <w:spacing w:before="240" w:after="64" w:line="319" w:lineRule="auto"/>
      <w:outlineLvl w:val="7"/>
    </w:pPr>
    <w:rPr>
      <w:rFonts w:ascii="Arial" w:eastAsia="黑体" w:hAnsi="Arial"/>
      <w:kern w:val="0"/>
      <w:sz w:val="24"/>
      <w:szCs w:val="20"/>
    </w:rPr>
  </w:style>
  <w:style w:type="paragraph" w:styleId="9">
    <w:name w:val="heading 9"/>
    <w:basedOn w:val="a"/>
    <w:next w:val="a"/>
    <w:link w:val="9Char"/>
    <w:uiPriority w:val="99"/>
    <w:qFormat/>
    <w:rsid w:val="00D3194B"/>
    <w:pPr>
      <w:keepNext/>
      <w:keepLines/>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3194B"/>
    <w:rPr>
      <w:rFonts w:ascii="Times New Roman" w:eastAsia="宋体" w:hAnsi="Times New Roman" w:cs="Times New Roman"/>
      <w:b/>
      <w:kern w:val="44"/>
      <w:sz w:val="44"/>
    </w:rPr>
  </w:style>
  <w:style w:type="character" w:customStyle="1" w:styleId="2Char">
    <w:name w:val="标题 2 Char"/>
    <w:link w:val="2"/>
    <w:uiPriority w:val="99"/>
    <w:locked/>
    <w:rsid w:val="00D3194B"/>
    <w:rPr>
      <w:rFonts w:ascii="Arial" w:eastAsia="黑体" w:hAnsi="Arial" w:cs="Times New Roman"/>
      <w:b/>
      <w:kern w:val="0"/>
      <w:sz w:val="32"/>
    </w:rPr>
  </w:style>
  <w:style w:type="character" w:customStyle="1" w:styleId="3Char">
    <w:name w:val="标题 3 Char"/>
    <w:link w:val="3"/>
    <w:uiPriority w:val="99"/>
    <w:locked/>
    <w:rsid w:val="00D3194B"/>
    <w:rPr>
      <w:rFonts w:ascii="宋体" w:eastAsia="宋体" w:hAnsi="宋体" w:cs="Times New Roman"/>
      <w:b/>
      <w:color w:val="000000"/>
      <w:kern w:val="0"/>
      <w:sz w:val="32"/>
    </w:rPr>
  </w:style>
  <w:style w:type="character" w:customStyle="1" w:styleId="4Char">
    <w:name w:val="标题 4 Char"/>
    <w:link w:val="4"/>
    <w:uiPriority w:val="99"/>
    <w:locked/>
    <w:rsid w:val="00D3194B"/>
    <w:rPr>
      <w:rFonts w:ascii="Arial" w:eastAsia="黑体" w:hAnsi="Arial" w:cs="Times New Roman"/>
      <w:b/>
      <w:kern w:val="0"/>
      <w:sz w:val="28"/>
    </w:rPr>
  </w:style>
  <w:style w:type="character" w:customStyle="1" w:styleId="5Char">
    <w:name w:val="标题 5 Char"/>
    <w:link w:val="5"/>
    <w:uiPriority w:val="99"/>
    <w:locked/>
    <w:rsid w:val="00D3194B"/>
    <w:rPr>
      <w:rFonts w:ascii="Times New Roman" w:eastAsia="仿宋_GB2312" w:hAnsi="Times New Roman" w:cs="Times New Roman"/>
      <w:b/>
      <w:kern w:val="0"/>
      <w:sz w:val="28"/>
    </w:rPr>
  </w:style>
  <w:style w:type="character" w:customStyle="1" w:styleId="6Char">
    <w:name w:val="标题 6 Char"/>
    <w:link w:val="6"/>
    <w:uiPriority w:val="99"/>
    <w:locked/>
    <w:rsid w:val="00D3194B"/>
    <w:rPr>
      <w:rFonts w:ascii="Arial" w:eastAsia="黑体" w:hAnsi="Arial" w:cs="Times New Roman"/>
      <w:b/>
      <w:kern w:val="0"/>
      <w:sz w:val="24"/>
    </w:rPr>
  </w:style>
  <w:style w:type="character" w:customStyle="1" w:styleId="7Char">
    <w:name w:val="标题 7 Char"/>
    <w:link w:val="7"/>
    <w:uiPriority w:val="99"/>
    <w:locked/>
    <w:rsid w:val="00D3194B"/>
    <w:rPr>
      <w:rFonts w:ascii="Times New Roman" w:eastAsia="仿宋_GB2312" w:hAnsi="Times New Roman" w:cs="Times New Roman"/>
      <w:b/>
      <w:kern w:val="0"/>
      <w:sz w:val="24"/>
    </w:rPr>
  </w:style>
  <w:style w:type="character" w:customStyle="1" w:styleId="8Char">
    <w:name w:val="标题 8 Char"/>
    <w:link w:val="8"/>
    <w:uiPriority w:val="99"/>
    <w:locked/>
    <w:rsid w:val="00D3194B"/>
    <w:rPr>
      <w:rFonts w:ascii="Arial" w:eastAsia="黑体" w:hAnsi="Arial" w:cs="Times New Roman"/>
      <w:kern w:val="0"/>
      <w:sz w:val="24"/>
    </w:rPr>
  </w:style>
  <w:style w:type="character" w:customStyle="1" w:styleId="9Char">
    <w:name w:val="标题 9 Char"/>
    <w:link w:val="9"/>
    <w:uiPriority w:val="99"/>
    <w:locked/>
    <w:rsid w:val="00D3194B"/>
    <w:rPr>
      <w:rFonts w:ascii="Arial" w:eastAsia="黑体" w:hAnsi="Arial" w:cs="Times New Roman"/>
      <w:kern w:val="0"/>
      <w:sz w:val="21"/>
    </w:rPr>
  </w:style>
  <w:style w:type="paragraph" w:styleId="a3">
    <w:name w:val="Normal Indent"/>
    <w:basedOn w:val="a"/>
    <w:link w:val="Char"/>
    <w:uiPriority w:val="99"/>
    <w:rsid w:val="00D3194B"/>
    <w:pPr>
      <w:ind w:firstLineChars="200" w:firstLine="420"/>
    </w:pPr>
    <w:rPr>
      <w:kern w:val="0"/>
      <w:sz w:val="24"/>
      <w:szCs w:val="20"/>
    </w:rPr>
  </w:style>
  <w:style w:type="paragraph" w:styleId="a4">
    <w:name w:val="Document Map"/>
    <w:basedOn w:val="a"/>
    <w:link w:val="Char1"/>
    <w:uiPriority w:val="99"/>
    <w:rsid w:val="00D3194B"/>
    <w:rPr>
      <w:rFonts w:ascii="宋体"/>
      <w:kern w:val="0"/>
      <w:sz w:val="18"/>
      <w:szCs w:val="20"/>
    </w:rPr>
  </w:style>
  <w:style w:type="character" w:customStyle="1" w:styleId="Char1">
    <w:name w:val="文档结构图 Char1"/>
    <w:link w:val="a4"/>
    <w:uiPriority w:val="99"/>
    <w:locked/>
    <w:rsid w:val="00D3194B"/>
    <w:rPr>
      <w:rFonts w:ascii="宋体" w:eastAsia="宋体" w:hAnsi="Times New Roman" w:cs="Times New Roman"/>
      <w:sz w:val="18"/>
    </w:rPr>
  </w:style>
  <w:style w:type="paragraph" w:styleId="a5">
    <w:name w:val="annotation text"/>
    <w:basedOn w:val="a"/>
    <w:link w:val="Char2"/>
    <w:uiPriority w:val="99"/>
    <w:rsid w:val="00D3194B"/>
    <w:pPr>
      <w:jc w:val="left"/>
    </w:pPr>
    <w:rPr>
      <w:kern w:val="0"/>
      <w:sz w:val="24"/>
      <w:szCs w:val="20"/>
    </w:rPr>
  </w:style>
  <w:style w:type="character" w:customStyle="1" w:styleId="Char2">
    <w:name w:val="批注文字 Char2"/>
    <w:link w:val="a5"/>
    <w:uiPriority w:val="99"/>
    <w:semiHidden/>
    <w:locked/>
    <w:rsid w:val="00D3194B"/>
    <w:rPr>
      <w:rFonts w:ascii="Times New Roman" w:eastAsia="宋体" w:hAnsi="Times New Roman" w:cs="Times New Roman"/>
      <w:sz w:val="24"/>
    </w:rPr>
  </w:style>
  <w:style w:type="paragraph" w:styleId="30">
    <w:name w:val="Body Text 3"/>
    <w:basedOn w:val="a"/>
    <w:link w:val="3Char1"/>
    <w:uiPriority w:val="99"/>
    <w:rsid w:val="00D3194B"/>
    <w:rPr>
      <w:kern w:val="0"/>
      <w:sz w:val="16"/>
      <w:szCs w:val="20"/>
    </w:rPr>
  </w:style>
  <w:style w:type="character" w:customStyle="1" w:styleId="3Char1">
    <w:name w:val="正文文本 3 Char1"/>
    <w:link w:val="30"/>
    <w:uiPriority w:val="99"/>
    <w:semiHidden/>
    <w:locked/>
    <w:rsid w:val="00D3194B"/>
    <w:rPr>
      <w:rFonts w:ascii="Times New Roman" w:eastAsia="宋体" w:hAnsi="Times New Roman" w:cs="Times New Roman"/>
      <w:sz w:val="16"/>
    </w:rPr>
  </w:style>
  <w:style w:type="paragraph" w:styleId="a6">
    <w:name w:val="Body Text"/>
    <w:basedOn w:val="a"/>
    <w:link w:val="Char20"/>
    <w:uiPriority w:val="99"/>
    <w:rsid w:val="00D3194B"/>
    <w:pPr>
      <w:spacing w:after="120"/>
    </w:pPr>
    <w:rPr>
      <w:kern w:val="0"/>
      <w:sz w:val="24"/>
      <w:szCs w:val="20"/>
    </w:rPr>
  </w:style>
  <w:style w:type="character" w:customStyle="1" w:styleId="Char20">
    <w:name w:val="正文文本 Char2"/>
    <w:link w:val="a6"/>
    <w:uiPriority w:val="99"/>
    <w:semiHidden/>
    <w:locked/>
    <w:rsid w:val="00D3194B"/>
    <w:rPr>
      <w:rFonts w:ascii="Times New Roman" w:eastAsia="宋体" w:hAnsi="Times New Roman" w:cs="Times New Roman"/>
      <w:sz w:val="24"/>
    </w:rPr>
  </w:style>
  <w:style w:type="paragraph" w:styleId="a7">
    <w:name w:val="Body Text Indent"/>
    <w:basedOn w:val="a"/>
    <w:link w:val="Char10"/>
    <w:uiPriority w:val="99"/>
    <w:rsid w:val="00D3194B"/>
    <w:pPr>
      <w:spacing w:after="120"/>
      <w:ind w:leftChars="200" w:left="420"/>
    </w:pPr>
    <w:rPr>
      <w:kern w:val="0"/>
      <w:sz w:val="24"/>
      <w:szCs w:val="20"/>
    </w:rPr>
  </w:style>
  <w:style w:type="character" w:customStyle="1" w:styleId="Char10">
    <w:name w:val="正文文本缩进 Char1"/>
    <w:link w:val="a7"/>
    <w:uiPriority w:val="99"/>
    <w:semiHidden/>
    <w:locked/>
    <w:rsid w:val="00D3194B"/>
    <w:rPr>
      <w:rFonts w:ascii="Times New Roman" w:eastAsia="宋体" w:hAnsi="Times New Roman" w:cs="Times New Roman"/>
      <w:sz w:val="24"/>
    </w:rPr>
  </w:style>
  <w:style w:type="paragraph" w:styleId="31">
    <w:name w:val="toc 3"/>
    <w:basedOn w:val="a"/>
    <w:next w:val="a"/>
    <w:uiPriority w:val="39"/>
    <w:rsid w:val="00D3194B"/>
    <w:pPr>
      <w:ind w:leftChars="400" w:left="840"/>
    </w:pPr>
  </w:style>
  <w:style w:type="paragraph" w:styleId="a8">
    <w:name w:val="Plain Text"/>
    <w:basedOn w:val="a"/>
    <w:link w:val="Char11"/>
    <w:uiPriority w:val="99"/>
    <w:rsid w:val="00D3194B"/>
    <w:rPr>
      <w:rFonts w:ascii="宋体" w:hAnsi="Courier New"/>
      <w:kern w:val="0"/>
      <w:szCs w:val="20"/>
    </w:rPr>
  </w:style>
  <w:style w:type="character" w:customStyle="1" w:styleId="Char11">
    <w:name w:val="纯文本 Char1"/>
    <w:link w:val="a8"/>
    <w:uiPriority w:val="99"/>
    <w:semiHidden/>
    <w:locked/>
    <w:rsid w:val="00D3194B"/>
    <w:rPr>
      <w:rFonts w:ascii="宋体" w:eastAsia="宋体" w:hAnsi="Courier New" w:cs="Times New Roman"/>
      <w:sz w:val="21"/>
    </w:rPr>
  </w:style>
  <w:style w:type="paragraph" w:styleId="a9">
    <w:name w:val="Date"/>
    <w:basedOn w:val="a"/>
    <w:next w:val="a"/>
    <w:link w:val="Char21"/>
    <w:uiPriority w:val="99"/>
    <w:rsid w:val="00D3194B"/>
    <w:rPr>
      <w:kern w:val="0"/>
      <w:sz w:val="24"/>
      <w:szCs w:val="20"/>
    </w:rPr>
  </w:style>
  <w:style w:type="character" w:customStyle="1" w:styleId="Char21">
    <w:name w:val="日期 Char2"/>
    <w:link w:val="a9"/>
    <w:uiPriority w:val="99"/>
    <w:semiHidden/>
    <w:locked/>
    <w:rsid w:val="00D3194B"/>
    <w:rPr>
      <w:rFonts w:ascii="Times New Roman" w:eastAsia="宋体" w:hAnsi="Times New Roman" w:cs="Times New Roman"/>
      <w:sz w:val="24"/>
    </w:rPr>
  </w:style>
  <w:style w:type="paragraph" w:styleId="20">
    <w:name w:val="Body Text Indent 2"/>
    <w:basedOn w:val="a"/>
    <w:link w:val="2Char1"/>
    <w:uiPriority w:val="99"/>
    <w:rsid w:val="00D3194B"/>
    <w:pPr>
      <w:ind w:leftChars="202" w:left="424"/>
    </w:pPr>
    <w:rPr>
      <w:kern w:val="0"/>
      <w:sz w:val="24"/>
      <w:szCs w:val="20"/>
    </w:rPr>
  </w:style>
  <w:style w:type="character" w:customStyle="1" w:styleId="2Char1">
    <w:name w:val="正文文本缩进 2 Char1"/>
    <w:link w:val="20"/>
    <w:uiPriority w:val="99"/>
    <w:semiHidden/>
    <w:locked/>
    <w:rsid w:val="00D3194B"/>
    <w:rPr>
      <w:rFonts w:ascii="Times New Roman" w:eastAsia="宋体" w:hAnsi="Times New Roman" w:cs="Times New Roman"/>
      <w:sz w:val="24"/>
    </w:rPr>
  </w:style>
  <w:style w:type="paragraph" w:styleId="aa">
    <w:name w:val="endnote text"/>
    <w:basedOn w:val="a"/>
    <w:link w:val="Char12"/>
    <w:uiPriority w:val="99"/>
    <w:rsid w:val="00D3194B"/>
    <w:pPr>
      <w:snapToGrid w:val="0"/>
      <w:jc w:val="left"/>
    </w:pPr>
    <w:rPr>
      <w:kern w:val="0"/>
      <w:sz w:val="24"/>
      <w:szCs w:val="20"/>
    </w:rPr>
  </w:style>
  <w:style w:type="character" w:customStyle="1" w:styleId="Char12">
    <w:name w:val="尾注文本 Char1"/>
    <w:link w:val="aa"/>
    <w:uiPriority w:val="99"/>
    <w:semiHidden/>
    <w:locked/>
    <w:rsid w:val="00D3194B"/>
    <w:rPr>
      <w:rFonts w:ascii="Times New Roman" w:eastAsia="宋体" w:hAnsi="Times New Roman" w:cs="Times New Roman"/>
      <w:sz w:val="24"/>
    </w:rPr>
  </w:style>
  <w:style w:type="paragraph" w:styleId="ab">
    <w:name w:val="Balloon Text"/>
    <w:basedOn w:val="a"/>
    <w:link w:val="Char22"/>
    <w:uiPriority w:val="99"/>
    <w:rsid w:val="00D3194B"/>
    <w:rPr>
      <w:kern w:val="0"/>
      <w:sz w:val="18"/>
      <w:szCs w:val="20"/>
    </w:rPr>
  </w:style>
  <w:style w:type="character" w:customStyle="1" w:styleId="Char22">
    <w:name w:val="批注框文本 Char2"/>
    <w:link w:val="ab"/>
    <w:uiPriority w:val="99"/>
    <w:semiHidden/>
    <w:locked/>
    <w:rsid w:val="00D3194B"/>
    <w:rPr>
      <w:rFonts w:ascii="Times New Roman" w:eastAsia="宋体" w:hAnsi="Times New Roman" w:cs="Times New Roman"/>
      <w:sz w:val="18"/>
    </w:rPr>
  </w:style>
  <w:style w:type="paragraph" w:styleId="ac">
    <w:name w:val="footer"/>
    <w:basedOn w:val="a"/>
    <w:link w:val="Char0"/>
    <w:uiPriority w:val="99"/>
    <w:rsid w:val="00D3194B"/>
    <w:pPr>
      <w:tabs>
        <w:tab w:val="center" w:pos="4153"/>
        <w:tab w:val="right" w:pos="8306"/>
      </w:tabs>
      <w:snapToGrid w:val="0"/>
      <w:jc w:val="left"/>
    </w:pPr>
    <w:rPr>
      <w:rFonts w:ascii="Calibri" w:hAnsi="Calibri"/>
      <w:kern w:val="0"/>
      <w:sz w:val="18"/>
      <w:szCs w:val="20"/>
    </w:rPr>
  </w:style>
  <w:style w:type="character" w:customStyle="1" w:styleId="Char0">
    <w:name w:val="页脚 Char"/>
    <w:link w:val="ac"/>
    <w:uiPriority w:val="99"/>
    <w:locked/>
    <w:rsid w:val="00D3194B"/>
    <w:rPr>
      <w:rFonts w:cs="Times New Roman"/>
      <w:sz w:val="18"/>
    </w:rPr>
  </w:style>
  <w:style w:type="paragraph" w:styleId="ad">
    <w:name w:val="header"/>
    <w:basedOn w:val="a"/>
    <w:link w:val="Char3"/>
    <w:uiPriority w:val="99"/>
    <w:rsid w:val="00D3194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3">
    <w:name w:val="页眉 Char"/>
    <w:link w:val="ad"/>
    <w:uiPriority w:val="99"/>
    <w:locked/>
    <w:rsid w:val="00D3194B"/>
    <w:rPr>
      <w:rFonts w:cs="Times New Roman"/>
      <w:sz w:val="18"/>
    </w:rPr>
  </w:style>
  <w:style w:type="paragraph" w:styleId="10">
    <w:name w:val="toc 1"/>
    <w:basedOn w:val="a"/>
    <w:next w:val="a"/>
    <w:uiPriority w:val="39"/>
    <w:rsid w:val="00D3194B"/>
    <w:pPr>
      <w:spacing w:before="120" w:after="120"/>
      <w:jc w:val="left"/>
    </w:pPr>
    <w:rPr>
      <w:rFonts w:ascii="Calibri" w:hAnsi="Calibri"/>
      <w:b/>
      <w:bCs/>
      <w:caps/>
      <w:sz w:val="20"/>
      <w:szCs w:val="20"/>
    </w:rPr>
  </w:style>
  <w:style w:type="paragraph" w:styleId="ae">
    <w:name w:val="Subtitle"/>
    <w:basedOn w:val="a"/>
    <w:next w:val="a"/>
    <w:link w:val="Char13"/>
    <w:uiPriority w:val="99"/>
    <w:qFormat/>
    <w:rsid w:val="00D3194B"/>
    <w:pPr>
      <w:spacing w:before="240" w:after="60" w:line="312" w:lineRule="auto"/>
      <w:jc w:val="center"/>
      <w:outlineLvl w:val="1"/>
    </w:pPr>
    <w:rPr>
      <w:rFonts w:ascii="Cambria" w:hAnsi="Cambria"/>
      <w:b/>
      <w:kern w:val="28"/>
      <w:sz w:val="32"/>
      <w:szCs w:val="20"/>
    </w:rPr>
  </w:style>
  <w:style w:type="character" w:customStyle="1" w:styleId="Char13">
    <w:name w:val="副标题 Char1"/>
    <w:link w:val="ae"/>
    <w:uiPriority w:val="99"/>
    <w:locked/>
    <w:rsid w:val="00D3194B"/>
    <w:rPr>
      <w:rFonts w:ascii="Cambria" w:eastAsia="宋体" w:hAnsi="Cambria" w:cs="Times New Roman"/>
      <w:b/>
      <w:kern w:val="28"/>
      <w:sz w:val="32"/>
    </w:rPr>
  </w:style>
  <w:style w:type="paragraph" w:styleId="32">
    <w:name w:val="Body Text Indent 3"/>
    <w:basedOn w:val="a"/>
    <w:link w:val="3Char10"/>
    <w:uiPriority w:val="99"/>
    <w:rsid w:val="00D3194B"/>
    <w:pPr>
      <w:spacing w:after="120"/>
      <w:ind w:leftChars="200" w:left="420"/>
    </w:pPr>
    <w:rPr>
      <w:kern w:val="0"/>
      <w:sz w:val="16"/>
      <w:szCs w:val="20"/>
    </w:rPr>
  </w:style>
  <w:style w:type="character" w:customStyle="1" w:styleId="3Char10">
    <w:name w:val="正文文本缩进 3 Char1"/>
    <w:link w:val="32"/>
    <w:uiPriority w:val="99"/>
    <w:semiHidden/>
    <w:locked/>
    <w:rsid w:val="00D3194B"/>
    <w:rPr>
      <w:rFonts w:ascii="Times New Roman" w:eastAsia="宋体" w:hAnsi="Times New Roman" w:cs="Times New Roman"/>
      <w:sz w:val="16"/>
    </w:rPr>
  </w:style>
  <w:style w:type="paragraph" w:styleId="21">
    <w:name w:val="toc 2"/>
    <w:basedOn w:val="a"/>
    <w:next w:val="a"/>
    <w:uiPriority w:val="39"/>
    <w:rsid w:val="00D3194B"/>
    <w:pPr>
      <w:ind w:left="210"/>
      <w:jc w:val="left"/>
    </w:pPr>
    <w:rPr>
      <w:rFonts w:ascii="Calibri" w:hAnsi="Calibri"/>
      <w:smallCaps/>
      <w:sz w:val="20"/>
      <w:szCs w:val="20"/>
    </w:rPr>
  </w:style>
  <w:style w:type="paragraph" w:styleId="af">
    <w:name w:val="Normal (Web)"/>
    <w:basedOn w:val="a"/>
    <w:uiPriority w:val="99"/>
    <w:rsid w:val="00D3194B"/>
    <w:pPr>
      <w:widowControl/>
      <w:spacing w:before="100" w:beforeAutospacing="1" w:after="100" w:afterAutospacing="1"/>
      <w:jc w:val="left"/>
    </w:pPr>
    <w:rPr>
      <w:rFonts w:ascii="Arial Unicode MS" w:hAnsi="Arial Unicode MS" w:cs="Arial Unicode MS"/>
      <w:kern w:val="0"/>
      <w:sz w:val="24"/>
    </w:rPr>
  </w:style>
  <w:style w:type="paragraph" w:styleId="af0">
    <w:name w:val="Title"/>
    <w:basedOn w:val="a"/>
    <w:next w:val="a"/>
    <w:link w:val="Char23"/>
    <w:uiPriority w:val="99"/>
    <w:qFormat/>
    <w:rsid w:val="00D3194B"/>
    <w:pPr>
      <w:adjustRightInd w:val="0"/>
      <w:spacing w:before="240" w:after="60" w:line="420" w:lineRule="atLeast"/>
      <w:jc w:val="center"/>
      <w:textAlignment w:val="baseline"/>
      <w:outlineLvl w:val="0"/>
    </w:pPr>
    <w:rPr>
      <w:rFonts w:ascii="Cambria" w:hAnsi="Cambria"/>
      <w:b/>
      <w:kern w:val="0"/>
      <w:sz w:val="32"/>
      <w:szCs w:val="20"/>
    </w:rPr>
  </w:style>
  <w:style w:type="character" w:customStyle="1" w:styleId="Char23">
    <w:name w:val="标题 Char2"/>
    <w:link w:val="af0"/>
    <w:uiPriority w:val="99"/>
    <w:locked/>
    <w:rsid w:val="00D3194B"/>
    <w:rPr>
      <w:rFonts w:ascii="Cambria" w:eastAsia="宋体" w:hAnsi="Cambria" w:cs="Times New Roman"/>
      <w:b/>
      <w:sz w:val="32"/>
    </w:rPr>
  </w:style>
  <w:style w:type="paragraph" w:styleId="af1">
    <w:name w:val="annotation subject"/>
    <w:basedOn w:val="a5"/>
    <w:next w:val="a5"/>
    <w:link w:val="Char14"/>
    <w:uiPriority w:val="99"/>
    <w:rsid w:val="00D3194B"/>
    <w:rPr>
      <w:b/>
    </w:rPr>
  </w:style>
  <w:style w:type="character" w:customStyle="1" w:styleId="Char14">
    <w:name w:val="批注主题 Char1"/>
    <w:link w:val="af1"/>
    <w:uiPriority w:val="99"/>
    <w:locked/>
    <w:rsid w:val="00D3194B"/>
    <w:rPr>
      <w:rFonts w:ascii="Times New Roman" w:eastAsia="宋体" w:hAnsi="Times New Roman" w:cs="Times New Roman"/>
      <w:b/>
      <w:sz w:val="24"/>
    </w:rPr>
  </w:style>
  <w:style w:type="character" w:styleId="af2">
    <w:name w:val="Strong"/>
    <w:uiPriority w:val="99"/>
    <w:qFormat/>
    <w:rsid w:val="00D3194B"/>
    <w:rPr>
      <w:rFonts w:cs="Times New Roman"/>
      <w:b/>
    </w:rPr>
  </w:style>
  <w:style w:type="character" w:styleId="af3">
    <w:name w:val="page number"/>
    <w:uiPriority w:val="99"/>
    <w:rsid w:val="00D3194B"/>
    <w:rPr>
      <w:rFonts w:cs="Times New Roman"/>
    </w:rPr>
  </w:style>
  <w:style w:type="character" w:styleId="af4">
    <w:name w:val="FollowedHyperlink"/>
    <w:uiPriority w:val="99"/>
    <w:rsid w:val="00D3194B"/>
    <w:rPr>
      <w:rFonts w:cs="Times New Roman"/>
      <w:color w:val="800080"/>
      <w:u w:val="single"/>
    </w:rPr>
  </w:style>
  <w:style w:type="character" w:styleId="af5">
    <w:name w:val="Hyperlink"/>
    <w:uiPriority w:val="99"/>
    <w:rsid w:val="00D3194B"/>
    <w:rPr>
      <w:rFonts w:cs="Times New Roman"/>
      <w:color w:val="0000FF"/>
      <w:u w:val="single"/>
    </w:rPr>
  </w:style>
  <w:style w:type="character" w:styleId="af6">
    <w:name w:val="annotation reference"/>
    <w:uiPriority w:val="99"/>
    <w:rsid w:val="00D3194B"/>
    <w:rPr>
      <w:rFonts w:cs="Times New Roman"/>
      <w:sz w:val="21"/>
    </w:rPr>
  </w:style>
  <w:style w:type="character" w:customStyle="1" w:styleId="Char15">
    <w:name w:val="批注文字 Char1"/>
    <w:uiPriority w:val="99"/>
    <w:semiHidden/>
    <w:rsid w:val="00D3194B"/>
    <w:rPr>
      <w:rFonts w:ascii="Times New Roman" w:eastAsia="宋体" w:hAnsi="Times New Roman"/>
      <w:sz w:val="24"/>
    </w:rPr>
  </w:style>
  <w:style w:type="character" w:customStyle="1" w:styleId="Char4">
    <w:name w:val="副标题 Char"/>
    <w:uiPriority w:val="99"/>
    <w:rsid w:val="00D3194B"/>
    <w:rPr>
      <w:rFonts w:ascii="Calibri Light" w:hAnsi="Calibri Light"/>
      <w:b/>
      <w:kern w:val="28"/>
      <w:sz w:val="32"/>
    </w:rPr>
  </w:style>
  <w:style w:type="character" w:customStyle="1" w:styleId="3Char0">
    <w:name w:val="正文文本 3 Char"/>
    <w:uiPriority w:val="99"/>
    <w:rsid w:val="00D3194B"/>
    <w:rPr>
      <w:rFonts w:hAnsi="Times New Roman"/>
      <w:sz w:val="20"/>
    </w:rPr>
  </w:style>
  <w:style w:type="character" w:customStyle="1" w:styleId="Char5">
    <w:name w:val="正文文本缩进 Char"/>
    <w:uiPriority w:val="99"/>
    <w:rsid w:val="00D3194B"/>
    <w:rPr>
      <w:rFonts w:ascii="Times New Roman" w:hAnsi="Times New Roman"/>
      <w:sz w:val="24"/>
    </w:rPr>
  </w:style>
  <w:style w:type="character" w:customStyle="1" w:styleId="15">
    <w:name w:val="15"/>
    <w:uiPriority w:val="99"/>
    <w:rsid w:val="00D3194B"/>
    <w:rPr>
      <w:rFonts w:ascii="Times New Roman" w:hAnsi="Times New Roman"/>
      <w:color w:val="464445"/>
      <w:u w:val="none"/>
    </w:rPr>
  </w:style>
  <w:style w:type="character" w:customStyle="1" w:styleId="z-Char">
    <w:name w:val="z-窗体顶端 Char"/>
    <w:uiPriority w:val="99"/>
    <w:rsid w:val="00D3194B"/>
    <w:rPr>
      <w:rFonts w:ascii="Arial" w:eastAsia="宋体" w:hAnsi="Times New Roman"/>
      <w:vanish/>
      <w:sz w:val="24"/>
    </w:rPr>
  </w:style>
  <w:style w:type="paragraph" w:customStyle="1" w:styleId="z-TopofForm1">
    <w:name w:val="z-Top of Form1"/>
    <w:basedOn w:val="a"/>
    <w:next w:val="a"/>
    <w:link w:val="z-Char1"/>
    <w:uiPriority w:val="99"/>
    <w:rsid w:val="00D3194B"/>
    <w:pPr>
      <w:pBdr>
        <w:bottom w:val="single" w:sz="6" w:space="1" w:color="auto"/>
      </w:pBdr>
      <w:jc w:val="center"/>
    </w:pPr>
    <w:rPr>
      <w:rFonts w:ascii="Arial" w:hAnsi="Arial"/>
      <w:vanish/>
      <w:kern w:val="0"/>
      <w:sz w:val="16"/>
      <w:szCs w:val="20"/>
    </w:rPr>
  </w:style>
  <w:style w:type="character" w:customStyle="1" w:styleId="z-Char1">
    <w:name w:val="z-窗体顶端 Char1"/>
    <w:link w:val="z-TopofForm1"/>
    <w:uiPriority w:val="99"/>
    <w:semiHidden/>
    <w:locked/>
    <w:rsid w:val="00D3194B"/>
    <w:rPr>
      <w:rFonts w:ascii="Arial" w:eastAsia="宋体" w:hAnsi="Arial"/>
      <w:vanish/>
      <w:sz w:val="16"/>
    </w:rPr>
  </w:style>
  <w:style w:type="character" w:customStyle="1" w:styleId="Char6">
    <w:name w:val="文档结构图 Char"/>
    <w:uiPriority w:val="99"/>
    <w:rsid w:val="00D3194B"/>
    <w:rPr>
      <w:rFonts w:hAnsi="Times New Roman"/>
      <w:sz w:val="18"/>
    </w:rPr>
  </w:style>
  <w:style w:type="character" w:customStyle="1" w:styleId="Char16">
    <w:name w:val="页眉 Char1"/>
    <w:uiPriority w:val="99"/>
    <w:semiHidden/>
    <w:rsid w:val="00D3194B"/>
    <w:rPr>
      <w:rFonts w:ascii="Times New Roman" w:eastAsia="宋体" w:hAnsi="Times New Roman"/>
      <w:sz w:val="18"/>
    </w:rPr>
  </w:style>
  <w:style w:type="character" w:customStyle="1" w:styleId="Char17">
    <w:name w:val="正文文本 Char1"/>
    <w:uiPriority w:val="99"/>
    <w:rsid w:val="00D3194B"/>
    <w:rPr>
      <w:rFonts w:ascii="Times New Roman" w:eastAsia="宋体" w:hAnsi="Times New Roman"/>
      <w:sz w:val="24"/>
    </w:rPr>
  </w:style>
  <w:style w:type="character" w:customStyle="1" w:styleId="2Char0">
    <w:name w:val="正文文本缩进 2 Char"/>
    <w:uiPriority w:val="99"/>
    <w:rsid w:val="00D3194B"/>
    <w:rPr>
      <w:rFonts w:ascii="Times New Roman" w:eastAsia="楷体_GB2312" w:hAnsi="Times New Roman"/>
      <w:sz w:val="24"/>
    </w:rPr>
  </w:style>
  <w:style w:type="character" w:customStyle="1" w:styleId="3Char2">
    <w:name w:val="正文文本缩进 3 Char"/>
    <w:uiPriority w:val="99"/>
    <w:rsid w:val="00D3194B"/>
    <w:rPr>
      <w:rFonts w:ascii="Times New Roman" w:hAnsi="Times New Roman"/>
      <w:sz w:val="16"/>
    </w:rPr>
  </w:style>
  <w:style w:type="character" w:customStyle="1" w:styleId="Char7">
    <w:name w:val="批注文字 Char"/>
    <w:uiPriority w:val="99"/>
    <w:rsid w:val="00D3194B"/>
    <w:rPr>
      <w:rFonts w:ascii="Times New Roman" w:hAnsi="Times New Roman"/>
      <w:kern w:val="2"/>
      <w:sz w:val="24"/>
    </w:rPr>
  </w:style>
  <w:style w:type="character" w:customStyle="1" w:styleId="Char8">
    <w:name w:val="纯文本 Char"/>
    <w:uiPriority w:val="99"/>
    <w:rsid w:val="00D3194B"/>
    <w:rPr>
      <w:rFonts w:hAnsi="Courier New"/>
      <w:sz w:val="21"/>
    </w:rPr>
  </w:style>
  <w:style w:type="character" w:customStyle="1" w:styleId="QuoteChar">
    <w:name w:val="Quote Char"/>
    <w:link w:val="11"/>
    <w:uiPriority w:val="99"/>
    <w:locked/>
    <w:rsid w:val="00D3194B"/>
    <w:rPr>
      <w:i/>
      <w:color w:val="000000"/>
      <w:sz w:val="22"/>
    </w:rPr>
  </w:style>
  <w:style w:type="paragraph" w:customStyle="1" w:styleId="11">
    <w:name w:val="引用1"/>
    <w:basedOn w:val="a"/>
    <w:next w:val="a"/>
    <w:link w:val="QuoteChar"/>
    <w:uiPriority w:val="99"/>
    <w:rsid w:val="00D3194B"/>
    <w:rPr>
      <w:rFonts w:ascii="Calibri" w:hAnsi="Calibri"/>
      <w:i/>
      <w:color w:val="000000"/>
      <w:kern w:val="0"/>
      <w:sz w:val="22"/>
      <w:szCs w:val="20"/>
    </w:rPr>
  </w:style>
  <w:style w:type="character" w:customStyle="1" w:styleId="font161">
    <w:name w:val="font161"/>
    <w:uiPriority w:val="99"/>
    <w:rsid w:val="00D3194B"/>
    <w:rPr>
      <w:b/>
      <w:sz w:val="32"/>
    </w:rPr>
  </w:style>
  <w:style w:type="character" w:customStyle="1" w:styleId="IntenseQuoteChar">
    <w:name w:val="Intense Quote Char"/>
    <w:link w:val="12"/>
    <w:uiPriority w:val="99"/>
    <w:locked/>
    <w:rsid w:val="00D3194B"/>
    <w:rPr>
      <w:b/>
      <w:i/>
      <w:color w:val="4F81BD"/>
      <w:sz w:val="22"/>
    </w:rPr>
  </w:style>
  <w:style w:type="paragraph" w:customStyle="1" w:styleId="12">
    <w:name w:val="明显引用1"/>
    <w:basedOn w:val="a"/>
    <w:next w:val="a"/>
    <w:link w:val="IntenseQuoteChar"/>
    <w:uiPriority w:val="99"/>
    <w:rsid w:val="00D3194B"/>
    <w:pPr>
      <w:pBdr>
        <w:bottom w:val="single" w:sz="4" w:space="4" w:color="4F81BD"/>
      </w:pBdr>
      <w:spacing w:before="200" w:after="280"/>
      <w:ind w:left="936" w:right="936"/>
    </w:pPr>
    <w:rPr>
      <w:rFonts w:ascii="Calibri" w:hAnsi="Calibri"/>
      <w:b/>
      <w:i/>
      <w:color w:val="4F81BD"/>
      <w:kern w:val="0"/>
      <w:sz w:val="22"/>
      <w:szCs w:val="20"/>
    </w:rPr>
  </w:style>
  <w:style w:type="character" w:customStyle="1" w:styleId="Char18">
    <w:name w:val="日期 Char1"/>
    <w:uiPriority w:val="99"/>
    <w:rsid w:val="00D3194B"/>
    <w:rPr>
      <w:rFonts w:ascii="Times New Roman" w:eastAsia="宋体" w:hAnsi="Times New Roman"/>
      <w:sz w:val="24"/>
    </w:rPr>
  </w:style>
  <w:style w:type="character" w:customStyle="1" w:styleId="Char9">
    <w:name w:val="日期 Char"/>
    <w:uiPriority w:val="99"/>
    <w:rsid w:val="00D3194B"/>
    <w:rPr>
      <w:rFonts w:ascii="Times New Roman" w:hAnsi="Times New Roman"/>
      <w:sz w:val="20"/>
    </w:rPr>
  </w:style>
  <w:style w:type="character" w:customStyle="1" w:styleId="Char">
    <w:name w:val="正文缩进 Char"/>
    <w:link w:val="a3"/>
    <w:uiPriority w:val="99"/>
    <w:locked/>
    <w:rsid w:val="00D3194B"/>
    <w:rPr>
      <w:rFonts w:ascii="Times New Roman" w:hAnsi="Times New Roman"/>
      <w:sz w:val="24"/>
    </w:rPr>
  </w:style>
  <w:style w:type="character" w:customStyle="1" w:styleId="Char19">
    <w:name w:val="标题 Char1"/>
    <w:uiPriority w:val="99"/>
    <w:rsid w:val="00D3194B"/>
    <w:rPr>
      <w:rFonts w:ascii="Cambria" w:eastAsia="宋体" w:hAnsi="Cambria"/>
      <w:b/>
      <w:sz w:val="32"/>
    </w:rPr>
  </w:style>
  <w:style w:type="character" w:customStyle="1" w:styleId="Char1a">
    <w:name w:val="批注框文本 Char1"/>
    <w:uiPriority w:val="99"/>
    <w:rsid w:val="00D3194B"/>
    <w:rPr>
      <w:rFonts w:ascii="Times New Roman" w:eastAsia="宋体" w:hAnsi="Times New Roman"/>
      <w:sz w:val="18"/>
    </w:rPr>
  </w:style>
  <w:style w:type="character" w:customStyle="1" w:styleId="Chara">
    <w:name w:val="正文文本 Char"/>
    <w:uiPriority w:val="99"/>
    <w:rsid w:val="00D3194B"/>
    <w:rPr>
      <w:rFonts w:ascii="Times New Roman" w:hAnsi="Times New Roman"/>
      <w:sz w:val="24"/>
    </w:rPr>
  </w:style>
  <w:style w:type="character" w:customStyle="1" w:styleId="Charb">
    <w:name w:val="批注主题 Char"/>
    <w:uiPriority w:val="99"/>
    <w:rsid w:val="00D3194B"/>
    <w:rPr>
      <w:rFonts w:ascii="Times New Roman" w:hAnsi="Times New Roman"/>
      <w:b/>
      <w:sz w:val="24"/>
    </w:rPr>
  </w:style>
  <w:style w:type="character" w:customStyle="1" w:styleId="Charc">
    <w:name w:val="标题 Char"/>
    <w:uiPriority w:val="99"/>
    <w:rsid w:val="00D3194B"/>
    <w:rPr>
      <w:rFonts w:ascii="Arial" w:hAnsi="Arial"/>
      <w:b/>
      <w:sz w:val="20"/>
    </w:rPr>
  </w:style>
  <w:style w:type="character" w:customStyle="1" w:styleId="Char1b">
    <w:name w:val="页脚 Char1"/>
    <w:uiPriority w:val="99"/>
    <w:semiHidden/>
    <w:rsid w:val="00D3194B"/>
    <w:rPr>
      <w:rFonts w:ascii="Times New Roman" w:eastAsia="宋体" w:hAnsi="Times New Roman"/>
      <w:sz w:val="18"/>
    </w:rPr>
  </w:style>
  <w:style w:type="character" w:customStyle="1" w:styleId="z-Char0">
    <w:name w:val="z-窗体底端 Char"/>
    <w:uiPriority w:val="99"/>
    <w:rsid w:val="00D3194B"/>
    <w:rPr>
      <w:rFonts w:ascii="Arial" w:eastAsia="宋体" w:hAnsi="Times New Roman"/>
      <w:vanish/>
      <w:sz w:val="24"/>
    </w:rPr>
  </w:style>
  <w:style w:type="paragraph" w:customStyle="1" w:styleId="z-BottomofForm1">
    <w:name w:val="z-Bottom of Form1"/>
    <w:basedOn w:val="a"/>
    <w:next w:val="a"/>
    <w:link w:val="z-Char10"/>
    <w:uiPriority w:val="99"/>
    <w:rsid w:val="00D3194B"/>
    <w:pPr>
      <w:pBdr>
        <w:top w:val="single" w:sz="6" w:space="1" w:color="auto"/>
      </w:pBdr>
      <w:jc w:val="center"/>
    </w:pPr>
    <w:rPr>
      <w:rFonts w:ascii="Arial" w:hAnsi="Arial"/>
      <w:vanish/>
      <w:kern w:val="0"/>
      <w:sz w:val="16"/>
      <w:szCs w:val="20"/>
    </w:rPr>
  </w:style>
  <w:style w:type="character" w:customStyle="1" w:styleId="z-Char10">
    <w:name w:val="z-窗体底端 Char1"/>
    <w:link w:val="z-BottomofForm1"/>
    <w:uiPriority w:val="99"/>
    <w:semiHidden/>
    <w:locked/>
    <w:rsid w:val="00D3194B"/>
    <w:rPr>
      <w:rFonts w:ascii="Arial" w:eastAsia="宋体" w:hAnsi="Arial"/>
      <w:vanish/>
      <w:sz w:val="16"/>
    </w:rPr>
  </w:style>
  <w:style w:type="character" w:customStyle="1" w:styleId="Chard">
    <w:name w:val="批注框文本 Char"/>
    <w:uiPriority w:val="99"/>
    <w:rsid w:val="00D3194B"/>
    <w:rPr>
      <w:rFonts w:ascii="Times New Roman" w:hAnsi="Times New Roman"/>
      <w:sz w:val="18"/>
    </w:rPr>
  </w:style>
  <w:style w:type="character" w:customStyle="1" w:styleId="CharChar">
    <w:name w:val="批注文字 Char Char"/>
    <w:uiPriority w:val="99"/>
    <w:rsid w:val="00D3194B"/>
    <w:rPr>
      <w:rFonts w:ascii="宋体" w:eastAsia="宋体" w:hAnsi="Times New Roman"/>
      <w:sz w:val="20"/>
    </w:rPr>
  </w:style>
  <w:style w:type="character" w:customStyle="1" w:styleId="textcontents">
    <w:name w:val="textcontents"/>
    <w:uiPriority w:val="99"/>
    <w:rsid w:val="00D3194B"/>
  </w:style>
  <w:style w:type="character" w:customStyle="1" w:styleId="5CharChar">
    <w:name w:val="标题5 Char Char"/>
    <w:link w:val="50"/>
    <w:uiPriority w:val="99"/>
    <w:locked/>
    <w:rsid w:val="00D3194B"/>
    <w:rPr>
      <w:rFonts w:ascii="Arial" w:hAnsi="Arial"/>
      <w:b/>
      <w:sz w:val="32"/>
    </w:rPr>
  </w:style>
  <w:style w:type="paragraph" w:customStyle="1" w:styleId="50">
    <w:name w:val="标题5"/>
    <w:basedOn w:val="3"/>
    <w:link w:val="5CharChar"/>
    <w:uiPriority w:val="99"/>
    <w:rsid w:val="00D3194B"/>
    <w:pPr>
      <w:spacing w:line="413" w:lineRule="auto"/>
      <w:ind w:left="0"/>
    </w:pPr>
    <w:rPr>
      <w:rFonts w:ascii="Arial" w:hAnsi="Arial"/>
      <w:color w:val="auto"/>
    </w:rPr>
  </w:style>
  <w:style w:type="character" w:customStyle="1" w:styleId="Chare">
    <w:name w:val="尾注文本 Char"/>
    <w:uiPriority w:val="99"/>
    <w:locked/>
    <w:rsid w:val="00D3194B"/>
    <w:rPr>
      <w:rFonts w:ascii="Times New Roman" w:hAnsi="Times New Roman"/>
      <w:sz w:val="24"/>
    </w:rPr>
  </w:style>
  <w:style w:type="character" w:customStyle="1" w:styleId="3Char20">
    <w:name w:val="正文文本缩进 3 Char2"/>
    <w:uiPriority w:val="99"/>
    <w:semiHidden/>
    <w:rsid w:val="00D3194B"/>
    <w:rPr>
      <w:rFonts w:ascii="Times New Roman" w:eastAsia="宋体" w:hAnsi="Times New Roman"/>
      <w:sz w:val="16"/>
    </w:rPr>
  </w:style>
  <w:style w:type="character" w:customStyle="1" w:styleId="Char24">
    <w:name w:val="页眉 Char2"/>
    <w:uiPriority w:val="99"/>
    <w:semiHidden/>
    <w:rsid w:val="00D3194B"/>
    <w:rPr>
      <w:rFonts w:ascii="Times New Roman" w:eastAsia="宋体" w:hAnsi="Times New Roman"/>
      <w:sz w:val="18"/>
    </w:rPr>
  </w:style>
  <w:style w:type="paragraph" w:customStyle="1" w:styleId="2TimesNewRoman5020">
    <w:name w:val="样式 标题 2 + Times New Roman 四号 非加粗 段前: 5 磅 段后: 0 磅 行距: 固定值 20..."/>
    <w:basedOn w:val="2"/>
    <w:uiPriority w:val="99"/>
    <w:rsid w:val="00D3194B"/>
    <w:pPr>
      <w:spacing w:before="100" w:after="0" w:line="400" w:lineRule="exact"/>
    </w:pPr>
    <w:rPr>
      <w:rFonts w:ascii="Times New Roman" w:hAnsi="Times New Roman" w:cs="宋体"/>
      <w:b w:val="0"/>
      <w:sz w:val="28"/>
    </w:rPr>
  </w:style>
  <w:style w:type="character" w:customStyle="1" w:styleId="Char25">
    <w:name w:val="页脚 Char2"/>
    <w:uiPriority w:val="99"/>
    <w:semiHidden/>
    <w:rsid w:val="00D3194B"/>
    <w:rPr>
      <w:rFonts w:ascii="Times New Roman" w:eastAsia="宋体" w:hAnsi="Times New Roman"/>
      <w:sz w:val="18"/>
    </w:rPr>
  </w:style>
  <w:style w:type="character" w:customStyle="1" w:styleId="Char26">
    <w:name w:val="批注主题 Char2"/>
    <w:uiPriority w:val="99"/>
    <w:semiHidden/>
    <w:rsid w:val="00D3194B"/>
    <w:rPr>
      <w:rFonts w:ascii="Times New Roman" w:eastAsia="宋体" w:hAnsi="Times New Roman"/>
      <w:b/>
      <w:sz w:val="24"/>
    </w:rPr>
  </w:style>
  <w:style w:type="character" w:customStyle="1" w:styleId="Char27">
    <w:name w:val="纯文本 Char2"/>
    <w:uiPriority w:val="99"/>
    <w:semiHidden/>
    <w:rsid w:val="00D3194B"/>
    <w:rPr>
      <w:rFonts w:ascii="宋体" w:eastAsia="宋体" w:hAnsi="Courier New"/>
      <w:sz w:val="21"/>
    </w:rPr>
  </w:style>
  <w:style w:type="character" w:customStyle="1" w:styleId="Char28">
    <w:name w:val="副标题 Char2"/>
    <w:uiPriority w:val="99"/>
    <w:rsid w:val="00D3194B"/>
    <w:rPr>
      <w:rFonts w:ascii="Cambria" w:eastAsia="宋体" w:hAnsi="Cambria"/>
      <w:b/>
      <w:kern w:val="28"/>
      <w:sz w:val="32"/>
    </w:rPr>
  </w:style>
  <w:style w:type="paragraph" w:customStyle="1" w:styleId="13">
    <w:name w:val="修订1"/>
    <w:uiPriority w:val="99"/>
    <w:rsid w:val="00D3194B"/>
    <w:rPr>
      <w:rFonts w:ascii="Times New Roman" w:hAnsi="Times New Roman"/>
      <w:kern w:val="2"/>
      <w:sz w:val="21"/>
      <w:szCs w:val="21"/>
    </w:rPr>
  </w:style>
  <w:style w:type="character" w:customStyle="1" w:styleId="Char29">
    <w:name w:val="文档结构图 Char2"/>
    <w:uiPriority w:val="99"/>
    <w:semiHidden/>
    <w:rsid w:val="00D3194B"/>
    <w:rPr>
      <w:rFonts w:ascii="宋体" w:eastAsia="宋体" w:hAnsi="Times New Roman"/>
      <w:sz w:val="18"/>
    </w:rPr>
  </w:style>
  <w:style w:type="character" w:customStyle="1" w:styleId="Char2a">
    <w:name w:val="正文文本缩进 Char2"/>
    <w:uiPriority w:val="99"/>
    <w:semiHidden/>
    <w:rsid w:val="00D3194B"/>
    <w:rPr>
      <w:rFonts w:ascii="Times New Roman" w:eastAsia="宋体" w:hAnsi="Times New Roman"/>
      <w:sz w:val="24"/>
    </w:rPr>
  </w:style>
  <w:style w:type="character" w:customStyle="1" w:styleId="3Char21">
    <w:name w:val="正文文本 3 Char2"/>
    <w:uiPriority w:val="99"/>
    <w:semiHidden/>
    <w:rsid w:val="00D3194B"/>
    <w:rPr>
      <w:rFonts w:ascii="Times New Roman" w:eastAsia="宋体" w:hAnsi="Times New Roman"/>
      <w:sz w:val="16"/>
    </w:rPr>
  </w:style>
  <w:style w:type="paragraph" w:customStyle="1" w:styleId="Default">
    <w:name w:val="Default"/>
    <w:uiPriority w:val="99"/>
    <w:rsid w:val="00D3194B"/>
    <w:pPr>
      <w:widowControl w:val="0"/>
      <w:autoSpaceDE w:val="0"/>
      <w:autoSpaceDN w:val="0"/>
      <w:adjustRightInd w:val="0"/>
    </w:pPr>
    <w:rPr>
      <w:rFonts w:ascii="宋体" w:hAnsi="Times New Roman" w:cs="宋体"/>
      <w:color w:val="000000"/>
      <w:sz w:val="24"/>
      <w:szCs w:val="24"/>
    </w:rPr>
  </w:style>
  <w:style w:type="paragraph" w:customStyle="1" w:styleId="14">
    <w:name w:val="无间隔1"/>
    <w:uiPriority w:val="99"/>
    <w:rsid w:val="00D3194B"/>
    <w:pPr>
      <w:widowControl w:val="0"/>
      <w:jc w:val="both"/>
    </w:pPr>
    <w:rPr>
      <w:rFonts w:cs="Calibri"/>
      <w:kern w:val="2"/>
      <w:sz w:val="21"/>
      <w:szCs w:val="21"/>
    </w:rPr>
  </w:style>
  <w:style w:type="paragraph" w:customStyle="1" w:styleId="font5">
    <w:name w:val="font5"/>
    <w:basedOn w:val="a"/>
    <w:uiPriority w:val="99"/>
    <w:rsid w:val="00D3194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67">
    <w:name w:val="xl67"/>
    <w:basedOn w:val="a"/>
    <w:uiPriority w:val="99"/>
    <w:rsid w:val="00D3194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8">
    <w:name w:val="xl68"/>
    <w:basedOn w:val="a"/>
    <w:uiPriority w:val="99"/>
    <w:rsid w:val="00D3194B"/>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9">
    <w:name w:val="xl69"/>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1">
    <w:name w:val="xl71"/>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2">
    <w:name w:val="xl72"/>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3">
    <w:name w:val="xl73"/>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rsid w:val="00D3194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TableParagraph">
    <w:name w:val="Table Paragraph"/>
    <w:basedOn w:val="a"/>
    <w:uiPriority w:val="1"/>
    <w:qFormat/>
    <w:rsid w:val="005B7464"/>
    <w:pPr>
      <w:autoSpaceDE w:val="0"/>
      <w:autoSpaceDN w:val="0"/>
      <w:adjustRightInd w:val="0"/>
      <w:jc w:val="left"/>
    </w:pPr>
    <w:rPr>
      <w:rFonts w:eastAsia="等线"/>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4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D3194B"/>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3194B"/>
    <w:pPr>
      <w:keepNext/>
      <w:keepLines/>
      <w:spacing w:before="260" w:after="260" w:line="415" w:lineRule="auto"/>
      <w:outlineLvl w:val="1"/>
    </w:pPr>
    <w:rPr>
      <w:rFonts w:ascii="Arial" w:eastAsia="黑体" w:hAnsi="Arial"/>
      <w:b/>
      <w:kern w:val="0"/>
      <w:sz w:val="32"/>
      <w:szCs w:val="20"/>
    </w:rPr>
  </w:style>
  <w:style w:type="paragraph" w:styleId="3">
    <w:name w:val="heading 3"/>
    <w:basedOn w:val="a"/>
    <w:next w:val="a"/>
    <w:link w:val="3Char"/>
    <w:uiPriority w:val="99"/>
    <w:qFormat/>
    <w:rsid w:val="00D3194B"/>
    <w:pPr>
      <w:keepNext/>
      <w:keepLines/>
      <w:spacing w:before="260" w:after="260" w:line="415" w:lineRule="auto"/>
      <w:ind w:left="459"/>
      <w:outlineLvl w:val="2"/>
    </w:pPr>
    <w:rPr>
      <w:rFonts w:ascii="宋体" w:hAnsi="宋体"/>
      <w:b/>
      <w:color w:val="000000"/>
      <w:kern w:val="0"/>
      <w:sz w:val="32"/>
      <w:szCs w:val="20"/>
    </w:rPr>
  </w:style>
  <w:style w:type="paragraph" w:styleId="4">
    <w:name w:val="heading 4"/>
    <w:basedOn w:val="a"/>
    <w:next w:val="a"/>
    <w:link w:val="4Char"/>
    <w:uiPriority w:val="99"/>
    <w:qFormat/>
    <w:rsid w:val="00D3194B"/>
    <w:pPr>
      <w:keepNext/>
      <w:keepLines/>
      <w:spacing w:before="280" w:after="290" w:line="374" w:lineRule="auto"/>
      <w:outlineLvl w:val="3"/>
    </w:pPr>
    <w:rPr>
      <w:rFonts w:ascii="Arial" w:eastAsia="黑体" w:hAnsi="Arial"/>
      <w:b/>
      <w:kern w:val="0"/>
      <w:sz w:val="28"/>
      <w:szCs w:val="20"/>
    </w:rPr>
  </w:style>
  <w:style w:type="paragraph" w:styleId="5">
    <w:name w:val="heading 5"/>
    <w:basedOn w:val="a"/>
    <w:next w:val="a"/>
    <w:link w:val="5Char"/>
    <w:uiPriority w:val="99"/>
    <w:qFormat/>
    <w:rsid w:val="00D3194B"/>
    <w:pPr>
      <w:keepNext/>
      <w:keepLines/>
      <w:spacing w:before="280" w:after="290" w:line="374" w:lineRule="auto"/>
      <w:outlineLvl w:val="4"/>
    </w:pPr>
    <w:rPr>
      <w:rFonts w:eastAsia="仿宋_GB2312"/>
      <w:b/>
      <w:kern w:val="0"/>
      <w:sz w:val="28"/>
      <w:szCs w:val="20"/>
    </w:rPr>
  </w:style>
  <w:style w:type="paragraph" w:styleId="6">
    <w:name w:val="heading 6"/>
    <w:basedOn w:val="a"/>
    <w:next w:val="a"/>
    <w:link w:val="6Char"/>
    <w:uiPriority w:val="99"/>
    <w:qFormat/>
    <w:rsid w:val="00D3194B"/>
    <w:pPr>
      <w:keepNext/>
      <w:keepLines/>
      <w:spacing w:before="240" w:after="64" w:line="319" w:lineRule="auto"/>
      <w:outlineLvl w:val="5"/>
    </w:pPr>
    <w:rPr>
      <w:rFonts w:ascii="Arial" w:eastAsia="黑体" w:hAnsi="Arial"/>
      <w:b/>
      <w:kern w:val="0"/>
      <w:sz w:val="24"/>
      <w:szCs w:val="20"/>
    </w:rPr>
  </w:style>
  <w:style w:type="paragraph" w:styleId="7">
    <w:name w:val="heading 7"/>
    <w:basedOn w:val="a"/>
    <w:next w:val="a"/>
    <w:link w:val="7Char"/>
    <w:uiPriority w:val="99"/>
    <w:qFormat/>
    <w:rsid w:val="00D3194B"/>
    <w:pPr>
      <w:keepNext/>
      <w:keepLines/>
      <w:spacing w:before="240" w:after="64" w:line="319" w:lineRule="auto"/>
      <w:outlineLvl w:val="6"/>
    </w:pPr>
    <w:rPr>
      <w:rFonts w:eastAsia="仿宋_GB2312"/>
      <w:b/>
      <w:kern w:val="0"/>
      <w:sz w:val="24"/>
      <w:szCs w:val="20"/>
    </w:rPr>
  </w:style>
  <w:style w:type="paragraph" w:styleId="8">
    <w:name w:val="heading 8"/>
    <w:basedOn w:val="a"/>
    <w:next w:val="a"/>
    <w:link w:val="8Char"/>
    <w:uiPriority w:val="99"/>
    <w:qFormat/>
    <w:rsid w:val="00D3194B"/>
    <w:pPr>
      <w:keepNext/>
      <w:keepLines/>
      <w:spacing w:before="240" w:after="64" w:line="319" w:lineRule="auto"/>
      <w:outlineLvl w:val="7"/>
    </w:pPr>
    <w:rPr>
      <w:rFonts w:ascii="Arial" w:eastAsia="黑体" w:hAnsi="Arial"/>
      <w:kern w:val="0"/>
      <w:sz w:val="24"/>
      <w:szCs w:val="20"/>
    </w:rPr>
  </w:style>
  <w:style w:type="paragraph" w:styleId="9">
    <w:name w:val="heading 9"/>
    <w:basedOn w:val="a"/>
    <w:next w:val="a"/>
    <w:link w:val="9Char"/>
    <w:uiPriority w:val="99"/>
    <w:qFormat/>
    <w:rsid w:val="00D3194B"/>
    <w:pPr>
      <w:keepNext/>
      <w:keepLines/>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3194B"/>
    <w:rPr>
      <w:rFonts w:ascii="Times New Roman" w:eastAsia="宋体" w:hAnsi="Times New Roman" w:cs="Times New Roman"/>
      <w:b/>
      <w:kern w:val="44"/>
      <w:sz w:val="44"/>
    </w:rPr>
  </w:style>
  <w:style w:type="character" w:customStyle="1" w:styleId="2Char">
    <w:name w:val="标题 2 Char"/>
    <w:link w:val="2"/>
    <w:uiPriority w:val="99"/>
    <w:locked/>
    <w:rsid w:val="00D3194B"/>
    <w:rPr>
      <w:rFonts w:ascii="Arial" w:eastAsia="黑体" w:hAnsi="Arial" w:cs="Times New Roman"/>
      <w:b/>
      <w:kern w:val="0"/>
      <w:sz w:val="32"/>
    </w:rPr>
  </w:style>
  <w:style w:type="character" w:customStyle="1" w:styleId="3Char">
    <w:name w:val="标题 3 Char"/>
    <w:link w:val="3"/>
    <w:uiPriority w:val="99"/>
    <w:locked/>
    <w:rsid w:val="00D3194B"/>
    <w:rPr>
      <w:rFonts w:ascii="宋体" w:eastAsia="宋体" w:hAnsi="宋体" w:cs="Times New Roman"/>
      <w:b/>
      <w:color w:val="000000"/>
      <w:kern w:val="0"/>
      <w:sz w:val="32"/>
    </w:rPr>
  </w:style>
  <w:style w:type="character" w:customStyle="1" w:styleId="4Char">
    <w:name w:val="标题 4 Char"/>
    <w:link w:val="4"/>
    <w:uiPriority w:val="99"/>
    <w:locked/>
    <w:rsid w:val="00D3194B"/>
    <w:rPr>
      <w:rFonts w:ascii="Arial" w:eastAsia="黑体" w:hAnsi="Arial" w:cs="Times New Roman"/>
      <w:b/>
      <w:kern w:val="0"/>
      <w:sz w:val="28"/>
    </w:rPr>
  </w:style>
  <w:style w:type="character" w:customStyle="1" w:styleId="5Char">
    <w:name w:val="标题 5 Char"/>
    <w:link w:val="5"/>
    <w:uiPriority w:val="99"/>
    <w:locked/>
    <w:rsid w:val="00D3194B"/>
    <w:rPr>
      <w:rFonts w:ascii="Times New Roman" w:eastAsia="仿宋_GB2312" w:hAnsi="Times New Roman" w:cs="Times New Roman"/>
      <w:b/>
      <w:kern w:val="0"/>
      <w:sz w:val="28"/>
    </w:rPr>
  </w:style>
  <w:style w:type="character" w:customStyle="1" w:styleId="6Char">
    <w:name w:val="标题 6 Char"/>
    <w:link w:val="6"/>
    <w:uiPriority w:val="99"/>
    <w:locked/>
    <w:rsid w:val="00D3194B"/>
    <w:rPr>
      <w:rFonts w:ascii="Arial" w:eastAsia="黑体" w:hAnsi="Arial" w:cs="Times New Roman"/>
      <w:b/>
      <w:kern w:val="0"/>
      <w:sz w:val="24"/>
    </w:rPr>
  </w:style>
  <w:style w:type="character" w:customStyle="1" w:styleId="7Char">
    <w:name w:val="标题 7 Char"/>
    <w:link w:val="7"/>
    <w:uiPriority w:val="99"/>
    <w:locked/>
    <w:rsid w:val="00D3194B"/>
    <w:rPr>
      <w:rFonts w:ascii="Times New Roman" w:eastAsia="仿宋_GB2312" w:hAnsi="Times New Roman" w:cs="Times New Roman"/>
      <w:b/>
      <w:kern w:val="0"/>
      <w:sz w:val="24"/>
    </w:rPr>
  </w:style>
  <w:style w:type="character" w:customStyle="1" w:styleId="8Char">
    <w:name w:val="标题 8 Char"/>
    <w:link w:val="8"/>
    <w:uiPriority w:val="99"/>
    <w:locked/>
    <w:rsid w:val="00D3194B"/>
    <w:rPr>
      <w:rFonts w:ascii="Arial" w:eastAsia="黑体" w:hAnsi="Arial" w:cs="Times New Roman"/>
      <w:kern w:val="0"/>
      <w:sz w:val="24"/>
    </w:rPr>
  </w:style>
  <w:style w:type="character" w:customStyle="1" w:styleId="9Char">
    <w:name w:val="标题 9 Char"/>
    <w:link w:val="9"/>
    <w:uiPriority w:val="99"/>
    <w:locked/>
    <w:rsid w:val="00D3194B"/>
    <w:rPr>
      <w:rFonts w:ascii="Arial" w:eastAsia="黑体" w:hAnsi="Arial" w:cs="Times New Roman"/>
      <w:kern w:val="0"/>
      <w:sz w:val="21"/>
    </w:rPr>
  </w:style>
  <w:style w:type="paragraph" w:styleId="a3">
    <w:name w:val="Normal Indent"/>
    <w:basedOn w:val="a"/>
    <w:link w:val="Char"/>
    <w:uiPriority w:val="99"/>
    <w:rsid w:val="00D3194B"/>
    <w:pPr>
      <w:ind w:firstLineChars="200" w:firstLine="420"/>
    </w:pPr>
    <w:rPr>
      <w:kern w:val="0"/>
      <w:sz w:val="24"/>
      <w:szCs w:val="20"/>
    </w:rPr>
  </w:style>
  <w:style w:type="paragraph" w:styleId="a4">
    <w:name w:val="Document Map"/>
    <w:basedOn w:val="a"/>
    <w:link w:val="Char1"/>
    <w:uiPriority w:val="99"/>
    <w:rsid w:val="00D3194B"/>
    <w:rPr>
      <w:rFonts w:ascii="宋体"/>
      <w:kern w:val="0"/>
      <w:sz w:val="18"/>
      <w:szCs w:val="20"/>
    </w:rPr>
  </w:style>
  <w:style w:type="character" w:customStyle="1" w:styleId="Char1">
    <w:name w:val="文档结构图 Char1"/>
    <w:link w:val="a4"/>
    <w:uiPriority w:val="99"/>
    <w:locked/>
    <w:rsid w:val="00D3194B"/>
    <w:rPr>
      <w:rFonts w:ascii="宋体" w:eastAsia="宋体" w:hAnsi="Times New Roman" w:cs="Times New Roman"/>
      <w:sz w:val="18"/>
    </w:rPr>
  </w:style>
  <w:style w:type="paragraph" w:styleId="a5">
    <w:name w:val="annotation text"/>
    <w:basedOn w:val="a"/>
    <w:link w:val="Char2"/>
    <w:uiPriority w:val="99"/>
    <w:rsid w:val="00D3194B"/>
    <w:pPr>
      <w:jc w:val="left"/>
    </w:pPr>
    <w:rPr>
      <w:kern w:val="0"/>
      <w:sz w:val="24"/>
      <w:szCs w:val="20"/>
    </w:rPr>
  </w:style>
  <w:style w:type="character" w:customStyle="1" w:styleId="Char2">
    <w:name w:val="批注文字 Char2"/>
    <w:link w:val="a5"/>
    <w:uiPriority w:val="99"/>
    <w:semiHidden/>
    <w:locked/>
    <w:rsid w:val="00D3194B"/>
    <w:rPr>
      <w:rFonts w:ascii="Times New Roman" w:eastAsia="宋体" w:hAnsi="Times New Roman" w:cs="Times New Roman"/>
      <w:sz w:val="24"/>
    </w:rPr>
  </w:style>
  <w:style w:type="paragraph" w:styleId="30">
    <w:name w:val="Body Text 3"/>
    <w:basedOn w:val="a"/>
    <w:link w:val="3Char1"/>
    <w:uiPriority w:val="99"/>
    <w:rsid w:val="00D3194B"/>
    <w:rPr>
      <w:kern w:val="0"/>
      <w:sz w:val="16"/>
      <w:szCs w:val="20"/>
    </w:rPr>
  </w:style>
  <w:style w:type="character" w:customStyle="1" w:styleId="3Char1">
    <w:name w:val="正文文本 3 Char1"/>
    <w:link w:val="30"/>
    <w:uiPriority w:val="99"/>
    <w:semiHidden/>
    <w:locked/>
    <w:rsid w:val="00D3194B"/>
    <w:rPr>
      <w:rFonts w:ascii="Times New Roman" w:eastAsia="宋体" w:hAnsi="Times New Roman" w:cs="Times New Roman"/>
      <w:sz w:val="16"/>
    </w:rPr>
  </w:style>
  <w:style w:type="paragraph" w:styleId="a6">
    <w:name w:val="Body Text"/>
    <w:basedOn w:val="a"/>
    <w:link w:val="Char20"/>
    <w:uiPriority w:val="99"/>
    <w:rsid w:val="00D3194B"/>
    <w:pPr>
      <w:spacing w:after="120"/>
    </w:pPr>
    <w:rPr>
      <w:kern w:val="0"/>
      <w:sz w:val="24"/>
      <w:szCs w:val="20"/>
    </w:rPr>
  </w:style>
  <w:style w:type="character" w:customStyle="1" w:styleId="Char20">
    <w:name w:val="正文文本 Char2"/>
    <w:link w:val="a6"/>
    <w:uiPriority w:val="99"/>
    <w:semiHidden/>
    <w:locked/>
    <w:rsid w:val="00D3194B"/>
    <w:rPr>
      <w:rFonts w:ascii="Times New Roman" w:eastAsia="宋体" w:hAnsi="Times New Roman" w:cs="Times New Roman"/>
      <w:sz w:val="24"/>
    </w:rPr>
  </w:style>
  <w:style w:type="paragraph" w:styleId="a7">
    <w:name w:val="Body Text Indent"/>
    <w:basedOn w:val="a"/>
    <w:link w:val="Char10"/>
    <w:uiPriority w:val="99"/>
    <w:rsid w:val="00D3194B"/>
    <w:pPr>
      <w:spacing w:after="120"/>
      <w:ind w:leftChars="200" w:left="420"/>
    </w:pPr>
    <w:rPr>
      <w:kern w:val="0"/>
      <w:sz w:val="24"/>
      <w:szCs w:val="20"/>
    </w:rPr>
  </w:style>
  <w:style w:type="character" w:customStyle="1" w:styleId="Char10">
    <w:name w:val="正文文本缩进 Char1"/>
    <w:link w:val="a7"/>
    <w:uiPriority w:val="99"/>
    <w:semiHidden/>
    <w:locked/>
    <w:rsid w:val="00D3194B"/>
    <w:rPr>
      <w:rFonts w:ascii="Times New Roman" w:eastAsia="宋体" w:hAnsi="Times New Roman" w:cs="Times New Roman"/>
      <w:sz w:val="24"/>
    </w:rPr>
  </w:style>
  <w:style w:type="paragraph" w:styleId="31">
    <w:name w:val="toc 3"/>
    <w:basedOn w:val="a"/>
    <w:next w:val="a"/>
    <w:uiPriority w:val="39"/>
    <w:rsid w:val="00D3194B"/>
    <w:pPr>
      <w:ind w:leftChars="400" w:left="840"/>
    </w:pPr>
  </w:style>
  <w:style w:type="paragraph" w:styleId="a8">
    <w:name w:val="Plain Text"/>
    <w:basedOn w:val="a"/>
    <w:link w:val="Char11"/>
    <w:uiPriority w:val="99"/>
    <w:rsid w:val="00D3194B"/>
    <w:rPr>
      <w:rFonts w:ascii="宋体" w:hAnsi="Courier New"/>
      <w:kern w:val="0"/>
      <w:szCs w:val="20"/>
    </w:rPr>
  </w:style>
  <w:style w:type="character" w:customStyle="1" w:styleId="Char11">
    <w:name w:val="纯文本 Char1"/>
    <w:link w:val="a8"/>
    <w:uiPriority w:val="99"/>
    <w:semiHidden/>
    <w:locked/>
    <w:rsid w:val="00D3194B"/>
    <w:rPr>
      <w:rFonts w:ascii="宋体" w:eastAsia="宋体" w:hAnsi="Courier New" w:cs="Times New Roman"/>
      <w:sz w:val="21"/>
    </w:rPr>
  </w:style>
  <w:style w:type="paragraph" w:styleId="a9">
    <w:name w:val="Date"/>
    <w:basedOn w:val="a"/>
    <w:next w:val="a"/>
    <w:link w:val="Char21"/>
    <w:uiPriority w:val="99"/>
    <w:rsid w:val="00D3194B"/>
    <w:rPr>
      <w:kern w:val="0"/>
      <w:sz w:val="24"/>
      <w:szCs w:val="20"/>
    </w:rPr>
  </w:style>
  <w:style w:type="character" w:customStyle="1" w:styleId="Char21">
    <w:name w:val="日期 Char2"/>
    <w:link w:val="a9"/>
    <w:uiPriority w:val="99"/>
    <w:semiHidden/>
    <w:locked/>
    <w:rsid w:val="00D3194B"/>
    <w:rPr>
      <w:rFonts w:ascii="Times New Roman" w:eastAsia="宋体" w:hAnsi="Times New Roman" w:cs="Times New Roman"/>
      <w:sz w:val="24"/>
    </w:rPr>
  </w:style>
  <w:style w:type="paragraph" w:styleId="20">
    <w:name w:val="Body Text Indent 2"/>
    <w:basedOn w:val="a"/>
    <w:link w:val="2Char1"/>
    <w:uiPriority w:val="99"/>
    <w:rsid w:val="00D3194B"/>
    <w:pPr>
      <w:ind w:leftChars="202" w:left="424"/>
    </w:pPr>
    <w:rPr>
      <w:kern w:val="0"/>
      <w:sz w:val="24"/>
      <w:szCs w:val="20"/>
    </w:rPr>
  </w:style>
  <w:style w:type="character" w:customStyle="1" w:styleId="2Char1">
    <w:name w:val="正文文本缩进 2 Char1"/>
    <w:link w:val="20"/>
    <w:uiPriority w:val="99"/>
    <w:semiHidden/>
    <w:locked/>
    <w:rsid w:val="00D3194B"/>
    <w:rPr>
      <w:rFonts w:ascii="Times New Roman" w:eastAsia="宋体" w:hAnsi="Times New Roman" w:cs="Times New Roman"/>
      <w:sz w:val="24"/>
    </w:rPr>
  </w:style>
  <w:style w:type="paragraph" w:styleId="aa">
    <w:name w:val="endnote text"/>
    <w:basedOn w:val="a"/>
    <w:link w:val="Char12"/>
    <w:uiPriority w:val="99"/>
    <w:rsid w:val="00D3194B"/>
    <w:pPr>
      <w:snapToGrid w:val="0"/>
      <w:jc w:val="left"/>
    </w:pPr>
    <w:rPr>
      <w:kern w:val="0"/>
      <w:sz w:val="24"/>
      <w:szCs w:val="20"/>
    </w:rPr>
  </w:style>
  <w:style w:type="character" w:customStyle="1" w:styleId="Char12">
    <w:name w:val="尾注文本 Char1"/>
    <w:link w:val="aa"/>
    <w:uiPriority w:val="99"/>
    <w:semiHidden/>
    <w:locked/>
    <w:rsid w:val="00D3194B"/>
    <w:rPr>
      <w:rFonts w:ascii="Times New Roman" w:eastAsia="宋体" w:hAnsi="Times New Roman" w:cs="Times New Roman"/>
      <w:sz w:val="24"/>
    </w:rPr>
  </w:style>
  <w:style w:type="paragraph" w:styleId="ab">
    <w:name w:val="Balloon Text"/>
    <w:basedOn w:val="a"/>
    <w:link w:val="Char22"/>
    <w:uiPriority w:val="99"/>
    <w:rsid w:val="00D3194B"/>
    <w:rPr>
      <w:kern w:val="0"/>
      <w:sz w:val="18"/>
      <w:szCs w:val="20"/>
    </w:rPr>
  </w:style>
  <w:style w:type="character" w:customStyle="1" w:styleId="Char22">
    <w:name w:val="批注框文本 Char2"/>
    <w:link w:val="ab"/>
    <w:uiPriority w:val="99"/>
    <w:semiHidden/>
    <w:locked/>
    <w:rsid w:val="00D3194B"/>
    <w:rPr>
      <w:rFonts w:ascii="Times New Roman" w:eastAsia="宋体" w:hAnsi="Times New Roman" w:cs="Times New Roman"/>
      <w:sz w:val="18"/>
    </w:rPr>
  </w:style>
  <w:style w:type="paragraph" w:styleId="ac">
    <w:name w:val="footer"/>
    <w:basedOn w:val="a"/>
    <w:link w:val="Char0"/>
    <w:uiPriority w:val="99"/>
    <w:rsid w:val="00D3194B"/>
    <w:pPr>
      <w:tabs>
        <w:tab w:val="center" w:pos="4153"/>
        <w:tab w:val="right" w:pos="8306"/>
      </w:tabs>
      <w:snapToGrid w:val="0"/>
      <w:jc w:val="left"/>
    </w:pPr>
    <w:rPr>
      <w:rFonts w:ascii="Calibri" w:hAnsi="Calibri"/>
      <w:kern w:val="0"/>
      <w:sz w:val="18"/>
      <w:szCs w:val="20"/>
    </w:rPr>
  </w:style>
  <w:style w:type="character" w:customStyle="1" w:styleId="Char0">
    <w:name w:val="页脚 Char"/>
    <w:link w:val="ac"/>
    <w:uiPriority w:val="99"/>
    <w:locked/>
    <w:rsid w:val="00D3194B"/>
    <w:rPr>
      <w:rFonts w:cs="Times New Roman"/>
      <w:sz w:val="18"/>
    </w:rPr>
  </w:style>
  <w:style w:type="paragraph" w:styleId="ad">
    <w:name w:val="header"/>
    <w:basedOn w:val="a"/>
    <w:link w:val="Char3"/>
    <w:uiPriority w:val="99"/>
    <w:rsid w:val="00D3194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3">
    <w:name w:val="页眉 Char"/>
    <w:link w:val="ad"/>
    <w:uiPriority w:val="99"/>
    <w:locked/>
    <w:rsid w:val="00D3194B"/>
    <w:rPr>
      <w:rFonts w:cs="Times New Roman"/>
      <w:sz w:val="18"/>
    </w:rPr>
  </w:style>
  <w:style w:type="paragraph" w:styleId="10">
    <w:name w:val="toc 1"/>
    <w:basedOn w:val="a"/>
    <w:next w:val="a"/>
    <w:uiPriority w:val="39"/>
    <w:rsid w:val="00D3194B"/>
    <w:pPr>
      <w:spacing w:before="120" w:after="120"/>
      <w:jc w:val="left"/>
    </w:pPr>
    <w:rPr>
      <w:rFonts w:ascii="Calibri" w:hAnsi="Calibri"/>
      <w:b/>
      <w:bCs/>
      <w:caps/>
      <w:sz w:val="20"/>
      <w:szCs w:val="20"/>
    </w:rPr>
  </w:style>
  <w:style w:type="paragraph" w:styleId="ae">
    <w:name w:val="Subtitle"/>
    <w:basedOn w:val="a"/>
    <w:next w:val="a"/>
    <w:link w:val="Char13"/>
    <w:uiPriority w:val="99"/>
    <w:qFormat/>
    <w:rsid w:val="00D3194B"/>
    <w:pPr>
      <w:spacing w:before="240" w:after="60" w:line="312" w:lineRule="auto"/>
      <w:jc w:val="center"/>
      <w:outlineLvl w:val="1"/>
    </w:pPr>
    <w:rPr>
      <w:rFonts w:ascii="Cambria" w:hAnsi="Cambria"/>
      <w:b/>
      <w:kern w:val="28"/>
      <w:sz w:val="32"/>
      <w:szCs w:val="20"/>
    </w:rPr>
  </w:style>
  <w:style w:type="character" w:customStyle="1" w:styleId="Char13">
    <w:name w:val="副标题 Char1"/>
    <w:link w:val="ae"/>
    <w:uiPriority w:val="99"/>
    <w:locked/>
    <w:rsid w:val="00D3194B"/>
    <w:rPr>
      <w:rFonts w:ascii="Cambria" w:eastAsia="宋体" w:hAnsi="Cambria" w:cs="Times New Roman"/>
      <w:b/>
      <w:kern w:val="28"/>
      <w:sz w:val="32"/>
    </w:rPr>
  </w:style>
  <w:style w:type="paragraph" w:styleId="32">
    <w:name w:val="Body Text Indent 3"/>
    <w:basedOn w:val="a"/>
    <w:link w:val="3Char10"/>
    <w:uiPriority w:val="99"/>
    <w:rsid w:val="00D3194B"/>
    <w:pPr>
      <w:spacing w:after="120"/>
      <w:ind w:leftChars="200" w:left="420"/>
    </w:pPr>
    <w:rPr>
      <w:kern w:val="0"/>
      <w:sz w:val="16"/>
      <w:szCs w:val="20"/>
    </w:rPr>
  </w:style>
  <w:style w:type="character" w:customStyle="1" w:styleId="3Char10">
    <w:name w:val="正文文本缩进 3 Char1"/>
    <w:link w:val="32"/>
    <w:uiPriority w:val="99"/>
    <w:semiHidden/>
    <w:locked/>
    <w:rsid w:val="00D3194B"/>
    <w:rPr>
      <w:rFonts w:ascii="Times New Roman" w:eastAsia="宋体" w:hAnsi="Times New Roman" w:cs="Times New Roman"/>
      <w:sz w:val="16"/>
    </w:rPr>
  </w:style>
  <w:style w:type="paragraph" w:styleId="21">
    <w:name w:val="toc 2"/>
    <w:basedOn w:val="a"/>
    <w:next w:val="a"/>
    <w:uiPriority w:val="39"/>
    <w:rsid w:val="00D3194B"/>
    <w:pPr>
      <w:ind w:left="210"/>
      <w:jc w:val="left"/>
    </w:pPr>
    <w:rPr>
      <w:rFonts w:ascii="Calibri" w:hAnsi="Calibri"/>
      <w:smallCaps/>
      <w:sz w:val="20"/>
      <w:szCs w:val="20"/>
    </w:rPr>
  </w:style>
  <w:style w:type="paragraph" w:styleId="af">
    <w:name w:val="Normal (Web)"/>
    <w:basedOn w:val="a"/>
    <w:uiPriority w:val="99"/>
    <w:rsid w:val="00D3194B"/>
    <w:pPr>
      <w:widowControl/>
      <w:spacing w:before="100" w:beforeAutospacing="1" w:after="100" w:afterAutospacing="1"/>
      <w:jc w:val="left"/>
    </w:pPr>
    <w:rPr>
      <w:rFonts w:ascii="Arial Unicode MS" w:hAnsi="Arial Unicode MS" w:cs="Arial Unicode MS"/>
      <w:kern w:val="0"/>
      <w:sz w:val="24"/>
    </w:rPr>
  </w:style>
  <w:style w:type="paragraph" w:styleId="af0">
    <w:name w:val="Title"/>
    <w:basedOn w:val="a"/>
    <w:next w:val="a"/>
    <w:link w:val="Char23"/>
    <w:uiPriority w:val="99"/>
    <w:qFormat/>
    <w:rsid w:val="00D3194B"/>
    <w:pPr>
      <w:adjustRightInd w:val="0"/>
      <w:spacing w:before="240" w:after="60" w:line="420" w:lineRule="atLeast"/>
      <w:jc w:val="center"/>
      <w:textAlignment w:val="baseline"/>
      <w:outlineLvl w:val="0"/>
    </w:pPr>
    <w:rPr>
      <w:rFonts w:ascii="Cambria" w:hAnsi="Cambria"/>
      <w:b/>
      <w:kern w:val="0"/>
      <w:sz w:val="32"/>
      <w:szCs w:val="20"/>
    </w:rPr>
  </w:style>
  <w:style w:type="character" w:customStyle="1" w:styleId="Char23">
    <w:name w:val="标题 Char2"/>
    <w:link w:val="af0"/>
    <w:uiPriority w:val="99"/>
    <w:locked/>
    <w:rsid w:val="00D3194B"/>
    <w:rPr>
      <w:rFonts w:ascii="Cambria" w:eastAsia="宋体" w:hAnsi="Cambria" w:cs="Times New Roman"/>
      <w:b/>
      <w:sz w:val="32"/>
    </w:rPr>
  </w:style>
  <w:style w:type="paragraph" w:styleId="af1">
    <w:name w:val="annotation subject"/>
    <w:basedOn w:val="a5"/>
    <w:next w:val="a5"/>
    <w:link w:val="Char14"/>
    <w:uiPriority w:val="99"/>
    <w:rsid w:val="00D3194B"/>
    <w:rPr>
      <w:b/>
    </w:rPr>
  </w:style>
  <w:style w:type="character" w:customStyle="1" w:styleId="Char14">
    <w:name w:val="批注主题 Char1"/>
    <w:link w:val="af1"/>
    <w:uiPriority w:val="99"/>
    <w:locked/>
    <w:rsid w:val="00D3194B"/>
    <w:rPr>
      <w:rFonts w:ascii="Times New Roman" w:eastAsia="宋体" w:hAnsi="Times New Roman" w:cs="Times New Roman"/>
      <w:b/>
      <w:sz w:val="24"/>
    </w:rPr>
  </w:style>
  <w:style w:type="character" w:styleId="af2">
    <w:name w:val="Strong"/>
    <w:uiPriority w:val="99"/>
    <w:qFormat/>
    <w:rsid w:val="00D3194B"/>
    <w:rPr>
      <w:rFonts w:cs="Times New Roman"/>
      <w:b/>
    </w:rPr>
  </w:style>
  <w:style w:type="character" w:styleId="af3">
    <w:name w:val="page number"/>
    <w:uiPriority w:val="99"/>
    <w:rsid w:val="00D3194B"/>
    <w:rPr>
      <w:rFonts w:cs="Times New Roman"/>
    </w:rPr>
  </w:style>
  <w:style w:type="character" w:styleId="af4">
    <w:name w:val="FollowedHyperlink"/>
    <w:uiPriority w:val="99"/>
    <w:rsid w:val="00D3194B"/>
    <w:rPr>
      <w:rFonts w:cs="Times New Roman"/>
      <w:color w:val="800080"/>
      <w:u w:val="single"/>
    </w:rPr>
  </w:style>
  <w:style w:type="character" w:styleId="af5">
    <w:name w:val="Hyperlink"/>
    <w:uiPriority w:val="99"/>
    <w:rsid w:val="00D3194B"/>
    <w:rPr>
      <w:rFonts w:cs="Times New Roman"/>
      <w:color w:val="0000FF"/>
      <w:u w:val="single"/>
    </w:rPr>
  </w:style>
  <w:style w:type="character" w:styleId="af6">
    <w:name w:val="annotation reference"/>
    <w:uiPriority w:val="99"/>
    <w:rsid w:val="00D3194B"/>
    <w:rPr>
      <w:rFonts w:cs="Times New Roman"/>
      <w:sz w:val="21"/>
    </w:rPr>
  </w:style>
  <w:style w:type="character" w:customStyle="1" w:styleId="Char15">
    <w:name w:val="批注文字 Char1"/>
    <w:uiPriority w:val="99"/>
    <w:semiHidden/>
    <w:rsid w:val="00D3194B"/>
    <w:rPr>
      <w:rFonts w:ascii="Times New Roman" w:eastAsia="宋体" w:hAnsi="Times New Roman"/>
      <w:sz w:val="24"/>
    </w:rPr>
  </w:style>
  <w:style w:type="character" w:customStyle="1" w:styleId="Char4">
    <w:name w:val="副标题 Char"/>
    <w:uiPriority w:val="99"/>
    <w:rsid w:val="00D3194B"/>
    <w:rPr>
      <w:rFonts w:ascii="Calibri Light" w:hAnsi="Calibri Light"/>
      <w:b/>
      <w:kern w:val="28"/>
      <w:sz w:val="32"/>
    </w:rPr>
  </w:style>
  <w:style w:type="character" w:customStyle="1" w:styleId="3Char0">
    <w:name w:val="正文文本 3 Char"/>
    <w:uiPriority w:val="99"/>
    <w:rsid w:val="00D3194B"/>
    <w:rPr>
      <w:rFonts w:hAnsi="Times New Roman"/>
      <w:sz w:val="20"/>
    </w:rPr>
  </w:style>
  <w:style w:type="character" w:customStyle="1" w:styleId="Char5">
    <w:name w:val="正文文本缩进 Char"/>
    <w:uiPriority w:val="99"/>
    <w:rsid w:val="00D3194B"/>
    <w:rPr>
      <w:rFonts w:ascii="Times New Roman" w:hAnsi="Times New Roman"/>
      <w:sz w:val="24"/>
    </w:rPr>
  </w:style>
  <w:style w:type="character" w:customStyle="1" w:styleId="15">
    <w:name w:val="15"/>
    <w:uiPriority w:val="99"/>
    <w:rsid w:val="00D3194B"/>
    <w:rPr>
      <w:rFonts w:ascii="Times New Roman" w:hAnsi="Times New Roman"/>
      <w:color w:val="464445"/>
      <w:u w:val="none"/>
    </w:rPr>
  </w:style>
  <w:style w:type="character" w:customStyle="1" w:styleId="z-Char">
    <w:name w:val="z-窗体顶端 Char"/>
    <w:uiPriority w:val="99"/>
    <w:rsid w:val="00D3194B"/>
    <w:rPr>
      <w:rFonts w:ascii="Arial" w:eastAsia="宋体" w:hAnsi="Times New Roman"/>
      <w:vanish/>
      <w:sz w:val="24"/>
    </w:rPr>
  </w:style>
  <w:style w:type="paragraph" w:customStyle="1" w:styleId="z-TopofForm1">
    <w:name w:val="z-Top of Form1"/>
    <w:basedOn w:val="a"/>
    <w:next w:val="a"/>
    <w:link w:val="z-Char1"/>
    <w:uiPriority w:val="99"/>
    <w:rsid w:val="00D3194B"/>
    <w:pPr>
      <w:pBdr>
        <w:bottom w:val="single" w:sz="6" w:space="1" w:color="auto"/>
      </w:pBdr>
      <w:jc w:val="center"/>
    </w:pPr>
    <w:rPr>
      <w:rFonts w:ascii="Arial" w:hAnsi="Arial"/>
      <w:vanish/>
      <w:kern w:val="0"/>
      <w:sz w:val="16"/>
      <w:szCs w:val="20"/>
    </w:rPr>
  </w:style>
  <w:style w:type="character" w:customStyle="1" w:styleId="z-Char1">
    <w:name w:val="z-窗体顶端 Char1"/>
    <w:link w:val="z-TopofForm1"/>
    <w:uiPriority w:val="99"/>
    <w:semiHidden/>
    <w:locked/>
    <w:rsid w:val="00D3194B"/>
    <w:rPr>
      <w:rFonts w:ascii="Arial" w:eastAsia="宋体" w:hAnsi="Arial"/>
      <w:vanish/>
      <w:sz w:val="16"/>
    </w:rPr>
  </w:style>
  <w:style w:type="character" w:customStyle="1" w:styleId="Char6">
    <w:name w:val="文档结构图 Char"/>
    <w:uiPriority w:val="99"/>
    <w:rsid w:val="00D3194B"/>
    <w:rPr>
      <w:rFonts w:hAnsi="Times New Roman"/>
      <w:sz w:val="18"/>
    </w:rPr>
  </w:style>
  <w:style w:type="character" w:customStyle="1" w:styleId="Char16">
    <w:name w:val="页眉 Char1"/>
    <w:uiPriority w:val="99"/>
    <w:semiHidden/>
    <w:rsid w:val="00D3194B"/>
    <w:rPr>
      <w:rFonts w:ascii="Times New Roman" w:eastAsia="宋体" w:hAnsi="Times New Roman"/>
      <w:sz w:val="18"/>
    </w:rPr>
  </w:style>
  <w:style w:type="character" w:customStyle="1" w:styleId="Char17">
    <w:name w:val="正文文本 Char1"/>
    <w:uiPriority w:val="99"/>
    <w:rsid w:val="00D3194B"/>
    <w:rPr>
      <w:rFonts w:ascii="Times New Roman" w:eastAsia="宋体" w:hAnsi="Times New Roman"/>
      <w:sz w:val="24"/>
    </w:rPr>
  </w:style>
  <w:style w:type="character" w:customStyle="1" w:styleId="2Char0">
    <w:name w:val="正文文本缩进 2 Char"/>
    <w:uiPriority w:val="99"/>
    <w:rsid w:val="00D3194B"/>
    <w:rPr>
      <w:rFonts w:ascii="Times New Roman" w:eastAsia="楷体_GB2312" w:hAnsi="Times New Roman"/>
      <w:sz w:val="24"/>
    </w:rPr>
  </w:style>
  <w:style w:type="character" w:customStyle="1" w:styleId="3Char2">
    <w:name w:val="正文文本缩进 3 Char"/>
    <w:uiPriority w:val="99"/>
    <w:rsid w:val="00D3194B"/>
    <w:rPr>
      <w:rFonts w:ascii="Times New Roman" w:hAnsi="Times New Roman"/>
      <w:sz w:val="16"/>
    </w:rPr>
  </w:style>
  <w:style w:type="character" w:customStyle="1" w:styleId="Char7">
    <w:name w:val="批注文字 Char"/>
    <w:uiPriority w:val="99"/>
    <w:rsid w:val="00D3194B"/>
    <w:rPr>
      <w:rFonts w:ascii="Times New Roman" w:hAnsi="Times New Roman"/>
      <w:kern w:val="2"/>
      <w:sz w:val="24"/>
    </w:rPr>
  </w:style>
  <w:style w:type="character" w:customStyle="1" w:styleId="Char8">
    <w:name w:val="纯文本 Char"/>
    <w:uiPriority w:val="99"/>
    <w:rsid w:val="00D3194B"/>
    <w:rPr>
      <w:rFonts w:hAnsi="Courier New"/>
      <w:sz w:val="21"/>
    </w:rPr>
  </w:style>
  <w:style w:type="character" w:customStyle="1" w:styleId="QuoteChar">
    <w:name w:val="Quote Char"/>
    <w:link w:val="11"/>
    <w:uiPriority w:val="99"/>
    <w:locked/>
    <w:rsid w:val="00D3194B"/>
    <w:rPr>
      <w:i/>
      <w:color w:val="000000"/>
      <w:sz w:val="22"/>
    </w:rPr>
  </w:style>
  <w:style w:type="paragraph" w:customStyle="1" w:styleId="11">
    <w:name w:val="引用1"/>
    <w:basedOn w:val="a"/>
    <w:next w:val="a"/>
    <w:link w:val="QuoteChar"/>
    <w:uiPriority w:val="99"/>
    <w:rsid w:val="00D3194B"/>
    <w:rPr>
      <w:rFonts w:ascii="Calibri" w:hAnsi="Calibri"/>
      <w:i/>
      <w:color w:val="000000"/>
      <w:kern w:val="0"/>
      <w:sz w:val="22"/>
      <w:szCs w:val="20"/>
    </w:rPr>
  </w:style>
  <w:style w:type="character" w:customStyle="1" w:styleId="font161">
    <w:name w:val="font161"/>
    <w:uiPriority w:val="99"/>
    <w:rsid w:val="00D3194B"/>
    <w:rPr>
      <w:b/>
      <w:sz w:val="32"/>
    </w:rPr>
  </w:style>
  <w:style w:type="character" w:customStyle="1" w:styleId="IntenseQuoteChar">
    <w:name w:val="Intense Quote Char"/>
    <w:link w:val="12"/>
    <w:uiPriority w:val="99"/>
    <w:locked/>
    <w:rsid w:val="00D3194B"/>
    <w:rPr>
      <w:b/>
      <w:i/>
      <w:color w:val="4F81BD"/>
      <w:sz w:val="22"/>
    </w:rPr>
  </w:style>
  <w:style w:type="paragraph" w:customStyle="1" w:styleId="12">
    <w:name w:val="明显引用1"/>
    <w:basedOn w:val="a"/>
    <w:next w:val="a"/>
    <w:link w:val="IntenseQuoteChar"/>
    <w:uiPriority w:val="99"/>
    <w:rsid w:val="00D3194B"/>
    <w:pPr>
      <w:pBdr>
        <w:bottom w:val="single" w:sz="4" w:space="4" w:color="4F81BD"/>
      </w:pBdr>
      <w:spacing w:before="200" w:after="280"/>
      <w:ind w:left="936" w:right="936"/>
    </w:pPr>
    <w:rPr>
      <w:rFonts w:ascii="Calibri" w:hAnsi="Calibri"/>
      <w:b/>
      <w:i/>
      <w:color w:val="4F81BD"/>
      <w:kern w:val="0"/>
      <w:sz w:val="22"/>
      <w:szCs w:val="20"/>
    </w:rPr>
  </w:style>
  <w:style w:type="character" w:customStyle="1" w:styleId="Char18">
    <w:name w:val="日期 Char1"/>
    <w:uiPriority w:val="99"/>
    <w:rsid w:val="00D3194B"/>
    <w:rPr>
      <w:rFonts w:ascii="Times New Roman" w:eastAsia="宋体" w:hAnsi="Times New Roman"/>
      <w:sz w:val="24"/>
    </w:rPr>
  </w:style>
  <w:style w:type="character" w:customStyle="1" w:styleId="Char9">
    <w:name w:val="日期 Char"/>
    <w:uiPriority w:val="99"/>
    <w:rsid w:val="00D3194B"/>
    <w:rPr>
      <w:rFonts w:ascii="Times New Roman" w:hAnsi="Times New Roman"/>
      <w:sz w:val="20"/>
    </w:rPr>
  </w:style>
  <w:style w:type="character" w:customStyle="1" w:styleId="Char">
    <w:name w:val="正文缩进 Char"/>
    <w:link w:val="a3"/>
    <w:uiPriority w:val="99"/>
    <w:locked/>
    <w:rsid w:val="00D3194B"/>
    <w:rPr>
      <w:rFonts w:ascii="Times New Roman" w:hAnsi="Times New Roman"/>
      <w:sz w:val="24"/>
    </w:rPr>
  </w:style>
  <w:style w:type="character" w:customStyle="1" w:styleId="Char19">
    <w:name w:val="标题 Char1"/>
    <w:uiPriority w:val="99"/>
    <w:rsid w:val="00D3194B"/>
    <w:rPr>
      <w:rFonts w:ascii="Cambria" w:eastAsia="宋体" w:hAnsi="Cambria"/>
      <w:b/>
      <w:sz w:val="32"/>
    </w:rPr>
  </w:style>
  <w:style w:type="character" w:customStyle="1" w:styleId="Char1a">
    <w:name w:val="批注框文本 Char1"/>
    <w:uiPriority w:val="99"/>
    <w:rsid w:val="00D3194B"/>
    <w:rPr>
      <w:rFonts w:ascii="Times New Roman" w:eastAsia="宋体" w:hAnsi="Times New Roman"/>
      <w:sz w:val="18"/>
    </w:rPr>
  </w:style>
  <w:style w:type="character" w:customStyle="1" w:styleId="Chara">
    <w:name w:val="正文文本 Char"/>
    <w:uiPriority w:val="99"/>
    <w:rsid w:val="00D3194B"/>
    <w:rPr>
      <w:rFonts w:ascii="Times New Roman" w:hAnsi="Times New Roman"/>
      <w:sz w:val="24"/>
    </w:rPr>
  </w:style>
  <w:style w:type="character" w:customStyle="1" w:styleId="Charb">
    <w:name w:val="批注主题 Char"/>
    <w:uiPriority w:val="99"/>
    <w:rsid w:val="00D3194B"/>
    <w:rPr>
      <w:rFonts w:ascii="Times New Roman" w:hAnsi="Times New Roman"/>
      <w:b/>
      <w:sz w:val="24"/>
    </w:rPr>
  </w:style>
  <w:style w:type="character" w:customStyle="1" w:styleId="Charc">
    <w:name w:val="标题 Char"/>
    <w:uiPriority w:val="99"/>
    <w:rsid w:val="00D3194B"/>
    <w:rPr>
      <w:rFonts w:ascii="Arial" w:hAnsi="Arial"/>
      <w:b/>
      <w:sz w:val="20"/>
    </w:rPr>
  </w:style>
  <w:style w:type="character" w:customStyle="1" w:styleId="Char1b">
    <w:name w:val="页脚 Char1"/>
    <w:uiPriority w:val="99"/>
    <w:semiHidden/>
    <w:rsid w:val="00D3194B"/>
    <w:rPr>
      <w:rFonts w:ascii="Times New Roman" w:eastAsia="宋体" w:hAnsi="Times New Roman"/>
      <w:sz w:val="18"/>
    </w:rPr>
  </w:style>
  <w:style w:type="character" w:customStyle="1" w:styleId="z-Char0">
    <w:name w:val="z-窗体底端 Char"/>
    <w:uiPriority w:val="99"/>
    <w:rsid w:val="00D3194B"/>
    <w:rPr>
      <w:rFonts w:ascii="Arial" w:eastAsia="宋体" w:hAnsi="Times New Roman"/>
      <w:vanish/>
      <w:sz w:val="24"/>
    </w:rPr>
  </w:style>
  <w:style w:type="paragraph" w:customStyle="1" w:styleId="z-BottomofForm1">
    <w:name w:val="z-Bottom of Form1"/>
    <w:basedOn w:val="a"/>
    <w:next w:val="a"/>
    <w:link w:val="z-Char10"/>
    <w:uiPriority w:val="99"/>
    <w:rsid w:val="00D3194B"/>
    <w:pPr>
      <w:pBdr>
        <w:top w:val="single" w:sz="6" w:space="1" w:color="auto"/>
      </w:pBdr>
      <w:jc w:val="center"/>
    </w:pPr>
    <w:rPr>
      <w:rFonts w:ascii="Arial" w:hAnsi="Arial"/>
      <w:vanish/>
      <w:kern w:val="0"/>
      <w:sz w:val="16"/>
      <w:szCs w:val="20"/>
    </w:rPr>
  </w:style>
  <w:style w:type="character" w:customStyle="1" w:styleId="z-Char10">
    <w:name w:val="z-窗体底端 Char1"/>
    <w:link w:val="z-BottomofForm1"/>
    <w:uiPriority w:val="99"/>
    <w:semiHidden/>
    <w:locked/>
    <w:rsid w:val="00D3194B"/>
    <w:rPr>
      <w:rFonts w:ascii="Arial" w:eastAsia="宋体" w:hAnsi="Arial"/>
      <w:vanish/>
      <w:sz w:val="16"/>
    </w:rPr>
  </w:style>
  <w:style w:type="character" w:customStyle="1" w:styleId="Chard">
    <w:name w:val="批注框文本 Char"/>
    <w:uiPriority w:val="99"/>
    <w:rsid w:val="00D3194B"/>
    <w:rPr>
      <w:rFonts w:ascii="Times New Roman" w:hAnsi="Times New Roman"/>
      <w:sz w:val="18"/>
    </w:rPr>
  </w:style>
  <w:style w:type="character" w:customStyle="1" w:styleId="CharChar">
    <w:name w:val="批注文字 Char Char"/>
    <w:uiPriority w:val="99"/>
    <w:rsid w:val="00D3194B"/>
    <w:rPr>
      <w:rFonts w:ascii="宋体" w:eastAsia="宋体" w:hAnsi="Times New Roman"/>
      <w:sz w:val="20"/>
    </w:rPr>
  </w:style>
  <w:style w:type="character" w:customStyle="1" w:styleId="textcontents">
    <w:name w:val="textcontents"/>
    <w:uiPriority w:val="99"/>
    <w:rsid w:val="00D3194B"/>
  </w:style>
  <w:style w:type="character" w:customStyle="1" w:styleId="5CharChar">
    <w:name w:val="标题5 Char Char"/>
    <w:link w:val="50"/>
    <w:uiPriority w:val="99"/>
    <w:locked/>
    <w:rsid w:val="00D3194B"/>
    <w:rPr>
      <w:rFonts w:ascii="Arial" w:hAnsi="Arial"/>
      <w:b/>
      <w:sz w:val="32"/>
    </w:rPr>
  </w:style>
  <w:style w:type="paragraph" w:customStyle="1" w:styleId="50">
    <w:name w:val="标题5"/>
    <w:basedOn w:val="3"/>
    <w:link w:val="5CharChar"/>
    <w:uiPriority w:val="99"/>
    <w:rsid w:val="00D3194B"/>
    <w:pPr>
      <w:spacing w:line="413" w:lineRule="auto"/>
      <w:ind w:left="0"/>
    </w:pPr>
    <w:rPr>
      <w:rFonts w:ascii="Arial" w:hAnsi="Arial"/>
      <w:color w:val="auto"/>
    </w:rPr>
  </w:style>
  <w:style w:type="character" w:customStyle="1" w:styleId="Chare">
    <w:name w:val="尾注文本 Char"/>
    <w:uiPriority w:val="99"/>
    <w:locked/>
    <w:rsid w:val="00D3194B"/>
    <w:rPr>
      <w:rFonts w:ascii="Times New Roman" w:hAnsi="Times New Roman"/>
      <w:sz w:val="24"/>
    </w:rPr>
  </w:style>
  <w:style w:type="character" w:customStyle="1" w:styleId="3Char20">
    <w:name w:val="正文文本缩进 3 Char2"/>
    <w:uiPriority w:val="99"/>
    <w:semiHidden/>
    <w:rsid w:val="00D3194B"/>
    <w:rPr>
      <w:rFonts w:ascii="Times New Roman" w:eastAsia="宋体" w:hAnsi="Times New Roman"/>
      <w:sz w:val="16"/>
    </w:rPr>
  </w:style>
  <w:style w:type="character" w:customStyle="1" w:styleId="Char24">
    <w:name w:val="页眉 Char2"/>
    <w:uiPriority w:val="99"/>
    <w:semiHidden/>
    <w:rsid w:val="00D3194B"/>
    <w:rPr>
      <w:rFonts w:ascii="Times New Roman" w:eastAsia="宋体" w:hAnsi="Times New Roman"/>
      <w:sz w:val="18"/>
    </w:rPr>
  </w:style>
  <w:style w:type="paragraph" w:customStyle="1" w:styleId="2TimesNewRoman5020">
    <w:name w:val="样式 标题 2 + Times New Roman 四号 非加粗 段前: 5 磅 段后: 0 磅 行距: 固定值 20..."/>
    <w:basedOn w:val="2"/>
    <w:uiPriority w:val="99"/>
    <w:rsid w:val="00D3194B"/>
    <w:pPr>
      <w:spacing w:before="100" w:after="0" w:line="400" w:lineRule="exact"/>
    </w:pPr>
    <w:rPr>
      <w:rFonts w:ascii="Times New Roman" w:hAnsi="Times New Roman" w:cs="宋体"/>
      <w:b w:val="0"/>
      <w:sz w:val="28"/>
    </w:rPr>
  </w:style>
  <w:style w:type="character" w:customStyle="1" w:styleId="Char25">
    <w:name w:val="页脚 Char2"/>
    <w:uiPriority w:val="99"/>
    <w:semiHidden/>
    <w:rsid w:val="00D3194B"/>
    <w:rPr>
      <w:rFonts w:ascii="Times New Roman" w:eastAsia="宋体" w:hAnsi="Times New Roman"/>
      <w:sz w:val="18"/>
    </w:rPr>
  </w:style>
  <w:style w:type="character" w:customStyle="1" w:styleId="Char26">
    <w:name w:val="批注主题 Char2"/>
    <w:uiPriority w:val="99"/>
    <w:semiHidden/>
    <w:rsid w:val="00D3194B"/>
    <w:rPr>
      <w:rFonts w:ascii="Times New Roman" w:eastAsia="宋体" w:hAnsi="Times New Roman"/>
      <w:b/>
      <w:sz w:val="24"/>
    </w:rPr>
  </w:style>
  <w:style w:type="character" w:customStyle="1" w:styleId="Char27">
    <w:name w:val="纯文本 Char2"/>
    <w:uiPriority w:val="99"/>
    <w:semiHidden/>
    <w:rsid w:val="00D3194B"/>
    <w:rPr>
      <w:rFonts w:ascii="宋体" w:eastAsia="宋体" w:hAnsi="Courier New"/>
      <w:sz w:val="21"/>
    </w:rPr>
  </w:style>
  <w:style w:type="character" w:customStyle="1" w:styleId="Char28">
    <w:name w:val="副标题 Char2"/>
    <w:uiPriority w:val="99"/>
    <w:rsid w:val="00D3194B"/>
    <w:rPr>
      <w:rFonts w:ascii="Cambria" w:eastAsia="宋体" w:hAnsi="Cambria"/>
      <w:b/>
      <w:kern w:val="28"/>
      <w:sz w:val="32"/>
    </w:rPr>
  </w:style>
  <w:style w:type="paragraph" w:customStyle="1" w:styleId="13">
    <w:name w:val="修订1"/>
    <w:uiPriority w:val="99"/>
    <w:rsid w:val="00D3194B"/>
    <w:rPr>
      <w:rFonts w:ascii="Times New Roman" w:hAnsi="Times New Roman"/>
      <w:kern w:val="2"/>
      <w:sz w:val="21"/>
      <w:szCs w:val="21"/>
    </w:rPr>
  </w:style>
  <w:style w:type="character" w:customStyle="1" w:styleId="Char29">
    <w:name w:val="文档结构图 Char2"/>
    <w:uiPriority w:val="99"/>
    <w:semiHidden/>
    <w:rsid w:val="00D3194B"/>
    <w:rPr>
      <w:rFonts w:ascii="宋体" w:eastAsia="宋体" w:hAnsi="Times New Roman"/>
      <w:sz w:val="18"/>
    </w:rPr>
  </w:style>
  <w:style w:type="character" w:customStyle="1" w:styleId="Char2a">
    <w:name w:val="正文文本缩进 Char2"/>
    <w:uiPriority w:val="99"/>
    <w:semiHidden/>
    <w:rsid w:val="00D3194B"/>
    <w:rPr>
      <w:rFonts w:ascii="Times New Roman" w:eastAsia="宋体" w:hAnsi="Times New Roman"/>
      <w:sz w:val="24"/>
    </w:rPr>
  </w:style>
  <w:style w:type="character" w:customStyle="1" w:styleId="3Char21">
    <w:name w:val="正文文本 3 Char2"/>
    <w:uiPriority w:val="99"/>
    <w:semiHidden/>
    <w:rsid w:val="00D3194B"/>
    <w:rPr>
      <w:rFonts w:ascii="Times New Roman" w:eastAsia="宋体" w:hAnsi="Times New Roman"/>
      <w:sz w:val="16"/>
    </w:rPr>
  </w:style>
  <w:style w:type="paragraph" w:customStyle="1" w:styleId="Default">
    <w:name w:val="Default"/>
    <w:uiPriority w:val="99"/>
    <w:rsid w:val="00D3194B"/>
    <w:pPr>
      <w:widowControl w:val="0"/>
      <w:autoSpaceDE w:val="0"/>
      <w:autoSpaceDN w:val="0"/>
      <w:adjustRightInd w:val="0"/>
    </w:pPr>
    <w:rPr>
      <w:rFonts w:ascii="宋体" w:hAnsi="Times New Roman" w:cs="宋体"/>
      <w:color w:val="000000"/>
      <w:sz w:val="24"/>
      <w:szCs w:val="24"/>
    </w:rPr>
  </w:style>
  <w:style w:type="paragraph" w:customStyle="1" w:styleId="14">
    <w:name w:val="无间隔1"/>
    <w:uiPriority w:val="99"/>
    <w:rsid w:val="00D3194B"/>
    <w:pPr>
      <w:widowControl w:val="0"/>
      <w:jc w:val="both"/>
    </w:pPr>
    <w:rPr>
      <w:rFonts w:cs="Calibri"/>
      <w:kern w:val="2"/>
      <w:sz w:val="21"/>
      <w:szCs w:val="21"/>
    </w:rPr>
  </w:style>
  <w:style w:type="paragraph" w:customStyle="1" w:styleId="font5">
    <w:name w:val="font5"/>
    <w:basedOn w:val="a"/>
    <w:uiPriority w:val="99"/>
    <w:rsid w:val="00D3194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67">
    <w:name w:val="xl67"/>
    <w:basedOn w:val="a"/>
    <w:uiPriority w:val="99"/>
    <w:rsid w:val="00D3194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8">
    <w:name w:val="xl68"/>
    <w:basedOn w:val="a"/>
    <w:uiPriority w:val="99"/>
    <w:rsid w:val="00D3194B"/>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9">
    <w:name w:val="xl69"/>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1">
    <w:name w:val="xl71"/>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2">
    <w:name w:val="xl72"/>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3">
    <w:name w:val="xl73"/>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rsid w:val="00D3194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TableParagraph">
    <w:name w:val="Table Paragraph"/>
    <w:basedOn w:val="a"/>
    <w:uiPriority w:val="1"/>
    <w:qFormat/>
    <w:rsid w:val="005B7464"/>
    <w:pPr>
      <w:autoSpaceDE w:val="0"/>
      <w:autoSpaceDN w:val="0"/>
      <w:adjustRightInd w:val="0"/>
      <w:jc w:val="left"/>
    </w:pPr>
    <w:rPr>
      <w:rFonts w:eastAsia="等线"/>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idao.baidu.com/search?word=%E6%B3%95%E5%AE%9A%E4%BB%A3%E8%A1%A8%E4%BA%BA&amp;fr=qb_search_exp&amp;ie=utf8"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36</Pages>
  <Words>2880</Words>
  <Characters>16419</Characters>
  <Application>Microsoft Office Word</Application>
  <DocSecurity>0</DocSecurity>
  <Lines>136</Lines>
  <Paragraphs>38</Paragraphs>
  <ScaleCrop>false</ScaleCrop>
  <Company>微软中国</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永城市公共资源交易中心:周昱彤</cp:lastModifiedBy>
  <cp:revision>27</cp:revision>
  <cp:lastPrinted>2019-07-29T07:49:00Z</cp:lastPrinted>
  <dcterms:created xsi:type="dcterms:W3CDTF">2019-12-05T02:24:00Z</dcterms:created>
  <dcterms:modified xsi:type="dcterms:W3CDTF">2019-12-23T08:09:00Z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