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B" w:rsidRDefault="0022363B" w:rsidP="0022363B">
      <w:pPr>
        <w:pStyle w:val="1"/>
        <w:jc w:val="center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技术参数及要求</w:t>
      </w:r>
    </w:p>
    <w:p w:rsidR="0022363B" w:rsidRDefault="0022363B" w:rsidP="0022363B">
      <w:pPr>
        <w:rPr>
          <w:rFonts w:ascii="仿宋_GB2312" w:eastAsia="仿宋_GB2312" w:hint="eastAsia"/>
          <w:kern w:val="2"/>
          <w:lang w:eastAsia="zh-CN" w:bidi="ar-SA"/>
        </w:rPr>
      </w:pPr>
    </w:p>
    <w:tbl>
      <w:tblPr>
        <w:tblW w:w="9205" w:type="dxa"/>
        <w:tblInd w:w="93" w:type="dxa"/>
        <w:tblLook w:val="0000" w:firstRow="0" w:lastRow="0" w:firstColumn="0" w:lastColumn="0" w:noHBand="0" w:noVBand="0"/>
      </w:tblPr>
      <w:tblGrid>
        <w:gridCol w:w="864"/>
        <w:gridCol w:w="1568"/>
        <w:gridCol w:w="3578"/>
        <w:gridCol w:w="1065"/>
        <w:gridCol w:w="1065"/>
        <w:gridCol w:w="1065"/>
      </w:tblGrid>
      <w:tr w:rsidR="0022363B" w:rsidTr="001E0CE3">
        <w:trPr>
          <w:trHeight w:val="505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63B" w:rsidRDefault="0022363B" w:rsidP="001E0CE3">
            <w:pPr>
              <w:spacing w:line="567" w:lineRule="exact"/>
              <w:jc w:val="center"/>
              <w:rPr>
                <w:rFonts w:ascii="Cambria" w:hAnsi="Cambria"/>
                <w:b/>
                <w:bCs/>
                <w:kern w:val="32"/>
                <w:sz w:val="32"/>
                <w:szCs w:val="32"/>
                <w:shd w:val="clear" w:color="auto" w:fill="FFFFFF"/>
                <w:lang w:eastAsia="zh-CN" w:bidi="ar-SA"/>
              </w:rPr>
            </w:pPr>
            <w:r>
              <w:rPr>
                <w:rFonts w:ascii="Cambria" w:hAnsi="Cambria"/>
                <w:b/>
                <w:bCs/>
                <w:kern w:val="32"/>
                <w:sz w:val="32"/>
                <w:szCs w:val="32"/>
                <w:shd w:val="clear" w:color="auto" w:fill="FFFFFF"/>
                <w:lang w:eastAsia="zh-CN" w:bidi="ar-SA"/>
              </w:rPr>
              <w:t>苗木规格、数量及整地</w:t>
            </w:r>
          </w:p>
        </w:tc>
      </w:tr>
      <w:tr w:rsidR="0022363B" w:rsidTr="001E0CE3">
        <w:trPr>
          <w:trHeight w:val="7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项目名称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规格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数量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单位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备注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国槐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干高2.5米，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米径8厘米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柳树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干高2.8米，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米径8厘米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三角枫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干高2.5米，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米径8厘米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枇杷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干高1.2-1.5米，地径8厘米，土球60厘米，全冠。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红叶石楠树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干高1.2米，地径8厘米，土球60厘米，全冠。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复叶槭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干高2.8米，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米径8厘米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楸树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干高2.8米，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米径8厘米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，土球60厘米，全冠。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3米*3米三角支撑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回填种植土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地块：1、85米*30米*1.4米；2、233米*10.7米*1.7米；3、16米*13米*2米。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8224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立方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  <w:lang w:eastAsia="zh-CN"/>
              </w:rPr>
              <w:t>挖掘机装车，自卸车运输，运距25KM</w:t>
            </w:r>
          </w:p>
        </w:tc>
      </w:tr>
      <w:tr w:rsidR="0022363B" w:rsidTr="001E0CE3">
        <w:trPr>
          <w:trHeight w:val="9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平整场地和整理绿化地形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2363B" w:rsidTr="001E0CE3">
        <w:trPr>
          <w:trHeight w:val="77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绿化给水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电缆3*6:200米；电机7.5千瓦一台；压力罐6吨一套；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数控电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lang w:eastAsia="zh-CN"/>
              </w:rPr>
              <w:t>箱一套； PE50压力12个压管子1200米；浇水喷头300*300*500砖砌20个；给水井口径40厘米，深50米一口；过路顶管6米。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</w:tr>
      <w:tr w:rsidR="0022363B" w:rsidTr="001E0CE3">
        <w:trPr>
          <w:trHeight w:val="67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合计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 xml:space="preserve">3000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63B" w:rsidRDefault="0022363B" w:rsidP="001E0CE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22363B" w:rsidTr="001E0CE3">
        <w:trPr>
          <w:trHeight w:val="379"/>
        </w:trPr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63B" w:rsidRDefault="0022363B" w:rsidP="001E0CE3">
            <w:pPr>
              <w:spacing w:line="567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 w:eastAsia="zh-CN"/>
              </w:rPr>
              <w:lastRenderedPageBreak/>
              <w:t>备注：苗木费包含1年的栽植管护费。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63B" w:rsidRDefault="0022363B" w:rsidP="001E0CE3">
            <w:pPr>
              <w:spacing w:line="567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63B" w:rsidRDefault="0022363B" w:rsidP="001E0CE3">
            <w:pPr>
              <w:spacing w:line="567" w:lineRule="exact"/>
              <w:rPr>
                <w:rFonts w:ascii="宋体" w:hAnsi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22363B" w:rsidRDefault="0022363B" w:rsidP="0022363B">
      <w:pPr>
        <w:rPr>
          <w:rFonts w:ascii="仿宋_GB2312" w:eastAsia="仿宋_GB2312" w:hint="eastAsia"/>
          <w:kern w:val="2"/>
          <w:lang w:eastAsia="zh-CN" w:bidi="ar-SA"/>
        </w:rPr>
      </w:pPr>
    </w:p>
    <w:p w:rsidR="008B60B2" w:rsidRDefault="008B60B2">
      <w:pPr>
        <w:rPr>
          <w:lang w:eastAsia="zh-CN"/>
        </w:rPr>
      </w:pPr>
      <w:bookmarkStart w:id="0" w:name="_GoBack"/>
      <w:bookmarkEnd w:id="0"/>
    </w:p>
    <w:sectPr w:rsidR="008B6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18" w:rsidRDefault="00564C18" w:rsidP="0022363B">
      <w:r>
        <w:separator/>
      </w:r>
    </w:p>
  </w:endnote>
  <w:endnote w:type="continuationSeparator" w:id="0">
    <w:p w:rsidR="00564C18" w:rsidRDefault="00564C18" w:rsidP="0022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18" w:rsidRDefault="00564C18" w:rsidP="0022363B">
      <w:r>
        <w:separator/>
      </w:r>
    </w:p>
  </w:footnote>
  <w:footnote w:type="continuationSeparator" w:id="0">
    <w:p w:rsidR="00564C18" w:rsidRDefault="00564C18" w:rsidP="0022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2"/>
    <w:rsid w:val="0022363B"/>
    <w:rsid w:val="003451F2"/>
    <w:rsid w:val="00564C18"/>
    <w:rsid w:val="008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B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3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6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23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6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2363B"/>
    <w:rPr>
      <w:sz w:val="18"/>
      <w:szCs w:val="18"/>
    </w:rPr>
  </w:style>
  <w:style w:type="character" w:customStyle="1" w:styleId="1Char">
    <w:name w:val="标题 1 Char"/>
    <w:basedOn w:val="a0"/>
    <w:uiPriority w:val="9"/>
    <w:rsid w:val="0022363B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10">
    <w:name w:val="标题 1 字符"/>
    <w:link w:val="1"/>
    <w:uiPriority w:val="9"/>
    <w:rsid w:val="0022363B"/>
    <w:rPr>
      <w:rFonts w:ascii="Cambria" w:eastAsia="宋体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B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3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6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23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6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2363B"/>
    <w:rPr>
      <w:sz w:val="18"/>
      <w:szCs w:val="18"/>
    </w:rPr>
  </w:style>
  <w:style w:type="character" w:customStyle="1" w:styleId="1Char">
    <w:name w:val="标题 1 Char"/>
    <w:basedOn w:val="a0"/>
    <w:uiPriority w:val="9"/>
    <w:rsid w:val="0022363B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10">
    <w:name w:val="标题 1 字符"/>
    <w:link w:val="1"/>
    <w:uiPriority w:val="9"/>
    <w:rsid w:val="0022363B"/>
    <w:rPr>
      <w:rFonts w:ascii="Cambria" w:eastAsia="宋体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永城市公共资源交易中心:周昱彤</dc:creator>
  <cp:keywords/>
  <dc:description/>
  <cp:lastModifiedBy>永城市公共资源交易中心:周昱彤</cp:lastModifiedBy>
  <cp:revision>2</cp:revision>
  <dcterms:created xsi:type="dcterms:W3CDTF">2020-01-09T07:01:00Z</dcterms:created>
  <dcterms:modified xsi:type="dcterms:W3CDTF">2020-01-09T07:01:00Z</dcterms:modified>
</cp:coreProperties>
</file>