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87A" w:rsidRDefault="005E287A" w:rsidP="005E287A">
      <w:pPr>
        <w:pStyle w:val="1"/>
        <w:jc w:val="left"/>
        <w:rPr>
          <w:rFonts w:cs="宋体" w:hint="eastAsia"/>
          <w:bCs w:val="0"/>
          <w:kern w:val="2"/>
          <w:sz w:val="52"/>
          <w:szCs w:val="52"/>
        </w:rPr>
      </w:pPr>
      <w:r>
        <w:rPr>
          <w:rFonts w:cs="宋体" w:hint="eastAsia"/>
          <w:bCs w:val="0"/>
          <w:kern w:val="2"/>
          <w:sz w:val="52"/>
          <w:szCs w:val="52"/>
        </w:rPr>
        <w:t>采购内容要求</w:t>
      </w:r>
    </w:p>
    <w:p w:rsidR="005E287A" w:rsidRDefault="005E287A" w:rsidP="005E287A">
      <w:pPr>
        <w:widowControl/>
        <w:spacing w:line="360" w:lineRule="auto"/>
        <w:ind w:firstLineChars="200" w:firstLine="560"/>
        <w:jc w:val="left"/>
        <w:rPr>
          <w:rFonts w:hint="eastAsia"/>
          <w:sz w:val="28"/>
          <w:szCs w:val="28"/>
        </w:rPr>
      </w:pPr>
    </w:p>
    <w:tbl>
      <w:tblPr>
        <w:tblW w:w="0" w:type="auto"/>
        <w:tblInd w:w="93" w:type="dxa"/>
        <w:tblLayout w:type="fixed"/>
        <w:tblLook w:val="0000" w:firstRow="0" w:lastRow="0" w:firstColumn="0" w:lastColumn="0" w:noHBand="0" w:noVBand="0"/>
      </w:tblPr>
      <w:tblGrid>
        <w:gridCol w:w="1034"/>
        <w:gridCol w:w="5506"/>
        <w:gridCol w:w="840"/>
        <w:gridCol w:w="850"/>
        <w:gridCol w:w="850"/>
        <w:gridCol w:w="880"/>
      </w:tblGrid>
      <w:tr w:rsidR="005E287A" w:rsidTr="00492DCA">
        <w:trPr>
          <w:trHeight w:val="585"/>
        </w:trPr>
        <w:tc>
          <w:tcPr>
            <w:tcW w:w="9960" w:type="dxa"/>
            <w:gridSpan w:val="6"/>
            <w:tcBorders>
              <w:top w:val="single" w:sz="4" w:space="0" w:color="auto"/>
              <w:left w:val="single" w:sz="4" w:space="0" w:color="auto"/>
              <w:bottom w:val="single" w:sz="4" w:space="0" w:color="auto"/>
              <w:right w:val="single" w:sz="4" w:space="0" w:color="auto"/>
            </w:tcBorders>
            <w:shd w:val="clear" w:color="000000" w:fill="FFFFCC"/>
            <w:vAlign w:val="center"/>
          </w:tcPr>
          <w:p w:rsidR="005E287A" w:rsidRDefault="005E287A" w:rsidP="005E287A">
            <w:pPr>
              <w:widowControl/>
              <w:jc w:val="left"/>
              <w:rPr>
                <w:rFonts w:ascii="微软雅黑" w:eastAsia="微软雅黑" w:hAnsi="微软雅黑" w:cs="宋体"/>
                <w:b/>
                <w:bCs/>
                <w:kern w:val="0"/>
                <w:sz w:val="40"/>
                <w:szCs w:val="40"/>
              </w:rPr>
            </w:pPr>
            <w:r>
              <w:rPr>
                <w:rFonts w:ascii="微软雅黑" w:eastAsia="微软雅黑" w:hAnsi="微软雅黑" w:cs="宋体" w:hint="eastAsia"/>
                <w:b/>
                <w:bCs/>
                <w:kern w:val="0"/>
                <w:sz w:val="40"/>
                <w:szCs w:val="40"/>
              </w:rPr>
              <w:t>一、</w:t>
            </w:r>
            <w:proofErr w:type="gramStart"/>
            <w:r>
              <w:rPr>
                <w:rFonts w:ascii="微软雅黑" w:eastAsia="微软雅黑" w:hAnsi="微软雅黑" w:cs="宋体" w:hint="eastAsia"/>
                <w:b/>
                <w:bCs/>
                <w:kern w:val="0"/>
                <w:sz w:val="40"/>
                <w:szCs w:val="40"/>
              </w:rPr>
              <w:t>融媒体</w:t>
            </w:r>
            <w:proofErr w:type="gramEnd"/>
            <w:r>
              <w:rPr>
                <w:rFonts w:ascii="微软雅黑" w:eastAsia="微软雅黑" w:hAnsi="微软雅黑" w:cs="宋体" w:hint="eastAsia"/>
                <w:b/>
                <w:bCs/>
                <w:kern w:val="0"/>
                <w:sz w:val="40"/>
                <w:szCs w:val="40"/>
              </w:rPr>
              <w:t>新闻</w:t>
            </w:r>
            <w:bookmarkStart w:id="0" w:name="_GoBack"/>
            <w:bookmarkEnd w:id="0"/>
            <w:r>
              <w:rPr>
                <w:rFonts w:ascii="微软雅黑" w:eastAsia="微软雅黑" w:hAnsi="微软雅黑" w:cs="宋体" w:hint="eastAsia"/>
                <w:b/>
                <w:bCs/>
                <w:kern w:val="0"/>
                <w:sz w:val="40"/>
                <w:szCs w:val="40"/>
              </w:rPr>
              <w:t>指挥系统</w:t>
            </w:r>
          </w:p>
        </w:tc>
      </w:tr>
      <w:tr w:rsidR="005E287A" w:rsidTr="00492DCA">
        <w:trPr>
          <w:trHeight w:val="846"/>
        </w:trPr>
        <w:tc>
          <w:tcPr>
            <w:tcW w:w="9960" w:type="dxa"/>
            <w:gridSpan w:val="6"/>
            <w:vMerge w:val="restart"/>
            <w:tcBorders>
              <w:top w:val="single" w:sz="4" w:space="0" w:color="auto"/>
              <w:left w:val="single" w:sz="4" w:space="0" w:color="auto"/>
              <w:bottom w:val="single" w:sz="4" w:space="0" w:color="auto"/>
              <w:right w:val="single" w:sz="4" w:space="0" w:color="auto"/>
            </w:tcBorders>
            <w:shd w:val="clear" w:color="000000" w:fill="FFFF00"/>
            <w:noWrap/>
            <w:vAlign w:val="center"/>
          </w:tcPr>
          <w:p w:rsidR="005E287A" w:rsidRDefault="005E287A" w:rsidP="005E287A">
            <w:pPr>
              <w:widowControl/>
              <w:jc w:val="left"/>
              <w:rPr>
                <w:rFonts w:ascii="宋体" w:hAnsi="宋体" w:cs="宋体"/>
                <w:kern w:val="0"/>
                <w:sz w:val="36"/>
                <w:szCs w:val="36"/>
              </w:rPr>
            </w:pPr>
            <w:r>
              <w:rPr>
                <w:rFonts w:ascii="宋体" w:hAnsi="宋体" w:cs="宋体" w:hint="eastAsia"/>
                <w:kern w:val="0"/>
                <w:sz w:val="36"/>
                <w:szCs w:val="36"/>
              </w:rPr>
              <w:t>1、</w:t>
            </w:r>
            <w:proofErr w:type="gramStart"/>
            <w:r>
              <w:rPr>
                <w:rFonts w:ascii="宋体" w:hAnsi="宋体" w:cs="宋体" w:hint="eastAsia"/>
                <w:kern w:val="0"/>
                <w:sz w:val="36"/>
                <w:szCs w:val="36"/>
              </w:rPr>
              <w:t>融媒体</w:t>
            </w:r>
            <w:proofErr w:type="gramEnd"/>
            <w:r>
              <w:rPr>
                <w:rFonts w:ascii="宋体" w:hAnsi="宋体" w:cs="宋体" w:hint="eastAsia"/>
                <w:kern w:val="0"/>
                <w:sz w:val="36"/>
                <w:szCs w:val="36"/>
              </w:rPr>
              <w:t>软件服务</w:t>
            </w:r>
          </w:p>
        </w:tc>
      </w:tr>
      <w:tr w:rsidR="005E287A" w:rsidTr="00492DCA">
        <w:trPr>
          <w:trHeight w:val="846"/>
        </w:trPr>
        <w:tc>
          <w:tcPr>
            <w:tcW w:w="9960" w:type="dxa"/>
            <w:gridSpan w:val="6"/>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宋体" w:hAnsi="宋体" w:cs="宋体"/>
                <w:kern w:val="0"/>
                <w:sz w:val="36"/>
                <w:szCs w:val="36"/>
              </w:rPr>
            </w:pPr>
          </w:p>
        </w:tc>
      </w:tr>
      <w:tr w:rsidR="005E287A" w:rsidTr="00492DCA">
        <w:trPr>
          <w:trHeight w:val="289"/>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服务名称</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说明</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数量</w:t>
            </w:r>
          </w:p>
        </w:tc>
        <w:tc>
          <w:tcPr>
            <w:tcW w:w="85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品牌</w:t>
            </w:r>
          </w:p>
        </w:tc>
        <w:tc>
          <w:tcPr>
            <w:tcW w:w="1730" w:type="dxa"/>
            <w:gridSpan w:val="2"/>
            <w:tcBorders>
              <w:top w:val="single" w:sz="4" w:space="0" w:color="auto"/>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总价</w:t>
            </w:r>
          </w:p>
        </w:tc>
      </w:tr>
      <w:tr w:rsidR="005E287A" w:rsidTr="00492DCA">
        <w:trPr>
          <w:trHeight w:val="285"/>
        </w:trPr>
        <w:tc>
          <w:tcPr>
            <w:tcW w:w="1034" w:type="dxa"/>
            <w:vMerge w:val="restart"/>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roofErr w:type="gramStart"/>
            <w:r>
              <w:rPr>
                <w:rFonts w:ascii="微软雅黑" w:eastAsia="微软雅黑" w:hAnsi="微软雅黑" w:cs="宋体" w:hint="eastAsia"/>
                <w:kern w:val="0"/>
                <w:sz w:val="18"/>
                <w:szCs w:val="18"/>
              </w:rPr>
              <w:t>融媒体</w:t>
            </w:r>
            <w:proofErr w:type="gramEnd"/>
            <w:r>
              <w:rPr>
                <w:rFonts w:ascii="微软雅黑" w:eastAsia="微软雅黑" w:hAnsi="微软雅黑" w:cs="宋体" w:hint="eastAsia"/>
                <w:kern w:val="0"/>
                <w:sz w:val="18"/>
                <w:szCs w:val="18"/>
              </w:rPr>
              <w:t>软件</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汇聚服务</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val="restart"/>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roofErr w:type="gramStart"/>
            <w:r>
              <w:rPr>
                <w:rFonts w:ascii="微软雅黑" w:eastAsia="微软雅黑" w:hAnsi="微软雅黑" w:cs="宋体" w:hint="eastAsia"/>
                <w:kern w:val="0"/>
                <w:sz w:val="18"/>
                <w:szCs w:val="18"/>
              </w:rPr>
              <w:t>大象融媒</w:t>
            </w:r>
            <w:proofErr w:type="gramEnd"/>
          </w:p>
        </w:tc>
        <w:tc>
          <w:tcPr>
            <w:tcW w:w="1730" w:type="dxa"/>
            <w:gridSpan w:val="2"/>
            <w:vMerge w:val="restart"/>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20万(省级财政支付)</w:t>
            </w: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舆情分析服务标准版</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5"/>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新闻指挥服务（省级云服务）</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5"/>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新闻通联（供稿、约稿）</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5"/>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全省统一选题策划服务</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5"/>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全媒体生产服务(H5、互联网文稿生产)</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5"/>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移动非</w:t>
            </w:r>
            <w:proofErr w:type="gramStart"/>
            <w:r>
              <w:rPr>
                <w:rFonts w:ascii="微软雅黑" w:eastAsia="微软雅黑" w:hAnsi="微软雅黑" w:cs="宋体" w:hint="eastAsia"/>
                <w:kern w:val="0"/>
                <w:sz w:val="18"/>
                <w:szCs w:val="18"/>
              </w:rPr>
              <w:t>编生产</w:t>
            </w:r>
            <w:proofErr w:type="gramEnd"/>
            <w:r>
              <w:rPr>
                <w:rFonts w:ascii="微软雅黑" w:eastAsia="微软雅黑" w:hAnsi="微软雅黑" w:cs="宋体" w:hint="eastAsia"/>
                <w:kern w:val="0"/>
                <w:sz w:val="18"/>
                <w:szCs w:val="18"/>
              </w:rPr>
              <w:t>服务(APP端)</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5"/>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分布式存储及非编网改造服务</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5"/>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统一分发服务</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5"/>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数据可视化呈现服务</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5"/>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标准版手机新闻APP分发服务</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5"/>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7*24小时运维</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5"/>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部署、开发、升级、培训</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846"/>
        </w:trPr>
        <w:tc>
          <w:tcPr>
            <w:tcW w:w="9960" w:type="dxa"/>
            <w:gridSpan w:val="6"/>
            <w:vMerge w:val="restart"/>
            <w:tcBorders>
              <w:top w:val="single" w:sz="4" w:space="0" w:color="auto"/>
              <w:left w:val="single" w:sz="4" w:space="0" w:color="auto"/>
              <w:bottom w:val="single" w:sz="4" w:space="0" w:color="auto"/>
              <w:right w:val="single" w:sz="4" w:space="0" w:color="auto"/>
            </w:tcBorders>
            <w:shd w:val="clear" w:color="000000" w:fill="FFFF00"/>
            <w:noWrap/>
            <w:vAlign w:val="center"/>
          </w:tcPr>
          <w:p w:rsidR="005E287A" w:rsidRDefault="005E287A" w:rsidP="005E287A">
            <w:pPr>
              <w:widowControl/>
              <w:jc w:val="left"/>
              <w:rPr>
                <w:rFonts w:ascii="宋体" w:hAnsi="宋体" w:cs="宋体"/>
                <w:kern w:val="0"/>
                <w:sz w:val="36"/>
                <w:szCs w:val="36"/>
              </w:rPr>
            </w:pPr>
            <w:r>
              <w:rPr>
                <w:rFonts w:ascii="宋体" w:hAnsi="宋体" w:cs="宋体" w:hint="eastAsia"/>
                <w:kern w:val="0"/>
                <w:sz w:val="36"/>
                <w:szCs w:val="36"/>
              </w:rPr>
              <w:t>全融合硬件设备(液冷)</w:t>
            </w:r>
          </w:p>
        </w:tc>
      </w:tr>
      <w:tr w:rsidR="005E287A" w:rsidTr="00492DCA">
        <w:trPr>
          <w:trHeight w:val="846"/>
        </w:trPr>
        <w:tc>
          <w:tcPr>
            <w:tcW w:w="9960" w:type="dxa"/>
            <w:gridSpan w:val="6"/>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宋体" w:hAnsi="宋体" w:cs="宋体"/>
                <w:kern w:val="0"/>
                <w:sz w:val="36"/>
                <w:szCs w:val="36"/>
              </w:rPr>
            </w:pPr>
          </w:p>
        </w:tc>
      </w:tr>
      <w:tr w:rsidR="005E287A" w:rsidTr="00492DCA">
        <w:trPr>
          <w:trHeight w:val="289"/>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服务名称</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配置参数</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数量</w:t>
            </w:r>
          </w:p>
        </w:tc>
        <w:tc>
          <w:tcPr>
            <w:tcW w:w="85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数量</w:t>
            </w:r>
          </w:p>
        </w:tc>
        <w:tc>
          <w:tcPr>
            <w:tcW w:w="85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88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9"/>
        </w:trPr>
        <w:tc>
          <w:tcPr>
            <w:tcW w:w="1034" w:type="dxa"/>
            <w:vMerge w:val="restart"/>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全融合服务器</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2U  12或以</w:t>
            </w:r>
            <w:proofErr w:type="gramStart"/>
            <w:r>
              <w:rPr>
                <w:rFonts w:ascii="微软雅黑" w:eastAsia="微软雅黑" w:hAnsi="微软雅黑" w:cs="宋体" w:hint="eastAsia"/>
                <w:kern w:val="0"/>
                <w:sz w:val="18"/>
                <w:szCs w:val="18"/>
              </w:rPr>
              <w:t>上盘位</w:t>
            </w:r>
            <w:proofErr w:type="gramEnd"/>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850" w:type="dxa"/>
            <w:vMerge w:val="restart"/>
            <w:tcBorders>
              <w:top w:val="nil"/>
              <w:left w:val="single" w:sz="4" w:space="0" w:color="auto"/>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3</w:t>
            </w:r>
          </w:p>
        </w:tc>
        <w:tc>
          <w:tcPr>
            <w:tcW w:w="1730" w:type="dxa"/>
            <w:gridSpan w:val="2"/>
            <w:vMerge w:val="restart"/>
            <w:tcBorders>
              <w:top w:val="nil"/>
              <w:left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CPU:E5-2678v3 (12核)</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内存：DDR4 2400MT  32G</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10</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系统盘：SSD 480G（系统盘）</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数据：SATA 8TB</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9</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缓存：400GB SAS SSD</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缓存：SSD 480GB</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SSD 240G</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Raid：SR430C</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网卡：Intel 82599 10G双口网卡*1+</w:t>
            </w:r>
            <w:proofErr w:type="gramStart"/>
            <w:r>
              <w:rPr>
                <w:rFonts w:ascii="微软雅黑" w:eastAsia="微软雅黑" w:hAnsi="微软雅黑" w:cs="宋体" w:hint="eastAsia"/>
                <w:kern w:val="0"/>
                <w:sz w:val="18"/>
                <w:szCs w:val="18"/>
              </w:rPr>
              <w:t>板载</w:t>
            </w:r>
            <w:proofErr w:type="gramEnd"/>
            <w:r>
              <w:rPr>
                <w:rFonts w:ascii="微软雅黑" w:eastAsia="微软雅黑" w:hAnsi="微软雅黑" w:cs="宋体" w:hint="eastAsia"/>
                <w:kern w:val="0"/>
                <w:sz w:val="18"/>
                <w:szCs w:val="18"/>
              </w:rPr>
              <w:t>1G*1</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电源：双电源，企业版IPMI，液冷改造</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612"/>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液冷机柜内服务器三年质保（</w:t>
            </w:r>
            <w:proofErr w:type="gramStart"/>
            <w:r>
              <w:rPr>
                <w:rFonts w:ascii="微软雅黑" w:eastAsia="微软雅黑" w:hAnsi="微软雅黑" w:cs="宋体" w:hint="eastAsia"/>
                <w:kern w:val="0"/>
                <w:sz w:val="18"/>
                <w:szCs w:val="18"/>
              </w:rPr>
              <w:t>侵泡</w:t>
            </w:r>
            <w:proofErr w:type="gramEnd"/>
            <w:r>
              <w:rPr>
                <w:rFonts w:ascii="微软雅黑" w:eastAsia="微软雅黑" w:hAnsi="微软雅黑" w:cs="宋体" w:hint="eastAsia"/>
                <w:kern w:val="0"/>
                <w:sz w:val="18"/>
                <w:szCs w:val="18"/>
              </w:rPr>
              <w:t>液冷机柜内失去原厂质保，我方提供三年质保）</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9"/>
        </w:trPr>
        <w:tc>
          <w:tcPr>
            <w:tcW w:w="1034" w:type="dxa"/>
            <w:vMerge w:val="restart"/>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分布式存储服务器</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2U  12或以</w:t>
            </w:r>
            <w:proofErr w:type="gramStart"/>
            <w:r>
              <w:rPr>
                <w:rFonts w:ascii="微软雅黑" w:eastAsia="微软雅黑" w:hAnsi="微软雅黑" w:cs="宋体" w:hint="eastAsia"/>
                <w:kern w:val="0"/>
                <w:sz w:val="18"/>
                <w:szCs w:val="18"/>
              </w:rPr>
              <w:t>上盘位</w:t>
            </w:r>
            <w:proofErr w:type="gramEnd"/>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850" w:type="dxa"/>
            <w:vMerge w:val="restart"/>
            <w:tcBorders>
              <w:top w:val="nil"/>
              <w:left w:val="single" w:sz="4" w:space="0" w:color="auto"/>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w:t>
            </w:r>
          </w:p>
        </w:tc>
        <w:tc>
          <w:tcPr>
            <w:tcW w:w="1730" w:type="dxa"/>
            <w:gridSpan w:val="2"/>
            <w:vMerge w:val="restart"/>
            <w:tcBorders>
              <w:top w:val="nil"/>
              <w:left w:val="single" w:sz="4" w:space="0" w:color="auto"/>
              <w:right w:val="single" w:sz="4" w:space="0" w:color="auto"/>
            </w:tcBorders>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CPU:E5-2678v3 (12核)</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内存：DDR4 2133MT 32G</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8</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系统盘：SSD 150G（系统盘）</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数据：SATA 8TB</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12</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缓存：400GB SAS SSD</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Raid：SR430C</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网卡：Intel 82599 10G双口网卡*1+</w:t>
            </w:r>
            <w:proofErr w:type="gramStart"/>
            <w:r>
              <w:rPr>
                <w:rFonts w:ascii="微软雅黑" w:eastAsia="微软雅黑" w:hAnsi="微软雅黑" w:cs="宋体" w:hint="eastAsia"/>
                <w:kern w:val="0"/>
                <w:sz w:val="18"/>
                <w:szCs w:val="18"/>
              </w:rPr>
              <w:t>板载</w:t>
            </w:r>
            <w:proofErr w:type="gramEnd"/>
            <w:r>
              <w:rPr>
                <w:rFonts w:ascii="微软雅黑" w:eastAsia="微软雅黑" w:hAnsi="微软雅黑" w:cs="宋体" w:hint="eastAsia"/>
                <w:kern w:val="0"/>
                <w:sz w:val="18"/>
                <w:szCs w:val="18"/>
              </w:rPr>
              <w:t>1G*1</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9"/>
        </w:trPr>
        <w:tc>
          <w:tcPr>
            <w:tcW w:w="1034"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电源：双电源，企业版IPMI，液冷改造</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vMerge/>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1730" w:type="dxa"/>
            <w:gridSpan w:val="2"/>
            <w:vMerge/>
            <w:tcBorders>
              <w:left w:val="single" w:sz="4" w:space="0" w:color="auto"/>
              <w:right w:val="single" w:sz="4" w:space="0" w:color="auto"/>
            </w:tcBorders>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157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微型液冷机柜</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13U微型液冷机柜</w:t>
            </w:r>
            <w:r>
              <w:rPr>
                <w:rFonts w:ascii="微软雅黑" w:eastAsia="微软雅黑" w:hAnsi="微软雅黑" w:cs="宋体" w:hint="eastAsia"/>
                <w:kern w:val="0"/>
                <w:sz w:val="18"/>
                <w:szCs w:val="18"/>
              </w:rPr>
              <w:br/>
              <w:t>具备节能、环保、静音、部署简单、高集成的特点，打破传统风冷机房结构，节省建设成本。机柜中的服务器、交换机通过硅油散热，无灰尘、无噪音，放在办公室就可运行，耗电节省35%</w:t>
            </w:r>
            <w:r>
              <w:rPr>
                <w:rFonts w:ascii="微软雅黑" w:eastAsia="微软雅黑" w:hAnsi="微软雅黑" w:cs="宋体" w:hint="eastAsia"/>
                <w:kern w:val="0"/>
                <w:sz w:val="18"/>
                <w:szCs w:val="18"/>
              </w:rPr>
              <w:br/>
              <w:t>三年质保</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5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730" w:type="dxa"/>
            <w:gridSpan w:val="2"/>
            <w:vMerge/>
            <w:tcBorders>
              <w:left w:val="single" w:sz="4" w:space="0" w:color="auto"/>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624"/>
        </w:trPr>
        <w:tc>
          <w:tcPr>
            <w:tcW w:w="9960" w:type="dxa"/>
            <w:gridSpan w:val="6"/>
            <w:vMerge w:val="restart"/>
            <w:tcBorders>
              <w:top w:val="single" w:sz="4" w:space="0" w:color="auto"/>
              <w:left w:val="single" w:sz="4" w:space="0" w:color="auto"/>
              <w:bottom w:val="single" w:sz="4" w:space="0" w:color="auto"/>
              <w:right w:val="single" w:sz="4" w:space="0" w:color="auto"/>
            </w:tcBorders>
            <w:shd w:val="clear" w:color="000000" w:fill="FFFF00"/>
            <w:noWrap/>
            <w:vAlign w:val="center"/>
          </w:tcPr>
          <w:p w:rsidR="005E287A" w:rsidRDefault="005E287A" w:rsidP="005E287A">
            <w:pPr>
              <w:widowControl/>
              <w:jc w:val="left"/>
              <w:rPr>
                <w:rFonts w:ascii="宋体" w:hAnsi="宋体" w:cs="宋体"/>
                <w:kern w:val="0"/>
                <w:sz w:val="32"/>
                <w:szCs w:val="32"/>
              </w:rPr>
            </w:pPr>
            <w:r>
              <w:rPr>
                <w:rFonts w:ascii="宋体" w:hAnsi="宋体" w:cs="宋体" w:hint="eastAsia"/>
                <w:kern w:val="0"/>
                <w:sz w:val="32"/>
                <w:szCs w:val="32"/>
              </w:rPr>
              <w:t>网络编码设备</w:t>
            </w:r>
          </w:p>
        </w:tc>
      </w:tr>
      <w:tr w:rsidR="005E287A" w:rsidTr="00492DCA">
        <w:trPr>
          <w:trHeight w:val="624"/>
        </w:trPr>
        <w:tc>
          <w:tcPr>
            <w:tcW w:w="9960" w:type="dxa"/>
            <w:gridSpan w:val="6"/>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宋体" w:hAnsi="宋体" w:cs="宋体"/>
                <w:kern w:val="0"/>
                <w:sz w:val="32"/>
                <w:szCs w:val="32"/>
              </w:rPr>
            </w:pPr>
          </w:p>
        </w:tc>
      </w:tr>
      <w:tr w:rsidR="005E287A" w:rsidTr="00492DCA">
        <w:trPr>
          <w:trHeight w:val="503"/>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产品名称</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配置参数</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数量</w:t>
            </w:r>
          </w:p>
        </w:tc>
        <w:tc>
          <w:tcPr>
            <w:tcW w:w="85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宋体" w:hAnsi="宋体" w:cs="宋体"/>
                <w:kern w:val="0"/>
                <w:sz w:val="22"/>
                <w:szCs w:val="22"/>
              </w:rPr>
            </w:pPr>
          </w:p>
        </w:tc>
        <w:tc>
          <w:tcPr>
            <w:tcW w:w="1730" w:type="dxa"/>
            <w:gridSpan w:val="2"/>
            <w:tcBorders>
              <w:top w:val="single" w:sz="4" w:space="0" w:color="auto"/>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280"/>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全融合液冷机柜服务器万兆交换机</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1、交换容量2.56Tbps、包转发率1080 Mpps</w:t>
            </w:r>
            <w:r>
              <w:rPr>
                <w:rFonts w:ascii="微软雅黑" w:eastAsia="微软雅黑" w:hAnsi="微软雅黑" w:cs="宋体" w:hint="eastAsia"/>
                <w:kern w:val="0"/>
                <w:sz w:val="18"/>
                <w:szCs w:val="18"/>
              </w:rPr>
              <w:br/>
              <w:t>2、48个10GE SFP+接口</w:t>
            </w:r>
            <w:r>
              <w:rPr>
                <w:rFonts w:ascii="微软雅黑" w:eastAsia="微软雅黑" w:hAnsi="微软雅黑" w:cs="宋体" w:hint="eastAsia"/>
                <w:kern w:val="0"/>
                <w:sz w:val="18"/>
                <w:szCs w:val="18"/>
              </w:rPr>
              <w:br/>
              <w:t>3、支持MAC地址自动学习和老化，支持静态、动态、黑洞MAC表项</w:t>
            </w:r>
            <w:r>
              <w:rPr>
                <w:rFonts w:ascii="微软雅黑" w:eastAsia="微软雅黑" w:hAnsi="微软雅黑" w:cs="宋体" w:hint="eastAsia"/>
                <w:kern w:val="0"/>
                <w:sz w:val="18"/>
                <w:szCs w:val="18"/>
              </w:rPr>
              <w:br/>
              <w:t>4、支持前后风道、模块化双电源、模块化热插拔风扇、带外网管</w:t>
            </w:r>
            <w:r>
              <w:rPr>
                <w:rFonts w:ascii="微软雅黑" w:eastAsia="微软雅黑" w:hAnsi="微软雅黑" w:cs="宋体" w:hint="eastAsia"/>
                <w:kern w:val="0"/>
                <w:sz w:val="18"/>
                <w:szCs w:val="18"/>
              </w:rPr>
              <w:br/>
              <w:t>5、支持跨设备链路聚合，单一IP管理，统一的路由表项；支持堆叠</w:t>
            </w:r>
            <w:r>
              <w:rPr>
                <w:rFonts w:ascii="微软雅黑" w:eastAsia="微软雅黑" w:hAnsi="微软雅黑" w:cs="宋体" w:hint="eastAsia"/>
                <w:kern w:val="0"/>
                <w:sz w:val="18"/>
                <w:szCs w:val="18"/>
              </w:rPr>
              <w:br/>
              <w:t>6、支持静态路由、RIP、OSPF、ISIS、BGP等IPv4动态路由协议，支持RIPng、OSPFv3、ISISv6、BGP4+等IPv6动态路由协议</w:t>
            </w:r>
            <w:r>
              <w:rPr>
                <w:rFonts w:ascii="微软雅黑" w:eastAsia="微软雅黑" w:hAnsi="微软雅黑" w:cs="宋体" w:hint="eastAsia"/>
                <w:kern w:val="0"/>
                <w:sz w:val="18"/>
                <w:szCs w:val="18"/>
              </w:rPr>
              <w:br/>
              <w:t>7、液冷机柜内交换机三年质保（</w:t>
            </w:r>
            <w:proofErr w:type="gramStart"/>
            <w:r>
              <w:rPr>
                <w:rFonts w:ascii="微软雅黑" w:eastAsia="微软雅黑" w:hAnsi="微软雅黑" w:cs="宋体" w:hint="eastAsia"/>
                <w:kern w:val="0"/>
                <w:sz w:val="18"/>
                <w:szCs w:val="18"/>
              </w:rPr>
              <w:t>侵泡</w:t>
            </w:r>
            <w:proofErr w:type="gramEnd"/>
            <w:r>
              <w:rPr>
                <w:rFonts w:ascii="微软雅黑" w:eastAsia="微软雅黑" w:hAnsi="微软雅黑" w:cs="宋体" w:hint="eastAsia"/>
                <w:kern w:val="0"/>
                <w:sz w:val="18"/>
                <w:szCs w:val="18"/>
              </w:rPr>
              <w:t>液冷机柜内失去原厂质保，我方提供三年质保）</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2580" w:type="dxa"/>
            <w:gridSpan w:val="3"/>
            <w:vMerge w:val="restart"/>
            <w:tcBorders>
              <w:top w:val="nil"/>
              <w:left w:val="nil"/>
              <w:right w:val="single" w:sz="4" w:space="0" w:color="auto"/>
            </w:tcBorders>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工作站接入万兆交换机</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以太网交换机主机,支持24个10/100/1000BASE-T</w:t>
            </w:r>
            <w:proofErr w:type="gramStart"/>
            <w:r>
              <w:rPr>
                <w:rFonts w:ascii="微软雅黑" w:eastAsia="微软雅黑" w:hAnsi="微软雅黑" w:cs="宋体" w:hint="eastAsia"/>
                <w:kern w:val="0"/>
                <w:sz w:val="18"/>
                <w:szCs w:val="18"/>
              </w:rPr>
              <w:t>电口</w:t>
            </w:r>
            <w:proofErr w:type="gramEnd"/>
            <w:r>
              <w:rPr>
                <w:rFonts w:ascii="微软雅黑" w:eastAsia="微软雅黑" w:hAnsi="微软雅黑" w:cs="宋体" w:hint="eastAsia"/>
                <w:kern w:val="0"/>
                <w:sz w:val="18"/>
                <w:szCs w:val="18"/>
              </w:rPr>
              <w:t>,支持4个1G/10G BASE-X SFP+端口</w:t>
            </w: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3</w:t>
            </w:r>
          </w:p>
        </w:tc>
        <w:tc>
          <w:tcPr>
            <w:tcW w:w="2580" w:type="dxa"/>
            <w:gridSpan w:val="3"/>
            <w:vMerge/>
            <w:tcBorders>
              <w:left w:val="nil"/>
              <w:right w:val="single" w:sz="4" w:space="0" w:color="auto"/>
            </w:tcBorders>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85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防火墙</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配置为8个10/100/1000BASE-T接口，2个SFP插槽，要求支持双系统引导、切换及系统还原功能。支持254个虚拟防火墙，虚拟防火墙支持IPv4/IPv6双</w:t>
            </w:r>
            <w:proofErr w:type="gramStart"/>
            <w:r>
              <w:rPr>
                <w:rFonts w:ascii="微软雅黑" w:eastAsia="微软雅黑" w:hAnsi="微软雅黑" w:cs="宋体" w:hint="eastAsia"/>
                <w:kern w:val="0"/>
                <w:sz w:val="18"/>
                <w:szCs w:val="18"/>
              </w:rPr>
              <w:t>栈</w:t>
            </w:r>
            <w:proofErr w:type="gramEnd"/>
            <w:r>
              <w:rPr>
                <w:rFonts w:ascii="微软雅黑" w:eastAsia="微软雅黑" w:hAnsi="微软雅黑" w:cs="宋体" w:hint="eastAsia"/>
                <w:kern w:val="0"/>
                <w:sz w:val="18"/>
                <w:szCs w:val="18"/>
              </w:rPr>
              <w:t>部署，并能够实现IPv4/IPv6双</w:t>
            </w:r>
            <w:proofErr w:type="gramStart"/>
            <w:r>
              <w:rPr>
                <w:rFonts w:ascii="微软雅黑" w:eastAsia="微软雅黑" w:hAnsi="微软雅黑" w:cs="宋体" w:hint="eastAsia"/>
                <w:kern w:val="0"/>
                <w:sz w:val="18"/>
                <w:szCs w:val="18"/>
              </w:rPr>
              <w:t>栈</w:t>
            </w:r>
            <w:proofErr w:type="gramEnd"/>
            <w:r>
              <w:rPr>
                <w:rFonts w:ascii="微软雅黑" w:eastAsia="微软雅黑" w:hAnsi="微软雅黑" w:cs="宋体" w:hint="eastAsia"/>
                <w:kern w:val="0"/>
                <w:sz w:val="18"/>
                <w:szCs w:val="18"/>
              </w:rPr>
              <w:t>各种</w:t>
            </w:r>
            <w:r>
              <w:rPr>
                <w:rFonts w:ascii="微软雅黑" w:eastAsia="微软雅黑" w:hAnsi="微软雅黑" w:cs="宋体" w:hint="eastAsia"/>
                <w:kern w:val="0"/>
                <w:sz w:val="18"/>
                <w:szCs w:val="18"/>
              </w:rPr>
              <w:lastRenderedPageBreak/>
              <w:t>安全控制，虚拟防火墙同样支持策略自学习功能</w:t>
            </w: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lastRenderedPageBreak/>
              <w:t>1</w:t>
            </w:r>
          </w:p>
        </w:tc>
        <w:tc>
          <w:tcPr>
            <w:tcW w:w="2580" w:type="dxa"/>
            <w:gridSpan w:val="3"/>
            <w:vMerge/>
            <w:tcBorders>
              <w:left w:val="nil"/>
              <w:right w:val="single" w:sz="4" w:space="0" w:color="auto"/>
            </w:tcBorders>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1140"/>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lastRenderedPageBreak/>
              <w:t>千兆网络病毒隔离墙（网闸、摆渡）</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内端机6个10/100/1000Base-T接口和2个SFP插槽，含1个MAN口； 外端机6个10/100/1000Base-T接口和2个SFP插槽，含1个 HA口； 标准配置包含web访问模块、邮件访问模块、FTP访问模块、数据库访问模块、视频监控模块、自定义应用模块。性能：网络吞吐量：812Mbps</w:t>
            </w: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2580" w:type="dxa"/>
            <w:gridSpan w:val="3"/>
            <w:vMerge/>
            <w:tcBorders>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503"/>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网络机柜</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服务器网络机柜（含PDU电源插排)</w:t>
            </w: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2580" w:type="dxa"/>
            <w:gridSpan w:val="3"/>
            <w:tcBorders>
              <w:top w:val="nil"/>
              <w:left w:val="nil"/>
              <w:bottom w:val="single" w:sz="4" w:space="0" w:color="auto"/>
              <w:right w:val="single" w:sz="4" w:space="0" w:color="auto"/>
            </w:tcBorders>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624"/>
        </w:trPr>
        <w:tc>
          <w:tcPr>
            <w:tcW w:w="9960" w:type="dxa"/>
            <w:gridSpan w:val="6"/>
            <w:vMerge w:val="restart"/>
            <w:tcBorders>
              <w:top w:val="single" w:sz="4" w:space="0" w:color="auto"/>
              <w:left w:val="single" w:sz="4" w:space="0" w:color="auto"/>
              <w:bottom w:val="single" w:sz="4" w:space="0" w:color="auto"/>
              <w:right w:val="single" w:sz="4" w:space="0" w:color="auto"/>
            </w:tcBorders>
            <w:shd w:val="clear" w:color="000000" w:fill="FFFF00"/>
            <w:noWrap/>
            <w:vAlign w:val="center"/>
          </w:tcPr>
          <w:p w:rsidR="005E287A" w:rsidRDefault="005E287A" w:rsidP="005E287A">
            <w:pPr>
              <w:widowControl/>
              <w:jc w:val="left"/>
              <w:rPr>
                <w:rFonts w:ascii="宋体" w:hAnsi="宋体" w:cs="宋体"/>
                <w:kern w:val="0"/>
                <w:sz w:val="32"/>
                <w:szCs w:val="32"/>
              </w:rPr>
            </w:pPr>
            <w:r>
              <w:rPr>
                <w:rFonts w:ascii="宋体" w:hAnsi="宋体" w:cs="宋体" w:hint="eastAsia"/>
                <w:kern w:val="0"/>
                <w:sz w:val="32"/>
                <w:szCs w:val="32"/>
              </w:rPr>
              <w:t>视频编辑工作站</w:t>
            </w:r>
          </w:p>
        </w:tc>
      </w:tr>
      <w:tr w:rsidR="005E287A" w:rsidTr="00492DCA">
        <w:trPr>
          <w:trHeight w:val="624"/>
        </w:trPr>
        <w:tc>
          <w:tcPr>
            <w:tcW w:w="9960" w:type="dxa"/>
            <w:gridSpan w:val="6"/>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宋体" w:hAnsi="宋体" w:cs="宋体"/>
                <w:kern w:val="0"/>
                <w:sz w:val="32"/>
                <w:szCs w:val="32"/>
              </w:rPr>
            </w:pPr>
          </w:p>
        </w:tc>
      </w:tr>
      <w:tr w:rsidR="005E287A" w:rsidTr="00492DCA">
        <w:trPr>
          <w:trHeight w:val="503"/>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产品名称</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配置参数</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数量</w:t>
            </w:r>
          </w:p>
        </w:tc>
        <w:tc>
          <w:tcPr>
            <w:tcW w:w="2580" w:type="dxa"/>
            <w:gridSpan w:val="3"/>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570"/>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新闻上载工作站</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Intel Core i7-7700 3.4Hz/8GB/128G固态盘+1T SATA 7200rpm硬盘/ 显卡 2GB /24寸显示器</w:t>
            </w: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20</w:t>
            </w:r>
          </w:p>
        </w:tc>
        <w:tc>
          <w:tcPr>
            <w:tcW w:w="2580" w:type="dxa"/>
            <w:gridSpan w:val="3"/>
            <w:vMerge w:val="restart"/>
            <w:tcBorders>
              <w:top w:val="nil"/>
              <w:left w:val="nil"/>
              <w:right w:val="single" w:sz="4" w:space="0" w:color="auto"/>
            </w:tcBorders>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Edius软件授权</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软件授权</w:t>
            </w: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20</w:t>
            </w:r>
          </w:p>
        </w:tc>
        <w:tc>
          <w:tcPr>
            <w:tcW w:w="2580" w:type="dxa"/>
            <w:gridSpan w:val="3"/>
            <w:vMerge/>
            <w:tcBorders>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307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有卡精编工作站</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配置：Xeon E5-1630/内存：DDR4-2400MHz ECC 8GB*2/显卡：NVIDIA Quadro P1000/系统盘500GB SATA /企业</w:t>
            </w:r>
            <w:proofErr w:type="gramStart"/>
            <w:r>
              <w:rPr>
                <w:rFonts w:ascii="微软雅黑" w:eastAsia="微软雅黑" w:hAnsi="微软雅黑" w:cs="宋体" w:hint="eastAsia"/>
                <w:kern w:val="0"/>
                <w:sz w:val="18"/>
                <w:szCs w:val="18"/>
              </w:rPr>
              <w:t>级数据盘</w:t>
            </w:r>
            <w:proofErr w:type="gramEnd"/>
            <w:r>
              <w:rPr>
                <w:rFonts w:ascii="微软雅黑" w:eastAsia="微软雅黑" w:hAnsi="微软雅黑" w:cs="宋体" w:hint="eastAsia"/>
                <w:kern w:val="0"/>
                <w:sz w:val="18"/>
                <w:szCs w:val="18"/>
              </w:rPr>
              <w:t xml:space="preserve">4TB SATA     </w:t>
            </w:r>
            <w:r>
              <w:rPr>
                <w:rFonts w:ascii="微软雅黑" w:eastAsia="微软雅黑" w:hAnsi="微软雅黑" w:cs="宋体" w:hint="eastAsia"/>
                <w:kern w:val="0"/>
                <w:sz w:val="18"/>
                <w:szCs w:val="18"/>
              </w:rPr>
              <w:br/>
              <w:t>其他：2个千兆网口，集成声卡，DVD-RM，鼠标键盘</w:t>
            </w:r>
            <w:r>
              <w:rPr>
                <w:rFonts w:ascii="微软雅黑" w:eastAsia="微软雅黑" w:hAnsi="微软雅黑" w:cs="宋体" w:hint="eastAsia"/>
                <w:kern w:val="0"/>
                <w:sz w:val="18"/>
                <w:szCs w:val="18"/>
              </w:rPr>
              <w:br/>
              <w:t>高</w:t>
            </w:r>
            <w:proofErr w:type="gramStart"/>
            <w:r>
              <w:rPr>
                <w:rFonts w:ascii="微软雅黑" w:eastAsia="微软雅黑" w:hAnsi="微软雅黑" w:cs="宋体" w:hint="eastAsia"/>
                <w:kern w:val="0"/>
                <w:sz w:val="18"/>
                <w:szCs w:val="18"/>
              </w:rPr>
              <w:t>标清全接口</w:t>
            </w:r>
            <w:proofErr w:type="gramEnd"/>
            <w:r>
              <w:rPr>
                <w:rFonts w:ascii="微软雅黑" w:eastAsia="微软雅黑" w:hAnsi="微软雅黑" w:cs="宋体" w:hint="eastAsia"/>
                <w:kern w:val="0"/>
                <w:sz w:val="18"/>
                <w:szCs w:val="18"/>
              </w:rPr>
              <w:t>非编板卡：cdv clink edit/100 4k</w:t>
            </w:r>
            <w:r>
              <w:rPr>
                <w:rFonts w:ascii="微软雅黑" w:eastAsia="微软雅黑" w:hAnsi="微软雅黑" w:cs="宋体" w:hint="eastAsia"/>
                <w:kern w:val="0"/>
                <w:sz w:val="18"/>
                <w:szCs w:val="18"/>
              </w:rPr>
              <w:br/>
              <w:t>实现 HD/SD 8/10-bit SDI输入输出；HD/SD HDMI输入输出；HD/SD模拟分量视频输入输出；模拟复合视频输入输出；BB/Tri-Level锁相输入；模拟平衡音频输入输出；AES/EBU数字音频输入输出；8通道SDI/HDMI嵌入式音频，立体声耳机输出</w:t>
            </w:r>
            <w:r>
              <w:rPr>
                <w:rFonts w:ascii="微软雅黑" w:eastAsia="微软雅黑" w:hAnsi="微软雅黑" w:cs="宋体" w:hint="eastAsia"/>
                <w:kern w:val="0"/>
                <w:sz w:val="18"/>
                <w:szCs w:val="18"/>
              </w:rPr>
              <w:br/>
              <w:t>非线性编辑系统软件</w:t>
            </w:r>
            <w:r>
              <w:rPr>
                <w:rFonts w:ascii="微软雅黑" w:eastAsia="微软雅黑" w:hAnsi="微软雅黑" w:cs="宋体" w:hint="eastAsia"/>
                <w:kern w:val="0"/>
                <w:sz w:val="18"/>
                <w:szCs w:val="18"/>
              </w:rPr>
              <w:br/>
              <w:t>节目管理模块/素材管理模块/上下载编辑模块/合成转码模块/节目编辑模块/3D编辑模块/4K编辑模块/字幕编辑模块/特技制作模块/颜色校正模块/音频编辑模块</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w:t>
            </w:r>
          </w:p>
        </w:tc>
        <w:tc>
          <w:tcPr>
            <w:tcW w:w="2580" w:type="dxa"/>
            <w:gridSpan w:val="3"/>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450"/>
        </w:trPr>
        <w:tc>
          <w:tcPr>
            <w:tcW w:w="9960"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tcPr>
          <w:p w:rsidR="005E287A" w:rsidRDefault="005E287A" w:rsidP="005E287A">
            <w:pPr>
              <w:widowControl/>
              <w:jc w:val="left"/>
              <w:rPr>
                <w:rFonts w:ascii="宋体" w:hAnsi="宋体" w:cs="宋体"/>
                <w:kern w:val="0"/>
                <w:sz w:val="36"/>
                <w:szCs w:val="36"/>
              </w:rPr>
            </w:pPr>
            <w:proofErr w:type="gramStart"/>
            <w:r>
              <w:rPr>
                <w:rFonts w:ascii="宋体" w:hAnsi="宋体" w:cs="宋体" w:hint="eastAsia"/>
                <w:kern w:val="0"/>
                <w:sz w:val="36"/>
                <w:szCs w:val="36"/>
              </w:rPr>
              <w:t>媒资管理</w:t>
            </w:r>
            <w:proofErr w:type="gramEnd"/>
            <w:r>
              <w:rPr>
                <w:rFonts w:ascii="宋体" w:hAnsi="宋体" w:cs="宋体" w:hint="eastAsia"/>
                <w:kern w:val="0"/>
                <w:sz w:val="36"/>
                <w:szCs w:val="36"/>
              </w:rPr>
              <w:t>和制作网</w:t>
            </w:r>
          </w:p>
        </w:tc>
      </w:tr>
      <w:tr w:rsidR="005E287A" w:rsidTr="00492DCA">
        <w:trPr>
          <w:trHeight w:val="427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roofErr w:type="gramStart"/>
            <w:r>
              <w:rPr>
                <w:rFonts w:ascii="微软雅黑" w:eastAsia="微软雅黑" w:hAnsi="微软雅黑" w:cs="宋体" w:hint="eastAsia"/>
                <w:kern w:val="0"/>
                <w:sz w:val="18"/>
                <w:szCs w:val="18"/>
              </w:rPr>
              <w:lastRenderedPageBreak/>
              <w:t>媒资管理系统</w:t>
            </w:r>
            <w:proofErr w:type="gramEnd"/>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roofErr w:type="gramStart"/>
            <w:r>
              <w:rPr>
                <w:rFonts w:ascii="微软雅黑" w:eastAsia="微软雅黑" w:hAnsi="微软雅黑" w:cs="宋体" w:hint="eastAsia"/>
                <w:kern w:val="0"/>
                <w:sz w:val="18"/>
                <w:szCs w:val="18"/>
              </w:rPr>
              <w:t>标配媒体</w:t>
            </w:r>
            <w:proofErr w:type="gramEnd"/>
            <w:r>
              <w:rPr>
                <w:rFonts w:ascii="微软雅黑" w:eastAsia="微软雅黑" w:hAnsi="微软雅黑" w:cs="宋体" w:hint="eastAsia"/>
                <w:kern w:val="0"/>
                <w:sz w:val="18"/>
                <w:szCs w:val="18"/>
              </w:rPr>
              <w:t>资产管理系统软件，包括：</w:t>
            </w:r>
            <w:r>
              <w:rPr>
                <w:rFonts w:ascii="微软雅黑" w:eastAsia="微软雅黑" w:hAnsi="微软雅黑" w:cs="宋体" w:hint="eastAsia"/>
                <w:kern w:val="0"/>
                <w:sz w:val="18"/>
                <w:szCs w:val="18"/>
              </w:rPr>
              <w:br/>
            </w:r>
            <w:proofErr w:type="gramStart"/>
            <w:r>
              <w:rPr>
                <w:rFonts w:ascii="微软雅黑" w:eastAsia="微软雅黑" w:hAnsi="微软雅黑" w:cs="宋体" w:hint="eastAsia"/>
                <w:kern w:val="0"/>
                <w:sz w:val="18"/>
                <w:szCs w:val="18"/>
              </w:rPr>
              <w:t>媒资授权</w:t>
            </w:r>
            <w:proofErr w:type="gramEnd"/>
            <w:r>
              <w:rPr>
                <w:rFonts w:ascii="微软雅黑" w:eastAsia="微软雅黑" w:hAnsi="微软雅黑" w:cs="宋体" w:hint="eastAsia"/>
                <w:kern w:val="0"/>
                <w:sz w:val="18"/>
                <w:szCs w:val="18"/>
              </w:rPr>
              <w:t>服务软件/权网络管理模块/资料管理模块</w:t>
            </w:r>
            <w:r>
              <w:rPr>
                <w:rFonts w:ascii="微软雅黑" w:eastAsia="微软雅黑" w:hAnsi="微软雅黑" w:cs="宋体" w:hint="eastAsia"/>
                <w:kern w:val="0"/>
                <w:sz w:val="18"/>
                <w:szCs w:val="18"/>
              </w:rPr>
              <w:br/>
              <w:t>资料集管理模块/资料导入模块</w:t>
            </w:r>
            <w:r>
              <w:rPr>
                <w:rFonts w:ascii="微软雅黑" w:eastAsia="微软雅黑" w:hAnsi="微软雅黑" w:cs="宋体" w:hint="eastAsia"/>
                <w:kern w:val="0"/>
                <w:sz w:val="18"/>
                <w:szCs w:val="18"/>
              </w:rPr>
              <w:br/>
              <w:t>资料入库接口模块/ web服务模块</w:t>
            </w:r>
            <w:r>
              <w:rPr>
                <w:rFonts w:ascii="微软雅黑" w:eastAsia="微软雅黑" w:hAnsi="微软雅黑" w:cs="宋体" w:hint="eastAsia"/>
                <w:kern w:val="0"/>
                <w:sz w:val="18"/>
                <w:szCs w:val="18"/>
              </w:rPr>
              <w:br/>
              <w:t>转码模块/迁移调度模块/迁移模块/ web编目模块</w:t>
            </w:r>
            <w:r>
              <w:rPr>
                <w:rFonts w:ascii="微软雅黑" w:eastAsia="微软雅黑" w:hAnsi="微软雅黑" w:cs="宋体" w:hint="eastAsia"/>
                <w:kern w:val="0"/>
                <w:sz w:val="18"/>
                <w:szCs w:val="18"/>
              </w:rPr>
              <w:br/>
              <w:t xml:space="preserve"> web审核模块/ web检索模块/资料导出模块</w:t>
            </w:r>
            <w:r>
              <w:rPr>
                <w:rFonts w:ascii="微软雅黑" w:eastAsia="微软雅黑" w:hAnsi="微软雅黑" w:cs="宋体" w:hint="eastAsia"/>
                <w:kern w:val="0"/>
                <w:sz w:val="18"/>
                <w:szCs w:val="18"/>
              </w:rPr>
              <w:br/>
              <w:t xml:space="preserve">微软银光浏览器插件（适用于windows和苹果平台）                                                                            </w:t>
            </w:r>
            <w:r>
              <w:rPr>
                <w:rFonts w:ascii="微软雅黑" w:eastAsia="微软雅黑" w:hAnsi="微软雅黑" w:cs="宋体" w:hint="eastAsia"/>
                <w:kern w:val="0"/>
                <w:sz w:val="18"/>
                <w:szCs w:val="18"/>
              </w:rPr>
              <w:br/>
            </w:r>
            <w:proofErr w:type="gramStart"/>
            <w:r>
              <w:rPr>
                <w:rFonts w:ascii="微软雅黑" w:eastAsia="微软雅黑" w:hAnsi="微软雅黑" w:cs="宋体" w:hint="eastAsia"/>
                <w:kern w:val="0"/>
                <w:sz w:val="18"/>
                <w:szCs w:val="18"/>
              </w:rPr>
              <w:t>媒资系统</w:t>
            </w:r>
            <w:proofErr w:type="gramEnd"/>
            <w:r>
              <w:rPr>
                <w:rFonts w:ascii="微软雅黑" w:eastAsia="微软雅黑" w:hAnsi="微软雅黑" w:cs="宋体" w:hint="eastAsia"/>
                <w:kern w:val="0"/>
                <w:sz w:val="18"/>
                <w:szCs w:val="18"/>
              </w:rPr>
              <w:t>应具有较强的升级扩容能力，要求在网络结构基本不变、现有设备基本无须替换的情况下具有大规模的存储扩充和站点扩展能力。并预留其它业务无缝连接的扩容接口。服务器、工作站点均需采用国际知名品牌，禁用工控机。</w:t>
            </w:r>
            <w:r>
              <w:rPr>
                <w:rFonts w:ascii="微软雅黑" w:eastAsia="微软雅黑" w:hAnsi="微软雅黑" w:cs="宋体" w:hint="eastAsia"/>
                <w:kern w:val="0"/>
                <w:sz w:val="18"/>
                <w:szCs w:val="18"/>
              </w:rPr>
              <w:br/>
              <w:t>采用全程BS的编目、查询检索方式，系统提供媒体资产的存储和管理。</w:t>
            </w:r>
            <w:r>
              <w:rPr>
                <w:rFonts w:ascii="微软雅黑" w:eastAsia="微软雅黑" w:hAnsi="微软雅黑" w:cs="宋体" w:hint="eastAsia"/>
                <w:kern w:val="0"/>
                <w:sz w:val="18"/>
                <w:szCs w:val="18"/>
              </w:rPr>
              <w:br/>
              <w:t>不仅可作为独立的系统使用，同时也可作为单位制作网中的核心组成部分而为其他产品提供有力支持。如非</w:t>
            </w:r>
            <w:proofErr w:type="gramStart"/>
            <w:r>
              <w:rPr>
                <w:rFonts w:ascii="微软雅黑" w:eastAsia="微软雅黑" w:hAnsi="微软雅黑" w:cs="宋体" w:hint="eastAsia"/>
                <w:kern w:val="0"/>
                <w:sz w:val="18"/>
                <w:szCs w:val="18"/>
              </w:rPr>
              <w:t>编系统</w:t>
            </w:r>
            <w:proofErr w:type="gramEnd"/>
            <w:r>
              <w:rPr>
                <w:rFonts w:ascii="微软雅黑" w:eastAsia="微软雅黑" w:hAnsi="微软雅黑" w:cs="宋体" w:hint="eastAsia"/>
                <w:kern w:val="0"/>
                <w:sz w:val="18"/>
                <w:szCs w:val="18"/>
              </w:rPr>
              <w:t>可</w:t>
            </w:r>
            <w:proofErr w:type="gramStart"/>
            <w:r>
              <w:rPr>
                <w:rFonts w:ascii="微软雅黑" w:eastAsia="微软雅黑" w:hAnsi="微软雅黑" w:cs="宋体" w:hint="eastAsia"/>
                <w:kern w:val="0"/>
                <w:sz w:val="18"/>
                <w:szCs w:val="18"/>
              </w:rPr>
              <w:t>调用媒资的</w:t>
            </w:r>
            <w:proofErr w:type="gramEnd"/>
            <w:r>
              <w:rPr>
                <w:rFonts w:ascii="微软雅黑" w:eastAsia="微软雅黑" w:hAnsi="微软雅黑" w:cs="宋体" w:hint="eastAsia"/>
                <w:kern w:val="0"/>
                <w:sz w:val="18"/>
                <w:szCs w:val="18"/>
              </w:rPr>
              <w:t>素材进行编辑，同时非编编辑后的素材也</w:t>
            </w:r>
            <w:proofErr w:type="gramStart"/>
            <w:r>
              <w:rPr>
                <w:rFonts w:ascii="微软雅黑" w:eastAsia="微软雅黑" w:hAnsi="微软雅黑" w:cs="宋体" w:hint="eastAsia"/>
                <w:kern w:val="0"/>
                <w:sz w:val="18"/>
                <w:szCs w:val="18"/>
              </w:rPr>
              <w:t>可入媒资系统</w:t>
            </w:r>
            <w:proofErr w:type="gramEnd"/>
            <w:r>
              <w:rPr>
                <w:rFonts w:ascii="微软雅黑" w:eastAsia="微软雅黑" w:hAnsi="微软雅黑" w:cs="宋体" w:hint="eastAsia"/>
                <w:kern w:val="0"/>
                <w:sz w:val="18"/>
                <w:szCs w:val="18"/>
              </w:rPr>
              <w:t>。支持引入常规广播格式、TS格式，以及txt、doc、jpg等其他格式的文档成组入库。支持数据流光盘库、</w:t>
            </w:r>
            <w:proofErr w:type="gramStart"/>
            <w:r>
              <w:rPr>
                <w:rFonts w:ascii="微软雅黑" w:eastAsia="微软雅黑" w:hAnsi="微软雅黑" w:cs="宋体" w:hint="eastAsia"/>
                <w:kern w:val="0"/>
                <w:sz w:val="18"/>
                <w:szCs w:val="18"/>
              </w:rPr>
              <w:t>虚拟带库的</w:t>
            </w:r>
            <w:proofErr w:type="gramEnd"/>
            <w:r>
              <w:rPr>
                <w:rFonts w:ascii="微软雅黑" w:eastAsia="微软雅黑" w:hAnsi="微软雅黑" w:cs="宋体" w:hint="eastAsia"/>
                <w:kern w:val="0"/>
                <w:sz w:val="18"/>
                <w:szCs w:val="18"/>
              </w:rPr>
              <w:t>归档迁移。</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2580" w:type="dxa"/>
            <w:gridSpan w:val="3"/>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624"/>
        </w:trPr>
        <w:tc>
          <w:tcPr>
            <w:tcW w:w="9960" w:type="dxa"/>
            <w:gridSpan w:val="6"/>
            <w:vMerge w:val="restart"/>
            <w:tcBorders>
              <w:top w:val="single" w:sz="4" w:space="0" w:color="auto"/>
              <w:left w:val="single" w:sz="4" w:space="0" w:color="auto"/>
              <w:bottom w:val="single" w:sz="4" w:space="0" w:color="auto"/>
              <w:right w:val="single" w:sz="4" w:space="0" w:color="auto"/>
            </w:tcBorders>
            <w:shd w:val="clear" w:color="000000" w:fill="FFFF00"/>
            <w:noWrap/>
            <w:vAlign w:val="center"/>
          </w:tcPr>
          <w:p w:rsidR="005E287A" w:rsidRDefault="005E287A" w:rsidP="005E287A">
            <w:pPr>
              <w:widowControl/>
              <w:jc w:val="left"/>
              <w:rPr>
                <w:rFonts w:ascii="宋体" w:hAnsi="宋体" w:cs="宋体"/>
                <w:kern w:val="0"/>
                <w:sz w:val="32"/>
                <w:szCs w:val="32"/>
              </w:rPr>
            </w:pPr>
            <w:r>
              <w:rPr>
                <w:rFonts w:ascii="宋体" w:hAnsi="宋体" w:cs="宋体" w:hint="eastAsia"/>
                <w:kern w:val="0"/>
                <w:sz w:val="32"/>
                <w:szCs w:val="32"/>
              </w:rPr>
              <w:t>提供的全融合管理及存储服务</w:t>
            </w:r>
          </w:p>
        </w:tc>
      </w:tr>
      <w:tr w:rsidR="005E287A" w:rsidTr="00492DCA">
        <w:trPr>
          <w:trHeight w:val="624"/>
        </w:trPr>
        <w:tc>
          <w:tcPr>
            <w:tcW w:w="9960" w:type="dxa"/>
            <w:gridSpan w:val="6"/>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宋体" w:hAnsi="宋体" w:cs="宋体"/>
                <w:kern w:val="0"/>
                <w:sz w:val="32"/>
                <w:szCs w:val="32"/>
              </w:rPr>
            </w:pPr>
          </w:p>
        </w:tc>
      </w:tr>
      <w:tr w:rsidR="005E287A" w:rsidTr="00492DCA">
        <w:trPr>
          <w:trHeight w:val="28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产品名称</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配置参数</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数量</w:t>
            </w:r>
          </w:p>
        </w:tc>
        <w:tc>
          <w:tcPr>
            <w:tcW w:w="2580" w:type="dxa"/>
            <w:gridSpan w:val="3"/>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1710"/>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分布式存储管理软件</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兼容常规x86服务器</w:t>
            </w:r>
            <w:r>
              <w:rPr>
                <w:rFonts w:ascii="微软雅黑" w:eastAsia="微软雅黑" w:hAnsi="微软雅黑" w:cs="宋体" w:hint="eastAsia"/>
                <w:kern w:val="0"/>
                <w:sz w:val="18"/>
                <w:szCs w:val="18"/>
              </w:rPr>
              <w:br/>
              <w:t>系统采用分布式</w:t>
            </w:r>
            <w:proofErr w:type="gramStart"/>
            <w:r>
              <w:rPr>
                <w:rFonts w:ascii="微软雅黑" w:eastAsia="微软雅黑" w:hAnsi="微软雅黑" w:cs="宋体" w:hint="eastAsia"/>
                <w:kern w:val="0"/>
                <w:sz w:val="18"/>
                <w:szCs w:val="18"/>
              </w:rPr>
              <w:t>集群云</w:t>
            </w:r>
            <w:proofErr w:type="gramEnd"/>
            <w:r>
              <w:rPr>
                <w:rFonts w:ascii="微软雅黑" w:eastAsia="微软雅黑" w:hAnsi="微软雅黑" w:cs="宋体" w:hint="eastAsia"/>
                <w:kern w:val="0"/>
                <w:sz w:val="18"/>
                <w:szCs w:val="18"/>
              </w:rPr>
              <w:t>存储技术架构，高性能网络存储，提供 99.9999%的数据可靠性。</w:t>
            </w:r>
            <w:r>
              <w:rPr>
                <w:rFonts w:ascii="微软雅黑" w:eastAsia="微软雅黑" w:hAnsi="微软雅黑" w:cs="宋体" w:hint="eastAsia"/>
                <w:kern w:val="0"/>
                <w:sz w:val="18"/>
                <w:szCs w:val="18"/>
              </w:rPr>
              <w:br/>
              <w:t>支持横向扩展，分布式存储可便捷增加节点</w:t>
            </w:r>
            <w:r>
              <w:rPr>
                <w:rFonts w:ascii="微软雅黑" w:eastAsia="微软雅黑" w:hAnsi="微软雅黑" w:cs="宋体" w:hint="eastAsia"/>
                <w:kern w:val="0"/>
                <w:sz w:val="18"/>
                <w:szCs w:val="18"/>
              </w:rPr>
              <w:br/>
              <w:t>NAS可以通过设置访问规则来设置访问权限。支持分布式文件系统、块存储、对象存储，支持NAS访问协议，支持读写16Gb/s带宽读写，50M码</w:t>
            </w:r>
            <w:proofErr w:type="gramStart"/>
            <w:r>
              <w:rPr>
                <w:rFonts w:ascii="微软雅黑" w:eastAsia="微软雅黑" w:hAnsi="微软雅黑" w:cs="宋体" w:hint="eastAsia"/>
                <w:kern w:val="0"/>
                <w:sz w:val="18"/>
                <w:szCs w:val="18"/>
              </w:rPr>
              <w:t>流文件</w:t>
            </w:r>
            <w:proofErr w:type="gramEnd"/>
            <w:r>
              <w:rPr>
                <w:rFonts w:ascii="微软雅黑" w:eastAsia="微软雅黑" w:hAnsi="微软雅黑" w:cs="宋体" w:hint="eastAsia"/>
                <w:kern w:val="0"/>
                <w:sz w:val="18"/>
                <w:szCs w:val="18"/>
              </w:rPr>
              <w:t>8轨道，可支持40台站点使用。</w:t>
            </w: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2580" w:type="dxa"/>
            <w:gridSpan w:val="3"/>
            <w:vMerge w:val="restart"/>
            <w:tcBorders>
              <w:top w:val="nil"/>
              <w:left w:val="nil"/>
              <w:right w:val="single" w:sz="4" w:space="0" w:color="auto"/>
            </w:tcBorders>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370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虚拟化管理系统</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硬件设施进行虚拟化处理，形成虚拟层面的资源池系统，该资源池可按需为每一套应用系统提供基础 IT 资源——计算能力、存储能力和网络功能，快速适应动态变化的业务需求，实现“弹性”资源分配能力，按需分配 IT 资源、提高资源利用率。</w:t>
            </w:r>
            <w:r>
              <w:rPr>
                <w:rFonts w:ascii="微软雅黑" w:eastAsia="微软雅黑" w:hAnsi="微软雅黑" w:cs="宋体" w:hint="eastAsia"/>
                <w:kern w:val="0"/>
                <w:sz w:val="18"/>
                <w:szCs w:val="18"/>
              </w:rPr>
              <w:br/>
              <w:t>用户管理、服务创建申请；创建虚拟机、虚拟机操作、实例回收、镜像管理；主机管理、网络管理、存储管理；平台和硬件监控、智能化报警、日志</w:t>
            </w:r>
            <w:r>
              <w:rPr>
                <w:rFonts w:ascii="微软雅黑" w:eastAsia="微软雅黑" w:hAnsi="微软雅黑" w:cs="宋体" w:hint="eastAsia"/>
                <w:kern w:val="0"/>
                <w:sz w:val="18"/>
                <w:szCs w:val="18"/>
              </w:rPr>
              <w:br/>
              <w:t>弹性伸缩（Auto Scaling）是根据用户的业务需求和策略，自动调整云服务器数量的一种管理服务。实现在业务高峰时自动增加云服务器数量，无缝扩展计算资源，保障业务稳定运行。在业务平淡期，自动回收不需要的云服务器，节省成本。</w:t>
            </w:r>
            <w:r>
              <w:rPr>
                <w:rFonts w:ascii="微软雅黑" w:eastAsia="微软雅黑" w:hAnsi="微软雅黑" w:cs="宋体" w:hint="eastAsia"/>
                <w:kern w:val="0"/>
                <w:sz w:val="18"/>
                <w:szCs w:val="18"/>
              </w:rPr>
              <w:br/>
              <w:t xml:space="preserve">负载均衡：提供流量监控和分发的负载均衡服务，可以通过流量分发扩展应用系统对外的服务能力，通过消除单点故障提升应用系统的可用性。 </w:t>
            </w:r>
            <w:r>
              <w:rPr>
                <w:rFonts w:ascii="微软雅黑" w:eastAsia="微软雅黑" w:hAnsi="微软雅黑" w:cs="宋体" w:hint="eastAsia"/>
                <w:kern w:val="0"/>
                <w:sz w:val="18"/>
                <w:szCs w:val="18"/>
              </w:rPr>
              <w:br/>
            </w:r>
            <w:r>
              <w:rPr>
                <w:rFonts w:ascii="微软雅黑" w:eastAsia="微软雅黑" w:hAnsi="微软雅黑" w:cs="宋体" w:hint="eastAsia"/>
                <w:kern w:val="0"/>
                <w:sz w:val="18"/>
                <w:szCs w:val="18"/>
              </w:rPr>
              <w:lastRenderedPageBreak/>
              <w:t>弹性扩展 ：用户可根据实际业务需求大小，按需变更数据库实例规格大小CPU、内存），存储空间大小弹性计算服务：应用可根据负载均衡反馈的数据对云主机的资源进行横向扩展；</w:t>
            </w: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lastRenderedPageBreak/>
              <w:t>1</w:t>
            </w:r>
          </w:p>
        </w:tc>
        <w:tc>
          <w:tcPr>
            <w:tcW w:w="2580" w:type="dxa"/>
            <w:gridSpan w:val="3"/>
            <w:vMerge/>
            <w:tcBorders>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624"/>
        </w:trPr>
        <w:tc>
          <w:tcPr>
            <w:tcW w:w="9960" w:type="dxa"/>
            <w:gridSpan w:val="6"/>
            <w:vMerge w:val="restart"/>
            <w:tcBorders>
              <w:top w:val="single" w:sz="4" w:space="0" w:color="auto"/>
              <w:left w:val="single" w:sz="4" w:space="0" w:color="auto"/>
              <w:bottom w:val="single" w:sz="4" w:space="0" w:color="auto"/>
              <w:right w:val="single" w:sz="4" w:space="0" w:color="auto"/>
            </w:tcBorders>
            <w:shd w:val="clear" w:color="000000" w:fill="FFFF00"/>
            <w:noWrap/>
            <w:vAlign w:val="center"/>
          </w:tcPr>
          <w:p w:rsidR="005E287A" w:rsidRDefault="005E287A" w:rsidP="005E287A">
            <w:pPr>
              <w:widowControl/>
              <w:jc w:val="left"/>
              <w:rPr>
                <w:rFonts w:ascii="宋体" w:hAnsi="宋体" w:cs="宋体"/>
                <w:kern w:val="0"/>
                <w:sz w:val="32"/>
                <w:szCs w:val="32"/>
              </w:rPr>
            </w:pPr>
            <w:r>
              <w:rPr>
                <w:rFonts w:ascii="宋体" w:hAnsi="宋体" w:cs="宋体" w:hint="eastAsia"/>
                <w:kern w:val="0"/>
                <w:sz w:val="32"/>
                <w:szCs w:val="32"/>
              </w:rPr>
              <w:lastRenderedPageBreak/>
              <w:t>编码器</w:t>
            </w:r>
          </w:p>
        </w:tc>
      </w:tr>
      <w:tr w:rsidR="005E287A" w:rsidTr="00492DCA">
        <w:trPr>
          <w:trHeight w:val="624"/>
        </w:trPr>
        <w:tc>
          <w:tcPr>
            <w:tcW w:w="9960" w:type="dxa"/>
            <w:gridSpan w:val="6"/>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宋体" w:hAnsi="宋体" w:cs="宋体"/>
                <w:kern w:val="0"/>
                <w:sz w:val="32"/>
                <w:szCs w:val="32"/>
              </w:rPr>
            </w:pPr>
          </w:p>
        </w:tc>
      </w:tr>
      <w:tr w:rsidR="005E287A" w:rsidTr="00492DCA">
        <w:trPr>
          <w:trHeight w:val="28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产品名称</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配置参数</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数量</w:t>
            </w:r>
          </w:p>
        </w:tc>
        <w:tc>
          <w:tcPr>
            <w:tcW w:w="2580" w:type="dxa"/>
            <w:gridSpan w:val="3"/>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70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播出编码器</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播出SDI转IP用于进入IPTV和</w:t>
            </w:r>
            <w:proofErr w:type="gramStart"/>
            <w:r>
              <w:rPr>
                <w:rFonts w:ascii="微软雅黑" w:eastAsia="微软雅黑" w:hAnsi="微软雅黑" w:cs="宋体" w:hint="eastAsia"/>
                <w:kern w:val="0"/>
                <w:sz w:val="18"/>
                <w:szCs w:val="18"/>
              </w:rPr>
              <w:t>收录拆条使用</w:t>
            </w:r>
            <w:proofErr w:type="gramEnd"/>
            <w:r>
              <w:rPr>
                <w:rFonts w:ascii="微软雅黑" w:eastAsia="微软雅黑" w:hAnsi="微软雅黑" w:cs="宋体" w:hint="eastAsia"/>
                <w:kern w:val="0"/>
                <w:sz w:val="18"/>
                <w:szCs w:val="18"/>
              </w:rPr>
              <w:t>、三年质保</w:t>
            </w: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2580" w:type="dxa"/>
            <w:gridSpan w:val="3"/>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624"/>
        </w:trPr>
        <w:tc>
          <w:tcPr>
            <w:tcW w:w="9960" w:type="dxa"/>
            <w:gridSpan w:val="6"/>
            <w:vMerge w:val="restart"/>
            <w:tcBorders>
              <w:top w:val="single" w:sz="4" w:space="0" w:color="auto"/>
              <w:left w:val="single" w:sz="4" w:space="0" w:color="auto"/>
              <w:bottom w:val="single" w:sz="4" w:space="0" w:color="auto"/>
              <w:right w:val="single" w:sz="4" w:space="0" w:color="auto"/>
            </w:tcBorders>
            <w:shd w:val="clear" w:color="000000" w:fill="FFFF00"/>
            <w:noWrap/>
            <w:vAlign w:val="center"/>
          </w:tcPr>
          <w:p w:rsidR="005E287A" w:rsidRDefault="005E287A" w:rsidP="005E287A">
            <w:pPr>
              <w:widowControl/>
              <w:jc w:val="left"/>
              <w:rPr>
                <w:rFonts w:ascii="宋体" w:hAnsi="宋体" w:cs="宋体"/>
                <w:kern w:val="0"/>
                <w:sz w:val="32"/>
                <w:szCs w:val="32"/>
              </w:rPr>
            </w:pPr>
            <w:r>
              <w:rPr>
                <w:rFonts w:ascii="宋体" w:hAnsi="宋体" w:cs="宋体" w:hint="eastAsia"/>
                <w:kern w:val="0"/>
                <w:sz w:val="32"/>
                <w:szCs w:val="32"/>
              </w:rPr>
              <w:t>大屏呈现系统提供的数据可视化</w:t>
            </w:r>
          </w:p>
        </w:tc>
      </w:tr>
      <w:tr w:rsidR="005E287A" w:rsidTr="00492DCA">
        <w:trPr>
          <w:trHeight w:val="624"/>
        </w:trPr>
        <w:tc>
          <w:tcPr>
            <w:tcW w:w="9960" w:type="dxa"/>
            <w:gridSpan w:val="6"/>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宋体" w:hAnsi="宋体" w:cs="宋体"/>
                <w:kern w:val="0"/>
                <w:sz w:val="32"/>
                <w:szCs w:val="32"/>
              </w:rPr>
            </w:pPr>
          </w:p>
        </w:tc>
      </w:tr>
      <w:tr w:rsidR="005E287A" w:rsidTr="00492DCA">
        <w:trPr>
          <w:trHeight w:val="28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产品名称</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配置参数</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数量</w:t>
            </w:r>
          </w:p>
        </w:tc>
        <w:tc>
          <w:tcPr>
            <w:tcW w:w="2580" w:type="dxa"/>
            <w:gridSpan w:val="3"/>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3420"/>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大屏单元</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55寸LCD拼接单元</w:t>
            </w:r>
            <w:r>
              <w:rPr>
                <w:rFonts w:ascii="微软雅黑" w:eastAsia="微软雅黑" w:hAnsi="微软雅黑" w:cs="宋体" w:hint="eastAsia"/>
                <w:kern w:val="0"/>
                <w:sz w:val="18"/>
                <w:szCs w:val="18"/>
              </w:rPr>
              <w:br/>
              <w:t>拼缝不大于3.5mm</w:t>
            </w:r>
            <w:r>
              <w:rPr>
                <w:rFonts w:ascii="微软雅黑" w:eastAsia="微软雅黑" w:hAnsi="微软雅黑" w:cs="宋体" w:hint="eastAsia"/>
                <w:kern w:val="0"/>
                <w:sz w:val="18"/>
                <w:szCs w:val="18"/>
              </w:rPr>
              <w:br/>
              <w:t>显示模式16:9</w:t>
            </w:r>
            <w:r>
              <w:rPr>
                <w:rFonts w:ascii="微软雅黑" w:eastAsia="微软雅黑" w:hAnsi="微软雅黑" w:cs="宋体" w:hint="eastAsia"/>
                <w:kern w:val="0"/>
                <w:sz w:val="18"/>
                <w:szCs w:val="18"/>
              </w:rPr>
              <w:br/>
              <w:t>分辨率不低于1920*1080</w:t>
            </w:r>
            <w:r>
              <w:rPr>
                <w:rFonts w:ascii="微软雅黑" w:eastAsia="微软雅黑" w:hAnsi="微软雅黑" w:cs="宋体" w:hint="eastAsia"/>
                <w:kern w:val="0"/>
                <w:sz w:val="18"/>
                <w:szCs w:val="18"/>
              </w:rPr>
              <w:br/>
              <w:t>显示色彩不少于16.7M</w:t>
            </w:r>
            <w:r>
              <w:rPr>
                <w:rFonts w:ascii="微软雅黑" w:eastAsia="微软雅黑" w:hAnsi="微软雅黑" w:cs="宋体" w:hint="eastAsia"/>
                <w:kern w:val="0"/>
                <w:sz w:val="18"/>
                <w:szCs w:val="18"/>
              </w:rPr>
              <w:br/>
              <w:t>亮度不低于500cd/</w:t>
            </w:r>
            <w:r>
              <w:rPr>
                <w:rFonts w:ascii="Batang" w:eastAsia="Batang" w:hAnsi="Batang" w:cs="Batang" w:hint="eastAsia"/>
                <w:kern w:val="0"/>
                <w:sz w:val="18"/>
                <w:szCs w:val="18"/>
              </w:rPr>
              <w:t>㎡</w:t>
            </w:r>
            <w:r>
              <w:rPr>
                <w:rFonts w:ascii="微软雅黑" w:eastAsia="微软雅黑" w:hAnsi="微软雅黑" w:cs="宋体" w:hint="eastAsia"/>
                <w:kern w:val="0"/>
                <w:sz w:val="18"/>
                <w:szCs w:val="18"/>
              </w:rPr>
              <w:br/>
              <w:t>对比度不低于3500:1</w:t>
            </w:r>
            <w:r>
              <w:rPr>
                <w:rFonts w:ascii="微软雅黑" w:eastAsia="微软雅黑" w:hAnsi="微软雅黑" w:cs="宋体" w:hint="eastAsia"/>
                <w:kern w:val="0"/>
                <w:sz w:val="18"/>
                <w:szCs w:val="18"/>
              </w:rPr>
              <w:br/>
              <w:t>响应时间不高于8ms</w:t>
            </w:r>
            <w:r>
              <w:rPr>
                <w:rFonts w:ascii="微软雅黑" w:eastAsia="微软雅黑" w:hAnsi="微软雅黑" w:cs="宋体" w:hint="eastAsia"/>
                <w:kern w:val="0"/>
                <w:sz w:val="18"/>
                <w:szCs w:val="18"/>
              </w:rPr>
              <w:br/>
              <w:t>支持复合、VGA、DVI、HDMI等多种输入</w:t>
            </w:r>
            <w:r>
              <w:rPr>
                <w:rFonts w:ascii="微软雅黑" w:eastAsia="微软雅黑" w:hAnsi="微软雅黑" w:cs="宋体" w:hint="eastAsia"/>
                <w:kern w:val="0"/>
                <w:sz w:val="18"/>
                <w:szCs w:val="18"/>
              </w:rPr>
              <w:br/>
              <w:t>支持视频降噪功能</w:t>
            </w:r>
            <w:r>
              <w:rPr>
                <w:rFonts w:ascii="微软雅黑" w:eastAsia="微软雅黑" w:hAnsi="微软雅黑" w:cs="宋体" w:hint="eastAsia"/>
                <w:kern w:val="0"/>
                <w:sz w:val="18"/>
                <w:szCs w:val="18"/>
              </w:rPr>
              <w:br/>
            </w:r>
            <w:proofErr w:type="gramStart"/>
            <w:r>
              <w:rPr>
                <w:rFonts w:ascii="微软雅黑" w:eastAsia="微软雅黑" w:hAnsi="微软雅黑" w:cs="宋体" w:hint="eastAsia"/>
                <w:kern w:val="0"/>
                <w:sz w:val="18"/>
                <w:szCs w:val="18"/>
              </w:rPr>
              <w:t>超静音双风扇</w:t>
            </w:r>
            <w:proofErr w:type="gramEnd"/>
            <w:r>
              <w:rPr>
                <w:rFonts w:ascii="微软雅黑" w:eastAsia="微软雅黑" w:hAnsi="微软雅黑" w:cs="宋体" w:hint="eastAsia"/>
                <w:kern w:val="0"/>
                <w:sz w:val="18"/>
                <w:szCs w:val="18"/>
              </w:rPr>
              <w:t>散热，带温控功能</w:t>
            </w:r>
            <w:r>
              <w:rPr>
                <w:rFonts w:ascii="微软雅黑" w:eastAsia="微软雅黑" w:hAnsi="微软雅黑" w:cs="宋体" w:hint="eastAsia"/>
                <w:kern w:val="0"/>
                <w:sz w:val="18"/>
                <w:szCs w:val="18"/>
              </w:rPr>
              <w:br/>
              <w:t>配全套安装支架、挂件、配件、电源、遥控器、转接线等</w:t>
            </w: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18</w:t>
            </w:r>
          </w:p>
        </w:tc>
        <w:tc>
          <w:tcPr>
            <w:tcW w:w="2580" w:type="dxa"/>
            <w:gridSpan w:val="3"/>
            <w:vMerge w:val="restart"/>
            <w:tcBorders>
              <w:top w:val="nil"/>
              <w:left w:val="nil"/>
              <w:right w:val="single" w:sz="4" w:space="0" w:color="auto"/>
            </w:tcBorders>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199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大屏拼接器</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大屏拼接控制器(非HDMI矩阵)</w:t>
            </w:r>
            <w:r>
              <w:rPr>
                <w:rFonts w:ascii="微软雅黑" w:eastAsia="微软雅黑" w:hAnsi="微软雅黑" w:cs="宋体" w:hint="eastAsia"/>
                <w:kern w:val="0"/>
                <w:sz w:val="18"/>
                <w:szCs w:val="18"/>
              </w:rPr>
              <w:br/>
              <w:t>输入信号：至少8路HDMI信号</w:t>
            </w:r>
            <w:r>
              <w:rPr>
                <w:rFonts w:ascii="微软雅黑" w:eastAsia="微软雅黑" w:hAnsi="微软雅黑" w:cs="宋体" w:hint="eastAsia"/>
                <w:kern w:val="0"/>
                <w:sz w:val="18"/>
                <w:szCs w:val="18"/>
              </w:rPr>
              <w:br/>
              <w:t>输出信号：至少24路DVI / RGB 信号</w:t>
            </w:r>
            <w:r>
              <w:rPr>
                <w:rFonts w:ascii="微软雅黑" w:eastAsia="微软雅黑" w:hAnsi="微软雅黑" w:cs="宋体" w:hint="eastAsia"/>
                <w:kern w:val="0"/>
                <w:sz w:val="18"/>
                <w:szCs w:val="18"/>
              </w:rPr>
              <w:br/>
              <w:t>分辨率：640x480 到1920x1200 像素, 刷新频率为60Hz</w:t>
            </w:r>
            <w:r>
              <w:rPr>
                <w:rFonts w:ascii="微软雅黑" w:eastAsia="微软雅黑" w:hAnsi="微软雅黑" w:cs="宋体" w:hint="eastAsia"/>
                <w:kern w:val="0"/>
                <w:sz w:val="18"/>
                <w:szCs w:val="18"/>
              </w:rPr>
              <w:br/>
              <w:t>控制：10/100 Base-T 以太网，RS-232</w:t>
            </w:r>
            <w:r>
              <w:rPr>
                <w:rFonts w:ascii="微软雅黑" w:eastAsia="微软雅黑" w:hAnsi="微软雅黑" w:cs="宋体" w:hint="eastAsia"/>
                <w:kern w:val="0"/>
                <w:sz w:val="18"/>
                <w:szCs w:val="18"/>
              </w:rPr>
              <w:br/>
              <w:t>控制管理软件：支持预设多个模板，</w:t>
            </w:r>
            <w:r>
              <w:rPr>
                <w:rFonts w:ascii="微软雅黑" w:eastAsia="微软雅黑" w:hAnsi="微软雅黑" w:cs="宋体" w:hint="eastAsia"/>
                <w:kern w:val="0"/>
                <w:sz w:val="18"/>
                <w:szCs w:val="18"/>
              </w:rPr>
              <w:br/>
              <w:t>配备全部输入输出线材   无线控制</w:t>
            </w: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1套</w:t>
            </w:r>
          </w:p>
        </w:tc>
        <w:tc>
          <w:tcPr>
            <w:tcW w:w="2580" w:type="dxa"/>
            <w:gridSpan w:val="3"/>
            <w:vMerge/>
            <w:tcBorders>
              <w:left w:val="nil"/>
              <w:right w:val="single" w:sz="4" w:space="0" w:color="auto"/>
            </w:tcBorders>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机柜式支</w:t>
            </w:r>
            <w:r>
              <w:rPr>
                <w:rFonts w:ascii="微软雅黑" w:eastAsia="微软雅黑" w:hAnsi="微软雅黑" w:cs="宋体" w:hint="eastAsia"/>
                <w:kern w:val="0"/>
                <w:sz w:val="18"/>
                <w:szCs w:val="18"/>
              </w:rPr>
              <w:lastRenderedPageBreak/>
              <w:t>架、电视墙</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lastRenderedPageBreak/>
              <w:t>定制、含省内运输</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2580" w:type="dxa"/>
            <w:gridSpan w:val="3"/>
            <w:vMerge/>
            <w:tcBorders>
              <w:left w:val="nil"/>
              <w:right w:val="single" w:sz="4" w:space="0" w:color="auto"/>
            </w:tcBorders>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lastRenderedPageBreak/>
              <w:t>LED流动字幕屏</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0.4m*7.2m LED屏</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2580" w:type="dxa"/>
            <w:gridSpan w:val="3"/>
            <w:vMerge/>
            <w:tcBorders>
              <w:left w:val="nil"/>
              <w:right w:val="single" w:sz="4" w:space="0" w:color="auto"/>
            </w:tcBorders>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570"/>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配套电缆、视频线材及固件辅材</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控制设备至拼接单元定制级工程信号线，R232USB控制串口，以及安装所需各类五金配件固件。</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2580" w:type="dxa"/>
            <w:gridSpan w:val="3"/>
            <w:vMerge/>
            <w:tcBorders>
              <w:left w:val="nil"/>
              <w:right w:val="single" w:sz="4" w:space="0" w:color="auto"/>
            </w:tcBorders>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142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大屏控制工作站</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CPU： Intel Core i5-7500 </w:t>
            </w:r>
            <w:r>
              <w:rPr>
                <w:rFonts w:ascii="微软雅黑" w:eastAsia="微软雅黑" w:hAnsi="微软雅黑" w:cs="宋体" w:hint="eastAsia"/>
                <w:kern w:val="0"/>
                <w:sz w:val="18"/>
                <w:szCs w:val="18"/>
              </w:rPr>
              <w:br/>
              <w:t>内存：8GB</w:t>
            </w:r>
            <w:r>
              <w:rPr>
                <w:rFonts w:ascii="微软雅黑" w:eastAsia="微软雅黑" w:hAnsi="微软雅黑" w:cs="宋体" w:hint="eastAsia"/>
                <w:kern w:val="0"/>
                <w:sz w:val="18"/>
                <w:szCs w:val="18"/>
              </w:rPr>
              <w:br/>
              <w:t>显卡：4端口输出专业显卡</w:t>
            </w:r>
            <w:r>
              <w:rPr>
                <w:rFonts w:ascii="微软雅黑" w:eastAsia="微软雅黑" w:hAnsi="微软雅黑" w:cs="宋体" w:hint="eastAsia"/>
                <w:kern w:val="0"/>
                <w:sz w:val="18"/>
                <w:szCs w:val="18"/>
              </w:rPr>
              <w:br/>
              <w:t>硬盘：1TB 7200 RPM SATA</w:t>
            </w:r>
            <w:r>
              <w:rPr>
                <w:rFonts w:ascii="微软雅黑" w:eastAsia="微软雅黑" w:hAnsi="微软雅黑" w:cs="宋体" w:hint="eastAsia"/>
                <w:kern w:val="0"/>
                <w:sz w:val="18"/>
                <w:szCs w:val="18"/>
              </w:rPr>
              <w:br/>
              <w:t>键盘鼠标</w:t>
            </w:r>
          </w:p>
        </w:tc>
        <w:tc>
          <w:tcPr>
            <w:tcW w:w="84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2580" w:type="dxa"/>
            <w:gridSpan w:val="3"/>
            <w:vMerge/>
            <w:tcBorders>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8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UPS</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30KVA，30分钟电源应急</w:t>
            </w: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1套</w:t>
            </w:r>
          </w:p>
        </w:tc>
        <w:tc>
          <w:tcPr>
            <w:tcW w:w="2580" w:type="dxa"/>
            <w:gridSpan w:val="3"/>
            <w:vMerge w:val="restart"/>
            <w:tcBorders>
              <w:top w:val="nil"/>
              <w:left w:val="nil"/>
              <w:right w:val="single" w:sz="4" w:space="0" w:color="auto"/>
            </w:tcBorders>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5"/>
        </w:trPr>
        <w:tc>
          <w:tcPr>
            <w:tcW w:w="1034" w:type="dxa"/>
            <w:tcBorders>
              <w:top w:val="nil"/>
              <w:left w:val="single" w:sz="4" w:space="0" w:color="auto"/>
              <w:bottom w:val="single" w:sz="4" w:space="0" w:color="auto"/>
              <w:right w:val="single" w:sz="4" w:space="0" w:color="auto"/>
            </w:tcBorders>
            <w:shd w:val="clear" w:color="000000" w:fill="FFFFFF"/>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音箱系统</w:t>
            </w:r>
          </w:p>
        </w:tc>
        <w:tc>
          <w:tcPr>
            <w:tcW w:w="5506" w:type="dxa"/>
            <w:tcBorders>
              <w:top w:val="nil"/>
              <w:left w:val="nil"/>
              <w:bottom w:val="single" w:sz="4" w:space="0" w:color="auto"/>
              <w:right w:val="single" w:sz="4" w:space="0" w:color="auto"/>
            </w:tcBorders>
            <w:shd w:val="clear" w:color="000000" w:fill="FFFFFF"/>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有源监听音响</w:t>
            </w:r>
          </w:p>
        </w:tc>
        <w:tc>
          <w:tcPr>
            <w:tcW w:w="840" w:type="dxa"/>
            <w:tcBorders>
              <w:top w:val="nil"/>
              <w:left w:val="nil"/>
              <w:bottom w:val="single" w:sz="4" w:space="0" w:color="auto"/>
              <w:right w:val="single" w:sz="4" w:space="0" w:color="auto"/>
            </w:tcBorders>
            <w:shd w:val="clear" w:color="000000" w:fill="FFFFFF"/>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w:t>
            </w:r>
          </w:p>
        </w:tc>
        <w:tc>
          <w:tcPr>
            <w:tcW w:w="2580" w:type="dxa"/>
            <w:gridSpan w:val="3"/>
            <w:vMerge/>
            <w:tcBorders>
              <w:left w:val="nil"/>
              <w:right w:val="single" w:sz="4" w:space="0" w:color="auto"/>
            </w:tcBorders>
            <w:shd w:val="clear" w:color="000000" w:fill="FFFFFF"/>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5"/>
        </w:trPr>
        <w:tc>
          <w:tcPr>
            <w:tcW w:w="1034" w:type="dxa"/>
            <w:tcBorders>
              <w:top w:val="nil"/>
              <w:left w:val="single" w:sz="4" w:space="0" w:color="auto"/>
              <w:bottom w:val="single" w:sz="4" w:space="0" w:color="auto"/>
              <w:right w:val="single" w:sz="4" w:space="0" w:color="auto"/>
            </w:tcBorders>
            <w:shd w:val="clear" w:color="000000" w:fill="FFFFFF"/>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调音台</w:t>
            </w:r>
          </w:p>
        </w:tc>
        <w:tc>
          <w:tcPr>
            <w:tcW w:w="5506" w:type="dxa"/>
            <w:tcBorders>
              <w:top w:val="nil"/>
              <w:left w:val="nil"/>
              <w:bottom w:val="single" w:sz="4" w:space="0" w:color="auto"/>
              <w:right w:val="single" w:sz="4" w:space="0" w:color="auto"/>
            </w:tcBorders>
            <w:shd w:val="clear" w:color="000000" w:fill="FFFFFF"/>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8路调音台</w:t>
            </w:r>
          </w:p>
        </w:tc>
        <w:tc>
          <w:tcPr>
            <w:tcW w:w="840" w:type="dxa"/>
            <w:tcBorders>
              <w:top w:val="nil"/>
              <w:left w:val="nil"/>
              <w:bottom w:val="single" w:sz="4" w:space="0" w:color="auto"/>
              <w:right w:val="single" w:sz="4" w:space="0" w:color="auto"/>
            </w:tcBorders>
            <w:shd w:val="clear" w:color="000000" w:fill="FFFFFF"/>
            <w:vAlign w:val="center"/>
          </w:tcPr>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1</w:t>
            </w:r>
          </w:p>
        </w:tc>
        <w:tc>
          <w:tcPr>
            <w:tcW w:w="2580" w:type="dxa"/>
            <w:gridSpan w:val="3"/>
            <w:vMerge/>
            <w:tcBorders>
              <w:left w:val="nil"/>
              <w:right w:val="single" w:sz="4" w:space="0" w:color="auto"/>
            </w:tcBorders>
            <w:shd w:val="clear" w:color="000000" w:fill="FFFFFF"/>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330"/>
        </w:trPr>
        <w:tc>
          <w:tcPr>
            <w:tcW w:w="1034" w:type="dxa"/>
            <w:tcBorders>
              <w:top w:val="nil"/>
              <w:left w:val="single" w:sz="4" w:space="0" w:color="auto"/>
              <w:bottom w:val="single" w:sz="4" w:space="0" w:color="auto"/>
              <w:right w:val="single" w:sz="4" w:space="0" w:color="auto"/>
            </w:tcBorders>
            <w:shd w:val="clear" w:color="000000" w:fill="FFFFFF"/>
            <w:vAlign w:val="center"/>
          </w:tcPr>
          <w:p w:rsidR="005E287A" w:rsidRDefault="005E287A" w:rsidP="005E287A">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无线话筒套装</w:t>
            </w:r>
          </w:p>
        </w:tc>
        <w:tc>
          <w:tcPr>
            <w:tcW w:w="5506" w:type="dxa"/>
            <w:tcBorders>
              <w:top w:val="nil"/>
              <w:left w:val="nil"/>
              <w:bottom w:val="single" w:sz="4" w:space="0" w:color="auto"/>
              <w:right w:val="single" w:sz="4" w:space="0" w:color="auto"/>
            </w:tcBorders>
            <w:shd w:val="clear" w:color="000000" w:fill="FFFFFF"/>
            <w:vAlign w:val="center"/>
          </w:tcPr>
          <w:p w:rsidR="005E287A" w:rsidRDefault="005E287A" w:rsidP="005E287A">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无线话筒套装（含2支鹅颈麦克，2支手持麦克）</w:t>
            </w:r>
          </w:p>
        </w:tc>
        <w:tc>
          <w:tcPr>
            <w:tcW w:w="840" w:type="dxa"/>
            <w:tcBorders>
              <w:top w:val="nil"/>
              <w:left w:val="nil"/>
              <w:bottom w:val="single" w:sz="4" w:space="0" w:color="auto"/>
              <w:right w:val="single" w:sz="4" w:space="0" w:color="auto"/>
            </w:tcBorders>
            <w:shd w:val="clear" w:color="000000" w:fill="FFFFFF"/>
            <w:vAlign w:val="center"/>
          </w:tcPr>
          <w:p w:rsidR="005E287A" w:rsidRDefault="005E287A" w:rsidP="005E287A">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p>
        </w:tc>
        <w:tc>
          <w:tcPr>
            <w:tcW w:w="2580" w:type="dxa"/>
            <w:gridSpan w:val="3"/>
            <w:vMerge/>
            <w:tcBorders>
              <w:left w:val="nil"/>
              <w:bottom w:val="single" w:sz="4" w:space="0" w:color="auto"/>
              <w:right w:val="single" w:sz="4" w:space="0" w:color="auto"/>
            </w:tcBorders>
            <w:shd w:val="clear" w:color="000000" w:fill="FFFFFF"/>
            <w:vAlign w:val="center"/>
          </w:tcPr>
          <w:p w:rsidR="005E287A" w:rsidRDefault="005E287A" w:rsidP="005E287A">
            <w:pPr>
              <w:widowControl/>
              <w:jc w:val="left"/>
              <w:rPr>
                <w:rFonts w:ascii="微软雅黑" w:eastAsia="微软雅黑" w:hAnsi="微软雅黑" w:cs="宋体"/>
                <w:kern w:val="0"/>
                <w:sz w:val="20"/>
                <w:szCs w:val="20"/>
              </w:rPr>
            </w:pPr>
          </w:p>
        </w:tc>
      </w:tr>
      <w:tr w:rsidR="005E287A" w:rsidTr="00492DCA">
        <w:trPr>
          <w:trHeight w:val="649"/>
        </w:trPr>
        <w:tc>
          <w:tcPr>
            <w:tcW w:w="9960" w:type="dxa"/>
            <w:gridSpan w:val="6"/>
            <w:tcBorders>
              <w:top w:val="single" w:sz="4" w:space="0" w:color="auto"/>
              <w:left w:val="single" w:sz="4" w:space="0" w:color="auto"/>
              <w:bottom w:val="single" w:sz="4" w:space="0" w:color="auto"/>
              <w:right w:val="single" w:sz="4" w:space="0" w:color="auto"/>
            </w:tcBorders>
            <w:shd w:val="clear" w:color="000000" w:fill="FFFF00"/>
            <w:vAlign w:val="center"/>
          </w:tcPr>
          <w:p w:rsidR="005E287A" w:rsidRDefault="005E287A" w:rsidP="005E287A">
            <w:pPr>
              <w:widowControl/>
              <w:jc w:val="left"/>
              <w:rPr>
                <w:rFonts w:ascii="微软雅黑" w:eastAsia="微软雅黑" w:hAnsi="微软雅黑" w:cs="宋体"/>
                <w:kern w:val="0"/>
                <w:sz w:val="32"/>
                <w:szCs w:val="32"/>
              </w:rPr>
            </w:pPr>
            <w:r>
              <w:rPr>
                <w:rFonts w:ascii="微软雅黑" w:eastAsia="微软雅黑" w:hAnsi="微软雅黑" w:cs="宋体" w:hint="eastAsia"/>
                <w:kern w:val="0"/>
                <w:sz w:val="32"/>
                <w:szCs w:val="32"/>
              </w:rPr>
              <w:t>集成布线线材</w:t>
            </w:r>
          </w:p>
        </w:tc>
      </w:tr>
      <w:tr w:rsidR="005E287A" w:rsidTr="00492DCA">
        <w:trPr>
          <w:trHeight w:val="28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集成布线线材</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2580" w:type="dxa"/>
            <w:gridSpan w:val="3"/>
            <w:vMerge w:val="restart"/>
            <w:tcBorders>
              <w:top w:val="nil"/>
              <w:left w:val="nil"/>
              <w:right w:val="single" w:sz="4" w:space="0" w:color="auto"/>
            </w:tcBorders>
            <w:noWrap/>
            <w:vAlign w:val="center"/>
          </w:tcPr>
          <w:p w:rsidR="005E287A" w:rsidRDefault="005E287A" w:rsidP="005E287A">
            <w:pPr>
              <w:jc w:val="left"/>
              <w:rPr>
                <w:rFonts w:ascii="微软雅黑" w:eastAsia="微软雅黑" w:hAnsi="微软雅黑" w:cs="宋体"/>
                <w:kern w:val="0"/>
                <w:sz w:val="18"/>
                <w:szCs w:val="18"/>
              </w:rPr>
            </w:pPr>
          </w:p>
        </w:tc>
      </w:tr>
      <w:tr w:rsidR="005E287A" w:rsidTr="00492DCA">
        <w:trPr>
          <w:trHeight w:val="285"/>
        </w:trPr>
        <w:tc>
          <w:tcPr>
            <w:tcW w:w="1034"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智慧白板</w:t>
            </w:r>
          </w:p>
        </w:tc>
        <w:tc>
          <w:tcPr>
            <w:tcW w:w="5506"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hint="eastAsia"/>
                <w:kern w:val="0"/>
                <w:sz w:val="18"/>
                <w:szCs w:val="18"/>
              </w:rPr>
            </w:pP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65寸智能会议平板</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整机显示屏参数：</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屏幕尺寸：65寸；物理分辨率：3840 x 2160 （4K）；亮度：350 cd/</w:t>
            </w:r>
            <w:r>
              <w:rPr>
                <w:rFonts w:ascii="Batang" w:eastAsia="Batang" w:hAnsi="Batang" w:cs="Batang" w:hint="eastAsia"/>
                <w:kern w:val="0"/>
                <w:sz w:val="18"/>
                <w:szCs w:val="18"/>
              </w:rPr>
              <w:t>㎡</w:t>
            </w:r>
            <w:r>
              <w:rPr>
                <w:rFonts w:ascii="微软雅黑" w:eastAsia="微软雅黑" w:hAnsi="微软雅黑" w:cs="微软雅黑" w:hint="eastAsia"/>
                <w:kern w:val="0"/>
                <w:sz w:val="18"/>
                <w:szCs w:val="18"/>
              </w:rPr>
              <w:t>；对比度：</w:t>
            </w:r>
            <w:r>
              <w:rPr>
                <w:rFonts w:ascii="微软雅黑" w:eastAsia="微软雅黑" w:hAnsi="微软雅黑" w:cs="宋体" w:hint="eastAsia"/>
                <w:kern w:val="0"/>
                <w:sz w:val="18"/>
                <w:szCs w:val="18"/>
              </w:rPr>
              <w:t>4000:1可视角度：水平178°，垂直178°；使用寿命：60000小时；10、显示颜色：1.07G color（10 Bit）</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触控书写参数：感应方式：手指或不透光物体响应时间：单点模式，点击：13ms 连续：3ms；多点模式，点击：13ms 连续：5-10ms；两点同时触控：连续：10ms</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无线传屏：</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整机内置无线接收模块，配合无线</w:t>
            </w:r>
            <w:proofErr w:type="gramStart"/>
            <w:r>
              <w:rPr>
                <w:rFonts w:ascii="微软雅黑" w:eastAsia="微软雅黑" w:hAnsi="微软雅黑" w:cs="宋体" w:hint="eastAsia"/>
                <w:kern w:val="0"/>
                <w:sz w:val="18"/>
                <w:szCs w:val="18"/>
              </w:rPr>
              <w:t>传屏器使用</w:t>
            </w:r>
            <w:proofErr w:type="gramEnd"/>
            <w:r>
              <w:rPr>
                <w:rFonts w:ascii="微软雅黑" w:eastAsia="微软雅黑" w:hAnsi="微软雅黑" w:cs="宋体" w:hint="eastAsia"/>
                <w:kern w:val="0"/>
                <w:sz w:val="18"/>
                <w:szCs w:val="18"/>
              </w:rPr>
              <w:t>，无需连接任何附加设备；支持操作系统：Win7、Win8、Win10（32&amp;64位）、Mac Os X10.6或以上版本、Android4.0或以上版本、IOS5.0或以上版本；延迟时间：&lt;100ms；支持AirPlay镜像协议，IPhone、IPad、Mac均可通过AirPlay进行镜像传屏；Android设备安装APK软件，连接机器热点可实现镜像传屏，可传输音视频；支持各种设备混合投屏，最多支持同时显示4个不同画面.</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白板功能：</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白板支持三种不同粗细的笔触选择，提供11种默认颜色，可自定义配色</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支持三种不同的擦除方式，手势擦除，圈选擦除和清屏擦除功能</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lastRenderedPageBreak/>
              <w:t>支持对书写内容进行选择、拖动、缩放操作</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支持手势拖拽和缩放功能，操作版面无限</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支持对书写内容10步之内撤销和返回操作</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支持添加白板书写页数，支持添加30页，支持内容预览</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支持白板内容</w:t>
            </w:r>
            <w:proofErr w:type="gramStart"/>
            <w:r>
              <w:rPr>
                <w:rFonts w:ascii="微软雅黑" w:eastAsia="微软雅黑" w:hAnsi="微软雅黑" w:cs="宋体" w:hint="eastAsia"/>
                <w:kern w:val="0"/>
                <w:sz w:val="18"/>
                <w:szCs w:val="18"/>
              </w:rPr>
              <w:t>二维码分享</w:t>
            </w:r>
            <w:proofErr w:type="gramEnd"/>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支持白板</w:t>
            </w:r>
            <w:proofErr w:type="gramStart"/>
            <w:r>
              <w:rPr>
                <w:rFonts w:ascii="微软雅黑" w:eastAsia="微软雅黑" w:hAnsi="微软雅黑" w:cs="宋体" w:hint="eastAsia"/>
                <w:kern w:val="0"/>
                <w:sz w:val="18"/>
                <w:szCs w:val="18"/>
              </w:rPr>
              <w:t>内容本地</w:t>
            </w:r>
            <w:proofErr w:type="gramEnd"/>
            <w:r>
              <w:rPr>
                <w:rFonts w:ascii="微软雅黑" w:eastAsia="微软雅黑" w:hAnsi="微软雅黑" w:cs="宋体" w:hint="eastAsia"/>
                <w:kern w:val="0"/>
                <w:sz w:val="18"/>
                <w:szCs w:val="18"/>
              </w:rPr>
              <w:t>存储和U盘存储</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支持更换白板书写背景</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支持白板书写界面插入图片，图片可进行缩放、拖拽移动、删除等操作</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支持任意信号源通道下一键进入批注</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支持3种批注笔迹颜色选择</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支持批注内容手势擦除和全部清除</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支持批注</w:t>
            </w:r>
            <w:proofErr w:type="gramStart"/>
            <w:r>
              <w:rPr>
                <w:rFonts w:ascii="微软雅黑" w:eastAsia="微软雅黑" w:hAnsi="微软雅黑" w:cs="宋体" w:hint="eastAsia"/>
                <w:kern w:val="0"/>
                <w:sz w:val="18"/>
                <w:szCs w:val="18"/>
              </w:rPr>
              <w:t>内容本地</w:t>
            </w:r>
            <w:proofErr w:type="gramEnd"/>
            <w:r>
              <w:rPr>
                <w:rFonts w:ascii="微软雅黑" w:eastAsia="微软雅黑" w:hAnsi="微软雅黑" w:cs="宋体" w:hint="eastAsia"/>
                <w:kern w:val="0"/>
                <w:sz w:val="18"/>
                <w:szCs w:val="18"/>
              </w:rPr>
              <w:t>存储、U盘存储</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支持批注内容局部或者全部截图本地保存</w:t>
            </w:r>
          </w:p>
          <w:p w:rsidR="005E287A" w:rsidRDefault="005E287A" w:rsidP="005E287A">
            <w:pPr>
              <w:widowControl/>
              <w:jc w:val="left"/>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支持PPT、PDF、Word、Excel等格式文档播放演示，可进行批注、擦除、翻页等功能</w:t>
            </w:r>
          </w:p>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支持欢迎界面设计，产品提供多种欢迎界面可选，可以进行编辑修改调整，可在欢迎界面进行书写签名并保存</w:t>
            </w:r>
          </w:p>
        </w:tc>
        <w:tc>
          <w:tcPr>
            <w:tcW w:w="840" w:type="dxa"/>
            <w:tcBorders>
              <w:top w:val="nil"/>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lastRenderedPageBreak/>
              <w:t>1</w:t>
            </w:r>
          </w:p>
        </w:tc>
        <w:tc>
          <w:tcPr>
            <w:tcW w:w="2580" w:type="dxa"/>
            <w:gridSpan w:val="3"/>
            <w:vMerge/>
            <w:tcBorders>
              <w:left w:val="nil"/>
              <w:bottom w:val="single" w:sz="4" w:space="0" w:color="auto"/>
              <w:right w:val="single" w:sz="4" w:space="0" w:color="auto"/>
            </w:tcBorders>
            <w:noWrap/>
            <w:vAlign w:val="center"/>
          </w:tcPr>
          <w:p w:rsidR="005E287A" w:rsidRDefault="005E287A" w:rsidP="005E287A">
            <w:pPr>
              <w:widowControl/>
              <w:jc w:val="left"/>
              <w:rPr>
                <w:rFonts w:ascii="微软雅黑" w:eastAsia="微软雅黑" w:hAnsi="微软雅黑" w:cs="宋体"/>
                <w:kern w:val="0"/>
                <w:sz w:val="18"/>
                <w:szCs w:val="18"/>
              </w:rPr>
            </w:pPr>
          </w:p>
        </w:tc>
      </w:tr>
    </w:tbl>
    <w:p w:rsidR="005E287A" w:rsidRDefault="005E287A" w:rsidP="005E287A">
      <w:pPr>
        <w:ind w:firstLineChars="200" w:firstLine="560"/>
        <w:jc w:val="left"/>
        <w:rPr>
          <w:rFonts w:ascii="宋体" w:hAnsi="宋体" w:hint="eastAsia"/>
          <w:sz w:val="28"/>
        </w:rPr>
      </w:pPr>
    </w:p>
    <w:tbl>
      <w:tblPr>
        <w:tblW w:w="0" w:type="auto"/>
        <w:tblInd w:w="93" w:type="dxa"/>
        <w:tblLayout w:type="fixed"/>
        <w:tblLook w:val="0000" w:firstRow="0" w:lastRow="0" w:firstColumn="0" w:lastColumn="0" w:noHBand="0" w:noVBand="0"/>
      </w:tblPr>
      <w:tblGrid>
        <w:gridCol w:w="876"/>
        <w:gridCol w:w="1632"/>
        <w:gridCol w:w="4748"/>
        <w:gridCol w:w="696"/>
        <w:gridCol w:w="2008"/>
      </w:tblGrid>
      <w:tr w:rsidR="005E287A" w:rsidTr="00492DCA">
        <w:trPr>
          <w:trHeight w:val="936"/>
        </w:trPr>
        <w:tc>
          <w:tcPr>
            <w:tcW w:w="9960" w:type="dxa"/>
            <w:gridSpan w:val="5"/>
            <w:vMerge w:val="restart"/>
            <w:tcBorders>
              <w:top w:val="single" w:sz="4" w:space="0" w:color="auto"/>
              <w:left w:val="single" w:sz="4" w:space="0" w:color="auto"/>
              <w:bottom w:val="single" w:sz="4" w:space="0" w:color="auto"/>
              <w:right w:val="single" w:sz="4" w:space="0" w:color="auto"/>
            </w:tcBorders>
            <w:shd w:val="clear" w:color="000000" w:fill="FFFF00"/>
            <w:noWrap/>
            <w:vAlign w:val="center"/>
          </w:tcPr>
          <w:p w:rsidR="005E287A" w:rsidRDefault="005E287A" w:rsidP="005E287A">
            <w:pPr>
              <w:widowControl/>
              <w:jc w:val="left"/>
              <w:rPr>
                <w:rFonts w:ascii="宋体" w:hAnsi="宋体" w:cs="宋体"/>
                <w:kern w:val="0"/>
                <w:sz w:val="52"/>
                <w:szCs w:val="52"/>
              </w:rPr>
            </w:pPr>
            <w:r>
              <w:rPr>
                <w:rFonts w:ascii="微软雅黑" w:eastAsia="微软雅黑" w:hAnsi="微软雅黑" w:cs="宋体" w:hint="eastAsia"/>
                <w:kern w:val="0"/>
                <w:sz w:val="44"/>
                <w:szCs w:val="32"/>
              </w:rPr>
              <w:t>二、云上永城APP订制研发</w:t>
            </w:r>
          </w:p>
        </w:tc>
      </w:tr>
      <w:tr w:rsidR="005E287A" w:rsidTr="00492DCA">
        <w:trPr>
          <w:trHeight w:val="936"/>
        </w:trPr>
        <w:tc>
          <w:tcPr>
            <w:tcW w:w="9960" w:type="dxa"/>
            <w:gridSpan w:val="5"/>
            <w:vMerge/>
            <w:tcBorders>
              <w:top w:val="single" w:sz="4" w:space="0" w:color="auto"/>
              <w:left w:val="single" w:sz="4" w:space="0" w:color="auto"/>
              <w:bottom w:val="single" w:sz="4" w:space="0" w:color="auto"/>
              <w:right w:val="single" w:sz="4" w:space="0" w:color="auto"/>
            </w:tcBorders>
            <w:vAlign w:val="center"/>
          </w:tcPr>
          <w:p w:rsidR="005E287A" w:rsidRDefault="005E287A" w:rsidP="005E287A">
            <w:pPr>
              <w:widowControl/>
              <w:jc w:val="left"/>
              <w:rPr>
                <w:rFonts w:ascii="宋体" w:hAnsi="宋体" w:cs="宋体"/>
                <w:kern w:val="0"/>
                <w:sz w:val="52"/>
                <w:szCs w:val="52"/>
              </w:rPr>
            </w:pPr>
          </w:p>
        </w:tc>
      </w:tr>
      <w:tr w:rsidR="005E287A" w:rsidTr="00492DCA">
        <w:trPr>
          <w:trHeight w:val="285"/>
        </w:trPr>
        <w:tc>
          <w:tcPr>
            <w:tcW w:w="876"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一级分类</w:t>
            </w: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二级分类</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描述</w:t>
            </w:r>
          </w:p>
        </w:tc>
        <w:tc>
          <w:tcPr>
            <w:tcW w:w="696"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价格（万元）</w:t>
            </w:r>
          </w:p>
        </w:tc>
        <w:tc>
          <w:tcPr>
            <w:tcW w:w="200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备注</w:t>
            </w:r>
          </w:p>
        </w:tc>
      </w:tr>
      <w:tr w:rsidR="005E287A" w:rsidTr="00492DCA">
        <w:trPr>
          <w:trHeight w:val="285"/>
        </w:trPr>
        <w:tc>
          <w:tcPr>
            <w:tcW w:w="87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新闻系统</w:t>
            </w: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频道管理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可自由定义频道数量、上下线</w:t>
            </w:r>
          </w:p>
        </w:tc>
        <w:tc>
          <w:tcPr>
            <w:tcW w:w="69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85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栏目管理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可自由定义栏目数量、上下线</w:t>
            </w:r>
            <w:r>
              <w:rPr>
                <w:rFonts w:ascii="宋体" w:hAnsi="宋体" w:cs="宋体" w:hint="eastAsia"/>
                <w:kern w:val="0"/>
                <w:sz w:val="24"/>
              </w:rPr>
              <w:br/>
              <w:t>栏目分为：图文、 图集、视频点播</w:t>
            </w:r>
            <w:r>
              <w:rPr>
                <w:rFonts w:ascii="宋体" w:hAnsi="宋体" w:cs="宋体" w:hint="eastAsia"/>
                <w:kern w:val="0"/>
                <w:sz w:val="24"/>
              </w:rPr>
              <w:br/>
              <w:t>视频直播</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570"/>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文章管理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发布、下线文章。文章可分为图文、</w:t>
            </w:r>
            <w:r>
              <w:rPr>
                <w:rFonts w:ascii="宋体" w:hAnsi="宋体" w:cs="宋体" w:hint="eastAsia"/>
                <w:kern w:val="0"/>
                <w:sz w:val="24"/>
              </w:rPr>
              <w:br/>
              <w:t>图集、视频点播、视频直播、</w:t>
            </w:r>
            <w:proofErr w:type="gramStart"/>
            <w:r>
              <w:rPr>
                <w:rFonts w:ascii="宋体" w:hAnsi="宋体" w:cs="宋体" w:hint="eastAsia"/>
                <w:kern w:val="0"/>
                <w:sz w:val="24"/>
              </w:rPr>
              <w:t>外链</w:t>
            </w:r>
            <w:proofErr w:type="gramEnd"/>
            <w:r>
              <w:rPr>
                <w:rFonts w:ascii="宋体" w:hAnsi="宋体" w:cs="宋体" w:hint="eastAsia"/>
                <w:kern w:val="0"/>
                <w:sz w:val="24"/>
              </w:rPr>
              <w:t>H5</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570"/>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专区管理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可自定义专区，从图文、视频点播</w:t>
            </w:r>
            <w:r>
              <w:rPr>
                <w:rFonts w:ascii="宋体" w:hAnsi="宋体" w:cs="宋体" w:hint="eastAsia"/>
                <w:kern w:val="0"/>
                <w:sz w:val="24"/>
              </w:rPr>
              <w:br/>
              <w:t>视频直播、</w:t>
            </w:r>
            <w:proofErr w:type="gramStart"/>
            <w:r>
              <w:rPr>
                <w:rFonts w:ascii="宋体" w:hAnsi="宋体" w:cs="宋体" w:hint="eastAsia"/>
                <w:kern w:val="0"/>
                <w:sz w:val="24"/>
              </w:rPr>
              <w:t>外链</w:t>
            </w:r>
            <w:proofErr w:type="gramEnd"/>
            <w:r>
              <w:rPr>
                <w:rFonts w:ascii="宋体" w:hAnsi="宋体" w:cs="宋体" w:hint="eastAsia"/>
                <w:kern w:val="0"/>
                <w:sz w:val="24"/>
              </w:rPr>
              <w:t>H5组成专区</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互动管理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注册、登陆、留言、点赞、关注</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排版管理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可灵活定义排版样式，从频道、栏目中随意抽取内容组成显示区域</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570"/>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直播管理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针对电视、电台信号通过专线进行直播回传到APP</w:t>
            </w:r>
            <w:r>
              <w:rPr>
                <w:rFonts w:ascii="宋体" w:hAnsi="宋体" w:cs="宋体" w:hint="eastAsia"/>
                <w:kern w:val="0"/>
                <w:sz w:val="24"/>
              </w:rPr>
              <w:br/>
              <w:t>可针对电台、电视频道设置ESG</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570"/>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标签管理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可针对文章发布时选取标签，搜集</w:t>
            </w:r>
            <w:r>
              <w:rPr>
                <w:rFonts w:ascii="宋体" w:hAnsi="宋体" w:cs="宋体" w:hint="eastAsia"/>
                <w:kern w:val="0"/>
                <w:sz w:val="24"/>
              </w:rPr>
              <w:br/>
              <w:t>用户画像时的基础数据</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政务、生活对接</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省级层面对接政务、生活服务、便民服务</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UI订制化</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针对LOGO、色调、布局进行订制</w:t>
            </w:r>
            <w:proofErr w:type="gramStart"/>
            <w:r>
              <w:rPr>
                <w:rFonts w:ascii="宋体" w:hAnsi="宋体" w:cs="宋体" w:hint="eastAsia"/>
                <w:kern w:val="0"/>
                <w:sz w:val="24"/>
              </w:rPr>
              <w:t>化开发</w:t>
            </w:r>
            <w:proofErr w:type="gramEnd"/>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订阅系统</w:t>
            </w: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proofErr w:type="gramStart"/>
            <w:r>
              <w:rPr>
                <w:rFonts w:ascii="宋体" w:hAnsi="宋体" w:cs="宋体" w:hint="eastAsia"/>
                <w:kern w:val="0"/>
                <w:sz w:val="24"/>
              </w:rPr>
              <w:t>政企号管理</w:t>
            </w:r>
            <w:proofErr w:type="gramEnd"/>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审核、开通</w:t>
            </w:r>
          </w:p>
        </w:tc>
        <w:tc>
          <w:tcPr>
            <w:tcW w:w="69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proofErr w:type="gramStart"/>
            <w:r>
              <w:rPr>
                <w:rFonts w:ascii="宋体" w:hAnsi="宋体" w:cs="宋体" w:hint="eastAsia"/>
                <w:kern w:val="0"/>
                <w:sz w:val="24"/>
              </w:rPr>
              <w:t>政企号发布</w:t>
            </w:r>
            <w:proofErr w:type="gramEnd"/>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可发布图文、短视频、直播、问政、问答</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proofErr w:type="gramStart"/>
            <w:r>
              <w:rPr>
                <w:rFonts w:ascii="宋体" w:hAnsi="宋体" w:cs="宋体" w:hint="eastAsia"/>
                <w:kern w:val="0"/>
                <w:sz w:val="24"/>
              </w:rPr>
              <w:t>个</w:t>
            </w:r>
            <w:proofErr w:type="gramEnd"/>
            <w:r>
              <w:rPr>
                <w:rFonts w:ascii="宋体" w:hAnsi="宋体" w:cs="宋体" w:hint="eastAsia"/>
                <w:kern w:val="0"/>
                <w:sz w:val="24"/>
              </w:rPr>
              <w:t>人大V管理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申请、审核、开通</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proofErr w:type="gramStart"/>
            <w:r>
              <w:rPr>
                <w:rFonts w:ascii="宋体" w:hAnsi="宋体" w:cs="宋体" w:hint="eastAsia"/>
                <w:kern w:val="0"/>
                <w:sz w:val="24"/>
              </w:rPr>
              <w:t>个</w:t>
            </w:r>
            <w:proofErr w:type="gramEnd"/>
            <w:r>
              <w:rPr>
                <w:rFonts w:ascii="宋体" w:hAnsi="宋体" w:cs="宋体" w:hint="eastAsia"/>
                <w:kern w:val="0"/>
                <w:sz w:val="24"/>
              </w:rPr>
              <w:t>人大V发布</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可发布图文、短视频、直播、问政、问答</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订阅号主页</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集中管理文章、短视频、问政、问答、直播</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积分系统</w:t>
            </w: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积分策略制定</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制定注册、登陆、阅读、互动等积分分值</w:t>
            </w:r>
          </w:p>
        </w:tc>
        <w:tc>
          <w:tcPr>
            <w:tcW w:w="69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积分商品管理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商品上下架、商品详情描述</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积分发货管理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兑换人发货记录、快递单据</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积分核销管理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虚拟商品的线下核销操作</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积分兑换管理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积分与商品的兑换管理</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个人积分兑换记录</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个人积分总值和兑换历史记录查询</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短视频系统</w:t>
            </w: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短视频发布管理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针对订阅号权限</w:t>
            </w:r>
            <w:proofErr w:type="gramStart"/>
            <w:r>
              <w:rPr>
                <w:rFonts w:ascii="宋体" w:hAnsi="宋体" w:cs="宋体" w:hint="eastAsia"/>
                <w:kern w:val="0"/>
                <w:sz w:val="24"/>
              </w:rPr>
              <w:t>开通短</w:t>
            </w:r>
            <w:proofErr w:type="gramEnd"/>
            <w:r>
              <w:rPr>
                <w:rFonts w:ascii="宋体" w:hAnsi="宋体" w:cs="宋体" w:hint="eastAsia"/>
                <w:kern w:val="0"/>
                <w:sz w:val="24"/>
              </w:rPr>
              <w:t>视频发布功能</w:t>
            </w:r>
          </w:p>
        </w:tc>
        <w:tc>
          <w:tcPr>
            <w:tcW w:w="69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短视频互动管理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短视频点赞、留言、转发、分享</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短视频快拍</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现场手机拍摄短视频并实时回传到后台</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短视频快拍转码</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可通过手机实时或上载转码MP4后回传发布</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短视频快拍审核管理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针对现场订阅号拍摄的短视频审核后上线发布</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圈子系统</w:t>
            </w: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活动发布</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UGC，普通注册用户上传图片、短视频发布活动</w:t>
            </w:r>
          </w:p>
        </w:tc>
        <w:tc>
          <w:tcPr>
            <w:tcW w:w="69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活动审核</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活动发布默认上线，可后端审核后强制下线</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活动互动</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可针对活动进行答题、投票、报名</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570"/>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圈子发布</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UGC模式，用户可上传图文、短视频，</w:t>
            </w:r>
            <w:proofErr w:type="gramStart"/>
            <w:r>
              <w:rPr>
                <w:rFonts w:ascii="宋体" w:hAnsi="宋体" w:cs="宋体" w:hint="eastAsia"/>
                <w:kern w:val="0"/>
                <w:sz w:val="24"/>
              </w:rPr>
              <w:t>支持点赞留言</w:t>
            </w:r>
            <w:proofErr w:type="gramEnd"/>
            <w:r>
              <w:rPr>
                <w:rFonts w:ascii="宋体" w:hAnsi="宋体" w:cs="宋体" w:hint="eastAsia"/>
                <w:kern w:val="0"/>
                <w:sz w:val="24"/>
              </w:rPr>
              <w:t>，可关注用户互动；注册用户可加入圈子</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圈子审核</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可根据审核意见屏蔽该圈子</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问答系统</w:t>
            </w: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问答选题策划</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后台根据策划发布问答，设置时间、问答人</w:t>
            </w:r>
          </w:p>
        </w:tc>
        <w:tc>
          <w:tcPr>
            <w:tcW w:w="69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hint="eastAsia"/>
                <w:kern w:val="0"/>
                <w:sz w:val="24"/>
              </w:rPr>
            </w:pPr>
          </w:p>
        </w:tc>
        <w:tc>
          <w:tcPr>
            <w:tcW w:w="2008"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问答互动</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针对注册用户问题，由制定问答人回复</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val="restart"/>
            <w:tcBorders>
              <w:top w:val="nil"/>
              <w:left w:val="single" w:sz="4" w:space="0" w:color="auto"/>
              <w:bottom w:val="nil"/>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直播</w:t>
            </w:r>
            <w:r>
              <w:rPr>
                <w:rFonts w:ascii="宋体" w:hAnsi="宋体" w:cs="宋体" w:hint="eastAsia"/>
                <w:kern w:val="0"/>
                <w:sz w:val="24"/>
              </w:rPr>
              <w:lastRenderedPageBreak/>
              <w:t>系统</w:t>
            </w: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lastRenderedPageBreak/>
              <w:t>PGC直播管理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针对订阅号开通直播权限，可进行手机端实</w:t>
            </w:r>
            <w:r>
              <w:rPr>
                <w:rFonts w:ascii="宋体" w:hAnsi="宋体" w:cs="宋体" w:hint="eastAsia"/>
                <w:kern w:val="0"/>
                <w:sz w:val="24"/>
              </w:rPr>
              <w:lastRenderedPageBreak/>
              <w:t>时直播</w:t>
            </w:r>
          </w:p>
        </w:tc>
        <w:tc>
          <w:tcPr>
            <w:tcW w:w="696" w:type="dxa"/>
            <w:vMerge w:val="restart"/>
            <w:tcBorders>
              <w:top w:val="nil"/>
              <w:left w:val="single" w:sz="4" w:space="0" w:color="auto"/>
              <w:bottom w:val="nil"/>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val="restart"/>
            <w:tcBorders>
              <w:top w:val="nil"/>
              <w:left w:val="single" w:sz="4" w:space="0" w:color="auto"/>
              <w:bottom w:val="nil"/>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nil"/>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PGC直播监看</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后台实时监看订阅号直播，可一键禁止直播</w:t>
            </w:r>
          </w:p>
        </w:tc>
        <w:tc>
          <w:tcPr>
            <w:tcW w:w="696" w:type="dxa"/>
            <w:vMerge/>
            <w:tcBorders>
              <w:top w:val="nil"/>
              <w:left w:val="single" w:sz="4" w:space="0" w:color="auto"/>
              <w:bottom w:val="nil"/>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nil"/>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nil"/>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nil"/>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直播互动</w:t>
            </w:r>
          </w:p>
        </w:tc>
        <w:tc>
          <w:tcPr>
            <w:tcW w:w="4748" w:type="dxa"/>
            <w:tcBorders>
              <w:top w:val="nil"/>
              <w:left w:val="nil"/>
              <w:bottom w:val="nil"/>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直播画面中可点赞、评论</w:t>
            </w:r>
          </w:p>
        </w:tc>
        <w:tc>
          <w:tcPr>
            <w:tcW w:w="696" w:type="dxa"/>
            <w:vMerge/>
            <w:tcBorders>
              <w:top w:val="nil"/>
              <w:left w:val="single" w:sz="4" w:space="0" w:color="auto"/>
              <w:bottom w:val="nil"/>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nil"/>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问政系统</w:t>
            </w: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问政机构管理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后台可管理问政机构及机构负责人</w:t>
            </w:r>
          </w:p>
        </w:tc>
        <w:tc>
          <w:tcPr>
            <w:tcW w:w="69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570"/>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问政移交管理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针对网友提出的问政信息，可</w:t>
            </w:r>
            <w:proofErr w:type="gramStart"/>
            <w:r>
              <w:rPr>
                <w:rFonts w:ascii="宋体" w:hAnsi="宋体" w:cs="宋体" w:hint="eastAsia"/>
                <w:kern w:val="0"/>
                <w:sz w:val="24"/>
              </w:rPr>
              <w:t>由融媒中心</w:t>
            </w:r>
            <w:proofErr w:type="gramEnd"/>
            <w:r>
              <w:rPr>
                <w:rFonts w:ascii="宋体" w:hAnsi="宋体" w:cs="宋体" w:hint="eastAsia"/>
                <w:kern w:val="0"/>
                <w:sz w:val="24"/>
              </w:rPr>
              <w:t>转交</w:t>
            </w:r>
            <w:r>
              <w:rPr>
                <w:rFonts w:ascii="宋体" w:hAnsi="宋体" w:cs="宋体" w:hint="eastAsia"/>
                <w:kern w:val="0"/>
                <w:sz w:val="24"/>
              </w:rPr>
              <w:br/>
              <w:t>或被问政机构转交给其他问政机构</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我要问政</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注册用户可发起问政系统，上传图片、短视频</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问政互动</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可</w:t>
            </w:r>
            <w:proofErr w:type="gramStart"/>
            <w:r>
              <w:rPr>
                <w:rFonts w:ascii="宋体" w:hAnsi="宋体" w:cs="宋体" w:hint="eastAsia"/>
                <w:kern w:val="0"/>
                <w:sz w:val="24"/>
              </w:rPr>
              <w:t>针对问政进行</w:t>
            </w:r>
            <w:proofErr w:type="gramEnd"/>
            <w:r>
              <w:rPr>
                <w:rFonts w:ascii="宋体" w:hAnsi="宋体" w:cs="宋体" w:hint="eastAsia"/>
                <w:kern w:val="0"/>
                <w:sz w:val="24"/>
              </w:rPr>
              <w:t>点赞、评论</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570"/>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问政查询</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可根据最新、最热、最多、已回复、已交办、已办理</w:t>
            </w:r>
            <w:r>
              <w:rPr>
                <w:rFonts w:ascii="宋体" w:hAnsi="宋体" w:cs="宋体" w:hint="eastAsia"/>
                <w:kern w:val="0"/>
                <w:sz w:val="24"/>
              </w:rPr>
              <w:br/>
              <w:t>多维度进行展示和查询</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问政直播系统</w:t>
            </w: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问政直播发布</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proofErr w:type="gramStart"/>
            <w:r>
              <w:rPr>
                <w:rFonts w:ascii="宋体" w:hAnsi="宋体" w:cs="宋体" w:hint="eastAsia"/>
                <w:kern w:val="0"/>
                <w:sz w:val="24"/>
              </w:rPr>
              <w:t>融媒体</w:t>
            </w:r>
            <w:proofErr w:type="gramEnd"/>
            <w:r>
              <w:rPr>
                <w:rFonts w:ascii="宋体" w:hAnsi="宋体" w:cs="宋体" w:hint="eastAsia"/>
                <w:kern w:val="0"/>
                <w:sz w:val="24"/>
              </w:rPr>
              <w:t>中心问政直播发布，包括预告、直播时间、消息推送</w:t>
            </w:r>
          </w:p>
        </w:tc>
        <w:tc>
          <w:tcPr>
            <w:tcW w:w="69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问政互动导播</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针对网友留言进行导播审看后推送直播弹</w:t>
            </w:r>
            <w:proofErr w:type="gramStart"/>
            <w:r>
              <w:rPr>
                <w:rFonts w:ascii="宋体" w:hAnsi="宋体" w:cs="宋体" w:hint="eastAsia"/>
                <w:kern w:val="0"/>
                <w:sz w:val="24"/>
              </w:rPr>
              <w:t>幕系统</w:t>
            </w:r>
            <w:proofErr w:type="gramEnd"/>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问</w:t>
            </w:r>
            <w:proofErr w:type="gramStart"/>
            <w:r>
              <w:rPr>
                <w:rFonts w:ascii="宋体" w:hAnsi="宋体" w:cs="宋体" w:hint="eastAsia"/>
                <w:kern w:val="0"/>
                <w:sz w:val="24"/>
              </w:rPr>
              <w:t>政弹幕管理</w:t>
            </w:r>
            <w:proofErr w:type="gramEnd"/>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实时弹</w:t>
            </w:r>
            <w:proofErr w:type="gramStart"/>
            <w:r>
              <w:rPr>
                <w:rFonts w:ascii="宋体" w:hAnsi="宋体" w:cs="宋体" w:hint="eastAsia"/>
                <w:kern w:val="0"/>
                <w:sz w:val="24"/>
              </w:rPr>
              <w:t>幕显示</w:t>
            </w:r>
            <w:proofErr w:type="gramEnd"/>
            <w:r>
              <w:rPr>
                <w:rFonts w:ascii="宋体" w:hAnsi="宋体" w:cs="宋体" w:hint="eastAsia"/>
                <w:kern w:val="0"/>
                <w:sz w:val="24"/>
              </w:rPr>
              <w:t>网友观看问政直播时的评论和互动</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问政打分管理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针对直播时的问政情况，网友可实时参与打分，设置阈值通过及格线</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用户管理中心</w:t>
            </w: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用户信息管理</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注册用户的基本信息、互动信息、各系统权限开通</w:t>
            </w:r>
          </w:p>
        </w:tc>
        <w:tc>
          <w:tcPr>
            <w:tcW w:w="69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用户画像分析</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根据注册用户在各系统中的行为轨迹、搜集采样数据进行画像分析</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proofErr w:type="gramStart"/>
            <w:r>
              <w:rPr>
                <w:rFonts w:ascii="宋体" w:hAnsi="宋体" w:cs="宋体" w:hint="eastAsia"/>
                <w:kern w:val="0"/>
                <w:sz w:val="24"/>
              </w:rPr>
              <w:t>政企号管理</w:t>
            </w:r>
            <w:proofErr w:type="gramEnd"/>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政企号、大V号管理、审核、开通</w:t>
            </w:r>
          </w:p>
        </w:tc>
        <w:tc>
          <w:tcPr>
            <w:tcW w:w="69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便民服务</w:t>
            </w: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本地订制化</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本地化订制与当地的政务、生活服务、便民服务进行对接开发</w:t>
            </w:r>
          </w:p>
        </w:tc>
        <w:tc>
          <w:tcPr>
            <w:tcW w:w="696"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hint="eastAsia"/>
                <w:kern w:val="0"/>
                <w:sz w:val="24"/>
              </w:rPr>
            </w:pPr>
          </w:p>
        </w:tc>
        <w:tc>
          <w:tcPr>
            <w:tcW w:w="200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人工智能服务</w:t>
            </w: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文字语音播报对接开发</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文章中的文字通过人工智能技术实现语音朗读播报</w:t>
            </w:r>
          </w:p>
        </w:tc>
        <w:tc>
          <w:tcPr>
            <w:tcW w:w="696"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hint="eastAsia"/>
                <w:kern w:val="0"/>
                <w:sz w:val="24"/>
              </w:rPr>
            </w:pPr>
          </w:p>
        </w:tc>
        <w:tc>
          <w:tcPr>
            <w:tcW w:w="2008" w:type="dxa"/>
            <w:vMerge w:val="restart"/>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需使用方自行购买第三方</w:t>
            </w:r>
            <w:proofErr w:type="gramStart"/>
            <w:r>
              <w:rPr>
                <w:rFonts w:ascii="宋体" w:hAnsi="宋体" w:cs="宋体" w:hint="eastAsia"/>
                <w:kern w:val="0"/>
                <w:sz w:val="24"/>
              </w:rPr>
              <w:t>公有云</w:t>
            </w:r>
            <w:proofErr w:type="gramEnd"/>
            <w:r>
              <w:rPr>
                <w:rFonts w:ascii="宋体" w:hAnsi="宋体" w:cs="宋体" w:hint="eastAsia"/>
                <w:kern w:val="0"/>
                <w:sz w:val="24"/>
              </w:rPr>
              <w:t>人工智能服务</w:t>
            </w:r>
          </w:p>
        </w:tc>
      </w:tr>
      <w:tr w:rsidR="005E287A" w:rsidTr="00492DCA">
        <w:trPr>
          <w:trHeight w:val="570"/>
        </w:trPr>
        <w:tc>
          <w:tcPr>
            <w:tcW w:w="876"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c>
          <w:tcPr>
            <w:tcW w:w="1632"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音、视频智能鉴别对接开发</w:t>
            </w:r>
          </w:p>
        </w:tc>
        <w:tc>
          <w:tcPr>
            <w:tcW w:w="4748"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针对PGC、UGC回传图片、音视频采用人工智能技术进行鉴黄、鉴暴、涉政</w:t>
            </w:r>
            <w:r>
              <w:rPr>
                <w:rFonts w:ascii="宋体" w:hAnsi="宋体" w:cs="宋体" w:hint="eastAsia"/>
                <w:kern w:val="0"/>
                <w:sz w:val="24"/>
              </w:rPr>
              <w:br/>
              <w:t>智能鉴别并预警，减轻人工审核工作量</w:t>
            </w:r>
          </w:p>
        </w:tc>
        <w:tc>
          <w:tcPr>
            <w:tcW w:w="696" w:type="dxa"/>
            <w:tcBorders>
              <w:top w:val="nil"/>
              <w:left w:val="nil"/>
              <w:bottom w:val="single" w:sz="4" w:space="0" w:color="auto"/>
              <w:right w:val="single" w:sz="4" w:space="0" w:color="auto"/>
            </w:tcBorders>
            <w:vAlign w:val="center"/>
          </w:tcPr>
          <w:p w:rsidR="005E287A" w:rsidRDefault="005E287A" w:rsidP="005E287A">
            <w:pPr>
              <w:widowControl/>
              <w:jc w:val="left"/>
              <w:rPr>
                <w:rFonts w:ascii="宋体" w:hAnsi="宋体" w:cs="宋体" w:hint="eastAsia"/>
                <w:kern w:val="0"/>
                <w:sz w:val="24"/>
              </w:rPr>
            </w:pPr>
          </w:p>
        </w:tc>
        <w:tc>
          <w:tcPr>
            <w:tcW w:w="2008" w:type="dxa"/>
            <w:vMerge/>
            <w:tcBorders>
              <w:top w:val="nil"/>
              <w:left w:val="single" w:sz="4" w:space="0" w:color="auto"/>
              <w:bottom w:val="single" w:sz="4" w:space="0" w:color="000000"/>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285"/>
        </w:trPr>
        <w:tc>
          <w:tcPr>
            <w:tcW w:w="876" w:type="dxa"/>
            <w:tcBorders>
              <w:top w:val="nil"/>
              <w:left w:val="single" w:sz="4" w:space="0" w:color="auto"/>
              <w:bottom w:val="nil"/>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舆情分析</w:t>
            </w:r>
          </w:p>
        </w:tc>
        <w:tc>
          <w:tcPr>
            <w:tcW w:w="1632" w:type="dxa"/>
            <w:tcBorders>
              <w:top w:val="nil"/>
              <w:left w:val="nil"/>
              <w:bottom w:val="nil"/>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舆情分析订制化对接</w:t>
            </w:r>
          </w:p>
        </w:tc>
        <w:tc>
          <w:tcPr>
            <w:tcW w:w="4748" w:type="dxa"/>
            <w:tcBorders>
              <w:top w:val="nil"/>
              <w:left w:val="nil"/>
              <w:bottom w:val="nil"/>
              <w:right w:val="single" w:sz="4" w:space="0" w:color="auto"/>
            </w:tcBorders>
            <w:vAlign w:val="center"/>
          </w:tcPr>
          <w:p w:rsidR="005E287A" w:rsidRDefault="005E287A" w:rsidP="005E287A">
            <w:pPr>
              <w:widowControl/>
              <w:jc w:val="left"/>
              <w:rPr>
                <w:rFonts w:ascii="宋体" w:hAnsi="宋体" w:cs="宋体"/>
                <w:kern w:val="0"/>
                <w:sz w:val="24"/>
              </w:rPr>
            </w:pPr>
            <w:r>
              <w:rPr>
                <w:rFonts w:ascii="宋体" w:hAnsi="宋体" w:cs="宋体" w:hint="eastAsia"/>
                <w:kern w:val="0"/>
                <w:sz w:val="24"/>
              </w:rPr>
              <w:t>针对县里已有的舆情分析系统进行对接开发</w:t>
            </w:r>
          </w:p>
        </w:tc>
        <w:tc>
          <w:tcPr>
            <w:tcW w:w="696" w:type="dxa"/>
            <w:tcBorders>
              <w:top w:val="nil"/>
              <w:left w:val="nil"/>
              <w:bottom w:val="nil"/>
              <w:right w:val="single" w:sz="4" w:space="0" w:color="auto"/>
            </w:tcBorders>
            <w:vAlign w:val="center"/>
          </w:tcPr>
          <w:p w:rsidR="005E287A" w:rsidRDefault="005E287A" w:rsidP="005E287A">
            <w:pPr>
              <w:widowControl/>
              <w:jc w:val="left"/>
              <w:rPr>
                <w:rFonts w:ascii="宋体" w:hAnsi="宋体" w:cs="宋体"/>
                <w:kern w:val="0"/>
                <w:sz w:val="24"/>
              </w:rPr>
            </w:pPr>
          </w:p>
        </w:tc>
        <w:tc>
          <w:tcPr>
            <w:tcW w:w="2008" w:type="dxa"/>
            <w:tcBorders>
              <w:top w:val="nil"/>
              <w:left w:val="nil"/>
              <w:bottom w:val="nil"/>
              <w:right w:val="single" w:sz="4" w:space="0" w:color="auto"/>
            </w:tcBorders>
            <w:vAlign w:val="center"/>
          </w:tcPr>
          <w:p w:rsidR="005E287A" w:rsidRDefault="005E287A" w:rsidP="005E287A">
            <w:pPr>
              <w:widowControl/>
              <w:jc w:val="left"/>
              <w:rPr>
                <w:rFonts w:ascii="宋体" w:hAnsi="宋体" w:cs="宋体"/>
                <w:kern w:val="0"/>
                <w:sz w:val="24"/>
              </w:rPr>
            </w:pPr>
          </w:p>
        </w:tc>
      </w:tr>
      <w:tr w:rsidR="005E287A" w:rsidTr="00492DCA">
        <w:trPr>
          <w:trHeight w:val="846"/>
        </w:trPr>
        <w:tc>
          <w:tcPr>
            <w:tcW w:w="9960" w:type="dxa"/>
            <w:gridSpan w:val="5"/>
            <w:vMerge w:val="restart"/>
            <w:tcBorders>
              <w:top w:val="nil"/>
              <w:left w:val="nil"/>
              <w:bottom w:val="nil"/>
              <w:right w:val="nil"/>
            </w:tcBorders>
            <w:shd w:val="clear" w:color="000000" w:fill="FFFF00"/>
            <w:vAlign w:val="center"/>
          </w:tcPr>
          <w:p w:rsidR="005E287A" w:rsidRDefault="005E287A" w:rsidP="005E287A">
            <w:pPr>
              <w:widowControl/>
              <w:jc w:val="left"/>
              <w:rPr>
                <w:rFonts w:ascii="宋体" w:hAnsi="宋体" w:cs="宋体"/>
                <w:color w:val="000000"/>
                <w:kern w:val="0"/>
                <w:sz w:val="40"/>
                <w:szCs w:val="40"/>
              </w:rPr>
            </w:pPr>
          </w:p>
        </w:tc>
      </w:tr>
      <w:tr w:rsidR="005E287A" w:rsidTr="00492DCA">
        <w:trPr>
          <w:trHeight w:val="846"/>
        </w:trPr>
        <w:tc>
          <w:tcPr>
            <w:tcW w:w="9960" w:type="dxa"/>
            <w:gridSpan w:val="5"/>
            <w:vMerge/>
            <w:tcBorders>
              <w:top w:val="nil"/>
              <w:left w:val="nil"/>
              <w:bottom w:val="nil"/>
              <w:right w:val="nil"/>
            </w:tcBorders>
            <w:vAlign w:val="center"/>
          </w:tcPr>
          <w:p w:rsidR="005E287A" w:rsidRDefault="005E287A" w:rsidP="005E287A">
            <w:pPr>
              <w:widowControl/>
              <w:jc w:val="left"/>
              <w:rPr>
                <w:rFonts w:ascii="宋体" w:hAnsi="宋体" w:cs="宋体"/>
                <w:color w:val="000000"/>
                <w:kern w:val="0"/>
                <w:sz w:val="40"/>
                <w:szCs w:val="40"/>
              </w:rPr>
            </w:pPr>
          </w:p>
        </w:tc>
      </w:tr>
    </w:tbl>
    <w:p w:rsidR="005E287A" w:rsidRDefault="005E287A" w:rsidP="005E287A">
      <w:pPr>
        <w:ind w:firstLineChars="200" w:firstLine="560"/>
        <w:jc w:val="left"/>
        <w:rPr>
          <w:rFonts w:ascii="宋体" w:hAnsi="宋体" w:hint="eastAsia"/>
          <w:sz w:val="28"/>
        </w:rPr>
      </w:pPr>
    </w:p>
    <w:p w:rsidR="005E287A" w:rsidRDefault="005E287A" w:rsidP="005E287A">
      <w:pPr>
        <w:ind w:firstLineChars="200" w:firstLine="560"/>
        <w:jc w:val="left"/>
        <w:rPr>
          <w:rFonts w:ascii="宋体" w:hAnsi="宋体" w:hint="eastAsia"/>
          <w:sz w:val="28"/>
        </w:rPr>
      </w:pPr>
    </w:p>
    <w:p w:rsidR="005E287A" w:rsidRDefault="005E287A" w:rsidP="005E287A">
      <w:pPr>
        <w:ind w:firstLineChars="193" w:firstLine="540"/>
        <w:jc w:val="left"/>
        <w:rPr>
          <w:rFonts w:ascii="宋体" w:hAnsi="宋体" w:hint="eastAsia"/>
          <w:sz w:val="28"/>
        </w:rPr>
      </w:pPr>
    </w:p>
    <w:p w:rsidR="005E287A" w:rsidRDefault="005E287A" w:rsidP="005E287A">
      <w:pPr>
        <w:ind w:firstLineChars="193" w:firstLine="540"/>
        <w:jc w:val="left"/>
        <w:rPr>
          <w:rFonts w:ascii="宋体" w:hAnsi="宋体" w:hint="eastAsia"/>
          <w:sz w:val="28"/>
        </w:rPr>
      </w:pPr>
    </w:p>
    <w:p w:rsidR="005E287A" w:rsidRDefault="005E287A" w:rsidP="005E287A">
      <w:pPr>
        <w:ind w:firstLineChars="193" w:firstLine="540"/>
        <w:jc w:val="left"/>
        <w:rPr>
          <w:rFonts w:ascii="宋体" w:hAnsi="宋体" w:hint="eastAsia"/>
          <w:sz w:val="28"/>
        </w:rPr>
      </w:pPr>
    </w:p>
    <w:p w:rsidR="005E287A" w:rsidRDefault="005E287A" w:rsidP="005E287A">
      <w:pPr>
        <w:ind w:firstLineChars="193" w:firstLine="540"/>
        <w:jc w:val="left"/>
        <w:rPr>
          <w:rFonts w:ascii="宋体" w:hAnsi="宋体" w:hint="eastAsia"/>
          <w:sz w:val="28"/>
        </w:rPr>
      </w:pPr>
    </w:p>
    <w:tbl>
      <w:tblPr>
        <w:tblW w:w="0" w:type="auto"/>
        <w:tblInd w:w="93" w:type="dxa"/>
        <w:tblLayout w:type="fixed"/>
        <w:tblLook w:val="0000" w:firstRow="0" w:lastRow="0" w:firstColumn="0" w:lastColumn="0" w:noHBand="0" w:noVBand="0"/>
      </w:tblPr>
      <w:tblGrid>
        <w:gridCol w:w="520"/>
        <w:gridCol w:w="1260"/>
        <w:gridCol w:w="6360"/>
        <w:gridCol w:w="760"/>
        <w:gridCol w:w="1220"/>
      </w:tblGrid>
      <w:tr w:rsidR="005E287A" w:rsidTr="00492DCA">
        <w:trPr>
          <w:trHeight w:val="450"/>
        </w:trPr>
        <w:tc>
          <w:tcPr>
            <w:tcW w:w="8140" w:type="dxa"/>
            <w:gridSpan w:val="3"/>
            <w:tcBorders>
              <w:top w:val="single" w:sz="4" w:space="0" w:color="auto"/>
              <w:left w:val="nil"/>
              <w:bottom w:val="single" w:sz="4" w:space="0" w:color="auto"/>
              <w:right w:val="single" w:sz="4" w:space="0" w:color="000000"/>
            </w:tcBorders>
            <w:shd w:val="clear" w:color="000000" w:fill="FFFF00"/>
            <w:vAlign w:val="center"/>
          </w:tcPr>
          <w:p w:rsidR="005E287A" w:rsidRDefault="005E287A" w:rsidP="005E287A">
            <w:pPr>
              <w:widowControl/>
              <w:jc w:val="left"/>
              <w:rPr>
                <w:rFonts w:ascii="等线" w:eastAsia="等线" w:hAnsi="宋体" w:cs="宋体"/>
                <w:kern w:val="0"/>
                <w:sz w:val="18"/>
                <w:szCs w:val="18"/>
              </w:rPr>
            </w:pPr>
            <w:r>
              <w:rPr>
                <w:rFonts w:ascii="微软雅黑" w:eastAsia="微软雅黑" w:hAnsi="微软雅黑" w:cs="宋体" w:hint="eastAsia"/>
                <w:kern w:val="0"/>
                <w:sz w:val="44"/>
                <w:szCs w:val="32"/>
              </w:rPr>
              <w:t>三、网络直播演播室</w:t>
            </w:r>
          </w:p>
        </w:tc>
        <w:tc>
          <w:tcPr>
            <w:tcW w:w="760" w:type="dxa"/>
            <w:tcBorders>
              <w:top w:val="single" w:sz="4" w:space="0" w:color="auto"/>
              <w:left w:val="nil"/>
              <w:bottom w:val="single" w:sz="4" w:space="0" w:color="auto"/>
              <w:right w:val="single" w:sz="4" w:space="0" w:color="auto"/>
            </w:tcBorders>
            <w:shd w:val="clear" w:color="000000" w:fill="FFFFFF"/>
            <w:vAlign w:val="center"/>
          </w:tcPr>
          <w:p w:rsidR="005E287A" w:rsidRDefault="005E287A" w:rsidP="005E287A">
            <w:pPr>
              <w:widowControl/>
              <w:jc w:val="left"/>
              <w:rPr>
                <w:rFonts w:ascii="等线" w:eastAsia="等线" w:hAnsi="宋体" w:cs="宋体"/>
                <w:kern w:val="0"/>
                <w:sz w:val="18"/>
                <w:szCs w:val="18"/>
              </w:rPr>
            </w:pPr>
            <w:r>
              <w:rPr>
                <w:rFonts w:ascii="等线" w:eastAsia="等线" w:hAnsi="宋体" w:cs="宋体" w:hint="eastAsia"/>
                <w:kern w:val="0"/>
                <w:sz w:val="18"/>
                <w:szCs w:val="18"/>
              </w:rPr>
              <w:t>数量</w:t>
            </w:r>
          </w:p>
        </w:tc>
        <w:tc>
          <w:tcPr>
            <w:tcW w:w="1220" w:type="dxa"/>
            <w:tcBorders>
              <w:top w:val="single" w:sz="4" w:space="0" w:color="auto"/>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3540"/>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2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切换台一体机</w:t>
            </w:r>
          </w:p>
        </w:tc>
        <w:tc>
          <w:tcPr>
            <w:tcW w:w="63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1）4路M/E键，15路视频切换通道，并具有音频混音器、字幕、3D转场、帧缓存、DSK和DVE特效。</w:t>
            </w:r>
            <w:r>
              <w:rPr>
                <w:rFonts w:ascii="微软雅黑" w:eastAsia="微软雅黑" w:hAnsi="微软雅黑" w:cs="宋体" w:hint="eastAsia"/>
                <w:kern w:val="0"/>
                <w:sz w:val="18"/>
                <w:szCs w:val="18"/>
              </w:rPr>
              <w:br/>
              <w:t xml:space="preserve">  （2）提供丰富的视频制作切换效果：自动控制、信号的网络接入、全面的视频效果、逼真的3D虚拟场景。</w:t>
            </w:r>
            <w:r>
              <w:rPr>
                <w:rFonts w:ascii="微软雅黑" w:eastAsia="微软雅黑" w:hAnsi="微软雅黑" w:cs="宋体" w:hint="eastAsia"/>
                <w:kern w:val="0"/>
                <w:sz w:val="18"/>
                <w:szCs w:val="18"/>
              </w:rPr>
              <w:br/>
              <w:t xml:space="preserve">  （3）完全自定义的虚拟效果，让节目内容具有更佳的视觉效果。</w:t>
            </w:r>
            <w:r>
              <w:rPr>
                <w:rFonts w:ascii="微软雅黑" w:eastAsia="微软雅黑" w:hAnsi="微软雅黑" w:cs="宋体" w:hint="eastAsia"/>
                <w:kern w:val="0"/>
                <w:sz w:val="18"/>
                <w:szCs w:val="18"/>
              </w:rPr>
              <w:br/>
              <w:t xml:space="preserve">  （4）虚拟演播室带有3D效果、全景环境，还有逼真的摄像机推拉摇移效果。</w:t>
            </w:r>
            <w:r>
              <w:rPr>
                <w:rFonts w:ascii="微软雅黑" w:eastAsia="微软雅黑" w:hAnsi="微软雅黑" w:cs="宋体" w:hint="eastAsia"/>
                <w:kern w:val="0"/>
                <w:sz w:val="18"/>
                <w:szCs w:val="18"/>
              </w:rPr>
              <w:br/>
              <w:t xml:space="preserve">  （5）自动控制功能以及控制命令编组功能，轻松完成复杂的系列操作。</w:t>
            </w:r>
            <w:r>
              <w:rPr>
                <w:rFonts w:ascii="微软雅黑" w:eastAsia="微软雅黑" w:hAnsi="微软雅黑" w:cs="宋体" w:hint="eastAsia"/>
                <w:kern w:val="0"/>
                <w:sz w:val="18"/>
                <w:szCs w:val="18"/>
              </w:rPr>
              <w:br/>
              <w:t xml:space="preserve">  （6）位置热点触发功能实现主持人和节目制作的互动效果</w:t>
            </w:r>
            <w:r>
              <w:rPr>
                <w:rFonts w:ascii="微软雅黑" w:eastAsia="微软雅黑" w:hAnsi="微软雅黑" w:cs="宋体" w:hint="eastAsia"/>
                <w:kern w:val="0"/>
                <w:sz w:val="18"/>
                <w:szCs w:val="18"/>
              </w:rPr>
              <w:br/>
              <w:t xml:space="preserve">  （7）内置流媒体推送、社交媒体发布、本地视频录制，一键操作完成。</w:t>
            </w:r>
            <w:r>
              <w:rPr>
                <w:rFonts w:ascii="微软雅黑" w:eastAsia="微软雅黑" w:hAnsi="微软雅黑" w:cs="宋体" w:hint="eastAsia"/>
                <w:kern w:val="0"/>
                <w:sz w:val="18"/>
                <w:szCs w:val="18"/>
              </w:rPr>
              <w:br/>
              <w:t xml:space="preserve">  （8）简化了原先复杂的搭建和设置。</w:t>
            </w:r>
            <w:r>
              <w:rPr>
                <w:rFonts w:ascii="微软雅黑" w:eastAsia="微软雅黑" w:hAnsi="微软雅黑" w:cs="宋体" w:hint="eastAsia"/>
                <w:kern w:val="0"/>
                <w:sz w:val="18"/>
                <w:szCs w:val="18"/>
              </w:rPr>
              <w:br/>
              <w:t xml:space="preserve">  （9）方便的应用与本地系统和EFP飞行箱系统。</w:t>
            </w:r>
          </w:p>
        </w:tc>
        <w:tc>
          <w:tcPr>
            <w:tcW w:w="7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220" w:type="dxa"/>
            <w:tcBorders>
              <w:top w:val="single" w:sz="4" w:space="0" w:color="auto"/>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070"/>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w:t>
            </w:r>
          </w:p>
        </w:tc>
        <w:tc>
          <w:tcPr>
            <w:tcW w:w="12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切换面板</w:t>
            </w:r>
          </w:p>
        </w:tc>
        <w:tc>
          <w:tcPr>
            <w:tcW w:w="63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紧凑的体型和直观的布局，完美兼容切换台EP级</w:t>
            </w:r>
          </w:p>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发光按钮加强控制台活动的可见性</w:t>
            </w:r>
            <w:r>
              <w:rPr>
                <w:rFonts w:ascii="微软雅黑" w:eastAsia="微软雅黑" w:hAnsi="微软雅黑" w:cs="宋体" w:hint="eastAsia"/>
                <w:kern w:val="0"/>
                <w:sz w:val="18"/>
                <w:szCs w:val="18"/>
              </w:rPr>
              <w:br/>
              <w:t xml:space="preserve">高级 T </w:t>
            </w:r>
            <w:proofErr w:type="gramStart"/>
            <w:r>
              <w:rPr>
                <w:rFonts w:ascii="微软雅黑" w:eastAsia="微软雅黑" w:hAnsi="微软雅黑" w:cs="宋体" w:hint="eastAsia"/>
                <w:kern w:val="0"/>
                <w:sz w:val="18"/>
                <w:szCs w:val="18"/>
              </w:rPr>
              <w:t>形杆和</w:t>
            </w:r>
            <w:proofErr w:type="gramEnd"/>
            <w:r>
              <w:rPr>
                <w:rFonts w:ascii="微软雅黑" w:eastAsia="微软雅黑" w:hAnsi="微软雅黑" w:cs="宋体" w:hint="eastAsia"/>
                <w:kern w:val="0"/>
                <w:sz w:val="18"/>
                <w:szCs w:val="18"/>
              </w:rPr>
              <w:t>三轴操纵杆，对特效进行精确控制</w:t>
            </w:r>
            <w:r>
              <w:rPr>
                <w:rFonts w:ascii="微软雅黑" w:eastAsia="微软雅黑" w:hAnsi="微软雅黑" w:cs="宋体" w:hint="eastAsia"/>
                <w:kern w:val="0"/>
                <w:sz w:val="18"/>
                <w:szCs w:val="18"/>
              </w:rPr>
              <w:br/>
              <w:t>通过通用多选择指派控制，同步控制多个制作元素</w:t>
            </w:r>
            <w:r>
              <w:rPr>
                <w:rFonts w:ascii="微软雅黑" w:eastAsia="微软雅黑" w:hAnsi="微软雅黑" w:cs="宋体" w:hint="eastAsia"/>
                <w:kern w:val="0"/>
                <w:sz w:val="18"/>
                <w:szCs w:val="18"/>
              </w:rPr>
              <w:br/>
              <w:t>符合人体工程学的耐用设计，实现自信、舒适的性能</w:t>
            </w:r>
          </w:p>
        </w:tc>
        <w:tc>
          <w:tcPr>
            <w:tcW w:w="7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22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4365"/>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lastRenderedPageBreak/>
              <w:t>3</w:t>
            </w:r>
          </w:p>
        </w:tc>
        <w:tc>
          <w:tcPr>
            <w:tcW w:w="12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技术监视器</w:t>
            </w:r>
          </w:p>
        </w:tc>
        <w:tc>
          <w:tcPr>
            <w:tcW w:w="63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1、液晶面板</w:t>
            </w:r>
            <w:r>
              <w:rPr>
                <w:rFonts w:ascii="微软雅黑" w:eastAsia="微软雅黑" w:hAnsi="微软雅黑" w:cs="宋体" w:hint="eastAsia"/>
                <w:kern w:val="0"/>
                <w:sz w:val="18"/>
                <w:szCs w:val="18"/>
              </w:rPr>
              <w:br/>
              <w:t xml:space="preserve">显示尺寸：21.5"显示像素：1920×1080 </w:t>
            </w:r>
            <w:proofErr w:type="gramStart"/>
            <w:r>
              <w:rPr>
                <w:rFonts w:ascii="微软雅黑" w:eastAsia="微软雅黑" w:hAnsi="微软雅黑" w:cs="宋体" w:hint="eastAsia"/>
                <w:kern w:val="0"/>
                <w:sz w:val="18"/>
                <w:szCs w:val="18"/>
              </w:rPr>
              <w:t>屏显比例</w:t>
            </w:r>
            <w:proofErr w:type="gramEnd"/>
            <w:r>
              <w:rPr>
                <w:rFonts w:ascii="微软雅黑" w:eastAsia="微软雅黑" w:hAnsi="微软雅黑" w:cs="宋体" w:hint="eastAsia"/>
                <w:kern w:val="0"/>
                <w:sz w:val="18"/>
                <w:szCs w:val="18"/>
              </w:rPr>
              <w:t xml:space="preserve">：16:9 点距：0.248×0.248(mm) 彩色显示：16.7M 背光：LED 亮度：250cd/m2 对比度：1000:1  </w:t>
            </w:r>
            <w:r>
              <w:rPr>
                <w:rFonts w:ascii="微软雅黑" w:eastAsia="微软雅黑" w:hAnsi="微软雅黑" w:cs="宋体" w:hint="eastAsia"/>
                <w:kern w:val="0"/>
                <w:sz w:val="18"/>
                <w:szCs w:val="18"/>
              </w:rPr>
              <w:br/>
              <w:t>2、输入信号</w:t>
            </w:r>
            <w:r>
              <w:rPr>
                <w:rFonts w:ascii="微软雅黑" w:eastAsia="微软雅黑" w:hAnsi="微软雅黑" w:cs="宋体" w:hint="eastAsia"/>
                <w:kern w:val="0"/>
                <w:sz w:val="18"/>
                <w:szCs w:val="18"/>
              </w:rPr>
              <w:br/>
              <w:t>2 × BNC：SDI1/2 信道输入(3G/HD/SD-SDI 自动识别) 3 × BNC：YPbPr/Video/Y/C 1 × HDMI/DVI/VGA：DVI/HDMI/VGA输入</w:t>
            </w:r>
            <w:r>
              <w:rPr>
                <w:rFonts w:ascii="微软雅黑" w:eastAsia="微软雅黑" w:hAnsi="微软雅黑" w:cs="宋体" w:hint="eastAsia"/>
                <w:kern w:val="0"/>
                <w:sz w:val="18"/>
                <w:szCs w:val="18"/>
              </w:rPr>
              <w:br/>
              <w:t>3、输出信号</w:t>
            </w:r>
            <w:r>
              <w:rPr>
                <w:rFonts w:ascii="微软雅黑" w:eastAsia="微软雅黑" w:hAnsi="微软雅黑" w:cs="宋体" w:hint="eastAsia"/>
                <w:kern w:val="0"/>
                <w:sz w:val="18"/>
                <w:szCs w:val="18"/>
              </w:rPr>
              <w:br/>
              <w:t>2 × BNC：SDI1/2 信道输出(3G/HD/SD-SDI自动识别) 3 × BNC YPbPr/Video/Y/C</w:t>
            </w:r>
            <w:r>
              <w:rPr>
                <w:rFonts w:ascii="微软雅黑" w:eastAsia="微软雅黑" w:hAnsi="微软雅黑" w:cs="宋体" w:hint="eastAsia"/>
                <w:kern w:val="0"/>
                <w:sz w:val="18"/>
                <w:szCs w:val="18"/>
              </w:rPr>
              <w:br/>
              <w:t>4、音频输入/输出</w:t>
            </w:r>
            <w:r>
              <w:rPr>
                <w:rFonts w:ascii="微软雅黑" w:eastAsia="微软雅黑" w:hAnsi="微软雅黑" w:cs="宋体" w:hint="eastAsia"/>
                <w:kern w:val="0"/>
                <w:sz w:val="18"/>
                <w:szCs w:val="18"/>
              </w:rPr>
              <w:br/>
              <w:t>SDI嵌入式音频：解嵌8通道音频,任选2通道音频输出 音频表显示：音频表垂直/水平显示 模拟音频输入：3.5mm耳机转接线 音频耳机输出：3.5mm耳机插孔 扬声器：2.5W×2</w:t>
            </w:r>
          </w:p>
        </w:tc>
        <w:tc>
          <w:tcPr>
            <w:tcW w:w="7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22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3195"/>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4</w:t>
            </w:r>
          </w:p>
        </w:tc>
        <w:tc>
          <w:tcPr>
            <w:tcW w:w="12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调音台</w:t>
            </w:r>
          </w:p>
        </w:tc>
        <w:tc>
          <w:tcPr>
            <w:tcW w:w="63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1.10个话筒/16个线路输入(8个单声道 + 4个立体声)；</w:t>
            </w:r>
            <w:r>
              <w:rPr>
                <w:rFonts w:ascii="微软雅黑" w:eastAsia="微软雅黑" w:hAnsi="微软雅黑" w:cs="宋体" w:hint="eastAsia"/>
                <w:kern w:val="0"/>
                <w:sz w:val="18"/>
                <w:szCs w:val="18"/>
              </w:rPr>
              <w:br/>
              <w:t>2.4编组母线 + 1立体声母线；</w:t>
            </w:r>
            <w:r>
              <w:rPr>
                <w:rFonts w:ascii="微软雅黑" w:eastAsia="微软雅黑" w:hAnsi="微软雅黑" w:cs="宋体" w:hint="eastAsia"/>
                <w:kern w:val="0"/>
                <w:sz w:val="18"/>
                <w:szCs w:val="18"/>
              </w:rPr>
              <w:br/>
              <w:t>3.4 AUX (包括FX)；</w:t>
            </w:r>
            <w:r>
              <w:rPr>
                <w:rFonts w:ascii="微软雅黑" w:eastAsia="微软雅黑" w:hAnsi="微软雅黑" w:cs="宋体" w:hint="eastAsia"/>
                <w:kern w:val="0"/>
                <w:sz w:val="18"/>
                <w:szCs w:val="18"/>
              </w:rPr>
              <w:br/>
              <w:t>5.单旋钮压缩器；</w:t>
            </w:r>
            <w:r>
              <w:rPr>
                <w:rFonts w:ascii="微软雅黑" w:eastAsia="微软雅黑" w:hAnsi="微软雅黑" w:cs="宋体" w:hint="eastAsia"/>
                <w:kern w:val="0"/>
                <w:sz w:val="18"/>
                <w:szCs w:val="18"/>
              </w:rPr>
              <w:br/>
              <w:t>7.24-bit/192kHz 2进/2出 USB音频功能；</w:t>
            </w:r>
            <w:r>
              <w:rPr>
                <w:rFonts w:ascii="微软雅黑" w:eastAsia="微软雅黑" w:hAnsi="微软雅黑" w:cs="宋体" w:hint="eastAsia"/>
                <w:kern w:val="0"/>
                <w:sz w:val="18"/>
                <w:szCs w:val="18"/>
              </w:rPr>
              <w:br/>
              <w:t>8.含Cubase AI DAW</w:t>
            </w:r>
            <w:proofErr w:type="gramStart"/>
            <w:r>
              <w:rPr>
                <w:rFonts w:ascii="微软雅黑" w:eastAsia="微软雅黑" w:hAnsi="微软雅黑" w:cs="宋体" w:hint="eastAsia"/>
                <w:kern w:val="0"/>
                <w:sz w:val="18"/>
                <w:szCs w:val="18"/>
              </w:rPr>
              <w:t>下载版</w:t>
            </w:r>
            <w:proofErr w:type="gramEnd"/>
            <w:r>
              <w:rPr>
                <w:rFonts w:ascii="微软雅黑" w:eastAsia="微软雅黑" w:hAnsi="微软雅黑" w:cs="宋体" w:hint="eastAsia"/>
                <w:kern w:val="0"/>
                <w:sz w:val="18"/>
                <w:szCs w:val="18"/>
              </w:rPr>
              <w:t>软件；</w:t>
            </w:r>
            <w:r>
              <w:rPr>
                <w:rFonts w:ascii="微软雅黑" w:eastAsia="微软雅黑" w:hAnsi="微软雅黑" w:cs="宋体" w:hint="eastAsia"/>
                <w:kern w:val="0"/>
                <w:sz w:val="18"/>
                <w:szCs w:val="18"/>
              </w:rPr>
              <w:br/>
              <w:t>9.单声道输入通道上的PAD开关；</w:t>
            </w:r>
            <w:r>
              <w:rPr>
                <w:rFonts w:ascii="微软雅黑" w:eastAsia="微软雅黑" w:hAnsi="微软雅黑" w:cs="宋体" w:hint="eastAsia"/>
                <w:kern w:val="0"/>
                <w:sz w:val="18"/>
                <w:szCs w:val="18"/>
              </w:rPr>
              <w:br/>
              <w:t>10.+48V幻象供电；</w:t>
            </w:r>
            <w:r>
              <w:rPr>
                <w:rFonts w:ascii="微软雅黑" w:eastAsia="微软雅黑" w:hAnsi="微软雅黑" w:cs="宋体" w:hint="eastAsia"/>
                <w:kern w:val="0"/>
                <w:sz w:val="18"/>
                <w:szCs w:val="18"/>
              </w:rPr>
              <w:br/>
              <w:t>11.XLR平衡输出；</w:t>
            </w:r>
            <w:r>
              <w:rPr>
                <w:rFonts w:ascii="微软雅黑" w:eastAsia="微软雅黑" w:hAnsi="微软雅黑" w:cs="宋体" w:hint="eastAsia"/>
                <w:kern w:val="0"/>
                <w:sz w:val="18"/>
                <w:szCs w:val="18"/>
              </w:rPr>
              <w:br/>
              <w:t>11.包含机柜安装套件；</w:t>
            </w:r>
          </w:p>
        </w:tc>
        <w:tc>
          <w:tcPr>
            <w:tcW w:w="7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22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p>
        </w:tc>
      </w:tr>
      <w:tr w:rsidR="005E287A" w:rsidTr="00492DCA">
        <w:trPr>
          <w:trHeight w:val="270"/>
        </w:trPr>
        <w:tc>
          <w:tcPr>
            <w:tcW w:w="8900" w:type="dxa"/>
            <w:gridSpan w:val="4"/>
            <w:tcBorders>
              <w:top w:val="single" w:sz="4" w:space="0" w:color="auto"/>
              <w:left w:val="single" w:sz="4" w:space="0" w:color="auto"/>
              <w:bottom w:val="single" w:sz="4" w:space="0" w:color="auto"/>
              <w:right w:val="single" w:sz="4" w:space="0" w:color="auto"/>
            </w:tcBorders>
            <w:shd w:val="clear" w:color="000000" w:fill="FFFF00"/>
            <w:vAlign w:val="center"/>
          </w:tcPr>
          <w:p w:rsidR="005E287A" w:rsidRDefault="005E287A" w:rsidP="005E287A">
            <w:pPr>
              <w:widowControl/>
              <w:jc w:val="left"/>
              <w:rPr>
                <w:rFonts w:ascii="等线" w:eastAsia="等线" w:hAnsi="宋体" w:cs="宋体"/>
                <w:kern w:val="0"/>
                <w:sz w:val="18"/>
                <w:szCs w:val="18"/>
              </w:rPr>
            </w:pPr>
            <w:r>
              <w:rPr>
                <w:rFonts w:ascii="等线" w:eastAsia="等线" w:hAnsi="宋体" w:cs="宋体" w:hint="eastAsia"/>
                <w:kern w:val="0"/>
                <w:sz w:val="18"/>
                <w:szCs w:val="18"/>
              </w:rPr>
              <w:t>周边采录设备</w:t>
            </w:r>
          </w:p>
        </w:tc>
        <w:tc>
          <w:tcPr>
            <w:tcW w:w="1220" w:type="dxa"/>
            <w:tcBorders>
              <w:top w:val="nil"/>
              <w:left w:val="nil"/>
              <w:bottom w:val="single" w:sz="4" w:space="0" w:color="auto"/>
              <w:right w:val="single" w:sz="4" w:space="0" w:color="auto"/>
            </w:tcBorders>
            <w:vAlign w:val="bottom"/>
          </w:tcPr>
          <w:p w:rsidR="005E287A" w:rsidRDefault="005E287A" w:rsidP="005E287A">
            <w:pPr>
              <w:widowControl/>
              <w:jc w:val="left"/>
              <w:rPr>
                <w:rFonts w:ascii="等线" w:eastAsia="等线" w:hAnsi="宋体" w:cs="宋体"/>
                <w:color w:val="000000"/>
                <w:kern w:val="0"/>
                <w:sz w:val="18"/>
                <w:szCs w:val="18"/>
              </w:rPr>
            </w:pPr>
          </w:p>
        </w:tc>
      </w:tr>
      <w:tr w:rsidR="005E287A" w:rsidTr="00492DCA">
        <w:trPr>
          <w:trHeight w:val="4230"/>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5</w:t>
            </w:r>
          </w:p>
        </w:tc>
        <w:tc>
          <w:tcPr>
            <w:tcW w:w="1260" w:type="dxa"/>
            <w:tcBorders>
              <w:top w:val="nil"/>
              <w:left w:val="nil"/>
              <w:bottom w:val="single" w:sz="4" w:space="0" w:color="auto"/>
              <w:right w:val="single" w:sz="4" w:space="0" w:color="auto"/>
            </w:tcBorders>
            <w:vAlign w:val="center"/>
          </w:tcPr>
          <w:p w:rsidR="005E287A" w:rsidRPr="008B7CBC" w:rsidRDefault="005E287A" w:rsidP="005E287A">
            <w:pPr>
              <w:widowControl/>
              <w:jc w:val="left"/>
              <w:rPr>
                <w:rFonts w:ascii="微软雅黑" w:eastAsia="微软雅黑" w:hAnsi="微软雅黑" w:cs="宋体"/>
                <w:kern w:val="0"/>
                <w:sz w:val="18"/>
                <w:szCs w:val="18"/>
              </w:rPr>
            </w:pPr>
            <w:r w:rsidRPr="008B7CBC">
              <w:rPr>
                <w:rFonts w:ascii="微软雅黑" w:eastAsia="微软雅黑" w:hAnsi="微软雅黑" w:cs="宋体" w:hint="eastAsia"/>
                <w:kern w:val="0"/>
                <w:sz w:val="18"/>
                <w:szCs w:val="18"/>
              </w:rPr>
              <w:t>4K摄像机</w:t>
            </w:r>
          </w:p>
        </w:tc>
        <w:tc>
          <w:tcPr>
            <w:tcW w:w="6360" w:type="dxa"/>
            <w:tcBorders>
              <w:top w:val="nil"/>
              <w:left w:val="nil"/>
              <w:bottom w:val="single" w:sz="4" w:space="0" w:color="auto"/>
              <w:right w:val="single" w:sz="4" w:space="0" w:color="auto"/>
            </w:tcBorders>
            <w:vAlign w:val="center"/>
          </w:tcPr>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1、图像传感器：1英寸CMOS 约935</w:t>
            </w:r>
            <w:proofErr w:type="gramStart"/>
            <w:r w:rsidRPr="008B7CBC">
              <w:rPr>
                <w:rFonts w:ascii="微软雅黑" w:eastAsia="微软雅黑" w:hAnsi="微软雅黑" w:cs="宋体" w:hint="eastAsia"/>
                <w:kern w:val="0"/>
                <w:sz w:val="18"/>
                <w:szCs w:val="18"/>
              </w:rPr>
              <w:t>万像</w:t>
            </w:r>
            <w:proofErr w:type="gramEnd"/>
            <w:r w:rsidRPr="008B7CBC">
              <w:rPr>
                <w:rFonts w:ascii="微软雅黑" w:eastAsia="微软雅黑" w:hAnsi="微软雅黑" w:cs="宋体" w:hint="eastAsia"/>
                <w:kern w:val="0"/>
                <w:sz w:val="18"/>
                <w:szCs w:val="18"/>
              </w:rPr>
              <w:t>素</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镜头卡口：F2.8～F4.5、 20倍变焦、 f=9.43mm～188.6mm（35mm换算：f=28mm～560mm）</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灵敏度：F11、2000lx</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快门速度：1/6～1/10000</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ND滤镜：OFF、1/4、1/16、1/64</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取景器：0.4英寸LCOS约368万点</w:t>
            </w:r>
          </w:p>
          <w:p w:rsidR="005E287A" w:rsidRPr="008B7CBC" w:rsidRDefault="005E287A" w:rsidP="005E287A">
            <w:pPr>
              <w:widowControl/>
              <w:jc w:val="left"/>
              <w:rPr>
                <w:rFonts w:ascii="等线" w:eastAsia="等线" w:hAnsi="宋体" w:cs="宋体" w:hint="eastAsia"/>
                <w:kern w:val="0"/>
                <w:sz w:val="18"/>
                <w:szCs w:val="18"/>
              </w:rPr>
            </w:pPr>
            <w:r w:rsidRPr="008B7CBC">
              <w:rPr>
                <w:rFonts w:ascii="微软雅黑" w:eastAsia="微软雅黑" w:hAnsi="微软雅黑" w:cs="宋体" w:hint="eastAsia"/>
                <w:kern w:val="0"/>
                <w:sz w:val="18"/>
                <w:szCs w:val="18"/>
              </w:rPr>
              <w:t>液晶显示屏：3.97英寸 LCD/WVGA 约115万</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2、支持的媒体</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SDHC/SDXC 存储卡</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4K（150Mbps）：UHS-Ⅰ U3、4K（70Mbps）/HD（50Mbps）：Class10以上、SD：Class4以上、High-Speed：UHS-Ⅰ U3 SSD（M.2）</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 xml:space="preserve">SDHC/SDXC </w:t>
            </w:r>
            <w:proofErr w:type="gramStart"/>
            <w:r w:rsidRPr="008B7CBC">
              <w:rPr>
                <w:rFonts w:ascii="微软雅黑" w:eastAsia="微软雅黑" w:hAnsi="微软雅黑" w:cs="宋体" w:hint="eastAsia"/>
                <w:kern w:val="0"/>
                <w:sz w:val="18"/>
                <w:szCs w:val="18"/>
              </w:rPr>
              <w:t>卡槽数</w:t>
            </w:r>
            <w:proofErr w:type="gramEnd"/>
            <w:r w:rsidRPr="008B7CBC">
              <w:rPr>
                <w:rFonts w:ascii="微软雅黑" w:eastAsia="微软雅黑" w:hAnsi="微软雅黑" w:cs="宋体" w:hint="eastAsia"/>
                <w:kern w:val="0"/>
                <w:sz w:val="18"/>
                <w:szCs w:val="18"/>
              </w:rPr>
              <w:t>2</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SSD（M.2）插槽数1（使用扩展槽）</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3、记录格式:Apple ProRes 422、MPEG-4 AVC/H.264、MPEG-2*等；</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4、文件格式</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4K UHD 60p/50p（Apple ProRes 422）:3840×2160、Apple ProRes 422 HQ/Apple ProRes 422/Apple ProRes 422 LT、10-bit</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 xml:space="preserve">4K UHD 30p/25p/24p（H.264）:3840×2160、4：2：2 10-bit / 4：2：0 8-bit </w:t>
            </w:r>
            <w:r w:rsidRPr="008B7CBC">
              <w:rPr>
                <w:rFonts w:ascii="微软雅黑" w:eastAsia="微软雅黑" w:hAnsi="微软雅黑" w:cs="宋体" w:hint="eastAsia"/>
                <w:kern w:val="0"/>
                <w:sz w:val="18"/>
                <w:szCs w:val="18"/>
              </w:rPr>
              <w:lastRenderedPageBreak/>
              <w:t>150Mbps/70Mbps（MOV）HD（H.264）:1920×1080/1280×720、4：2：2 10-bit / 4：2：0 8-bit 其他、50Mbps～8Mbps MOV/MP4）HD（MPEG-2 Long GOP）*:1920×1080/1440×1080/1280×720、35Mbps /25Mbps（MOV/MXF）SD（H.264）:720×480/576、8Mbps（MOV）Proxy（H.264）:960×540/480×270、3～1.2Mbps（MOV）</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5、直播视频数据流协议</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RTMP、MPEG2-TS/UDP、MPEG2-TS/TCP、MPEG2-TS/RTP、RTSP/RTP、Zixi*</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视频格式</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MPEG-4 AVC/H.264</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音频格式</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AAC 2ch</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6、接口</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视频输出</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3G-SDI（BNC×1）、HDMI×1</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音频输入</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XLR×2（MIC、MIC+48V、LINE）、φ3.5mm迷你插口×1</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音频输出</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AV（φ3.5mm迷你插口×1）</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头戴耳机</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φ3.5mm迷你插口×1</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远程</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φ2.5mm迷你插口×1</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时间编码输入/输出</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RCA×1</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USB（2.0）</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A类 USB×1（用于网络适配器连接）</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以太网</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RJ-45×1</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Wi-Fi</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2.4GHz/5GHz MIMO</w:t>
            </w:r>
            <w:proofErr w:type="gramStart"/>
            <w:r w:rsidRPr="008B7CBC">
              <w:rPr>
                <w:rFonts w:ascii="微软雅黑" w:eastAsia="微软雅黑" w:hAnsi="微软雅黑" w:cs="宋体" w:hint="eastAsia"/>
                <w:kern w:val="0"/>
                <w:sz w:val="18"/>
                <w:szCs w:val="18"/>
              </w:rPr>
              <w:t>型双天线型</w:t>
            </w:r>
            <w:proofErr w:type="gramEnd"/>
          </w:p>
          <w:p w:rsidR="005E287A" w:rsidRPr="008B7CBC" w:rsidRDefault="005E287A" w:rsidP="005E287A">
            <w:pPr>
              <w:widowControl/>
              <w:jc w:val="left"/>
              <w:rPr>
                <w:rFonts w:ascii="微软雅黑" w:eastAsia="微软雅黑" w:hAnsi="微软雅黑" w:cs="宋体" w:hint="eastAsia"/>
                <w:kern w:val="0"/>
                <w:sz w:val="18"/>
                <w:szCs w:val="18"/>
              </w:rPr>
            </w:pPr>
            <w:proofErr w:type="gramStart"/>
            <w:r w:rsidRPr="008B7CBC">
              <w:rPr>
                <w:rFonts w:ascii="微软雅黑" w:eastAsia="微软雅黑" w:hAnsi="微软雅黑" w:cs="宋体" w:hint="eastAsia"/>
                <w:kern w:val="0"/>
                <w:sz w:val="18"/>
                <w:szCs w:val="18"/>
              </w:rPr>
              <w:t>内置卡槽</w:t>
            </w:r>
            <w:proofErr w:type="gramEnd"/>
          </w:p>
          <w:p w:rsidR="005E287A" w:rsidRPr="008B7CBC" w:rsidRDefault="005E287A" w:rsidP="005E287A">
            <w:pPr>
              <w:widowControl/>
              <w:jc w:val="left"/>
              <w:rPr>
                <w:rFonts w:ascii="微软雅黑" w:eastAsia="微软雅黑" w:hAnsi="微软雅黑" w:cs="宋体"/>
                <w:kern w:val="0"/>
                <w:sz w:val="18"/>
                <w:szCs w:val="18"/>
              </w:rPr>
            </w:pPr>
            <w:r w:rsidRPr="008B7CBC">
              <w:rPr>
                <w:rFonts w:ascii="微软雅黑" w:eastAsia="微软雅黑" w:hAnsi="微软雅黑" w:cs="宋体" w:hint="eastAsia"/>
                <w:kern w:val="0"/>
                <w:sz w:val="18"/>
                <w:szCs w:val="18"/>
              </w:rPr>
              <w:t>摄像包一个、三脚架一个</w:t>
            </w:r>
          </w:p>
        </w:tc>
        <w:tc>
          <w:tcPr>
            <w:tcW w:w="760" w:type="dxa"/>
            <w:tcBorders>
              <w:top w:val="nil"/>
              <w:left w:val="nil"/>
              <w:bottom w:val="single" w:sz="4" w:space="0" w:color="auto"/>
              <w:right w:val="single" w:sz="4" w:space="0" w:color="auto"/>
            </w:tcBorders>
            <w:vAlign w:val="center"/>
          </w:tcPr>
          <w:p w:rsidR="005E287A" w:rsidRPr="008B7CBC" w:rsidRDefault="005E287A" w:rsidP="005E287A">
            <w:pPr>
              <w:widowControl/>
              <w:jc w:val="left"/>
              <w:rPr>
                <w:rFonts w:ascii="微软雅黑" w:eastAsia="微软雅黑" w:hAnsi="微软雅黑" w:cs="宋体"/>
                <w:kern w:val="0"/>
                <w:sz w:val="18"/>
                <w:szCs w:val="18"/>
              </w:rPr>
            </w:pPr>
            <w:r w:rsidRPr="008B7CBC">
              <w:rPr>
                <w:rFonts w:ascii="微软雅黑" w:eastAsia="微软雅黑" w:hAnsi="微软雅黑" w:cs="宋体" w:hint="eastAsia"/>
                <w:kern w:val="0"/>
                <w:sz w:val="18"/>
                <w:szCs w:val="18"/>
              </w:rPr>
              <w:lastRenderedPageBreak/>
              <w:t>3</w:t>
            </w:r>
          </w:p>
        </w:tc>
        <w:tc>
          <w:tcPr>
            <w:tcW w:w="1220" w:type="dxa"/>
            <w:tcBorders>
              <w:top w:val="nil"/>
              <w:left w:val="nil"/>
              <w:bottom w:val="single" w:sz="4" w:space="0" w:color="auto"/>
              <w:right w:val="single" w:sz="4" w:space="0" w:color="auto"/>
            </w:tcBorders>
            <w:vAlign w:val="bottom"/>
          </w:tcPr>
          <w:p w:rsidR="005E287A" w:rsidRDefault="005E287A" w:rsidP="005E287A">
            <w:pPr>
              <w:widowControl/>
              <w:jc w:val="left"/>
              <w:rPr>
                <w:rFonts w:ascii="等线" w:eastAsia="等线" w:hAnsi="宋体" w:cs="宋体"/>
                <w:color w:val="000000"/>
                <w:kern w:val="0"/>
                <w:sz w:val="18"/>
                <w:szCs w:val="18"/>
              </w:rPr>
            </w:pPr>
          </w:p>
        </w:tc>
      </w:tr>
      <w:tr w:rsidR="005E287A" w:rsidTr="00492DCA">
        <w:trPr>
          <w:trHeight w:val="285"/>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lastRenderedPageBreak/>
              <w:t>6</w:t>
            </w:r>
          </w:p>
        </w:tc>
        <w:tc>
          <w:tcPr>
            <w:tcW w:w="1260" w:type="dxa"/>
            <w:tcBorders>
              <w:top w:val="nil"/>
              <w:left w:val="nil"/>
              <w:bottom w:val="single" w:sz="4" w:space="0" w:color="auto"/>
              <w:right w:val="single" w:sz="4" w:space="0" w:color="auto"/>
            </w:tcBorders>
            <w:vAlign w:val="center"/>
          </w:tcPr>
          <w:p w:rsidR="005E287A" w:rsidRPr="008B7CBC" w:rsidRDefault="005E287A" w:rsidP="005E287A">
            <w:pPr>
              <w:widowControl/>
              <w:jc w:val="left"/>
              <w:rPr>
                <w:rFonts w:ascii="微软雅黑" w:eastAsia="微软雅黑" w:hAnsi="微软雅黑" w:cs="宋体"/>
                <w:kern w:val="0"/>
                <w:sz w:val="18"/>
                <w:szCs w:val="18"/>
              </w:rPr>
            </w:pPr>
            <w:r w:rsidRPr="008B7CBC">
              <w:rPr>
                <w:rFonts w:ascii="微软雅黑" w:eastAsia="微软雅黑" w:hAnsi="微软雅黑" w:cs="宋体" w:hint="eastAsia"/>
                <w:kern w:val="0"/>
                <w:sz w:val="18"/>
                <w:szCs w:val="18"/>
              </w:rPr>
              <w:t>存储卡</w:t>
            </w:r>
          </w:p>
        </w:tc>
        <w:tc>
          <w:tcPr>
            <w:tcW w:w="6360" w:type="dxa"/>
            <w:tcBorders>
              <w:top w:val="nil"/>
              <w:left w:val="nil"/>
              <w:bottom w:val="single" w:sz="4" w:space="0" w:color="auto"/>
              <w:right w:val="single" w:sz="4" w:space="0" w:color="auto"/>
            </w:tcBorders>
            <w:vAlign w:val="center"/>
          </w:tcPr>
          <w:p w:rsidR="005E287A" w:rsidRPr="008B7CBC" w:rsidRDefault="005E287A" w:rsidP="005E287A">
            <w:pPr>
              <w:widowControl/>
              <w:jc w:val="left"/>
              <w:rPr>
                <w:rFonts w:hint="eastAsia"/>
              </w:rPr>
            </w:pPr>
            <w:r w:rsidRPr="008B7CBC">
              <w:rPr>
                <w:rFonts w:hint="eastAsia"/>
              </w:rPr>
              <w:t>支持设备：适用</w:t>
            </w:r>
            <w:r w:rsidRPr="008B7CBC">
              <w:rPr>
                <w:rFonts w:hint="eastAsia"/>
              </w:rPr>
              <w:t>DSLR</w:t>
            </w:r>
            <w:r w:rsidRPr="008B7CBC">
              <w:rPr>
                <w:rFonts w:hint="eastAsia"/>
              </w:rPr>
              <w:t>相机</w:t>
            </w:r>
            <w:r w:rsidRPr="008B7CBC">
              <w:rPr>
                <w:rFonts w:hint="eastAsia"/>
              </w:rPr>
              <w:t>/</w:t>
            </w:r>
            <w:r w:rsidRPr="008B7CBC">
              <w:rPr>
                <w:rFonts w:hint="eastAsia"/>
              </w:rPr>
              <w:t>高清摄像机</w:t>
            </w:r>
            <w:r w:rsidRPr="008B7CBC">
              <w:rPr>
                <w:rFonts w:hint="eastAsia"/>
              </w:rPr>
              <w:t>/3D</w:t>
            </w:r>
            <w:r w:rsidRPr="008B7CBC">
              <w:rPr>
                <w:rFonts w:hint="eastAsia"/>
              </w:rPr>
              <w:t>相机</w:t>
            </w:r>
          </w:p>
          <w:p w:rsidR="005E287A" w:rsidRPr="008B7CBC" w:rsidRDefault="005E287A" w:rsidP="005E287A">
            <w:pPr>
              <w:widowControl/>
              <w:jc w:val="left"/>
              <w:rPr>
                <w:rFonts w:hint="eastAsia"/>
              </w:rPr>
            </w:pPr>
            <w:r w:rsidRPr="008B7CBC">
              <w:rPr>
                <w:rFonts w:hint="eastAsia"/>
              </w:rPr>
              <w:t>1.</w:t>
            </w:r>
            <w:r w:rsidRPr="008B7CBC">
              <w:rPr>
                <w:rFonts w:hint="eastAsia"/>
              </w:rPr>
              <w:t>产品类型：</w:t>
            </w:r>
            <w:r w:rsidRPr="008B7CBC">
              <w:rPr>
                <w:rFonts w:hint="eastAsia"/>
              </w:rPr>
              <w:t>SDHC</w:t>
            </w:r>
            <w:r w:rsidRPr="008B7CBC">
              <w:rPr>
                <w:rFonts w:hint="eastAsia"/>
              </w:rPr>
              <w:t>卡</w:t>
            </w:r>
          </w:p>
          <w:p w:rsidR="005E287A" w:rsidRPr="008B7CBC" w:rsidRDefault="005E287A" w:rsidP="005E287A">
            <w:pPr>
              <w:widowControl/>
              <w:jc w:val="left"/>
              <w:rPr>
                <w:rFonts w:hint="eastAsia"/>
              </w:rPr>
            </w:pPr>
            <w:r w:rsidRPr="008B7CBC">
              <w:rPr>
                <w:rFonts w:hint="eastAsia"/>
              </w:rPr>
              <w:t>2.</w:t>
            </w:r>
            <w:r w:rsidRPr="008B7CBC">
              <w:rPr>
                <w:rFonts w:hint="eastAsia"/>
              </w:rPr>
              <w:t>产品容量：</w:t>
            </w:r>
            <w:r w:rsidRPr="008B7CBC">
              <w:rPr>
                <w:rFonts w:hint="eastAsia"/>
              </w:rPr>
              <w:t>64G</w:t>
            </w:r>
          </w:p>
          <w:p w:rsidR="005E287A" w:rsidRPr="008B7CBC" w:rsidRDefault="005E287A" w:rsidP="005E287A">
            <w:pPr>
              <w:widowControl/>
              <w:jc w:val="left"/>
              <w:rPr>
                <w:rFonts w:hint="eastAsia"/>
              </w:rPr>
            </w:pPr>
            <w:r w:rsidRPr="008B7CBC">
              <w:rPr>
                <w:rFonts w:hint="eastAsia"/>
              </w:rPr>
              <w:t>3.</w:t>
            </w:r>
            <w:r w:rsidRPr="008B7CBC">
              <w:rPr>
                <w:rFonts w:hint="eastAsia"/>
              </w:rPr>
              <w:t>存取速度：</w:t>
            </w:r>
            <w:r w:rsidRPr="008B7CBC">
              <w:rPr>
                <w:rFonts w:hint="eastAsia"/>
              </w:rPr>
              <w:t>170MB/s</w:t>
            </w:r>
          </w:p>
          <w:p w:rsidR="005E287A" w:rsidRPr="008B7CBC" w:rsidRDefault="005E287A" w:rsidP="005E287A">
            <w:pPr>
              <w:widowControl/>
              <w:jc w:val="left"/>
              <w:rPr>
                <w:rFonts w:hint="eastAsia"/>
              </w:rPr>
            </w:pPr>
            <w:r w:rsidRPr="008B7CBC">
              <w:rPr>
                <w:rFonts w:hint="eastAsia"/>
              </w:rPr>
              <w:t>4.</w:t>
            </w:r>
            <w:r w:rsidRPr="008B7CBC">
              <w:rPr>
                <w:rFonts w:hint="eastAsia"/>
              </w:rPr>
              <w:t>速度等级：</w:t>
            </w:r>
            <w:r w:rsidRPr="008B7CBC">
              <w:rPr>
                <w:rFonts w:hint="eastAsia"/>
              </w:rPr>
              <w:t>class 10</w:t>
            </w:r>
          </w:p>
          <w:p w:rsidR="005E287A" w:rsidRPr="008B7CBC" w:rsidRDefault="005E287A" w:rsidP="005E287A">
            <w:pPr>
              <w:widowControl/>
              <w:jc w:val="left"/>
              <w:rPr>
                <w:rFonts w:hint="eastAsia"/>
              </w:rPr>
            </w:pPr>
            <w:r w:rsidRPr="008B7CBC">
              <w:rPr>
                <w:rFonts w:hint="eastAsia"/>
              </w:rPr>
              <w:t>5.</w:t>
            </w:r>
            <w:r w:rsidRPr="008B7CBC">
              <w:rPr>
                <w:rFonts w:hint="eastAsia"/>
              </w:rPr>
              <w:t>工作温度：</w:t>
            </w:r>
            <w:r w:rsidRPr="008B7CBC">
              <w:rPr>
                <w:rFonts w:hint="eastAsia"/>
              </w:rPr>
              <w:t>-13oF-185oF</w:t>
            </w:r>
            <w:r w:rsidRPr="008B7CBC">
              <w:rPr>
                <w:rFonts w:hint="eastAsia"/>
              </w:rPr>
              <w:t>（</w:t>
            </w:r>
            <w:r w:rsidRPr="008B7CBC">
              <w:rPr>
                <w:rFonts w:hint="eastAsia"/>
              </w:rPr>
              <w:t>-25</w:t>
            </w:r>
            <w:r w:rsidRPr="008B7CBC">
              <w:rPr>
                <w:rFonts w:hint="eastAsia"/>
              </w:rPr>
              <w:t>℃</w:t>
            </w:r>
            <w:r w:rsidRPr="008B7CBC">
              <w:rPr>
                <w:rFonts w:hint="eastAsia"/>
              </w:rPr>
              <w:t>-85</w:t>
            </w:r>
            <w:r w:rsidRPr="008B7CBC">
              <w:rPr>
                <w:rFonts w:hint="eastAsia"/>
              </w:rPr>
              <w:t>℃）</w:t>
            </w:r>
          </w:p>
          <w:p w:rsidR="005E287A" w:rsidRPr="008B7CBC" w:rsidRDefault="005E287A" w:rsidP="005E287A">
            <w:pPr>
              <w:widowControl/>
              <w:jc w:val="left"/>
              <w:rPr>
                <w:rFonts w:hint="eastAsia"/>
              </w:rPr>
            </w:pPr>
            <w:r w:rsidRPr="008B7CBC">
              <w:rPr>
                <w:rFonts w:hint="eastAsia"/>
              </w:rPr>
              <w:t>6.</w:t>
            </w:r>
            <w:r w:rsidRPr="008B7CBC">
              <w:rPr>
                <w:rFonts w:hint="eastAsia"/>
              </w:rPr>
              <w:t>存储温度：</w:t>
            </w:r>
            <w:r w:rsidRPr="008B7CBC">
              <w:rPr>
                <w:rFonts w:hint="eastAsia"/>
              </w:rPr>
              <w:t>-40oF-185oF</w:t>
            </w:r>
            <w:r w:rsidRPr="008B7CBC">
              <w:rPr>
                <w:rFonts w:hint="eastAsia"/>
              </w:rPr>
              <w:t>（</w:t>
            </w:r>
            <w:r w:rsidRPr="008B7CBC">
              <w:rPr>
                <w:rFonts w:hint="eastAsia"/>
              </w:rPr>
              <w:t>-40</w:t>
            </w:r>
            <w:r w:rsidRPr="008B7CBC">
              <w:rPr>
                <w:rFonts w:hint="eastAsia"/>
              </w:rPr>
              <w:t>℃</w:t>
            </w:r>
            <w:r w:rsidRPr="008B7CBC">
              <w:rPr>
                <w:rFonts w:hint="eastAsia"/>
              </w:rPr>
              <w:t>-85</w:t>
            </w:r>
            <w:r w:rsidRPr="008B7CBC">
              <w:rPr>
                <w:rFonts w:hint="eastAsia"/>
              </w:rPr>
              <w:t>℃）</w:t>
            </w:r>
          </w:p>
          <w:p w:rsidR="005E287A" w:rsidRPr="008B7CBC" w:rsidRDefault="005E287A" w:rsidP="005E287A">
            <w:pPr>
              <w:widowControl/>
              <w:jc w:val="left"/>
              <w:rPr>
                <w:rFonts w:ascii="微软雅黑" w:eastAsia="微软雅黑" w:hAnsi="微软雅黑" w:cs="宋体"/>
                <w:kern w:val="0"/>
                <w:sz w:val="18"/>
                <w:szCs w:val="18"/>
              </w:rPr>
            </w:pPr>
            <w:r w:rsidRPr="008B7CBC">
              <w:rPr>
                <w:rFonts w:hint="eastAsia"/>
              </w:rPr>
              <w:t>7.</w:t>
            </w:r>
            <w:r w:rsidRPr="008B7CBC">
              <w:rPr>
                <w:rFonts w:hint="eastAsia"/>
              </w:rPr>
              <w:t>支持设备：适用</w:t>
            </w:r>
            <w:r w:rsidRPr="008B7CBC">
              <w:rPr>
                <w:rFonts w:hint="eastAsia"/>
              </w:rPr>
              <w:t>DSLR</w:t>
            </w:r>
            <w:r w:rsidRPr="008B7CBC">
              <w:rPr>
                <w:rFonts w:hint="eastAsia"/>
              </w:rPr>
              <w:t>相机</w:t>
            </w:r>
            <w:r w:rsidRPr="008B7CBC">
              <w:rPr>
                <w:rFonts w:hint="eastAsia"/>
              </w:rPr>
              <w:t>/</w:t>
            </w:r>
            <w:r w:rsidRPr="008B7CBC">
              <w:rPr>
                <w:rFonts w:hint="eastAsia"/>
              </w:rPr>
              <w:t>高清摄像机</w:t>
            </w:r>
            <w:r w:rsidRPr="008B7CBC">
              <w:rPr>
                <w:rFonts w:hint="eastAsia"/>
              </w:rPr>
              <w:t>/3D</w:t>
            </w:r>
            <w:r w:rsidRPr="008B7CBC">
              <w:rPr>
                <w:rFonts w:hint="eastAsia"/>
              </w:rPr>
              <w:t>相机</w:t>
            </w:r>
          </w:p>
        </w:tc>
        <w:tc>
          <w:tcPr>
            <w:tcW w:w="760" w:type="dxa"/>
            <w:tcBorders>
              <w:top w:val="nil"/>
              <w:left w:val="nil"/>
              <w:bottom w:val="single" w:sz="4" w:space="0" w:color="auto"/>
              <w:right w:val="single" w:sz="4" w:space="0" w:color="auto"/>
            </w:tcBorders>
            <w:vAlign w:val="center"/>
          </w:tcPr>
          <w:p w:rsidR="005E287A" w:rsidRPr="008B7CBC" w:rsidRDefault="005E287A" w:rsidP="005E287A">
            <w:pPr>
              <w:widowControl/>
              <w:jc w:val="left"/>
              <w:rPr>
                <w:rFonts w:ascii="微软雅黑" w:eastAsia="微软雅黑" w:hAnsi="微软雅黑" w:cs="宋体"/>
                <w:kern w:val="0"/>
                <w:sz w:val="18"/>
                <w:szCs w:val="18"/>
              </w:rPr>
            </w:pPr>
            <w:r w:rsidRPr="008B7CBC">
              <w:rPr>
                <w:rFonts w:ascii="微软雅黑" w:eastAsia="微软雅黑" w:hAnsi="微软雅黑" w:cs="宋体" w:hint="eastAsia"/>
                <w:kern w:val="0"/>
                <w:sz w:val="18"/>
                <w:szCs w:val="18"/>
              </w:rPr>
              <w:t>6</w:t>
            </w:r>
          </w:p>
        </w:tc>
        <w:tc>
          <w:tcPr>
            <w:tcW w:w="1220" w:type="dxa"/>
            <w:tcBorders>
              <w:top w:val="nil"/>
              <w:left w:val="nil"/>
              <w:bottom w:val="single" w:sz="4" w:space="0" w:color="auto"/>
              <w:right w:val="single" w:sz="4" w:space="0" w:color="auto"/>
            </w:tcBorders>
            <w:vAlign w:val="bottom"/>
          </w:tcPr>
          <w:p w:rsidR="005E287A" w:rsidRDefault="005E287A" w:rsidP="005E287A">
            <w:pPr>
              <w:widowControl/>
              <w:jc w:val="left"/>
              <w:rPr>
                <w:rFonts w:ascii="等线" w:eastAsia="等线" w:hAnsi="宋体" w:cs="宋体"/>
                <w:color w:val="000000"/>
                <w:kern w:val="0"/>
                <w:sz w:val="18"/>
                <w:szCs w:val="18"/>
              </w:rPr>
            </w:pPr>
          </w:p>
        </w:tc>
      </w:tr>
      <w:tr w:rsidR="005E287A" w:rsidTr="00492DCA">
        <w:trPr>
          <w:trHeight w:val="285"/>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7</w:t>
            </w:r>
          </w:p>
        </w:tc>
        <w:tc>
          <w:tcPr>
            <w:tcW w:w="1260" w:type="dxa"/>
            <w:tcBorders>
              <w:top w:val="nil"/>
              <w:left w:val="nil"/>
              <w:bottom w:val="single" w:sz="4" w:space="0" w:color="auto"/>
              <w:right w:val="single" w:sz="4" w:space="0" w:color="auto"/>
            </w:tcBorders>
            <w:vAlign w:val="center"/>
          </w:tcPr>
          <w:p w:rsidR="005E287A" w:rsidRPr="008B7CBC" w:rsidRDefault="005E287A" w:rsidP="005E287A">
            <w:pPr>
              <w:widowControl/>
              <w:jc w:val="left"/>
              <w:rPr>
                <w:rFonts w:ascii="微软雅黑" w:eastAsia="微软雅黑" w:hAnsi="微软雅黑" w:cs="宋体"/>
                <w:kern w:val="0"/>
                <w:sz w:val="18"/>
                <w:szCs w:val="18"/>
              </w:rPr>
            </w:pPr>
            <w:r w:rsidRPr="008B7CBC">
              <w:rPr>
                <w:rFonts w:ascii="微软雅黑" w:eastAsia="微软雅黑" w:hAnsi="微软雅黑" w:cs="宋体" w:hint="eastAsia"/>
                <w:kern w:val="0"/>
                <w:sz w:val="18"/>
                <w:szCs w:val="18"/>
              </w:rPr>
              <w:t>读卡器</w:t>
            </w:r>
          </w:p>
        </w:tc>
        <w:tc>
          <w:tcPr>
            <w:tcW w:w="6360" w:type="dxa"/>
            <w:tcBorders>
              <w:top w:val="nil"/>
              <w:left w:val="nil"/>
              <w:bottom w:val="single" w:sz="4" w:space="0" w:color="auto"/>
              <w:right w:val="single" w:sz="4" w:space="0" w:color="auto"/>
            </w:tcBorders>
            <w:vAlign w:val="center"/>
          </w:tcPr>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产品类型多合一读卡器</w:t>
            </w:r>
          </w:p>
          <w:p w:rsidR="005E287A" w:rsidRPr="008B7CBC" w:rsidRDefault="005E287A" w:rsidP="005E287A">
            <w:pPr>
              <w:widowControl/>
              <w:jc w:val="left"/>
              <w:rPr>
                <w:rFonts w:ascii="微软雅黑" w:eastAsia="微软雅黑" w:hAnsi="微软雅黑" w:cs="宋体" w:hint="eastAsia"/>
                <w:kern w:val="0"/>
                <w:sz w:val="18"/>
                <w:szCs w:val="18"/>
              </w:rPr>
            </w:pPr>
            <w:proofErr w:type="gramStart"/>
            <w:r w:rsidRPr="008B7CBC">
              <w:rPr>
                <w:rFonts w:ascii="微软雅黑" w:eastAsia="微软雅黑" w:hAnsi="微软雅黑" w:cs="宋体" w:hint="eastAsia"/>
                <w:kern w:val="0"/>
                <w:sz w:val="18"/>
                <w:szCs w:val="18"/>
              </w:rPr>
              <w:t>闪</w:t>
            </w:r>
            <w:proofErr w:type="gramEnd"/>
            <w:r w:rsidRPr="008B7CBC">
              <w:rPr>
                <w:rFonts w:ascii="微软雅黑" w:eastAsia="微软雅黑" w:hAnsi="微软雅黑" w:cs="宋体" w:hint="eastAsia"/>
                <w:kern w:val="0"/>
                <w:sz w:val="18"/>
                <w:szCs w:val="18"/>
              </w:rPr>
              <w:t>存卡类型SD/SDHC/SDXC/Micro-SDHC/T-Flash/MS/MS-PRO</w:t>
            </w:r>
          </w:p>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t>接口类型USB3.0</w:t>
            </w:r>
          </w:p>
          <w:p w:rsidR="005E287A" w:rsidRPr="008B7CBC" w:rsidRDefault="005E287A" w:rsidP="005E287A">
            <w:pPr>
              <w:widowControl/>
              <w:jc w:val="left"/>
              <w:rPr>
                <w:rFonts w:ascii="微软雅黑" w:eastAsia="微软雅黑" w:hAnsi="微软雅黑" w:cs="宋体"/>
                <w:kern w:val="0"/>
                <w:sz w:val="18"/>
                <w:szCs w:val="18"/>
              </w:rPr>
            </w:pPr>
            <w:r w:rsidRPr="008B7CBC">
              <w:rPr>
                <w:rFonts w:ascii="微软雅黑" w:eastAsia="微软雅黑" w:hAnsi="微软雅黑" w:cs="宋体" w:hint="eastAsia"/>
                <w:kern w:val="0"/>
                <w:sz w:val="18"/>
                <w:szCs w:val="18"/>
              </w:rPr>
              <w:lastRenderedPageBreak/>
              <w:t>支持系统Windows XP，Vista，7，Mac OS 9.1，Linux 2.4 or higer</w:t>
            </w:r>
          </w:p>
        </w:tc>
        <w:tc>
          <w:tcPr>
            <w:tcW w:w="760" w:type="dxa"/>
            <w:tcBorders>
              <w:top w:val="nil"/>
              <w:left w:val="nil"/>
              <w:bottom w:val="single" w:sz="4" w:space="0" w:color="auto"/>
              <w:right w:val="single" w:sz="4" w:space="0" w:color="auto"/>
            </w:tcBorders>
            <w:vAlign w:val="center"/>
          </w:tcPr>
          <w:p w:rsidR="005E287A" w:rsidRPr="008B7CBC" w:rsidRDefault="005E287A" w:rsidP="005E287A">
            <w:pPr>
              <w:widowControl/>
              <w:jc w:val="left"/>
              <w:rPr>
                <w:rFonts w:ascii="微软雅黑" w:eastAsia="微软雅黑" w:hAnsi="微软雅黑" w:cs="宋体" w:hint="eastAsia"/>
                <w:kern w:val="0"/>
                <w:sz w:val="18"/>
                <w:szCs w:val="18"/>
              </w:rPr>
            </w:pPr>
            <w:r w:rsidRPr="008B7CBC">
              <w:rPr>
                <w:rFonts w:ascii="微软雅黑" w:eastAsia="微软雅黑" w:hAnsi="微软雅黑" w:cs="宋体" w:hint="eastAsia"/>
                <w:kern w:val="0"/>
                <w:sz w:val="18"/>
                <w:szCs w:val="18"/>
              </w:rPr>
              <w:lastRenderedPageBreak/>
              <w:t>3</w:t>
            </w:r>
          </w:p>
        </w:tc>
        <w:tc>
          <w:tcPr>
            <w:tcW w:w="1220" w:type="dxa"/>
            <w:tcBorders>
              <w:top w:val="nil"/>
              <w:left w:val="nil"/>
              <w:bottom w:val="single" w:sz="4" w:space="0" w:color="auto"/>
              <w:right w:val="single" w:sz="4" w:space="0" w:color="auto"/>
            </w:tcBorders>
            <w:vAlign w:val="bottom"/>
          </w:tcPr>
          <w:p w:rsidR="005E287A" w:rsidRDefault="005E287A" w:rsidP="005E287A">
            <w:pPr>
              <w:widowControl/>
              <w:jc w:val="left"/>
              <w:rPr>
                <w:rFonts w:ascii="等线" w:eastAsia="等线" w:hAnsi="宋体" w:cs="宋体"/>
                <w:color w:val="000000"/>
                <w:kern w:val="0"/>
                <w:sz w:val="18"/>
                <w:szCs w:val="18"/>
              </w:rPr>
            </w:pPr>
          </w:p>
        </w:tc>
      </w:tr>
      <w:tr w:rsidR="005E287A" w:rsidTr="00492DCA">
        <w:trPr>
          <w:trHeight w:val="270"/>
        </w:trPr>
        <w:tc>
          <w:tcPr>
            <w:tcW w:w="8900" w:type="dxa"/>
            <w:gridSpan w:val="4"/>
            <w:tcBorders>
              <w:top w:val="single" w:sz="4" w:space="0" w:color="auto"/>
              <w:left w:val="single" w:sz="4" w:space="0" w:color="auto"/>
              <w:bottom w:val="single" w:sz="4" w:space="0" w:color="auto"/>
              <w:right w:val="single" w:sz="4" w:space="0" w:color="auto"/>
            </w:tcBorders>
            <w:shd w:val="clear" w:color="000000" w:fill="FFFF00"/>
            <w:vAlign w:val="center"/>
          </w:tcPr>
          <w:p w:rsidR="005E287A" w:rsidRDefault="005E287A" w:rsidP="005E287A">
            <w:pPr>
              <w:widowControl/>
              <w:jc w:val="left"/>
              <w:rPr>
                <w:rFonts w:ascii="等线" w:eastAsia="等线" w:hAnsi="宋体" w:cs="宋体"/>
                <w:kern w:val="0"/>
                <w:sz w:val="18"/>
                <w:szCs w:val="18"/>
              </w:rPr>
            </w:pPr>
            <w:proofErr w:type="gramStart"/>
            <w:r>
              <w:rPr>
                <w:rFonts w:ascii="等线" w:eastAsia="等线" w:hAnsi="宋体" w:cs="宋体" w:hint="eastAsia"/>
                <w:kern w:val="0"/>
                <w:sz w:val="18"/>
                <w:szCs w:val="18"/>
              </w:rPr>
              <w:lastRenderedPageBreak/>
              <w:t>融媒体</w:t>
            </w:r>
            <w:proofErr w:type="gramEnd"/>
            <w:r>
              <w:rPr>
                <w:rFonts w:ascii="等线" w:eastAsia="等线" w:hAnsi="宋体" w:cs="宋体" w:hint="eastAsia"/>
                <w:kern w:val="0"/>
                <w:sz w:val="18"/>
                <w:szCs w:val="18"/>
              </w:rPr>
              <w:t>移动直播系统</w:t>
            </w:r>
          </w:p>
        </w:tc>
        <w:tc>
          <w:tcPr>
            <w:tcW w:w="1220" w:type="dxa"/>
            <w:tcBorders>
              <w:top w:val="nil"/>
              <w:left w:val="nil"/>
              <w:bottom w:val="single" w:sz="4" w:space="0" w:color="auto"/>
              <w:right w:val="single" w:sz="4" w:space="0" w:color="auto"/>
            </w:tcBorders>
            <w:vAlign w:val="bottom"/>
          </w:tcPr>
          <w:p w:rsidR="005E287A" w:rsidRDefault="005E287A" w:rsidP="005E287A">
            <w:pPr>
              <w:widowControl/>
              <w:jc w:val="left"/>
              <w:rPr>
                <w:rFonts w:ascii="等线" w:eastAsia="等线" w:hAnsi="宋体" w:cs="宋体"/>
                <w:color w:val="000000"/>
                <w:kern w:val="0"/>
                <w:sz w:val="18"/>
                <w:szCs w:val="18"/>
              </w:rPr>
            </w:pPr>
          </w:p>
        </w:tc>
      </w:tr>
      <w:tr w:rsidR="005E287A" w:rsidTr="00492DCA">
        <w:trPr>
          <w:trHeight w:val="1425"/>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8</w:t>
            </w:r>
          </w:p>
        </w:tc>
        <w:tc>
          <w:tcPr>
            <w:tcW w:w="12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20"/>
                <w:szCs w:val="20"/>
              </w:rPr>
            </w:pPr>
            <w:proofErr w:type="gramStart"/>
            <w:r>
              <w:rPr>
                <w:rFonts w:ascii="微软雅黑" w:eastAsia="微软雅黑" w:hAnsi="微软雅黑" w:cs="宋体" w:hint="eastAsia"/>
                <w:color w:val="000000"/>
                <w:kern w:val="0"/>
                <w:sz w:val="20"/>
                <w:szCs w:val="20"/>
              </w:rPr>
              <w:t>融媒体</w:t>
            </w:r>
            <w:proofErr w:type="gramEnd"/>
            <w:r>
              <w:rPr>
                <w:rFonts w:ascii="微软雅黑" w:eastAsia="微软雅黑" w:hAnsi="微软雅黑" w:cs="宋体" w:hint="eastAsia"/>
                <w:color w:val="000000"/>
                <w:kern w:val="0"/>
                <w:sz w:val="20"/>
                <w:szCs w:val="20"/>
              </w:rPr>
              <w:t>记者工具套装V1</w:t>
            </w:r>
          </w:p>
        </w:tc>
        <w:tc>
          <w:tcPr>
            <w:tcW w:w="63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大疆（DJI）</w:t>
            </w:r>
            <w:proofErr w:type="gramStart"/>
            <w:r>
              <w:rPr>
                <w:rFonts w:ascii="微软雅黑" w:eastAsia="微软雅黑" w:hAnsi="微软雅黑" w:cs="宋体" w:hint="eastAsia"/>
                <w:color w:val="000000"/>
                <w:kern w:val="0"/>
                <w:sz w:val="18"/>
                <w:szCs w:val="18"/>
              </w:rPr>
              <w:t>手机云</w:t>
            </w:r>
            <w:proofErr w:type="gramEnd"/>
            <w:r>
              <w:rPr>
                <w:rFonts w:ascii="微软雅黑" w:eastAsia="微软雅黑" w:hAnsi="微软雅黑" w:cs="宋体" w:hint="eastAsia"/>
                <w:color w:val="000000"/>
                <w:kern w:val="0"/>
                <w:sz w:val="18"/>
                <w:szCs w:val="18"/>
              </w:rPr>
              <w:t xml:space="preserve">台 </w:t>
            </w:r>
            <w:proofErr w:type="gramStart"/>
            <w:r>
              <w:rPr>
                <w:rFonts w:ascii="微软雅黑" w:eastAsia="微软雅黑" w:hAnsi="微软雅黑" w:cs="宋体" w:hint="eastAsia"/>
                <w:color w:val="000000"/>
                <w:kern w:val="0"/>
                <w:sz w:val="18"/>
                <w:szCs w:val="18"/>
              </w:rPr>
              <w:t>灵眸</w:t>
            </w:r>
            <w:proofErr w:type="gramEnd"/>
            <w:r>
              <w:rPr>
                <w:rFonts w:ascii="微软雅黑" w:eastAsia="微软雅黑" w:hAnsi="微软雅黑" w:cs="宋体" w:hint="eastAsia"/>
                <w:color w:val="000000"/>
                <w:kern w:val="0"/>
                <w:sz w:val="18"/>
                <w:szCs w:val="18"/>
              </w:rPr>
              <w:t>Osmo Mobile 2 防抖</w:t>
            </w:r>
            <w:proofErr w:type="gramStart"/>
            <w:r>
              <w:rPr>
                <w:rFonts w:ascii="微软雅黑" w:eastAsia="微软雅黑" w:hAnsi="微软雅黑" w:cs="宋体" w:hint="eastAsia"/>
                <w:color w:val="000000"/>
                <w:kern w:val="0"/>
                <w:sz w:val="18"/>
                <w:szCs w:val="18"/>
              </w:rPr>
              <w:t>手机云</w:t>
            </w:r>
            <w:proofErr w:type="gramEnd"/>
            <w:r>
              <w:rPr>
                <w:rFonts w:ascii="微软雅黑" w:eastAsia="微软雅黑" w:hAnsi="微软雅黑" w:cs="宋体" w:hint="eastAsia"/>
                <w:color w:val="000000"/>
                <w:kern w:val="0"/>
                <w:sz w:val="18"/>
                <w:szCs w:val="18"/>
              </w:rPr>
              <w:t>台 手持稳定器</w:t>
            </w:r>
            <w:r>
              <w:rPr>
                <w:rFonts w:ascii="微软雅黑" w:eastAsia="微软雅黑" w:hAnsi="微软雅黑" w:cs="宋体" w:hint="eastAsia"/>
                <w:color w:val="000000"/>
                <w:kern w:val="0"/>
                <w:sz w:val="18"/>
                <w:szCs w:val="18"/>
              </w:rPr>
              <w:br/>
              <w:t xml:space="preserve">华为 HUAWEI Mate 10 手机 6GB+128GB全网通移动联通电信4G手机 </w:t>
            </w:r>
            <w:proofErr w:type="gramStart"/>
            <w:r>
              <w:rPr>
                <w:rFonts w:ascii="微软雅黑" w:eastAsia="微软雅黑" w:hAnsi="微软雅黑" w:cs="宋体" w:hint="eastAsia"/>
                <w:color w:val="000000"/>
                <w:kern w:val="0"/>
                <w:sz w:val="18"/>
                <w:szCs w:val="18"/>
              </w:rPr>
              <w:t>双卡双待</w:t>
            </w:r>
            <w:proofErr w:type="gramEnd"/>
            <w:r>
              <w:rPr>
                <w:rFonts w:ascii="微软雅黑" w:eastAsia="微软雅黑" w:hAnsi="微软雅黑" w:cs="宋体" w:hint="eastAsia"/>
                <w:color w:val="000000"/>
                <w:kern w:val="0"/>
                <w:sz w:val="18"/>
                <w:szCs w:val="18"/>
              </w:rPr>
              <w:br/>
              <w:t>电信无限流量套餐手机卡（128/月）含一年套餐使用费</w:t>
            </w:r>
            <w:r>
              <w:rPr>
                <w:rFonts w:ascii="微软雅黑" w:eastAsia="微软雅黑" w:hAnsi="微软雅黑" w:cs="宋体" w:hint="eastAsia"/>
                <w:color w:val="000000"/>
                <w:kern w:val="0"/>
                <w:sz w:val="18"/>
                <w:szCs w:val="18"/>
              </w:rPr>
              <w:br/>
              <w:t>小米(MI) 10000毫安 新移动电源2 /充电宝 双向快充 超薄小巧便携</w:t>
            </w:r>
          </w:p>
        </w:tc>
        <w:tc>
          <w:tcPr>
            <w:tcW w:w="7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5</w:t>
            </w:r>
          </w:p>
        </w:tc>
        <w:tc>
          <w:tcPr>
            <w:tcW w:w="1220" w:type="dxa"/>
            <w:tcBorders>
              <w:top w:val="nil"/>
              <w:left w:val="nil"/>
              <w:bottom w:val="single" w:sz="4" w:space="0" w:color="auto"/>
              <w:right w:val="single" w:sz="4" w:space="0" w:color="auto"/>
            </w:tcBorders>
            <w:vAlign w:val="bottom"/>
          </w:tcPr>
          <w:p w:rsidR="005E287A" w:rsidRDefault="005E287A" w:rsidP="005E287A">
            <w:pPr>
              <w:widowControl/>
              <w:jc w:val="left"/>
              <w:rPr>
                <w:rFonts w:ascii="等线" w:eastAsia="等线" w:hAnsi="宋体" w:cs="宋体"/>
                <w:color w:val="000000"/>
                <w:kern w:val="0"/>
                <w:sz w:val="18"/>
                <w:szCs w:val="18"/>
              </w:rPr>
            </w:pPr>
          </w:p>
        </w:tc>
      </w:tr>
      <w:tr w:rsidR="005E287A" w:rsidTr="00492DCA">
        <w:trPr>
          <w:trHeight w:val="270"/>
        </w:trPr>
        <w:tc>
          <w:tcPr>
            <w:tcW w:w="8900" w:type="dxa"/>
            <w:gridSpan w:val="4"/>
            <w:tcBorders>
              <w:top w:val="single" w:sz="4" w:space="0" w:color="auto"/>
              <w:left w:val="single" w:sz="4" w:space="0" w:color="auto"/>
              <w:bottom w:val="single" w:sz="4" w:space="0" w:color="auto"/>
              <w:right w:val="single" w:sz="4" w:space="0" w:color="auto"/>
            </w:tcBorders>
            <w:shd w:val="clear" w:color="000000" w:fill="FFFF00"/>
            <w:vAlign w:val="center"/>
          </w:tcPr>
          <w:p w:rsidR="005E287A" w:rsidRDefault="005E287A" w:rsidP="005E287A">
            <w:pPr>
              <w:widowControl/>
              <w:jc w:val="left"/>
              <w:rPr>
                <w:rFonts w:ascii="等线" w:eastAsia="等线" w:hAnsi="宋体" w:cs="宋体"/>
                <w:kern w:val="0"/>
                <w:sz w:val="18"/>
                <w:szCs w:val="18"/>
              </w:rPr>
            </w:pPr>
            <w:proofErr w:type="gramStart"/>
            <w:r>
              <w:rPr>
                <w:rFonts w:ascii="等线" w:eastAsia="等线" w:hAnsi="宋体" w:cs="宋体" w:hint="eastAsia"/>
                <w:kern w:val="0"/>
                <w:sz w:val="18"/>
                <w:szCs w:val="18"/>
              </w:rPr>
              <w:t>融媒体</w:t>
            </w:r>
            <w:proofErr w:type="gramEnd"/>
            <w:r>
              <w:rPr>
                <w:rFonts w:ascii="等线" w:eastAsia="等线" w:hAnsi="宋体" w:cs="宋体" w:hint="eastAsia"/>
                <w:kern w:val="0"/>
                <w:sz w:val="18"/>
                <w:szCs w:val="18"/>
              </w:rPr>
              <w:t>机房辅助和系统集成</w:t>
            </w:r>
          </w:p>
        </w:tc>
        <w:tc>
          <w:tcPr>
            <w:tcW w:w="1220" w:type="dxa"/>
            <w:tcBorders>
              <w:top w:val="nil"/>
              <w:left w:val="nil"/>
              <w:bottom w:val="single" w:sz="4" w:space="0" w:color="auto"/>
              <w:right w:val="single" w:sz="4" w:space="0" w:color="auto"/>
            </w:tcBorders>
            <w:vAlign w:val="bottom"/>
          </w:tcPr>
          <w:p w:rsidR="005E287A" w:rsidRDefault="005E287A" w:rsidP="005E287A">
            <w:pPr>
              <w:widowControl/>
              <w:jc w:val="left"/>
              <w:rPr>
                <w:rFonts w:ascii="等线" w:eastAsia="等线" w:hAnsi="宋体" w:cs="宋体"/>
                <w:color w:val="000000"/>
                <w:kern w:val="0"/>
                <w:sz w:val="22"/>
                <w:szCs w:val="22"/>
              </w:rPr>
            </w:pPr>
          </w:p>
        </w:tc>
      </w:tr>
      <w:tr w:rsidR="005E287A" w:rsidTr="00492DCA">
        <w:trPr>
          <w:trHeight w:val="570"/>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9</w:t>
            </w:r>
          </w:p>
        </w:tc>
        <w:tc>
          <w:tcPr>
            <w:tcW w:w="12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proofErr w:type="gramStart"/>
            <w:r>
              <w:rPr>
                <w:rFonts w:ascii="微软雅黑" w:eastAsia="微软雅黑" w:hAnsi="微软雅黑" w:cs="宋体" w:hint="eastAsia"/>
                <w:color w:val="000000"/>
                <w:kern w:val="0"/>
                <w:sz w:val="18"/>
                <w:szCs w:val="18"/>
              </w:rPr>
              <w:t>键鼠切换</w:t>
            </w:r>
            <w:proofErr w:type="gramEnd"/>
            <w:r>
              <w:rPr>
                <w:rFonts w:ascii="微软雅黑" w:eastAsia="微软雅黑" w:hAnsi="微软雅黑" w:cs="宋体" w:hint="eastAsia"/>
                <w:color w:val="000000"/>
                <w:kern w:val="0"/>
                <w:sz w:val="18"/>
                <w:szCs w:val="18"/>
              </w:rPr>
              <w:t>器</w:t>
            </w:r>
          </w:p>
        </w:tc>
        <w:tc>
          <w:tcPr>
            <w:tcW w:w="63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四合一USB&amp;PS/2控制台,带KVMP功能,可操作八台电脑,机架带LCD,OSD菜单选择（17"）</w:t>
            </w:r>
          </w:p>
        </w:tc>
        <w:tc>
          <w:tcPr>
            <w:tcW w:w="7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w:t>
            </w:r>
          </w:p>
        </w:tc>
        <w:tc>
          <w:tcPr>
            <w:tcW w:w="122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20"/>
                <w:szCs w:val="20"/>
              </w:rPr>
            </w:pPr>
          </w:p>
        </w:tc>
      </w:tr>
      <w:tr w:rsidR="005E287A" w:rsidTr="00492DCA">
        <w:trPr>
          <w:trHeight w:val="330"/>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10</w:t>
            </w:r>
          </w:p>
        </w:tc>
        <w:tc>
          <w:tcPr>
            <w:tcW w:w="12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异型办公桌</w:t>
            </w:r>
          </w:p>
        </w:tc>
        <w:tc>
          <w:tcPr>
            <w:tcW w:w="63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指挥中心异型办公桌，24个工位，每个工位含座椅含文件柜</w:t>
            </w:r>
          </w:p>
        </w:tc>
        <w:tc>
          <w:tcPr>
            <w:tcW w:w="7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24</w:t>
            </w:r>
          </w:p>
        </w:tc>
        <w:tc>
          <w:tcPr>
            <w:tcW w:w="122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20"/>
                <w:szCs w:val="20"/>
              </w:rPr>
            </w:pPr>
          </w:p>
        </w:tc>
      </w:tr>
      <w:tr w:rsidR="005E287A" w:rsidTr="00492DCA">
        <w:trPr>
          <w:trHeight w:val="330"/>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11</w:t>
            </w:r>
          </w:p>
        </w:tc>
        <w:tc>
          <w:tcPr>
            <w:tcW w:w="12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操作台</w:t>
            </w:r>
          </w:p>
        </w:tc>
        <w:tc>
          <w:tcPr>
            <w:tcW w:w="63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定制操作台，7.5米长，8个工位，含椅子；</w:t>
            </w:r>
          </w:p>
        </w:tc>
        <w:tc>
          <w:tcPr>
            <w:tcW w:w="7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w:t>
            </w:r>
          </w:p>
        </w:tc>
        <w:tc>
          <w:tcPr>
            <w:tcW w:w="122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20"/>
                <w:szCs w:val="20"/>
              </w:rPr>
            </w:pPr>
          </w:p>
        </w:tc>
      </w:tr>
      <w:tr w:rsidR="005E287A" w:rsidTr="00492DCA">
        <w:trPr>
          <w:trHeight w:val="1140"/>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12</w:t>
            </w:r>
          </w:p>
        </w:tc>
        <w:tc>
          <w:tcPr>
            <w:tcW w:w="12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精密空调</w:t>
            </w:r>
          </w:p>
        </w:tc>
        <w:tc>
          <w:tcPr>
            <w:tcW w:w="63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精密空调系统1台；制冷量260，面积230，室内机型号MCC160VP*4，室外机MDS220ER5-FV*1</w:t>
            </w:r>
            <w:r>
              <w:rPr>
                <w:rFonts w:ascii="微软雅黑" w:eastAsia="微软雅黑" w:hAnsi="微软雅黑" w:cs="宋体" w:hint="eastAsia"/>
                <w:color w:val="000000"/>
                <w:kern w:val="0"/>
                <w:sz w:val="18"/>
                <w:szCs w:val="18"/>
              </w:rPr>
              <w:br/>
              <w:t>含安装服务，定制铜管；</w:t>
            </w:r>
          </w:p>
        </w:tc>
        <w:tc>
          <w:tcPr>
            <w:tcW w:w="7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w:t>
            </w:r>
          </w:p>
        </w:tc>
        <w:tc>
          <w:tcPr>
            <w:tcW w:w="122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20"/>
                <w:szCs w:val="20"/>
              </w:rPr>
            </w:pPr>
          </w:p>
        </w:tc>
      </w:tr>
      <w:tr w:rsidR="005E287A" w:rsidTr="00492DCA">
        <w:trPr>
          <w:trHeight w:val="330"/>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13</w:t>
            </w:r>
          </w:p>
        </w:tc>
        <w:tc>
          <w:tcPr>
            <w:tcW w:w="12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防静电地板</w:t>
            </w:r>
          </w:p>
        </w:tc>
        <w:tc>
          <w:tcPr>
            <w:tcW w:w="63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陶瓷架空防静电地板（230平方）</w:t>
            </w:r>
          </w:p>
        </w:tc>
        <w:tc>
          <w:tcPr>
            <w:tcW w:w="7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w:t>
            </w:r>
          </w:p>
        </w:tc>
        <w:tc>
          <w:tcPr>
            <w:tcW w:w="122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20"/>
                <w:szCs w:val="20"/>
              </w:rPr>
            </w:pPr>
          </w:p>
        </w:tc>
      </w:tr>
      <w:tr w:rsidR="005E287A" w:rsidTr="00492DCA">
        <w:trPr>
          <w:trHeight w:val="570"/>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14</w:t>
            </w:r>
          </w:p>
        </w:tc>
        <w:tc>
          <w:tcPr>
            <w:tcW w:w="12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电路改造</w:t>
            </w:r>
          </w:p>
        </w:tc>
        <w:tc>
          <w:tcPr>
            <w:tcW w:w="63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proofErr w:type="gramStart"/>
            <w:r>
              <w:rPr>
                <w:rFonts w:ascii="微软雅黑" w:eastAsia="微软雅黑" w:hAnsi="微软雅黑" w:cs="宋体" w:hint="eastAsia"/>
                <w:color w:val="000000"/>
                <w:kern w:val="0"/>
                <w:sz w:val="18"/>
                <w:szCs w:val="18"/>
              </w:rPr>
              <w:t>融媒体</w:t>
            </w:r>
            <w:proofErr w:type="gramEnd"/>
            <w:r>
              <w:rPr>
                <w:rFonts w:ascii="微软雅黑" w:eastAsia="微软雅黑" w:hAnsi="微软雅黑" w:cs="宋体" w:hint="eastAsia"/>
                <w:color w:val="000000"/>
                <w:kern w:val="0"/>
                <w:sz w:val="18"/>
                <w:szCs w:val="18"/>
              </w:rPr>
              <w:t>机房，电路改造，从房间空气开关到操作台PDU，含5</w:t>
            </w:r>
            <w:proofErr w:type="gramStart"/>
            <w:r>
              <w:rPr>
                <w:rFonts w:ascii="微软雅黑" w:eastAsia="微软雅黑" w:hAnsi="微软雅黑" w:cs="宋体" w:hint="eastAsia"/>
                <w:color w:val="000000"/>
                <w:kern w:val="0"/>
                <w:sz w:val="18"/>
                <w:szCs w:val="18"/>
              </w:rPr>
              <w:t>孔以上</w:t>
            </w:r>
            <w:proofErr w:type="gramEnd"/>
            <w:r>
              <w:rPr>
                <w:rFonts w:ascii="微软雅黑" w:eastAsia="微软雅黑" w:hAnsi="微软雅黑" w:cs="宋体" w:hint="eastAsia"/>
                <w:color w:val="000000"/>
                <w:kern w:val="0"/>
                <w:sz w:val="18"/>
                <w:szCs w:val="18"/>
              </w:rPr>
              <w:t>PDU（每个工位上）</w:t>
            </w:r>
          </w:p>
        </w:tc>
        <w:tc>
          <w:tcPr>
            <w:tcW w:w="7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w:t>
            </w:r>
          </w:p>
        </w:tc>
        <w:tc>
          <w:tcPr>
            <w:tcW w:w="122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20"/>
                <w:szCs w:val="20"/>
              </w:rPr>
            </w:pPr>
          </w:p>
        </w:tc>
      </w:tr>
      <w:tr w:rsidR="005E287A" w:rsidTr="00492DCA">
        <w:trPr>
          <w:trHeight w:val="570"/>
        </w:trPr>
        <w:tc>
          <w:tcPr>
            <w:tcW w:w="520" w:type="dxa"/>
            <w:tcBorders>
              <w:top w:val="nil"/>
              <w:left w:val="single" w:sz="4" w:space="0" w:color="auto"/>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15</w:t>
            </w:r>
          </w:p>
        </w:tc>
        <w:tc>
          <w:tcPr>
            <w:tcW w:w="12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系统集成</w:t>
            </w:r>
          </w:p>
        </w:tc>
        <w:tc>
          <w:tcPr>
            <w:tcW w:w="63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系统集成，培训、施工、调试、布线、系统辅材等，包含演播室、播出、</w:t>
            </w:r>
            <w:proofErr w:type="gramStart"/>
            <w:r>
              <w:rPr>
                <w:rFonts w:ascii="微软雅黑" w:eastAsia="微软雅黑" w:hAnsi="微软雅黑" w:cs="宋体" w:hint="eastAsia"/>
                <w:color w:val="000000"/>
                <w:kern w:val="0"/>
                <w:sz w:val="18"/>
                <w:szCs w:val="18"/>
              </w:rPr>
              <w:t>融媒中心</w:t>
            </w:r>
            <w:proofErr w:type="gramEnd"/>
            <w:r>
              <w:rPr>
                <w:rFonts w:ascii="微软雅黑" w:eastAsia="微软雅黑" w:hAnsi="微软雅黑" w:cs="宋体" w:hint="eastAsia"/>
                <w:color w:val="000000"/>
                <w:kern w:val="0"/>
                <w:sz w:val="18"/>
                <w:szCs w:val="18"/>
              </w:rPr>
              <w:t>等系统集成和软件调试工作</w:t>
            </w:r>
          </w:p>
        </w:tc>
        <w:tc>
          <w:tcPr>
            <w:tcW w:w="76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w:t>
            </w:r>
          </w:p>
        </w:tc>
        <w:tc>
          <w:tcPr>
            <w:tcW w:w="1220" w:type="dxa"/>
            <w:tcBorders>
              <w:top w:val="nil"/>
              <w:left w:val="nil"/>
              <w:bottom w:val="single" w:sz="4" w:space="0" w:color="auto"/>
              <w:right w:val="single" w:sz="4" w:space="0" w:color="auto"/>
            </w:tcBorders>
            <w:vAlign w:val="center"/>
          </w:tcPr>
          <w:p w:rsidR="005E287A" w:rsidRDefault="005E287A" w:rsidP="005E287A">
            <w:pPr>
              <w:widowControl/>
              <w:jc w:val="left"/>
              <w:rPr>
                <w:rFonts w:ascii="微软雅黑" w:eastAsia="微软雅黑" w:hAnsi="微软雅黑" w:cs="宋体"/>
                <w:color w:val="000000"/>
                <w:kern w:val="0"/>
                <w:sz w:val="20"/>
                <w:szCs w:val="20"/>
              </w:rPr>
            </w:pPr>
          </w:p>
        </w:tc>
      </w:tr>
    </w:tbl>
    <w:p w:rsidR="00C96F28" w:rsidRDefault="00C96F28" w:rsidP="005E287A">
      <w:pPr>
        <w:jc w:val="left"/>
      </w:pPr>
    </w:p>
    <w:sectPr w:rsidR="00C96F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82" w:rsidRDefault="00C94782" w:rsidP="005E287A">
      <w:r>
        <w:separator/>
      </w:r>
    </w:p>
  </w:endnote>
  <w:endnote w:type="continuationSeparator" w:id="0">
    <w:p w:rsidR="00C94782" w:rsidRDefault="00C94782" w:rsidP="005E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等线">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82" w:rsidRDefault="00C94782" w:rsidP="005E287A">
      <w:r>
        <w:separator/>
      </w:r>
    </w:p>
  </w:footnote>
  <w:footnote w:type="continuationSeparator" w:id="0">
    <w:p w:rsidR="00C94782" w:rsidRDefault="00C94782" w:rsidP="005E2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3D0"/>
    <w:rsid w:val="005E287A"/>
    <w:rsid w:val="006253D0"/>
    <w:rsid w:val="00C94782"/>
    <w:rsid w:val="00C9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87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5E287A"/>
    <w:pPr>
      <w:keepNext/>
      <w:keepLines/>
      <w:spacing w:before="500" w:after="500" w:line="578" w:lineRule="auto"/>
      <w:jc w:val="center"/>
      <w:outlineLvl w:val="0"/>
    </w:pPr>
    <w:rPr>
      <w:rFonts w:ascii="宋体" w:hAnsi="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28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E287A"/>
    <w:rPr>
      <w:sz w:val="18"/>
      <w:szCs w:val="18"/>
    </w:rPr>
  </w:style>
  <w:style w:type="paragraph" w:styleId="a4">
    <w:name w:val="footer"/>
    <w:basedOn w:val="a"/>
    <w:link w:val="Char0"/>
    <w:uiPriority w:val="99"/>
    <w:unhideWhenUsed/>
    <w:rsid w:val="005E28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E287A"/>
    <w:rPr>
      <w:sz w:val="18"/>
      <w:szCs w:val="18"/>
    </w:rPr>
  </w:style>
  <w:style w:type="character" w:customStyle="1" w:styleId="1Char">
    <w:name w:val="标题 1 Char"/>
    <w:basedOn w:val="a0"/>
    <w:link w:val="1"/>
    <w:uiPriority w:val="99"/>
    <w:rsid w:val="005E287A"/>
    <w:rPr>
      <w:rFonts w:ascii="宋体" w:eastAsia="宋体" w:hAnsi="宋体"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87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5E287A"/>
    <w:pPr>
      <w:keepNext/>
      <w:keepLines/>
      <w:spacing w:before="500" w:after="500" w:line="578" w:lineRule="auto"/>
      <w:jc w:val="center"/>
      <w:outlineLvl w:val="0"/>
    </w:pPr>
    <w:rPr>
      <w:rFonts w:ascii="宋体" w:hAnsi="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28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E287A"/>
    <w:rPr>
      <w:sz w:val="18"/>
      <w:szCs w:val="18"/>
    </w:rPr>
  </w:style>
  <w:style w:type="paragraph" w:styleId="a4">
    <w:name w:val="footer"/>
    <w:basedOn w:val="a"/>
    <w:link w:val="Char0"/>
    <w:uiPriority w:val="99"/>
    <w:unhideWhenUsed/>
    <w:rsid w:val="005E28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E287A"/>
    <w:rPr>
      <w:sz w:val="18"/>
      <w:szCs w:val="18"/>
    </w:rPr>
  </w:style>
  <w:style w:type="character" w:customStyle="1" w:styleId="1Char">
    <w:name w:val="标题 1 Char"/>
    <w:basedOn w:val="a0"/>
    <w:link w:val="1"/>
    <w:uiPriority w:val="99"/>
    <w:rsid w:val="005E287A"/>
    <w:rPr>
      <w:rFonts w:ascii="宋体" w:eastAsia="宋体" w:hAnsi="宋体"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1482</Words>
  <Characters>8453</Characters>
  <Application>Microsoft Office Word</Application>
  <DocSecurity>0</DocSecurity>
  <Lines>70</Lines>
  <Paragraphs>19</Paragraphs>
  <ScaleCrop>false</ScaleCrop>
  <Company>China</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永城市公共资源交易中心:薛伟</dc:creator>
  <cp:keywords/>
  <dc:description/>
  <cp:lastModifiedBy>永城市公共资源交易中心:薛伟</cp:lastModifiedBy>
  <cp:revision>2</cp:revision>
  <dcterms:created xsi:type="dcterms:W3CDTF">2019-11-25T07:59:00Z</dcterms:created>
  <dcterms:modified xsi:type="dcterms:W3CDTF">2019-11-25T08:00:00Z</dcterms:modified>
</cp:coreProperties>
</file>