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631" w:rsidRPr="000306BC" w:rsidRDefault="00812631" w:rsidP="00812631">
      <w:pPr>
        <w:pStyle w:val="2"/>
        <w:jc w:val="center"/>
        <w:rPr>
          <w:rFonts w:hint="eastAsia"/>
          <w:i w:val="0"/>
        </w:rPr>
      </w:pPr>
      <w:bookmarkStart w:id="0" w:name="_Toc16776297"/>
      <w:r w:rsidRPr="000306BC">
        <w:rPr>
          <w:rFonts w:hint="eastAsia"/>
          <w:i w:val="0"/>
        </w:rPr>
        <w:t>采购参数</w:t>
      </w:r>
      <w:bookmarkEnd w:id="0"/>
    </w:p>
    <w:p w:rsidR="00812631" w:rsidRDefault="00812631" w:rsidP="00812631">
      <w:pPr>
        <w:jc w:val="center"/>
        <w:rPr>
          <w:rFonts w:hint="eastAsia"/>
          <w:b/>
          <w:lang w:eastAsia="zh-CN"/>
        </w:rPr>
      </w:pPr>
    </w:p>
    <w:p w:rsidR="00812631" w:rsidRPr="000306BC" w:rsidRDefault="00812631" w:rsidP="00812631">
      <w:pPr>
        <w:jc w:val="center"/>
        <w:rPr>
          <w:rFonts w:hint="eastAsia"/>
          <w:b/>
          <w:lang w:eastAsia="zh-CN"/>
        </w:rPr>
      </w:pPr>
      <w:r>
        <w:rPr>
          <w:rFonts w:hint="eastAsia"/>
          <w:b/>
          <w:lang w:eastAsia="zh-CN"/>
        </w:rPr>
        <w:t>第一标段</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434"/>
        <w:gridCol w:w="4911"/>
        <w:gridCol w:w="644"/>
        <w:gridCol w:w="599"/>
      </w:tblGrid>
      <w:tr w:rsidR="00812631" w:rsidRPr="00075513" w:rsidTr="00235D74">
        <w:trPr>
          <w:trHeight w:val="270"/>
        </w:trPr>
        <w:tc>
          <w:tcPr>
            <w:tcW w:w="916" w:type="dxa"/>
            <w:shd w:val="clear" w:color="auto" w:fill="auto"/>
            <w:noWrap/>
            <w:hideMark/>
          </w:tcPr>
          <w:p w:rsidR="00812631" w:rsidRPr="00075513" w:rsidRDefault="00812631" w:rsidP="00235D74">
            <w:pPr>
              <w:widowControl w:val="0"/>
              <w:spacing w:line="480" w:lineRule="auto"/>
              <w:rPr>
                <w:rFonts w:ascii="宋体" w:hAnsi="宋体" w:cs="宋体"/>
                <w:b/>
                <w:bCs/>
                <w:lang w:eastAsia="zh-CN"/>
              </w:rPr>
            </w:pPr>
            <w:r w:rsidRPr="00075513">
              <w:rPr>
                <w:rFonts w:ascii="宋体" w:hAnsi="宋体" w:cs="宋体" w:hint="eastAsia"/>
                <w:b/>
                <w:bCs/>
                <w:lang w:eastAsia="zh-CN"/>
              </w:rPr>
              <w:t>序号</w:t>
            </w:r>
          </w:p>
        </w:tc>
        <w:tc>
          <w:tcPr>
            <w:tcW w:w="1578" w:type="dxa"/>
            <w:shd w:val="clear" w:color="auto" w:fill="auto"/>
            <w:hideMark/>
          </w:tcPr>
          <w:p w:rsidR="00812631" w:rsidRPr="00075513" w:rsidRDefault="00812631" w:rsidP="00235D74">
            <w:pPr>
              <w:widowControl w:val="0"/>
              <w:spacing w:line="480" w:lineRule="auto"/>
              <w:rPr>
                <w:rFonts w:ascii="宋体" w:hAnsi="宋体" w:cs="宋体"/>
                <w:b/>
                <w:bCs/>
                <w:lang w:eastAsia="zh-CN"/>
              </w:rPr>
            </w:pPr>
            <w:r w:rsidRPr="00075513">
              <w:rPr>
                <w:rFonts w:ascii="宋体" w:hAnsi="宋体" w:cs="宋体" w:hint="eastAsia"/>
                <w:b/>
                <w:bCs/>
                <w:lang w:eastAsia="zh-CN"/>
              </w:rPr>
              <w:t>设备及软件名称</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b/>
                <w:bCs/>
                <w:lang w:eastAsia="zh-CN"/>
              </w:rPr>
            </w:pPr>
            <w:r w:rsidRPr="00075513">
              <w:rPr>
                <w:rFonts w:ascii="宋体" w:hAnsi="宋体" w:cs="宋体" w:hint="eastAsia"/>
                <w:b/>
                <w:bCs/>
                <w:lang w:eastAsia="zh-CN"/>
              </w:rPr>
              <w:t>主要性能指标</w:t>
            </w:r>
          </w:p>
        </w:tc>
        <w:tc>
          <w:tcPr>
            <w:tcW w:w="695" w:type="dxa"/>
            <w:shd w:val="clear" w:color="auto" w:fill="auto"/>
            <w:noWrap/>
            <w:hideMark/>
          </w:tcPr>
          <w:p w:rsidR="00812631" w:rsidRPr="00075513" w:rsidRDefault="00812631" w:rsidP="00235D74">
            <w:pPr>
              <w:widowControl w:val="0"/>
              <w:spacing w:line="480" w:lineRule="auto"/>
              <w:rPr>
                <w:rFonts w:ascii="宋体" w:hAnsi="宋体" w:cs="宋体"/>
                <w:b/>
                <w:bCs/>
                <w:lang w:eastAsia="zh-CN"/>
              </w:rPr>
            </w:pPr>
            <w:r w:rsidRPr="00075513">
              <w:rPr>
                <w:rFonts w:ascii="宋体" w:hAnsi="宋体" w:cs="宋体" w:hint="eastAsia"/>
                <w:b/>
                <w:bCs/>
                <w:lang w:eastAsia="zh-CN"/>
              </w:rPr>
              <w:t>数量</w:t>
            </w:r>
          </w:p>
        </w:tc>
        <w:tc>
          <w:tcPr>
            <w:tcW w:w="644" w:type="dxa"/>
            <w:shd w:val="clear" w:color="auto" w:fill="auto"/>
            <w:noWrap/>
            <w:hideMark/>
          </w:tcPr>
          <w:p w:rsidR="00812631" w:rsidRPr="00075513" w:rsidRDefault="00812631" w:rsidP="00235D74">
            <w:pPr>
              <w:widowControl w:val="0"/>
              <w:spacing w:line="480" w:lineRule="auto"/>
              <w:rPr>
                <w:rFonts w:ascii="宋体" w:hAnsi="宋体" w:cs="宋体"/>
                <w:b/>
                <w:bCs/>
                <w:lang w:eastAsia="zh-CN"/>
              </w:rPr>
            </w:pPr>
            <w:r w:rsidRPr="00075513">
              <w:rPr>
                <w:rFonts w:ascii="宋体" w:hAnsi="宋体" w:cs="宋体" w:hint="eastAsia"/>
                <w:b/>
                <w:bCs/>
                <w:lang w:eastAsia="zh-CN"/>
              </w:rPr>
              <w:t>单位</w:t>
            </w:r>
          </w:p>
        </w:tc>
      </w:tr>
      <w:tr w:rsidR="00812631" w:rsidRPr="00075513" w:rsidTr="00235D74">
        <w:trPr>
          <w:trHeight w:val="270"/>
        </w:trPr>
        <w:tc>
          <w:tcPr>
            <w:tcW w:w="9301" w:type="dxa"/>
            <w:gridSpan w:val="5"/>
            <w:shd w:val="clear" w:color="auto" w:fill="auto"/>
            <w:hideMark/>
          </w:tcPr>
          <w:p w:rsidR="00812631" w:rsidRPr="00075513" w:rsidRDefault="00812631" w:rsidP="00235D74">
            <w:pPr>
              <w:widowControl w:val="0"/>
              <w:spacing w:line="480" w:lineRule="auto"/>
              <w:rPr>
                <w:rFonts w:ascii="宋体" w:hAnsi="宋体" w:cs="宋体"/>
                <w:b/>
                <w:bCs/>
                <w:lang w:eastAsia="zh-CN"/>
              </w:rPr>
            </w:pPr>
            <w:r w:rsidRPr="00075513">
              <w:rPr>
                <w:rFonts w:ascii="宋体" w:hAnsi="宋体" w:cs="宋体" w:hint="eastAsia"/>
                <w:b/>
                <w:bCs/>
                <w:lang w:eastAsia="zh-CN"/>
              </w:rPr>
              <w:t>一、智慧监管平台</w:t>
            </w:r>
          </w:p>
        </w:tc>
      </w:tr>
      <w:tr w:rsidR="00812631" w:rsidRPr="00075513" w:rsidTr="00235D74">
        <w:trPr>
          <w:trHeight w:val="270"/>
        </w:trPr>
        <w:tc>
          <w:tcPr>
            <w:tcW w:w="9301" w:type="dxa"/>
            <w:gridSpan w:val="5"/>
            <w:shd w:val="clear" w:color="auto" w:fill="auto"/>
            <w:noWrap/>
            <w:hideMark/>
          </w:tcPr>
          <w:p w:rsidR="00812631" w:rsidRPr="00075513" w:rsidRDefault="00812631" w:rsidP="00235D74">
            <w:pPr>
              <w:widowControl w:val="0"/>
              <w:spacing w:line="480" w:lineRule="auto"/>
              <w:rPr>
                <w:rFonts w:ascii="宋体" w:hAnsi="宋体" w:cs="宋体"/>
                <w:b/>
                <w:bCs/>
                <w:lang w:eastAsia="zh-CN"/>
              </w:rPr>
            </w:pPr>
            <w:r w:rsidRPr="00075513">
              <w:rPr>
                <w:rFonts w:ascii="宋体" w:hAnsi="宋体" w:cs="宋体" w:hint="eastAsia"/>
                <w:b/>
                <w:bCs/>
                <w:lang w:eastAsia="zh-CN"/>
              </w:rPr>
              <w:t>1、智慧监管平台软件</w:t>
            </w:r>
          </w:p>
        </w:tc>
      </w:tr>
      <w:tr w:rsidR="00812631" w:rsidRPr="00075513" w:rsidTr="00235D74">
        <w:trPr>
          <w:trHeight w:val="402"/>
        </w:trPr>
        <w:tc>
          <w:tcPr>
            <w:tcW w:w="916"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实战指挥平台基础模块</w:t>
            </w:r>
          </w:p>
        </w:tc>
        <w:tc>
          <w:tcPr>
            <w:tcW w:w="5468" w:type="dxa"/>
            <w:vMerge w:val="restart"/>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 xml:space="preserve">1.平台应支持与市级、省级监管综合数据库实的数据接收、数据上传、数据同步监控；                    </w:t>
            </w:r>
            <w:r w:rsidRPr="00075513">
              <w:rPr>
                <w:rFonts w:ascii="宋体" w:hAnsi="宋体" w:cs="宋体" w:hint="eastAsia"/>
                <w:lang w:eastAsia="zh-CN"/>
              </w:rPr>
              <w:br/>
              <w:t xml:space="preserve">2.平台支持对代码进行统一化管理，包含风险等级、评估项目、预警报警级别、分色预警代码等；                            </w:t>
            </w:r>
            <w:r w:rsidRPr="00075513">
              <w:rPr>
                <w:rFonts w:ascii="宋体" w:hAnsi="宋体" w:cs="宋体" w:hint="eastAsia"/>
                <w:lang w:eastAsia="zh-CN"/>
              </w:rPr>
              <w:br/>
              <w:t xml:space="preserve">3.具备数据收集接口，实现对安防数据和智能信息化数据收集；                                         </w:t>
            </w:r>
            <w:r w:rsidRPr="00075513">
              <w:rPr>
                <w:rFonts w:ascii="宋体" w:hAnsi="宋体" w:cs="宋体" w:hint="eastAsia"/>
                <w:lang w:eastAsia="zh-CN"/>
              </w:rPr>
              <w:br/>
              <w:t xml:space="preserve">4、支持对监室交互终端管理和消息服务等功能。      </w:t>
            </w:r>
            <w:r w:rsidRPr="00075513">
              <w:rPr>
                <w:rFonts w:ascii="宋体" w:hAnsi="宋体" w:cs="宋体" w:hint="eastAsia"/>
                <w:lang w:eastAsia="zh-CN"/>
              </w:rPr>
              <w:br/>
              <w:t xml:space="preserve">5.支持数据可视化，全所概况“一张图”。展现监所基本数据、队伍信息数据、装备配备数据、当前总押量、看守所押量、留所服刑人数以及暂予监外执行人数，显示风险人员。              </w:t>
            </w:r>
            <w:r w:rsidRPr="00075513">
              <w:rPr>
                <w:rFonts w:ascii="宋体" w:hAnsi="宋体" w:cs="宋体" w:hint="eastAsia"/>
                <w:lang w:eastAsia="zh-CN"/>
              </w:rPr>
              <w:br/>
              <w:t>6.具备同步公安部全国监所基础信息系统，获取监所民警（警务工作人员）岗位信息、职务、</w:t>
            </w:r>
            <w:r w:rsidRPr="00075513">
              <w:rPr>
                <w:rFonts w:ascii="宋体" w:hAnsi="宋体" w:cs="宋体" w:hint="eastAsia"/>
                <w:lang w:eastAsia="zh-CN"/>
              </w:rPr>
              <w:lastRenderedPageBreak/>
              <w:t xml:space="preserve">联系方式等。               </w:t>
            </w:r>
            <w:r w:rsidRPr="00075513">
              <w:rPr>
                <w:rFonts w:ascii="宋体" w:hAnsi="宋体" w:cs="宋体" w:hint="eastAsia"/>
                <w:lang w:eastAsia="zh-CN"/>
              </w:rPr>
              <w:br/>
              <w:t xml:space="preserve">7.支持对照相控件、指纹控件、高拍仪控件、二代证控件等                                                </w:t>
            </w:r>
            <w:r w:rsidRPr="00075513">
              <w:rPr>
                <w:rFonts w:ascii="宋体" w:hAnsi="宋体" w:cs="宋体" w:hint="eastAsia"/>
                <w:lang w:eastAsia="zh-CN"/>
              </w:rPr>
              <w:br/>
              <w:t xml:space="preserve">8.支持对在押人员信息、历史人员信息、民警信息、外来人员信息、设备信息、事件、外部资源比对、法律法规、相关标准的搜索。                                                                          </w:t>
            </w:r>
            <w:r w:rsidRPr="00075513">
              <w:rPr>
                <w:rFonts w:ascii="宋体" w:hAnsi="宋体" w:cs="宋体" w:hint="eastAsia"/>
                <w:lang w:eastAsia="zh-CN"/>
              </w:rPr>
              <w:br/>
              <w:t xml:space="preserve">9.支持平面电子地图或2.5D地图，可在电子地图根据等级跨分标记出那些房间有风险人员，是几级风险。                                                                                                                </w:t>
            </w:r>
            <w:r w:rsidRPr="00075513">
              <w:rPr>
                <w:rFonts w:ascii="宋体" w:hAnsi="宋体" w:cs="宋体" w:hint="eastAsia"/>
                <w:lang w:eastAsia="zh-CN"/>
              </w:rPr>
              <w:br/>
              <w:t xml:space="preserve">10.支持对被监管人员信息、民警信息、事件信息、安防设备信息的数据研判功能。                 </w:t>
            </w:r>
            <w:r w:rsidRPr="00075513">
              <w:rPr>
                <w:rFonts w:ascii="宋体" w:hAnsi="宋体" w:cs="宋体" w:hint="eastAsia"/>
                <w:lang w:eastAsia="zh-CN"/>
              </w:rPr>
              <w:br/>
              <w:t xml:space="preserve">11.具备各类信息采集、上传、提醒处置、勤务指挥部署、反馈、考核功能，实现全岗位自动采集信息推送，入所照片（人脸）采集实现各岗位信息实时推送共享，业务闭环管理；对民警执法行为监督；支持网上巡视功能。                                                                                    </w:t>
            </w:r>
            <w:r w:rsidRPr="00075513">
              <w:rPr>
                <w:rFonts w:ascii="宋体" w:hAnsi="宋体" w:cs="宋体" w:hint="eastAsia"/>
                <w:lang w:eastAsia="zh-CN"/>
              </w:rPr>
              <w:br/>
              <w:t xml:space="preserve">12.具备风险评估功能，可按公安部风险评估要求，积分量化，分色预警，分级管理；                                     </w:t>
            </w:r>
            <w:r w:rsidRPr="00075513">
              <w:rPr>
                <w:rFonts w:ascii="宋体" w:hAnsi="宋体" w:cs="宋体" w:hint="eastAsia"/>
                <w:lang w:eastAsia="zh-CN"/>
              </w:rPr>
              <w:br/>
              <w:t>13、自动收集监室信息交互终端信息，包括自助点名、值班签到信息，提醒单人值岗、脱岗，自动提醒民警值班巡视，重点关注。</w:t>
            </w:r>
            <w:r w:rsidRPr="00075513">
              <w:rPr>
                <w:rFonts w:ascii="宋体" w:hAnsi="宋体" w:cs="宋体" w:hint="eastAsia"/>
                <w:lang w:eastAsia="zh-CN"/>
              </w:rPr>
              <w:br/>
              <w:t>14.应具备执法管理档案的管理功能，包含业</w:t>
            </w:r>
            <w:r w:rsidRPr="00075513">
              <w:rPr>
                <w:rFonts w:ascii="宋体" w:hAnsi="宋体" w:cs="宋体" w:hint="eastAsia"/>
                <w:lang w:eastAsia="zh-CN"/>
              </w:rPr>
              <w:lastRenderedPageBreak/>
              <w:t xml:space="preserve">务管理、法律文书拍照、文书丢失提醒和一人一档展示功能；                                                                                                           </w:t>
            </w:r>
            <w:r w:rsidRPr="00075513">
              <w:rPr>
                <w:rFonts w:ascii="宋体" w:hAnsi="宋体" w:cs="宋体" w:hint="eastAsia"/>
                <w:lang w:eastAsia="zh-CN"/>
              </w:rPr>
              <w:br/>
              <w:t>15.支持提取人脸、腕带、胸卡识别信息，自动生成民警基础业务轨迹；</w:t>
            </w:r>
            <w:r w:rsidRPr="00075513">
              <w:rPr>
                <w:rFonts w:ascii="宋体" w:hAnsi="宋体" w:cs="宋体" w:hint="eastAsia"/>
                <w:lang w:eastAsia="zh-CN"/>
              </w:rPr>
              <w:br/>
              <w:t xml:space="preserve">16.可自动抽取监区巡视、提迅、提解、律师会见、家属会见业务，生成基础电子台账  ；                </w:t>
            </w:r>
            <w:r w:rsidRPr="00075513">
              <w:rPr>
                <w:rFonts w:ascii="宋体" w:hAnsi="宋体" w:cs="宋体" w:hint="eastAsia"/>
                <w:lang w:eastAsia="zh-CN"/>
              </w:rPr>
              <w:br/>
              <w:t xml:space="preserve">17.支持提讯会见管理功能，包含业务审批、手工补录、信息维护；                                    </w:t>
            </w:r>
            <w:r w:rsidRPr="00075513">
              <w:rPr>
                <w:rFonts w:ascii="宋体" w:hAnsi="宋体" w:cs="宋体" w:hint="eastAsia"/>
                <w:lang w:eastAsia="zh-CN"/>
              </w:rPr>
              <w:br/>
              <w:t>18.支持设备硬件故障或掉线等情况进行数据预警提醒</w:t>
            </w:r>
            <w:r w:rsidRPr="00075513">
              <w:rPr>
                <w:rFonts w:ascii="宋体" w:hAnsi="宋体" w:cs="宋体" w:hint="eastAsia"/>
                <w:lang w:eastAsia="zh-CN"/>
              </w:rPr>
              <w:br/>
              <w:t xml:space="preserve">19.支持医疗管理，包含所外就医、所内就医、预约就诊、药品管理功能；                             </w:t>
            </w:r>
            <w:r w:rsidRPr="00075513">
              <w:rPr>
                <w:rFonts w:ascii="宋体" w:hAnsi="宋体" w:cs="宋体" w:hint="eastAsia"/>
                <w:lang w:eastAsia="zh-CN"/>
              </w:rPr>
              <w:br/>
              <w:t xml:space="preserve">20.支持财务消费管理，实现与省厅总队互联网服务对接，审核家属网上送钱，接收监室在线消费信息，自动出所结算，接收家属顾送现金；                                                                </w:t>
            </w:r>
            <w:r w:rsidRPr="00075513">
              <w:rPr>
                <w:rFonts w:ascii="宋体" w:hAnsi="宋体" w:cs="宋体" w:hint="eastAsia"/>
                <w:lang w:eastAsia="zh-CN"/>
              </w:rPr>
              <w:br/>
              <w:t>21.支持对在押人员伙食管理功能。</w:t>
            </w:r>
            <w:r w:rsidRPr="00075513">
              <w:rPr>
                <w:rFonts w:ascii="宋体" w:hAnsi="宋体" w:cs="宋体" w:hint="eastAsia"/>
                <w:lang w:eastAsia="zh-CN"/>
              </w:rPr>
              <w:br/>
              <w:t xml:space="preserve">22.支持对外来民警、家属的信息进行登记或者维护；                                                                                   </w:t>
            </w:r>
            <w:r w:rsidRPr="00075513">
              <w:rPr>
                <w:rFonts w:ascii="宋体" w:hAnsi="宋体" w:cs="宋体" w:hint="eastAsia"/>
                <w:lang w:eastAsia="zh-CN"/>
              </w:rPr>
              <w:br/>
              <w:t xml:space="preserve">23.支持对自助提讯会见业务的审核功能；                                                                            </w:t>
            </w:r>
            <w:r w:rsidRPr="00075513">
              <w:rPr>
                <w:rFonts w:ascii="宋体" w:hAnsi="宋体" w:cs="宋体" w:hint="eastAsia"/>
                <w:lang w:eastAsia="zh-CN"/>
              </w:rPr>
              <w:br/>
              <w:t>24.支持通对被监管人员的信息和家属信息跟前科库等进行比对，抽取有用的信息，提供给</w:t>
            </w:r>
            <w:r w:rsidRPr="00075513">
              <w:rPr>
                <w:rFonts w:ascii="宋体" w:hAnsi="宋体" w:cs="宋体" w:hint="eastAsia"/>
                <w:lang w:eastAsia="zh-CN"/>
              </w:rPr>
              <w:lastRenderedPageBreak/>
              <w:t xml:space="preserve">民警；                                                                                                                          </w:t>
            </w:r>
            <w:r w:rsidRPr="00075513">
              <w:rPr>
                <w:rFonts w:ascii="宋体" w:hAnsi="宋体" w:cs="宋体" w:hint="eastAsia"/>
                <w:lang w:eastAsia="zh-CN"/>
              </w:rPr>
              <w:br/>
              <w:t xml:space="preserve">25.支持对被监管人员的信息和家属信息跟在逃库进行比对，抽取有用的信息，提供给民警。方便民警掌握有效信息，可以进行针对性的谈话教育；                                                        </w:t>
            </w:r>
            <w:r w:rsidRPr="00075513">
              <w:rPr>
                <w:rFonts w:ascii="宋体" w:hAnsi="宋体" w:cs="宋体" w:hint="eastAsia"/>
                <w:lang w:eastAsia="zh-CN"/>
              </w:rPr>
              <w:br/>
              <w:t xml:space="preserve">26.支持对重要的监所警情，如周界入侵、民警触发紧急报警、巡视违规等信息及时上报到省厅总队、市局支队；                                                                                                           </w:t>
            </w:r>
            <w:r w:rsidRPr="00075513">
              <w:rPr>
                <w:rFonts w:ascii="宋体" w:hAnsi="宋体" w:cs="宋体" w:hint="eastAsia"/>
                <w:lang w:eastAsia="zh-CN"/>
              </w:rPr>
              <w:br/>
              <w:t xml:space="preserve">27.支持按照单位、时间、类型、恢复时间、备注、报备人和联系方式进行信息报备给省厅、市局支队；                                                                                                                </w:t>
            </w:r>
            <w:r w:rsidRPr="00075513">
              <w:rPr>
                <w:rFonts w:ascii="宋体" w:hAnsi="宋体" w:cs="宋体" w:hint="eastAsia"/>
                <w:lang w:eastAsia="zh-CN"/>
              </w:rPr>
              <w:br/>
              <w:t xml:space="preserve">28.支持对所内值报信息的填报功能，可实现展示监所内日报、周报、协助破案周报、月报、半年报、年报、定期报、报表备注 。                                                                                  </w:t>
            </w:r>
            <w:r w:rsidRPr="00075513">
              <w:rPr>
                <w:rFonts w:ascii="宋体" w:hAnsi="宋体" w:cs="宋体" w:hint="eastAsia"/>
                <w:lang w:eastAsia="zh-CN"/>
              </w:rPr>
              <w:br/>
              <w:t xml:space="preserve">29.支持对接省厅总队、市局支队督导信息，查看并反馈督导意见                                                                                                   </w:t>
            </w:r>
            <w:r w:rsidRPr="00075513">
              <w:rPr>
                <w:rFonts w:ascii="宋体" w:hAnsi="宋体" w:cs="宋体" w:hint="eastAsia"/>
                <w:lang w:eastAsia="zh-CN"/>
              </w:rPr>
              <w:br/>
              <w:t>30.支持对监所内视频监控设备进行视频巡查，应包括整组巡查、自定义巡查、巡查预案管理等方式</w:t>
            </w:r>
            <w:r w:rsidRPr="00075513">
              <w:rPr>
                <w:rFonts w:ascii="宋体" w:hAnsi="宋体" w:cs="宋体" w:hint="eastAsia"/>
                <w:lang w:eastAsia="zh-CN"/>
              </w:rPr>
              <w:br/>
              <w:t>31.支持重点人员轮巡功能，可以自动对全市或监所单独关押监室人员、新入所人员、重大风险人员、加戴戒具人员相关图像进行关联</w:t>
            </w:r>
            <w:r w:rsidRPr="00075513">
              <w:rPr>
                <w:rFonts w:ascii="宋体" w:hAnsi="宋体" w:cs="宋体" w:hint="eastAsia"/>
                <w:lang w:eastAsia="zh-CN"/>
              </w:rPr>
              <w:br/>
            </w:r>
            <w:r w:rsidRPr="00075513">
              <w:rPr>
                <w:rFonts w:ascii="宋体" w:hAnsi="宋体" w:cs="宋体" w:hint="eastAsia"/>
                <w:lang w:eastAsia="zh-CN"/>
              </w:rPr>
              <w:lastRenderedPageBreak/>
              <w:t xml:space="preserve">32.支持视频设备接入，可实现视频浏览、存储、回放、上墙功能;                                    </w:t>
            </w:r>
            <w:r w:rsidRPr="00075513">
              <w:rPr>
                <w:rFonts w:ascii="宋体" w:hAnsi="宋体" w:cs="宋体" w:hint="eastAsia"/>
                <w:lang w:eastAsia="zh-CN"/>
              </w:rPr>
              <w:br/>
              <w:t xml:space="preserve">33.支持实时浏览、云台控制、预案管理、语音呼叫、电视墙视频拼接、录放像功能、设备管理等功能 ；                                                                                                               </w:t>
            </w:r>
            <w:r w:rsidRPr="00075513">
              <w:rPr>
                <w:rFonts w:ascii="宋体" w:hAnsi="宋体" w:cs="宋体" w:hint="eastAsia"/>
                <w:lang w:eastAsia="zh-CN"/>
              </w:rPr>
              <w:br/>
              <w:t>34.支持功能用房标记，严格按照监管局的要求，对摄像头所属的房间进行标记，标记展示；</w:t>
            </w:r>
            <w:r w:rsidRPr="00075513">
              <w:rPr>
                <w:rFonts w:ascii="宋体" w:hAnsi="宋体" w:cs="宋体" w:hint="eastAsia"/>
                <w:lang w:eastAsia="zh-CN"/>
              </w:rPr>
              <w:br/>
              <w:t xml:space="preserve">35.支持对接视质分析系统，实现以树形列表形式静态展示总队、支队、所级联关系；平台在线/离线状态、平台级联关系状态的设备状态实时监测；前端视频质量异常、录像异常、前端信令延迟的信息的展示              </w:t>
            </w:r>
            <w:r w:rsidRPr="00075513">
              <w:rPr>
                <w:rFonts w:ascii="宋体" w:hAnsi="宋体" w:cs="宋体" w:hint="eastAsia"/>
                <w:lang w:eastAsia="zh-CN"/>
              </w:rPr>
              <w:br/>
              <w:t>36.支持将平台软件应用于移动终端，可实现收押、巡视、医疗、所领导等各岗位的移动办公功能。</w:t>
            </w:r>
            <w:r w:rsidRPr="00075513">
              <w:rPr>
                <w:rFonts w:ascii="宋体" w:hAnsi="宋体" w:cs="宋体" w:hint="eastAsia"/>
                <w:lang w:eastAsia="zh-CN"/>
              </w:rPr>
              <w:br/>
              <w:t>37.支持对腕带信息管理和消息服务等功能。支持建设子系统的设备、数据接入和回传，实现子系统功能的平台系统集成。</w:t>
            </w:r>
            <w:r w:rsidRPr="00075513">
              <w:rPr>
                <w:rFonts w:ascii="宋体" w:hAnsi="宋体" w:cs="宋体" w:hint="eastAsia"/>
                <w:lang w:eastAsia="zh-CN"/>
              </w:rPr>
              <w:br/>
              <w:t>38.支持民警考勤管理，可实现显示今日排班表，并可实时抓拍，显示今日到岗情况；可实现显示昨天排班表，显示昨天到岗记录；</w:t>
            </w:r>
          </w:p>
        </w:tc>
        <w:tc>
          <w:tcPr>
            <w:tcW w:w="695"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lastRenderedPageBreak/>
              <w:t>1</w:t>
            </w:r>
          </w:p>
        </w:tc>
        <w:tc>
          <w:tcPr>
            <w:tcW w:w="644"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项</w:t>
            </w:r>
          </w:p>
        </w:tc>
      </w:tr>
      <w:tr w:rsidR="00812631" w:rsidRPr="00075513" w:rsidTr="00235D74">
        <w:trPr>
          <w:trHeight w:val="402"/>
        </w:trPr>
        <w:tc>
          <w:tcPr>
            <w:tcW w:w="916"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2</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视频监控模块</w:t>
            </w:r>
          </w:p>
        </w:tc>
        <w:tc>
          <w:tcPr>
            <w:tcW w:w="5468" w:type="dxa"/>
            <w:vMerge/>
            <w:shd w:val="clear" w:color="auto" w:fill="auto"/>
            <w:hideMark/>
          </w:tcPr>
          <w:p w:rsidR="00812631" w:rsidRPr="00075513" w:rsidRDefault="00812631" w:rsidP="00235D74">
            <w:pPr>
              <w:widowControl w:val="0"/>
              <w:spacing w:line="480" w:lineRule="auto"/>
              <w:jc w:val="both"/>
              <w:rPr>
                <w:rFonts w:ascii="宋体" w:hAnsi="宋体" w:cs="宋体"/>
                <w:lang w:eastAsia="zh-CN"/>
              </w:rPr>
            </w:pPr>
          </w:p>
        </w:tc>
        <w:tc>
          <w:tcPr>
            <w:tcW w:w="695"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w:t>
            </w:r>
          </w:p>
        </w:tc>
        <w:tc>
          <w:tcPr>
            <w:tcW w:w="644"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项</w:t>
            </w:r>
          </w:p>
        </w:tc>
      </w:tr>
      <w:tr w:rsidR="00812631" w:rsidRPr="00075513" w:rsidTr="00235D74">
        <w:trPr>
          <w:trHeight w:val="402"/>
        </w:trPr>
        <w:tc>
          <w:tcPr>
            <w:tcW w:w="916"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3</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安防集成模块</w:t>
            </w:r>
          </w:p>
        </w:tc>
        <w:tc>
          <w:tcPr>
            <w:tcW w:w="5468" w:type="dxa"/>
            <w:vMerge/>
            <w:shd w:val="clear" w:color="auto" w:fill="auto"/>
            <w:hideMark/>
          </w:tcPr>
          <w:p w:rsidR="00812631" w:rsidRPr="00075513" w:rsidRDefault="00812631" w:rsidP="00235D74">
            <w:pPr>
              <w:widowControl w:val="0"/>
              <w:spacing w:line="480" w:lineRule="auto"/>
              <w:jc w:val="both"/>
              <w:rPr>
                <w:rFonts w:ascii="宋体" w:hAnsi="宋体" w:cs="宋体"/>
                <w:lang w:eastAsia="zh-CN"/>
              </w:rPr>
            </w:pPr>
          </w:p>
        </w:tc>
        <w:tc>
          <w:tcPr>
            <w:tcW w:w="695"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w:t>
            </w:r>
          </w:p>
        </w:tc>
        <w:tc>
          <w:tcPr>
            <w:tcW w:w="644"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项</w:t>
            </w:r>
          </w:p>
        </w:tc>
      </w:tr>
      <w:tr w:rsidR="00812631" w:rsidRPr="00075513" w:rsidTr="00235D74">
        <w:trPr>
          <w:trHeight w:val="402"/>
        </w:trPr>
        <w:tc>
          <w:tcPr>
            <w:tcW w:w="916"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4</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电子地图模块</w:t>
            </w:r>
          </w:p>
        </w:tc>
        <w:tc>
          <w:tcPr>
            <w:tcW w:w="5468" w:type="dxa"/>
            <w:vMerge/>
            <w:shd w:val="clear" w:color="auto" w:fill="auto"/>
            <w:hideMark/>
          </w:tcPr>
          <w:p w:rsidR="00812631" w:rsidRPr="00075513" w:rsidRDefault="00812631" w:rsidP="00235D74">
            <w:pPr>
              <w:widowControl w:val="0"/>
              <w:spacing w:line="480" w:lineRule="auto"/>
              <w:jc w:val="both"/>
              <w:rPr>
                <w:rFonts w:ascii="宋体" w:hAnsi="宋体" w:cs="宋体"/>
                <w:lang w:eastAsia="zh-CN"/>
              </w:rPr>
            </w:pPr>
          </w:p>
        </w:tc>
        <w:tc>
          <w:tcPr>
            <w:tcW w:w="695"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w:t>
            </w:r>
          </w:p>
        </w:tc>
        <w:tc>
          <w:tcPr>
            <w:tcW w:w="644"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项</w:t>
            </w:r>
          </w:p>
        </w:tc>
      </w:tr>
      <w:tr w:rsidR="00812631" w:rsidRPr="00075513" w:rsidTr="00235D74">
        <w:trPr>
          <w:trHeight w:val="402"/>
        </w:trPr>
        <w:tc>
          <w:tcPr>
            <w:tcW w:w="916"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5</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执法勤务模块</w:t>
            </w:r>
          </w:p>
        </w:tc>
        <w:tc>
          <w:tcPr>
            <w:tcW w:w="5468" w:type="dxa"/>
            <w:vMerge/>
            <w:shd w:val="clear" w:color="auto" w:fill="auto"/>
            <w:hideMark/>
          </w:tcPr>
          <w:p w:rsidR="00812631" w:rsidRPr="00075513" w:rsidRDefault="00812631" w:rsidP="00235D74">
            <w:pPr>
              <w:widowControl w:val="0"/>
              <w:spacing w:line="480" w:lineRule="auto"/>
              <w:jc w:val="both"/>
              <w:rPr>
                <w:rFonts w:ascii="宋体" w:hAnsi="宋体" w:cs="宋体"/>
                <w:lang w:eastAsia="zh-CN"/>
              </w:rPr>
            </w:pPr>
          </w:p>
        </w:tc>
        <w:tc>
          <w:tcPr>
            <w:tcW w:w="695"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w:t>
            </w:r>
          </w:p>
        </w:tc>
        <w:tc>
          <w:tcPr>
            <w:tcW w:w="644"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项</w:t>
            </w:r>
          </w:p>
        </w:tc>
      </w:tr>
      <w:tr w:rsidR="00812631" w:rsidRPr="00075513" w:rsidTr="00235D74">
        <w:trPr>
          <w:trHeight w:val="402"/>
        </w:trPr>
        <w:tc>
          <w:tcPr>
            <w:tcW w:w="916"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6</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执法监督模块</w:t>
            </w:r>
          </w:p>
        </w:tc>
        <w:tc>
          <w:tcPr>
            <w:tcW w:w="5468" w:type="dxa"/>
            <w:vMerge/>
            <w:shd w:val="clear" w:color="auto" w:fill="auto"/>
            <w:hideMark/>
          </w:tcPr>
          <w:p w:rsidR="00812631" w:rsidRPr="00075513" w:rsidRDefault="00812631" w:rsidP="00235D74">
            <w:pPr>
              <w:widowControl w:val="0"/>
              <w:spacing w:line="480" w:lineRule="auto"/>
              <w:jc w:val="both"/>
              <w:rPr>
                <w:rFonts w:ascii="宋体" w:hAnsi="宋体" w:cs="宋体"/>
                <w:lang w:eastAsia="zh-CN"/>
              </w:rPr>
            </w:pPr>
          </w:p>
        </w:tc>
        <w:tc>
          <w:tcPr>
            <w:tcW w:w="695"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w:t>
            </w:r>
          </w:p>
        </w:tc>
        <w:tc>
          <w:tcPr>
            <w:tcW w:w="644"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项</w:t>
            </w:r>
          </w:p>
        </w:tc>
      </w:tr>
      <w:tr w:rsidR="00812631" w:rsidRPr="00075513" w:rsidTr="00235D74">
        <w:trPr>
          <w:trHeight w:val="402"/>
        </w:trPr>
        <w:tc>
          <w:tcPr>
            <w:tcW w:w="916"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7</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动态勤务模块</w:t>
            </w:r>
          </w:p>
        </w:tc>
        <w:tc>
          <w:tcPr>
            <w:tcW w:w="5468" w:type="dxa"/>
            <w:vMerge/>
            <w:shd w:val="clear" w:color="auto" w:fill="auto"/>
            <w:hideMark/>
          </w:tcPr>
          <w:p w:rsidR="00812631" w:rsidRPr="00075513" w:rsidRDefault="00812631" w:rsidP="00235D74">
            <w:pPr>
              <w:widowControl w:val="0"/>
              <w:spacing w:line="480" w:lineRule="auto"/>
              <w:jc w:val="both"/>
              <w:rPr>
                <w:rFonts w:ascii="宋体" w:hAnsi="宋体" w:cs="宋体"/>
                <w:lang w:eastAsia="zh-CN"/>
              </w:rPr>
            </w:pPr>
          </w:p>
        </w:tc>
        <w:tc>
          <w:tcPr>
            <w:tcW w:w="695"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w:t>
            </w:r>
          </w:p>
        </w:tc>
        <w:tc>
          <w:tcPr>
            <w:tcW w:w="644"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项</w:t>
            </w:r>
          </w:p>
        </w:tc>
      </w:tr>
      <w:tr w:rsidR="00812631" w:rsidRPr="00075513" w:rsidTr="00235D74">
        <w:trPr>
          <w:trHeight w:val="402"/>
        </w:trPr>
        <w:tc>
          <w:tcPr>
            <w:tcW w:w="916"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8</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分析研判模</w:t>
            </w:r>
            <w:r w:rsidRPr="00075513">
              <w:rPr>
                <w:rFonts w:ascii="宋体" w:hAnsi="宋体" w:cs="宋体" w:hint="eastAsia"/>
                <w:lang w:eastAsia="zh-CN"/>
              </w:rPr>
              <w:lastRenderedPageBreak/>
              <w:t>块</w:t>
            </w:r>
          </w:p>
        </w:tc>
        <w:tc>
          <w:tcPr>
            <w:tcW w:w="5468" w:type="dxa"/>
            <w:vMerge/>
            <w:shd w:val="clear" w:color="auto" w:fill="auto"/>
            <w:hideMark/>
          </w:tcPr>
          <w:p w:rsidR="00812631" w:rsidRPr="00075513" w:rsidRDefault="00812631" w:rsidP="00235D74">
            <w:pPr>
              <w:widowControl w:val="0"/>
              <w:spacing w:line="480" w:lineRule="auto"/>
              <w:jc w:val="both"/>
              <w:rPr>
                <w:rFonts w:ascii="宋体" w:hAnsi="宋体" w:cs="宋体"/>
                <w:lang w:eastAsia="zh-CN"/>
              </w:rPr>
            </w:pPr>
          </w:p>
        </w:tc>
        <w:tc>
          <w:tcPr>
            <w:tcW w:w="695"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w:t>
            </w:r>
          </w:p>
        </w:tc>
        <w:tc>
          <w:tcPr>
            <w:tcW w:w="644"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项</w:t>
            </w:r>
          </w:p>
        </w:tc>
      </w:tr>
      <w:tr w:rsidR="00812631" w:rsidRPr="00075513" w:rsidTr="00235D74">
        <w:trPr>
          <w:trHeight w:val="402"/>
        </w:trPr>
        <w:tc>
          <w:tcPr>
            <w:tcW w:w="916"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lastRenderedPageBreak/>
              <w:t>9</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风险评估模块</w:t>
            </w:r>
          </w:p>
        </w:tc>
        <w:tc>
          <w:tcPr>
            <w:tcW w:w="5468" w:type="dxa"/>
            <w:vMerge/>
            <w:shd w:val="clear" w:color="auto" w:fill="auto"/>
            <w:hideMark/>
          </w:tcPr>
          <w:p w:rsidR="00812631" w:rsidRPr="00075513" w:rsidRDefault="00812631" w:rsidP="00235D74">
            <w:pPr>
              <w:widowControl w:val="0"/>
              <w:spacing w:line="480" w:lineRule="auto"/>
              <w:jc w:val="both"/>
              <w:rPr>
                <w:rFonts w:ascii="宋体" w:hAnsi="宋体" w:cs="宋体"/>
                <w:lang w:eastAsia="zh-CN"/>
              </w:rPr>
            </w:pPr>
          </w:p>
        </w:tc>
        <w:tc>
          <w:tcPr>
            <w:tcW w:w="695"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w:t>
            </w:r>
          </w:p>
        </w:tc>
        <w:tc>
          <w:tcPr>
            <w:tcW w:w="644"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项</w:t>
            </w:r>
          </w:p>
        </w:tc>
      </w:tr>
      <w:tr w:rsidR="00812631" w:rsidRPr="00075513" w:rsidTr="00235D74">
        <w:trPr>
          <w:trHeight w:val="402"/>
        </w:trPr>
        <w:tc>
          <w:tcPr>
            <w:tcW w:w="916"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10</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伙房管理模块</w:t>
            </w:r>
          </w:p>
        </w:tc>
        <w:tc>
          <w:tcPr>
            <w:tcW w:w="5468" w:type="dxa"/>
            <w:vMerge/>
            <w:shd w:val="clear" w:color="auto" w:fill="auto"/>
            <w:hideMark/>
          </w:tcPr>
          <w:p w:rsidR="00812631" w:rsidRPr="00075513" w:rsidRDefault="00812631" w:rsidP="00235D74">
            <w:pPr>
              <w:widowControl w:val="0"/>
              <w:spacing w:line="480" w:lineRule="auto"/>
              <w:jc w:val="both"/>
              <w:rPr>
                <w:rFonts w:ascii="宋体" w:hAnsi="宋体" w:cs="宋体"/>
                <w:lang w:eastAsia="zh-CN"/>
              </w:rPr>
            </w:pPr>
          </w:p>
        </w:tc>
        <w:tc>
          <w:tcPr>
            <w:tcW w:w="695"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w:t>
            </w:r>
          </w:p>
        </w:tc>
        <w:tc>
          <w:tcPr>
            <w:tcW w:w="644"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项</w:t>
            </w:r>
          </w:p>
        </w:tc>
      </w:tr>
      <w:tr w:rsidR="00812631" w:rsidRPr="00075513" w:rsidTr="00235D74">
        <w:trPr>
          <w:trHeight w:val="270"/>
        </w:trPr>
        <w:tc>
          <w:tcPr>
            <w:tcW w:w="9301" w:type="dxa"/>
            <w:gridSpan w:val="5"/>
            <w:shd w:val="clear" w:color="auto" w:fill="auto"/>
            <w:hideMark/>
          </w:tcPr>
          <w:p w:rsidR="00812631" w:rsidRPr="00075513" w:rsidRDefault="00812631" w:rsidP="00235D74">
            <w:pPr>
              <w:widowControl w:val="0"/>
              <w:spacing w:line="480" w:lineRule="auto"/>
              <w:rPr>
                <w:rFonts w:ascii="宋体" w:hAnsi="宋体" w:cs="宋体"/>
                <w:b/>
                <w:bCs/>
                <w:lang w:eastAsia="zh-CN"/>
              </w:rPr>
            </w:pPr>
            <w:r w:rsidRPr="00075513">
              <w:rPr>
                <w:rFonts w:ascii="宋体" w:hAnsi="宋体" w:cs="宋体" w:hint="eastAsia"/>
                <w:b/>
                <w:bCs/>
                <w:lang w:eastAsia="zh-CN"/>
              </w:rPr>
              <w:lastRenderedPageBreak/>
              <w:t>2、后端平台</w:t>
            </w:r>
          </w:p>
        </w:tc>
      </w:tr>
      <w:tr w:rsidR="00812631" w:rsidRPr="00075513" w:rsidTr="00235D74">
        <w:trPr>
          <w:trHeight w:val="360"/>
        </w:trPr>
        <w:tc>
          <w:tcPr>
            <w:tcW w:w="916"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lastRenderedPageBreak/>
              <w:t>1</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服务器</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2颗英特尔® 至强® 处理器E5-2620V4(8核/16线程，主频 2.1GHz,up to 3.0GHz，20MB 缓存)；32G（4*8G）内存；3个RJ-45以太网接口(10/100/1000M自适应)。含两块4T硬盘</w:t>
            </w:r>
          </w:p>
        </w:tc>
        <w:tc>
          <w:tcPr>
            <w:tcW w:w="695"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3</w:t>
            </w:r>
          </w:p>
        </w:tc>
        <w:tc>
          <w:tcPr>
            <w:tcW w:w="644"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台</w:t>
            </w:r>
          </w:p>
        </w:tc>
      </w:tr>
      <w:tr w:rsidR="00812631" w:rsidRPr="00075513" w:rsidTr="00235D74">
        <w:trPr>
          <w:trHeight w:val="1455"/>
        </w:trPr>
        <w:tc>
          <w:tcPr>
            <w:tcW w:w="916"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2</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综合安防管理服务器</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1、采用专有硬件设计，Linux操作系统，保证系统运行稳定；</w:t>
            </w:r>
            <w:r w:rsidRPr="00075513">
              <w:rPr>
                <w:rFonts w:ascii="宋体" w:hAnsi="宋体" w:cs="宋体" w:hint="eastAsia"/>
                <w:lang w:eastAsia="zh-CN"/>
              </w:rPr>
              <w:br/>
              <w:t>2、支持统一接入管理视频监控系统、门禁系统、对讲系统、报警系统、巡更系统、高压电网系统、智能系统、短信猫、LED等各安防子系统，能与视频监控系统间实现联动操作；</w:t>
            </w:r>
            <w:r w:rsidRPr="00075513">
              <w:rPr>
                <w:rFonts w:ascii="宋体" w:hAnsi="宋体" w:cs="宋体" w:hint="eastAsia"/>
                <w:lang w:eastAsia="zh-CN"/>
              </w:rPr>
              <w:br/>
              <w:t>3、支持普通PC安防客户端及触屏客户端管理操作；（以公安部授权机构出具的检验报告为准）</w:t>
            </w:r>
            <w:r w:rsidRPr="00075513">
              <w:rPr>
                <w:rFonts w:ascii="宋体" w:hAnsi="宋体" w:cs="宋体" w:hint="eastAsia"/>
                <w:lang w:eastAsia="zh-CN"/>
              </w:rPr>
              <w:br/>
              <w:t>4、支持录像查询、回放、下载，可进行快速播放、慢速播放、单帧播放、边放边录，支持多路同步回放、录像切片回放、录像定点回放等功能；</w:t>
            </w:r>
            <w:r w:rsidRPr="00075513">
              <w:rPr>
                <w:rFonts w:ascii="宋体" w:hAnsi="宋体" w:cs="宋体" w:hint="eastAsia"/>
                <w:lang w:eastAsia="zh-CN"/>
              </w:rPr>
              <w:br/>
              <w:t>5、支持告警日志查询功能，可按告警名称、类型、状态、时间、处理人等信息筛选，支持日志删除、导出功能；</w:t>
            </w:r>
            <w:r w:rsidRPr="00075513">
              <w:rPr>
                <w:rFonts w:ascii="宋体" w:hAnsi="宋体" w:cs="宋体" w:hint="eastAsia"/>
                <w:lang w:eastAsia="zh-CN"/>
              </w:rPr>
              <w:br/>
              <w:t>6、支持拓展接入视频浓缩、视频摘要功能，可把视频中所有移动目标压缩成简短视频进</w:t>
            </w:r>
            <w:r w:rsidRPr="00075513">
              <w:rPr>
                <w:rFonts w:ascii="宋体" w:hAnsi="宋体" w:cs="宋体" w:hint="eastAsia"/>
                <w:lang w:eastAsia="zh-CN"/>
              </w:rPr>
              <w:lastRenderedPageBreak/>
              <w:t>行下载保存，同时对目标的类型、区域、尺寸、颜色、方向等信息进行提取以便筛选；</w:t>
            </w:r>
            <w:r w:rsidRPr="00075513">
              <w:rPr>
                <w:rFonts w:ascii="宋体" w:hAnsi="宋体" w:cs="宋体" w:hint="eastAsia"/>
                <w:lang w:eastAsia="zh-CN"/>
              </w:rPr>
              <w:br/>
              <w:t>7、支持一机多屏设置，实现视频浏览、电子地图、报警中心分屏浏览；</w:t>
            </w:r>
            <w:r w:rsidRPr="00075513">
              <w:rPr>
                <w:rFonts w:ascii="宋体" w:hAnsi="宋体" w:cs="宋体" w:hint="eastAsia"/>
                <w:lang w:eastAsia="zh-CN"/>
              </w:rPr>
              <w:br/>
              <w:t>8、触屏客户端应具有软件著作权登记证书；</w:t>
            </w:r>
            <w:r w:rsidRPr="00075513">
              <w:rPr>
                <w:rFonts w:ascii="宋体" w:hAnsi="宋体" w:cs="宋体" w:hint="eastAsia"/>
                <w:lang w:eastAsia="zh-CN"/>
              </w:rPr>
              <w:br/>
              <w:t>提供中国国家强制性产品认证证书（3C）复印件并加盖公章。</w:t>
            </w:r>
          </w:p>
        </w:tc>
        <w:tc>
          <w:tcPr>
            <w:tcW w:w="695"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lastRenderedPageBreak/>
              <w:t>1</w:t>
            </w:r>
          </w:p>
        </w:tc>
        <w:tc>
          <w:tcPr>
            <w:tcW w:w="644"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台</w:t>
            </w:r>
          </w:p>
        </w:tc>
      </w:tr>
      <w:tr w:rsidR="00812631" w:rsidRPr="00075513" w:rsidTr="00235D74">
        <w:trPr>
          <w:trHeight w:val="300"/>
        </w:trPr>
        <w:tc>
          <w:tcPr>
            <w:tcW w:w="9301" w:type="dxa"/>
            <w:gridSpan w:val="5"/>
            <w:shd w:val="clear" w:color="auto" w:fill="auto"/>
            <w:hideMark/>
          </w:tcPr>
          <w:p w:rsidR="00812631" w:rsidRPr="00075513" w:rsidRDefault="00812631" w:rsidP="00235D74">
            <w:pPr>
              <w:widowControl w:val="0"/>
              <w:spacing w:line="480" w:lineRule="auto"/>
              <w:rPr>
                <w:rFonts w:ascii="宋体" w:hAnsi="宋体" w:cs="宋体"/>
                <w:b/>
                <w:bCs/>
                <w:lang w:eastAsia="zh-CN"/>
              </w:rPr>
            </w:pPr>
            <w:r w:rsidRPr="00075513">
              <w:rPr>
                <w:rFonts w:ascii="宋体" w:hAnsi="宋体" w:cs="宋体" w:hint="eastAsia"/>
                <w:b/>
                <w:bCs/>
                <w:lang w:eastAsia="zh-CN"/>
              </w:rPr>
              <w:lastRenderedPageBreak/>
              <w:t>二、门禁系统</w:t>
            </w:r>
          </w:p>
        </w:tc>
      </w:tr>
      <w:tr w:rsidR="00812631" w:rsidRPr="00075513" w:rsidTr="00235D74">
        <w:trPr>
          <w:trHeight w:val="300"/>
        </w:trPr>
        <w:tc>
          <w:tcPr>
            <w:tcW w:w="916"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w:t>
            </w:r>
          </w:p>
        </w:tc>
        <w:tc>
          <w:tcPr>
            <w:tcW w:w="1578" w:type="dxa"/>
            <w:vMerge w:val="restart"/>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门禁管理系统</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linux 系统，内置docker容器。支持容器状态展示、容器控制、镜像管理、网络管理等功能，可对容器进行可视化管理，支持业务软件简易化部署。19英寸2U机架；CPU:i7， 内存：16GB ,硬盘：1T以上；网络接口2×RJ45，100Base-TX/1000Base-T；外部接口：1×VGA，1×RS485，4个USB接口；运行环境：电源 AC 100～240V，50～60Hz；功耗：≤130W,温度:0℃～55℃,湿度:10%～90%RH;物理特性：物理尺寸443mm × 461mm × 88.1mm</w:t>
            </w:r>
          </w:p>
        </w:tc>
        <w:tc>
          <w:tcPr>
            <w:tcW w:w="695"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w:t>
            </w:r>
          </w:p>
        </w:tc>
        <w:tc>
          <w:tcPr>
            <w:tcW w:w="644"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台</w:t>
            </w:r>
          </w:p>
        </w:tc>
      </w:tr>
      <w:tr w:rsidR="00812631" w:rsidRPr="00075513" w:rsidTr="00235D74">
        <w:trPr>
          <w:trHeight w:val="300"/>
        </w:trPr>
        <w:tc>
          <w:tcPr>
            <w:tcW w:w="916"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2</w:t>
            </w:r>
          </w:p>
        </w:tc>
        <w:tc>
          <w:tcPr>
            <w:tcW w:w="1578" w:type="dxa"/>
            <w:vMerge/>
            <w:shd w:val="clear" w:color="auto" w:fill="auto"/>
            <w:hideMark/>
          </w:tcPr>
          <w:p w:rsidR="00812631" w:rsidRPr="00075513" w:rsidRDefault="00812631" w:rsidP="00235D74">
            <w:pPr>
              <w:widowControl w:val="0"/>
              <w:spacing w:line="480" w:lineRule="auto"/>
              <w:jc w:val="both"/>
              <w:rPr>
                <w:rFonts w:ascii="宋体" w:hAnsi="宋体" w:cs="宋体"/>
                <w:lang w:eastAsia="zh-CN"/>
              </w:rPr>
            </w:pP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门禁控制软件，支持设备管理，发卡管理，人员管理，部门管理，人员通行时段管理，周规则月规则设定，数据上传下载，远程开门，车辆管理，AB门虚拟换证，访客管理，一键戒</w:t>
            </w:r>
            <w:r w:rsidRPr="00075513">
              <w:rPr>
                <w:rFonts w:ascii="宋体" w:hAnsi="宋体" w:cs="宋体" w:hint="eastAsia"/>
                <w:lang w:eastAsia="zh-CN"/>
              </w:rPr>
              <w:lastRenderedPageBreak/>
              <w:t>严，门状态监控，门状态报警，门禁控制系统可接入综合安防管理平台。</w:t>
            </w:r>
          </w:p>
        </w:tc>
        <w:tc>
          <w:tcPr>
            <w:tcW w:w="695"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lastRenderedPageBreak/>
              <w:t>1</w:t>
            </w:r>
          </w:p>
        </w:tc>
        <w:tc>
          <w:tcPr>
            <w:tcW w:w="644"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套</w:t>
            </w:r>
          </w:p>
        </w:tc>
      </w:tr>
      <w:tr w:rsidR="00812631" w:rsidRPr="00075513" w:rsidTr="00235D74">
        <w:trPr>
          <w:trHeight w:val="285"/>
        </w:trPr>
        <w:tc>
          <w:tcPr>
            <w:tcW w:w="916"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lastRenderedPageBreak/>
              <w:t>3</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电控锁</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电控锁，高强铝合金，断电关门。含钥匙和70mm双面机械锁芯，坚固耐用。</w:t>
            </w:r>
          </w:p>
        </w:tc>
        <w:tc>
          <w:tcPr>
            <w:tcW w:w="695"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10</w:t>
            </w:r>
          </w:p>
        </w:tc>
        <w:tc>
          <w:tcPr>
            <w:tcW w:w="644"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台</w:t>
            </w:r>
          </w:p>
        </w:tc>
      </w:tr>
      <w:tr w:rsidR="00812631" w:rsidRPr="00075513" w:rsidTr="00235D74">
        <w:trPr>
          <w:trHeight w:val="529"/>
        </w:trPr>
        <w:tc>
          <w:tcPr>
            <w:tcW w:w="916"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4</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人脸自助核验门禁</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1. 采用高性能工业级CPU+GPU智能芯片，内置嵌入式操作系统，内嵌深度学习算法，稳定可靠。</w:t>
            </w:r>
            <w:r w:rsidRPr="00075513">
              <w:rPr>
                <w:rFonts w:ascii="宋体" w:hAnsi="宋体" w:cs="宋体" w:hint="eastAsia"/>
                <w:lang w:eastAsia="zh-CN"/>
              </w:rPr>
              <w:br/>
              <w:t>2. 支持人脸图像采集模块的分辨率不低于1920×1080，图像清晰度≥900TVL，亮度等级≥11级。（以公安部授权机构出具的检验报告为准）</w:t>
            </w:r>
            <w:r w:rsidRPr="00075513">
              <w:rPr>
                <w:rFonts w:ascii="宋体" w:hAnsi="宋体" w:cs="宋体" w:hint="eastAsia"/>
                <w:lang w:eastAsia="zh-CN"/>
              </w:rPr>
              <w:br/>
              <w:t>3. 采用2片图像采集模块，每片图像传感器尺寸不低于1/2.8英寸，高感光度，环境照度≥10Lux下无需开启补光灯仍能正常进行人脸识别。（以公安部授权机构出具的检验报告为准）</w:t>
            </w:r>
            <w:r w:rsidRPr="00075513">
              <w:rPr>
                <w:rFonts w:ascii="宋体" w:hAnsi="宋体" w:cs="宋体" w:hint="eastAsia"/>
                <w:lang w:eastAsia="zh-CN"/>
              </w:rPr>
              <w:br/>
              <w:t>4. 支持人脸、刷卡、人脸+刷卡、远程求助等开门模式。</w:t>
            </w:r>
            <w:r w:rsidRPr="00075513">
              <w:rPr>
                <w:rFonts w:ascii="宋体" w:hAnsi="宋体" w:cs="宋体" w:hint="eastAsia"/>
                <w:lang w:eastAsia="zh-CN"/>
              </w:rPr>
              <w:br/>
              <w:t>5. 支持H.265、H.264/MJPEG视频编码算法，节省带宽、存储。</w:t>
            </w:r>
            <w:r w:rsidRPr="00075513">
              <w:rPr>
                <w:rFonts w:ascii="宋体" w:hAnsi="宋体" w:cs="宋体" w:hint="eastAsia"/>
                <w:lang w:eastAsia="zh-CN"/>
              </w:rPr>
              <w:br/>
              <w:t>6. 支持人脸抓拍适应距离能满足0.3-2m，身高范围能满足1.2-1.9m。（以公安部授权机</w:t>
            </w:r>
            <w:r w:rsidRPr="00075513">
              <w:rPr>
                <w:rFonts w:ascii="宋体" w:hAnsi="宋体" w:cs="宋体" w:hint="eastAsia"/>
                <w:lang w:eastAsia="zh-CN"/>
              </w:rPr>
              <w:lastRenderedPageBreak/>
              <w:t>构出具的检验报告为准）</w:t>
            </w:r>
            <w:r w:rsidRPr="00075513">
              <w:rPr>
                <w:rFonts w:ascii="宋体" w:hAnsi="宋体" w:cs="宋体" w:hint="eastAsia"/>
                <w:lang w:eastAsia="zh-CN"/>
              </w:rPr>
              <w:br/>
              <w:t>7. 支持LED白光和红外光双补光，感应到人体时能自动开启补光灯，后台能对补光灯进行亮度调节。</w:t>
            </w:r>
            <w:r w:rsidRPr="00075513">
              <w:rPr>
                <w:rFonts w:ascii="宋体" w:hAnsi="宋体" w:cs="宋体" w:hint="eastAsia"/>
                <w:lang w:eastAsia="zh-CN"/>
              </w:rPr>
              <w:br/>
              <w:t>8. 支持电容式触摸屏，尺寸不低于5英寸，分辨率不低于800×480。</w:t>
            </w:r>
            <w:r w:rsidRPr="00075513">
              <w:rPr>
                <w:rFonts w:ascii="宋体" w:hAnsi="宋体" w:cs="宋体" w:hint="eastAsia"/>
                <w:lang w:eastAsia="zh-CN"/>
              </w:rPr>
              <w:br/>
              <w:t>9. 支持屏保功能，在没有用户使用时会自动切换到待机状态。</w:t>
            </w:r>
            <w:r w:rsidRPr="00075513">
              <w:rPr>
                <w:rFonts w:ascii="宋体" w:hAnsi="宋体" w:cs="宋体" w:hint="eastAsia"/>
                <w:lang w:eastAsia="zh-CN"/>
              </w:rPr>
              <w:br/>
              <w:t>10. 支持TF卡本地存储，支持热插拔，支持断链转存（ANR）功能，保证图片、录像、事件记录的完整性。</w:t>
            </w:r>
            <w:r w:rsidRPr="00075513">
              <w:rPr>
                <w:rFonts w:ascii="宋体" w:hAnsi="宋体" w:cs="宋体" w:hint="eastAsia"/>
                <w:lang w:eastAsia="zh-CN"/>
              </w:rPr>
              <w:br/>
              <w:t>11. 支持活体检测功能，使用照片或视频无法识别通过，并输出语音提示，无需用户配合，即可完成真人检测。</w:t>
            </w:r>
            <w:r w:rsidRPr="00075513">
              <w:rPr>
                <w:rFonts w:ascii="宋体" w:hAnsi="宋体" w:cs="宋体" w:hint="eastAsia"/>
                <w:lang w:eastAsia="zh-CN"/>
              </w:rPr>
              <w:br/>
              <w:t>12. 支持深度学习算法，支持1:1人证比对功能，目标人正确接受率≥98%，非目标人错误接受率≤1%；支持1：N人脸比对功能，首位命中率≥98%。</w:t>
            </w:r>
            <w:r w:rsidRPr="00075513">
              <w:rPr>
                <w:rFonts w:ascii="宋体" w:hAnsi="宋体" w:cs="宋体" w:hint="eastAsia"/>
                <w:lang w:eastAsia="zh-CN"/>
              </w:rPr>
              <w:br/>
              <w:t>13. 具备1×RJ45、1×2.4G WIFI、1×RS485、1×门锁接口、1×开关&amp;门磁接口、1×TF卡、2×开关量报警输入、1×开关量报警输出、1×DC12V接口、支持POE供电功能。</w:t>
            </w:r>
            <w:r w:rsidRPr="00075513">
              <w:rPr>
                <w:rFonts w:ascii="宋体" w:hAnsi="宋体" w:cs="宋体" w:hint="eastAsia"/>
                <w:lang w:eastAsia="zh-CN"/>
              </w:rPr>
              <w:br/>
            </w:r>
            <w:r w:rsidRPr="00075513">
              <w:rPr>
                <w:rFonts w:ascii="宋体" w:hAnsi="宋体" w:cs="宋体" w:hint="eastAsia"/>
                <w:lang w:eastAsia="zh-CN"/>
              </w:rPr>
              <w:lastRenderedPageBreak/>
              <w:t>14. 支持智能曝光功能，采用深度学习算法，检测人脸区域后，快速调节人脸区域的曝光权重，在逆光下人脸仍能识别通过。</w:t>
            </w:r>
            <w:r w:rsidRPr="00075513">
              <w:rPr>
                <w:rFonts w:ascii="宋体" w:hAnsi="宋体" w:cs="宋体" w:hint="eastAsia"/>
                <w:lang w:eastAsia="zh-CN"/>
              </w:rPr>
              <w:br/>
              <w:t>15. 支持IP66防护等级。</w:t>
            </w:r>
            <w:r w:rsidRPr="00075513">
              <w:rPr>
                <w:rFonts w:ascii="宋体" w:hAnsi="宋体" w:cs="宋体" w:hint="eastAsia"/>
                <w:lang w:eastAsia="zh-CN"/>
              </w:rPr>
              <w:br/>
              <w:t>提供“国家安全防范报警系统产品质量监督检验中心”出具的符合GB/T 28181-2016相关要求的检验报告复印件并加盖公章。</w:t>
            </w:r>
          </w:p>
        </w:tc>
        <w:tc>
          <w:tcPr>
            <w:tcW w:w="695"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lastRenderedPageBreak/>
              <w:t>10</w:t>
            </w:r>
          </w:p>
        </w:tc>
        <w:tc>
          <w:tcPr>
            <w:tcW w:w="644"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台</w:t>
            </w:r>
          </w:p>
        </w:tc>
      </w:tr>
      <w:tr w:rsidR="00812631" w:rsidRPr="00075513" w:rsidTr="00235D74">
        <w:trPr>
          <w:trHeight w:val="285"/>
        </w:trPr>
        <w:tc>
          <w:tcPr>
            <w:tcW w:w="916"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lastRenderedPageBreak/>
              <w:t>5</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四门控制器</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1. 先进的四门智能控制器</w:t>
            </w:r>
            <w:r w:rsidRPr="00075513">
              <w:rPr>
                <w:rFonts w:ascii="宋体" w:hAnsi="宋体" w:cs="宋体" w:hint="eastAsia"/>
                <w:lang w:eastAsia="zh-CN"/>
              </w:rPr>
              <w:br/>
              <w:t>2. 停电保护措施：高速闪存设计，永不丢失</w:t>
            </w:r>
            <w:r w:rsidRPr="00075513">
              <w:rPr>
                <w:rFonts w:ascii="宋体" w:hAnsi="宋体" w:cs="宋体" w:hint="eastAsia"/>
                <w:lang w:eastAsia="zh-CN"/>
              </w:rPr>
              <w:br/>
              <w:t>3. 门长时间未关闭、非法闯入胁迫报警</w:t>
            </w:r>
            <w:r w:rsidRPr="00075513">
              <w:rPr>
                <w:rFonts w:ascii="宋体" w:hAnsi="宋体" w:cs="宋体" w:hint="eastAsia"/>
                <w:lang w:eastAsia="zh-CN"/>
              </w:rPr>
              <w:br/>
              <w:t>4. 消防联动报警联动硬件报警输出功能</w:t>
            </w:r>
            <w:r w:rsidRPr="00075513">
              <w:rPr>
                <w:rFonts w:ascii="宋体" w:hAnsi="宋体" w:cs="宋体" w:hint="eastAsia"/>
                <w:lang w:eastAsia="zh-CN"/>
              </w:rPr>
              <w:br/>
              <w:t>5. 远程开门功能</w:t>
            </w:r>
            <w:r w:rsidRPr="00075513">
              <w:rPr>
                <w:rFonts w:ascii="宋体" w:hAnsi="宋体" w:cs="宋体" w:hint="eastAsia"/>
                <w:lang w:eastAsia="zh-CN"/>
              </w:rPr>
              <w:br/>
              <w:t>6. 互锁功能</w:t>
            </w:r>
            <w:r w:rsidRPr="00075513">
              <w:rPr>
                <w:rFonts w:ascii="宋体" w:hAnsi="宋体" w:cs="宋体" w:hint="eastAsia"/>
                <w:lang w:eastAsia="zh-CN"/>
              </w:rPr>
              <w:br/>
              <w:t>8. 反潜回、防尾随功能</w:t>
            </w:r>
            <w:r w:rsidRPr="00075513">
              <w:rPr>
                <w:rFonts w:ascii="宋体" w:hAnsi="宋体" w:cs="宋体" w:hint="eastAsia"/>
                <w:lang w:eastAsia="zh-CN"/>
              </w:rPr>
              <w:br/>
              <w:t>9. 多卡同时验证后开门</w:t>
            </w:r>
            <w:r w:rsidRPr="00075513">
              <w:rPr>
                <w:rFonts w:ascii="宋体" w:hAnsi="宋体" w:cs="宋体" w:hint="eastAsia"/>
                <w:lang w:eastAsia="zh-CN"/>
              </w:rPr>
              <w:br/>
              <w:t>10. 支持读卡机最大数量：8个(4进4出)</w:t>
            </w:r>
            <w:r w:rsidRPr="00075513">
              <w:rPr>
                <w:rFonts w:ascii="宋体" w:hAnsi="宋体" w:cs="宋体" w:hint="eastAsia"/>
                <w:lang w:eastAsia="zh-CN"/>
              </w:rPr>
              <w:br/>
              <w:t>11. 支持四路韦根输入 ，Wiegand26/34自适应</w:t>
            </w:r>
            <w:r w:rsidRPr="00075513">
              <w:rPr>
                <w:rFonts w:ascii="宋体" w:hAnsi="宋体" w:cs="宋体" w:hint="eastAsia"/>
                <w:lang w:eastAsia="zh-CN"/>
              </w:rPr>
              <w:br/>
              <w:t>12. 高速隔离RS-485收发器，5V隔离电源供电，工作更可靠</w:t>
            </w:r>
            <w:r w:rsidRPr="00075513">
              <w:rPr>
                <w:rFonts w:ascii="宋体" w:hAnsi="宋体" w:cs="宋体" w:hint="eastAsia"/>
                <w:lang w:eastAsia="zh-CN"/>
              </w:rPr>
              <w:br/>
              <w:t>13. 宽电压范围输入，DC15-30V均能正常工作，带有桥式整流器，正反接均正常工作</w:t>
            </w:r>
            <w:r w:rsidRPr="00075513">
              <w:rPr>
                <w:rFonts w:ascii="宋体" w:hAnsi="宋体" w:cs="宋体" w:hint="eastAsia"/>
                <w:lang w:eastAsia="zh-CN"/>
              </w:rPr>
              <w:br/>
            </w:r>
            <w:r w:rsidRPr="00075513">
              <w:rPr>
                <w:rFonts w:ascii="宋体" w:hAnsi="宋体" w:cs="宋体" w:hint="eastAsia"/>
                <w:lang w:eastAsia="zh-CN"/>
              </w:rPr>
              <w:lastRenderedPageBreak/>
              <w:t>14. RJ45带有初级和次级防雷保护电路</w:t>
            </w:r>
          </w:p>
        </w:tc>
        <w:tc>
          <w:tcPr>
            <w:tcW w:w="695"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lastRenderedPageBreak/>
              <w:t>4</w:t>
            </w:r>
          </w:p>
        </w:tc>
        <w:tc>
          <w:tcPr>
            <w:tcW w:w="644"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套</w:t>
            </w:r>
          </w:p>
        </w:tc>
      </w:tr>
      <w:tr w:rsidR="00812631" w:rsidRPr="00075513" w:rsidTr="00235D74">
        <w:trPr>
          <w:trHeight w:val="285"/>
        </w:trPr>
        <w:tc>
          <w:tcPr>
            <w:tcW w:w="916"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lastRenderedPageBreak/>
              <w:t>6</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四门门禁电源箱</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单门门禁电源箱，电源电压：AC220V±10%，50HZ；NC/NO输出(可接常开锁和常闭锁) 输入电压：110-240VAC ；输出电压：12VDC；最大输出电流：5A；输出功率：电锁  DC12V2A；适用范围：电锁专用电源；颜色：乳白；尺寸：305*255*70mm。</w:t>
            </w:r>
          </w:p>
        </w:tc>
        <w:tc>
          <w:tcPr>
            <w:tcW w:w="695"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4</w:t>
            </w:r>
          </w:p>
        </w:tc>
        <w:tc>
          <w:tcPr>
            <w:tcW w:w="644"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台</w:t>
            </w:r>
          </w:p>
        </w:tc>
      </w:tr>
      <w:tr w:rsidR="00812631" w:rsidRPr="00075513" w:rsidTr="00235D74">
        <w:trPr>
          <w:trHeight w:val="285"/>
        </w:trPr>
        <w:tc>
          <w:tcPr>
            <w:tcW w:w="916"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7</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 xml:space="preserve"> IC门禁卡（定制卡）</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IC门禁，形状可定制，加密存储器卡内嵌芯片在存储区外增加了控制逻辑，在访问存储区之前需要核对密码，只有密码正确，才能进行存取操作，信息保密性较好。</w:t>
            </w:r>
          </w:p>
        </w:tc>
        <w:tc>
          <w:tcPr>
            <w:tcW w:w="695"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30</w:t>
            </w:r>
          </w:p>
        </w:tc>
        <w:tc>
          <w:tcPr>
            <w:tcW w:w="644"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张</w:t>
            </w:r>
          </w:p>
        </w:tc>
      </w:tr>
      <w:tr w:rsidR="00812631" w:rsidRPr="00075513" w:rsidTr="00235D74">
        <w:trPr>
          <w:trHeight w:val="285"/>
        </w:trPr>
        <w:tc>
          <w:tcPr>
            <w:tcW w:w="916"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8</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IC发卡器</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 xml:space="preserve">IC门禁发卡器，兼容标准的USB接口，可搭配PC等设备， 读卡距离：5-15CM ,免驱，直接读入卡号信息，标注卡槽，ABS材料，具防尘，防泼水的特点，合适各种安装场所，反应快，抗干扰，WTD看门狗电路，具有开机自检功能。 </w:t>
            </w:r>
          </w:p>
        </w:tc>
        <w:tc>
          <w:tcPr>
            <w:tcW w:w="695"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w:t>
            </w:r>
          </w:p>
        </w:tc>
        <w:tc>
          <w:tcPr>
            <w:tcW w:w="644"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台</w:t>
            </w:r>
          </w:p>
        </w:tc>
      </w:tr>
      <w:tr w:rsidR="00812631" w:rsidRPr="00075513" w:rsidTr="00235D74">
        <w:trPr>
          <w:trHeight w:val="285"/>
        </w:trPr>
        <w:tc>
          <w:tcPr>
            <w:tcW w:w="916"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9</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出门按钮</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出门按钮，86盒安装</w:t>
            </w:r>
          </w:p>
        </w:tc>
        <w:tc>
          <w:tcPr>
            <w:tcW w:w="695"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10</w:t>
            </w:r>
          </w:p>
        </w:tc>
        <w:tc>
          <w:tcPr>
            <w:tcW w:w="644"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台</w:t>
            </w:r>
          </w:p>
        </w:tc>
      </w:tr>
      <w:tr w:rsidR="00812631" w:rsidRPr="00075513" w:rsidTr="00235D74">
        <w:trPr>
          <w:trHeight w:val="285"/>
        </w:trPr>
        <w:tc>
          <w:tcPr>
            <w:tcW w:w="916"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10</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插卡取电控制器</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1、主控供电电压：DC12V；2、识读器供电电压：DC12V；3、主控功耗：最小1.52W  最大5.2W（输出继电器全部吸合）；4、识读器功耗：0.5W；5、输出触点容量：30A@220V，</w:t>
            </w:r>
            <w:r w:rsidRPr="00075513">
              <w:rPr>
                <w:rFonts w:ascii="宋体" w:hAnsi="宋体" w:cs="宋体" w:hint="eastAsia"/>
                <w:lang w:eastAsia="zh-CN"/>
              </w:rPr>
              <w:lastRenderedPageBreak/>
              <w:t>COS&gt;0.8；6、输出触点电阻：0.1Ω@0.5A；7、识读速度：0.1秒；8、识读器至主控距离 ：&lt;100米；9、射频卡类别：支持ID或IC卡，10、外部接口：1个10/100M以太网口，1路线路输入接口，4路受控继电器输出接口，1个读卡器接口。</w:t>
            </w:r>
          </w:p>
        </w:tc>
        <w:tc>
          <w:tcPr>
            <w:tcW w:w="695"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lastRenderedPageBreak/>
              <w:t>10</w:t>
            </w:r>
          </w:p>
        </w:tc>
        <w:tc>
          <w:tcPr>
            <w:tcW w:w="644"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台</w:t>
            </w:r>
          </w:p>
        </w:tc>
      </w:tr>
      <w:tr w:rsidR="00812631" w:rsidRPr="00075513" w:rsidTr="00235D74">
        <w:trPr>
          <w:trHeight w:val="285"/>
        </w:trPr>
        <w:tc>
          <w:tcPr>
            <w:tcW w:w="916"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lastRenderedPageBreak/>
              <w:t>11</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取电读卡器</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插槽式；供电电压 DC 12V；未工作状态：指示灯为红色外壳材料：阻燃PC/耐烤化/耐变色，外壳颜色：米黄色/电脑色反光偏白，卡片类型：可选ID、IC卡，材料：进口PC材料阻燃级。</w:t>
            </w:r>
          </w:p>
        </w:tc>
        <w:tc>
          <w:tcPr>
            <w:tcW w:w="695"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10</w:t>
            </w:r>
          </w:p>
        </w:tc>
        <w:tc>
          <w:tcPr>
            <w:tcW w:w="644"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台</w:t>
            </w:r>
          </w:p>
        </w:tc>
      </w:tr>
      <w:tr w:rsidR="00812631" w:rsidRPr="00075513" w:rsidTr="00235D74">
        <w:trPr>
          <w:trHeight w:val="300"/>
        </w:trPr>
        <w:tc>
          <w:tcPr>
            <w:tcW w:w="916"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12</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过线保护器</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外置式过线保护器，保护器,用于门禁门体过线时保护线路不受损。材质：304不锈钢波纹管；尺寸：480*φ13</w:t>
            </w:r>
          </w:p>
        </w:tc>
        <w:tc>
          <w:tcPr>
            <w:tcW w:w="695"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10</w:t>
            </w:r>
          </w:p>
        </w:tc>
        <w:tc>
          <w:tcPr>
            <w:tcW w:w="644"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个</w:t>
            </w:r>
          </w:p>
        </w:tc>
      </w:tr>
      <w:tr w:rsidR="00812631" w:rsidRPr="00075513" w:rsidTr="00235D74">
        <w:trPr>
          <w:trHeight w:val="300"/>
        </w:trPr>
        <w:tc>
          <w:tcPr>
            <w:tcW w:w="9301" w:type="dxa"/>
            <w:gridSpan w:val="5"/>
            <w:shd w:val="clear" w:color="auto" w:fill="auto"/>
            <w:hideMark/>
          </w:tcPr>
          <w:p w:rsidR="00812631" w:rsidRPr="00075513" w:rsidRDefault="00812631" w:rsidP="00235D74">
            <w:pPr>
              <w:widowControl w:val="0"/>
              <w:spacing w:line="480" w:lineRule="auto"/>
              <w:rPr>
                <w:rFonts w:ascii="宋体" w:hAnsi="宋体" w:cs="宋体"/>
                <w:b/>
                <w:bCs/>
                <w:lang w:eastAsia="zh-CN"/>
              </w:rPr>
            </w:pPr>
            <w:r w:rsidRPr="00075513">
              <w:rPr>
                <w:rFonts w:ascii="宋体" w:hAnsi="宋体" w:cs="宋体" w:hint="eastAsia"/>
                <w:b/>
                <w:bCs/>
                <w:lang w:eastAsia="zh-CN"/>
              </w:rPr>
              <w:t>三、视频监控系统</w:t>
            </w:r>
          </w:p>
        </w:tc>
      </w:tr>
      <w:tr w:rsidR="00812631" w:rsidRPr="00075513" w:rsidTr="00235D74">
        <w:trPr>
          <w:trHeight w:val="402"/>
        </w:trPr>
        <w:tc>
          <w:tcPr>
            <w:tcW w:w="916"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视频监控平台</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1、采用嵌入式设计，支持2个千兆网口，4个USB接口。</w:t>
            </w:r>
            <w:r w:rsidRPr="00075513">
              <w:rPr>
                <w:rFonts w:ascii="宋体" w:hAnsi="宋体" w:cs="宋体" w:hint="eastAsia"/>
                <w:lang w:eastAsia="zh-CN"/>
              </w:rPr>
              <w:br/>
              <w:t>2、支持多画面同时浏览，画面轮巡及预案轮巡。</w:t>
            </w:r>
            <w:r w:rsidRPr="00075513">
              <w:rPr>
                <w:rFonts w:ascii="宋体" w:hAnsi="宋体" w:cs="宋体" w:hint="eastAsia"/>
                <w:lang w:eastAsia="zh-CN"/>
              </w:rPr>
              <w:br/>
              <w:t>3、支持实时浏览窗口风格自定义功能，用户可以自行设计所需要的窗口风格。</w:t>
            </w:r>
            <w:r w:rsidRPr="00075513">
              <w:rPr>
                <w:rFonts w:ascii="宋体" w:hAnsi="宋体" w:cs="宋体" w:hint="eastAsia"/>
                <w:lang w:eastAsia="zh-CN"/>
              </w:rPr>
              <w:br/>
              <w:t>4、支持实时浏览时查看码流信息。</w:t>
            </w:r>
            <w:r w:rsidRPr="00075513">
              <w:rPr>
                <w:rFonts w:ascii="宋体" w:hAnsi="宋体" w:cs="宋体" w:hint="eastAsia"/>
                <w:lang w:eastAsia="zh-CN"/>
              </w:rPr>
              <w:br/>
            </w:r>
            <w:r w:rsidRPr="00075513">
              <w:rPr>
                <w:rFonts w:ascii="宋体" w:hAnsi="宋体" w:cs="宋体" w:hint="eastAsia"/>
                <w:lang w:eastAsia="zh-CN"/>
              </w:rPr>
              <w:lastRenderedPageBreak/>
              <w:t>5、支持自定义电视墙风格，可以将客户端电视墙窗口的布局与实际物理布局的一一对应 。</w:t>
            </w:r>
            <w:r w:rsidRPr="00075513">
              <w:rPr>
                <w:rFonts w:ascii="宋体" w:hAnsi="宋体" w:cs="宋体" w:hint="eastAsia"/>
                <w:lang w:eastAsia="zh-CN"/>
              </w:rPr>
              <w:br/>
              <w:t>6、支持视频拼接功能，通过平台客户端对视频源进行剪切、上下位移、放大、缩小等操作，将多个视频源图像拼接为单路图像，并支持录像存储和电视墙上墙功能。（以公安部授权机构出具的检验报告为准）</w:t>
            </w:r>
            <w:r w:rsidRPr="00075513">
              <w:rPr>
                <w:rFonts w:ascii="宋体" w:hAnsi="宋体" w:cs="宋体" w:hint="eastAsia"/>
                <w:lang w:eastAsia="zh-CN"/>
              </w:rPr>
              <w:br/>
              <w:t>7、支持混音录像功能，平台和前端摄像机语音对讲时，对讲语音与视频可以同步录制。（以公安部授权机构出具的检验报告为准）</w:t>
            </w:r>
            <w:r w:rsidRPr="00075513">
              <w:rPr>
                <w:rFonts w:ascii="宋体" w:hAnsi="宋体" w:cs="宋体" w:hint="eastAsia"/>
                <w:lang w:eastAsia="zh-CN"/>
              </w:rPr>
              <w:br/>
              <w:t>8、支持一机四屏功能，将窗口复制到指定显示屏，单个客户端可同时查看视频浏览、录像管理、电视墙和电子地图</w:t>
            </w:r>
            <w:r w:rsidRPr="00075513">
              <w:rPr>
                <w:rFonts w:ascii="宋体" w:hAnsi="宋体" w:cs="宋体" w:hint="eastAsia"/>
                <w:lang w:eastAsia="zh-CN"/>
              </w:rPr>
              <w:br/>
              <w:t>9、支持带有GPS的无线前端在移动时，支持在电子地图上对其进行轨迹绘制，点击轨迹点时可以调阅这个时间点上的录像。（以公安部授权机构出具的检验报告为准）</w:t>
            </w:r>
            <w:r w:rsidRPr="00075513">
              <w:rPr>
                <w:rFonts w:ascii="宋体" w:hAnsi="宋体" w:cs="宋体" w:hint="eastAsia"/>
                <w:lang w:eastAsia="zh-CN"/>
              </w:rPr>
              <w:br/>
              <w:t>10、支持报警联动功能，如客户端告警联动、平台告警联动、前端告警联动等。</w:t>
            </w:r>
            <w:r w:rsidRPr="00075513">
              <w:rPr>
                <w:rFonts w:ascii="宋体" w:hAnsi="宋体" w:cs="宋体" w:hint="eastAsia"/>
                <w:lang w:eastAsia="zh-CN"/>
              </w:rPr>
              <w:br/>
              <w:t>11、支持分布式虚拟化部署，支持将平台的各模块部署在不同的虚拟化环境中，实现平台的</w:t>
            </w:r>
            <w:r w:rsidRPr="00075513">
              <w:rPr>
                <w:rFonts w:ascii="宋体" w:hAnsi="宋体" w:cs="宋体" w:hint="eastAsia"/>
                <w:lang w:eastAsia="zh-CN"/>
              </w:rPr>
              <w:lastRenderedPageBreak/>
              <w:t>即插即用和无缝在线扩容。</w:t>
            </w:r>
            <w:r w:rsidRPr="00075513">
              <w:rPr>
                <w:rFonts w:ascii="宋体" w:hAnsi="宋体" w:cs="宋体" w:hint="eastAsia"/>
                <w:lang w:eastAsia="zh-CN"/>
              </w:rPr>
              <w:br/>
              <w:t>12、支持N+1备份功能，在其中一台平台发生故障时，备机能自动顶替其继续运行，平台关键业务不受影响。</w:t>
            </w:r>
            <w:r w:rsidRPr="00075513">
              <w:rPr>
                <w:rFonts w:ascii="宋体" w:hAnsi="宋体" w:cs="宋体" w:hint="eastAsia"/>
                <w:lang w:eastAsia="zh-CN"/>
              </w:rPr>
              <w:br/>
              <w:t>13、支持当监控业务平台故障或下线后，录像业务不受影响，当平台恢复正常工作后，系统恢复正常、录像数据不丢失。</w:t>
            </w:r>
            <w:r w:rsidRPr="00075513">
              <w:rPr>
                <w:rFonts w:ascii="宋体" w:hAnsi="宋体" w:cs="宋体" w:hint="eastAsia"/>
                <w:lang w:eastAsia="zh-CN"/>
              </w:rPr>
              <w:br/>
              <w:t>14、支持限制指定mac地址或ip地址的机器登陆平台。</w:t>
            </w:r>
            <w:r w:rsidRPr="00075513">
              <w:rPr>
                <w:rFonts w:ascii="宋体" w:hAnsi="宋体" w:cs="宋体" w:hint="eastAsia"/>
                <w:lang w:eastAsia="zh-CN"/>
              </w:rPr>
              <w:br/>
              <w:t>提供中国国家强制性产品认证证书（3C）复印件和GB/T 28181证书复印件并加盖公章。</w:t>
            </w:r>
          </w:p>
        </w:tc>
        <w:tc>
          <w:tcPr>
            <w:tcW w:w="695"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lastRenderedPageBreak/>
              <w:t>1</w:t>
            </w:r>
          </w:p>
        </w:tc>
        <w:tc>
          <w:tcPr>
            <w:tcW w:w="644"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套</w:t>
            </w:r>
          </w:p>
        </w:tc>
      </w:tr>
      <w:tr w:rsidR="00812631" w:rsidRPr="00075513" w:rsidTr="00235D74">
        <w:trPr>
          <w:trHeight w:val="285"/>
        </w:trPr>
        <w:tc>
          <w:tcPr>
            <w:tcW w:w="916"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lastRenderedPageBreak/>
              <w:t>2</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授权</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101-300路监控点时，单路监控点的报价</w:t>
            </w:r>
          </w:p>
        </w:tc>
        <w:tc>
          <w:tcPr>
            <w:tcW w:w="695"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240</w:t>
            </w:r>
          </w:p>
        </w:tc>
        <w:tc>
          <w:tcPr>
            <w:tcW w:w="644"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路</w:t>
            </w:r>
          </w:p>
        </w:tc>
      </w:tr>
      <w:tr w:rsidR="00812631" w:rsidRPr="00075513" w:rsidTr="00235D74">
        <w:trPr>
          <w:trHeight w:val="300"/>
        </w:trPr>
        <w:tc>
          <w:tcPr>
            <w:tcW w:w="9301" w:type="dxa"/>
            <w:gridSpan w:val="5"/>
            <w:shd w:val="clear" w:color="auto" w:fill="auto"/>
            <w:hideMark/>
          </w:tcPr>
          <w:p w:rsidR="00812631" w:rsidRPr="00075513" w:rsidRDefault="00812631" w:rsidP="00235D74">
            <w:pPr>
              <w:widowControl w:val="0"/>
              <w:spacing w:line="480" w:lineRule="auto"/>
              <w:rPr>
                <w:rFonts w:ascii="宋体" w:hAnsi="宋体" w:cs="宋体"/>
                <w:b/>
                <w:bCs/>
                <w:lang w:eastAsia="zh-CN"/>
              </w:rPr>
            </w:pPr>
            <w:r w:rsidRPr="00075513">
              <w:rPr>
                <w:rFonts w:ascii="宋体" w:hAnsi="宋体" w:cs="宋体" w:hint="eastAsia"/>
                <w:b/>
                <w:bCs/>
                <w:lang w:eastAsia="zh-CN"/>
              </w:rPr>
              <w:t>四、巡视管理系统</w:t>
            </w:r>
          </w:p>
        </w:tc>
      </w:tr>
      <w:tr w:rsidR="00812631" w:rsidRPr="00075513" w:rsidTr="00235D74">
        <w:trPr>
          <w:trHeight w:val="540"/>
        </w:trPr>
        <w:tc>
          <w:tcPr>
            <w:tcW w:w="916"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人脸巡更终端</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1. 采用高性能工业级CPU+GPU智能芯片，内置嵌入式操作系统，内嵌深度学习算法，稳定可靠。</w:t>
            </w:r>
            <w:r w:rsidRPr="00075513">
              <w:rPr>
                <w:rFonts w:ascii="宋体" w:hAnsi="宋体" w:cs="宋体" w:hint="eastAsia"/>
                <w:lang w:eastAsia="zh-CN"/>
              </w:rPr>
              <w:br/>
              <w:t>2. 支持人脸图像采集模块的分辨率不低于1920×1080，图像清晰度≥900TVL，亮度等级≥11级。（以公安部授权机构出具的检验报告为准）</w:t>
            </w:r>
            <w:r w:rsidRPr="00075513">
              <w:rPr>
                <w:rFonts w:ascii="宋体" w:hAnsi="宋体" w:cs="宋体" w:hint="eastAsia"/>
                <w:lang w:eastAsia="zh-CN"/>
              </w:rPr>
              <w:br/>
              <w:t>3. 采用2片图像采集模块，每片图像传感器尺寸不低于1/2.8英寸，高感光度，环境照度</w:t>
            </w:r>
            <w:r w:rsidRPr="00075513">
              <w:rPr>
                <w:rFonts w:ascii="宋体" w:hAnsi="宋体" w:cs="宋体" w:hint="eastAsia"/>
                <w:lang w:eastAsia="zh-CN"/>
              </w:rPr>
              <w:lastRenderedPageBreak/>
              <w:t>≥10Lux下无需开启补光灯仍能正常进行人脸识别。（以公安部授权机构出具的检验报告为准）</w:t>
            </w:r>
            <w:r w:rsidRPr="00075513">
              <w:rPr>
                <w:rFonts w:ascii="宋体" w:hAnsi="宋体" w:cs="宋体" w:hint="eastAsia"/>
                <w:lang w:eastAsia="zh-CN"/>
              </w:rPr>
              <w:br/>
              <w:t>4. 支持人脸、刷卡、人脸+刷卡、远程求助等开门模式。</w:t>
            </w:r>
            <w:r w:rsidRPr="00075513">
              <w:rPr>
                <w:rFonts w:ascii="宋体" w:hAnsi="宋体" w:cs="宋体" w:hint="eastAsia"/>
                <w:lang w:eastAsia="zh-CN"/>
              </w:rPr>
              <w:br/>
              <w:t>5. 支持H.265、H.264/MJPEG视频编码算法，节省带宽、存储。</w:t>
            </w:r>
            <w:r w:rsidRPr="00075513">
              <w:rPr>
                <w:rFonts w:ascii="宋体" w:hAnsi="宋体" w:cs="宋体" w:hint="eastAsia"/>
                <w:lang w:eastAsia="zh-CN"/>
              </w:rPr>
              <w:br/>
              <w:t>6. 支持人脸抓拍适应距离能满足0.3-2m，身高范围能满足1.2-1.9m。（以公安部授权机构出具的检验报告为准）</w:t>
            </w:r>
            <w:r w:rsidRPr="00075513">
              <w:rPr>
                <w:rFonts w:ascii="宋体" w:hAnsi="宋体" w:cs="宋体" w:hint="eastAsia"/>
                <w:lang w:eastAsia="zh-CN"/>
              </w:rPr>
              <w:br/>
              <w:t>7. 支持LED白光和红外光双补光，感应到人体时能自动开启补光灯，后台能对补光灯进行亮度调节。</w:t>
            </w:r>
            <w:r w:rsidRPr="00075513">
              <w:rPr>
                <w:rFonts w:ascii="宋体" w:hAnsi="宋体" w:cs="宋体" w:hint="eastAsia"/>
                <w:lang w:eastAsia="zh-CN"/>
              </w:rPr>
              <w:br/>
              <w:t>8. 支持电容式触摸屏，尺寸不低于5英寸，分辨率不低于800×480。</w:t>
            </w:r>
            <w:r w:rsidRPr="00075513">
              <w:rPr>
                <w:rFonts w:ascii="宋体" w:hAnsi="宋体" w:cs="宋体" w:hint="eastAsia"/>
                <w:lang w:eastAsia="zh-CN"/>
              </w:rPr>
              <w:br/>
              <w:t>9. 支持屏保功能，在没有用户使用时会自动切换到待机状态。</w:t>
            </w:r>
            <w:r w:rsidRPr="00075513">
              <w:rPr>
                <w:rFonts w:ascii="宋体" w:hAnsi="宋体" w:cs="宋体" w:hint="eastAsia"/>
                <w:lang w:eastAsia="zh-CN"/>
              </w:rPr>
              <w:br/>
              <w:t>10. 支持TF卡本地存储，支持热插拔，支持断链转存（ANR）功能，保证图片、录像、事件记录的完整性。</w:t>
            </w:r>
            <w:r w:rsidRPr="00075513">
              <w:rPr>
                <w:rFonts w:ascii="宋体" w:hAnsi="宋体" w:cs="宋体" w:hint="eastAsia"/>
                <w:lang w:eastAsia="zh-CN"/>
              </w:rPr>
              <w:br/>
              <w:t>11. 支持活体检测功能，使用照片或视频无法识别通过，并输出语音提示，无需用户配合，</w:t>
            </w:r>
            <w:r w:rsidRPr="00075513">
              <w:rPr>
                <w:rFonts w:ascii="宋体" w:hAnsi="宋体" w:cs="宋体" w:hint="eastAsia"/>
                <w:lang w:eastAsia="zh-CN"/>
              </w:rPr>
              <w:lastRenderedPageBreak/>
              <w:t>即可完成真人检测。</w:t>
            </w:r>
            <w:r w:rsidRPr="00075513">
              <w:rPr>
                <w:rFonts w:ascii="宋体" w:hAnsi="宋体" w:cs="宋体" w:hint="eastAsia"/>
                <w:lang w:eastAsia="zh-CN"/>
              </w:rPr>
              <w:br/>
              <w:t>12. 支持深度学习算法，支持1:1人证比对功能，目标人正确接受率≥98%，非目标人错误接受率≤1%；支持1：N人脸比对功能，首位命中率≥98%。</w:t>
            </w:r>
            <w:r w:rsidRPr="00075513">
              <w:rPr>
                <w:rFonts w:ascii="宋体" w:hAnsi="宋体" w:cs="宋体" w:hint="eastAsia"/>
                <w:lang w:eastAsia="zh-CN"/>
              </w:rPr>
              <w:br/>
              <w:t>13. 具备1×RJ45、1×2.4G WIFI、1×RS485、1×门锁接口、1×开关&amp;门磁接口、1×TF卡、2×开关量报警输入、1×开关量报警输出、1×DC12V接口、支持POE供电功能。</w:t>
            </w:r>
            <w:r w:rsidRPr="00075513">
              <w:rPr>
                <w:rFonts w:ascii="宋体" w:hAnsi="宋体" w:cs="宋体" w:hint="eastAsia"/>
                <w:lang w:eastAsia="zh-CN"/>
              </w:rPr>
              <w:br/>
              <w:t>14. 支持智能曝光功能，采用深度学习算法，检测人脸区域后，快速调节人脸区域的曝光权重，在逆光下人脸仍能识别通过。</w:t>
            </w:r>
            <w:r w:rsidRPr="00075513">
              <w:rPr>
                <w:rFonts w:ascii="宋体" w:hAnsi="宋体" w:cs="宋体" w:hint="eastAsia"/>
                <w:lang w:eastAsia="zh-CN"/>
              </w:rPr>
              <w:br/>
              <w:t>15. 支持IP66防护等级。</w:t>
            </w:r>
            <w:r w:rsidRPr="00075513">
              <w:rPr>
                <w:rFonts w:ascii="宋体" w:hAnsi="宋体" w:cs="宋体" w:hint="eastAsia"/>
                <w:lang w:eastAsia="zh-CN"/>
              </w:rPr>
              <w:br/>
              <w:t>提供“国家安全防范报警系统产品质量监督检验中心”出具的符合GB/T 28181-2016相关要求的检验报告复印件并加盖公章。</w:t>
            </w:r>
          </w:p>
        </w:tc>
        <w:tc>
          <w:tcPr>
            <w:tcW w:w="695"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lastRenderedPageBreak/>
              <w:t>6</w:t>
            </w:r>
          </w:p>
        </w:tc>
        <w:tc>
          <w:tcPr>
            <w:tcW w:w="644"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台</w:t>
            </w:r>
          </w:p>
        </w:tc>
      </w:tr>
      <w:tr w:rsidR="00812631" w:rsidRPr="00075513" w:rsidTr="00235D74">
        <w:trPr>
          <w:trHeight w:val="300"/>
        </w:trPr>
        <w:tc>
          <w:tcPr>
            <w:tcW w:w="916"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lastRenderedPageBreak/>
              <w:t>2</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管理服务器</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linux 系统，内置docker容器。支持容器状态展示、容器控制、镜像管理、网络管理等功能，可对容器进行可视化管理，支持业务软件简易化部署。19英寸2U机架；CPU:i7， 内存：16GB ,硬盘：1T以上；网络接口2×RJ45，100Base-TX/1000Base-T；外部接口：1×VGA，</w:t>
            </w:r>
            <w:r w:rsidRPr="00075513">
              <w:rPr>
                <w:rFonts w:ascii="宋体" w:hAnsi="宋体" w:cs="宋体" w:hint="eastAsia"/>
                <w:lang w:eastAsia="zh-CN"/>
              </w:rPr>
              <w:lastRenderedPageBreak/>
              <w:t>1×RS485，4个USB接口；运行环境：电源 AC 100～240V，50～60Hz；功耗：≤130W,温度:0℃～55℃,湿度:10%～90%RH;物理特性：物理尺寸443mm × 461mm × 88.1mm</w:t>
            </w:r>
          </w:p>
        </w:tc>
        <w:tc>
          <w:tcPr>
            <w:tcW w:w="695"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lastRenderedPageBreak/>
              <w:t>1</w:t>
            </w:r>
          </w:p>
        </w:tc>
        <w:tc>
          <w:tcPr>
            <w:tcW w:w="644"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台</w:t>
            </w:r>
          </w:p>
        </w:tc>
      </w:tr>
      <w:tr w:rsidR="00812631" w:rsidRPr="00075513" w:rsidTr="00235D74">
        <w:trPr>
          <w:trHeight w:val="375"/>
        </w:trPr>
        <w:tc>
          <w:tcPr>
            <w:tcW w:w="916"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lastRenderedPageBreak/>
              <w:t>3</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巡视管理系统</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权限管理：角色设定权限，创建管理员。</w:t>
            </w:r>
            <w:r w:rsidRPr="00075513">
              <w:rPr>
                <w:rFonts w:ascii="宋体" w:hAnsi="宋体" w:cs="宋体" w:hint="eastAsia"/>
                <w:lang w:eastAsia="zh-CN"/>
              </w:rPr>
              <w:br/>
              <w:t>系统管理：服务器管理，日志管理，单位配置，基础配置，数据库备份。</w:t>
            </w:r>
            <w:r w:rsidRPr="00075513">
              <w:rPr>
                <w:rFonts w:ascii="宋体" w:hAnsi="宋体" w:cs="宋体" w:hint="eastAsia"/>
                <w:lang w:eastAsia="zh-CN"/>
              </w:rPr>
              <w:br/>
              <w:t>巡更管理：支持巡更提醒、巡更轨迹提示</w:t>
            </w:r>
            <w:r w:rsidRPr="00075513">
              <w:rPr>
                <w:rFonts w:ascii="宋体" w:hAnsi="宋体" w:cs="宋体" w:hint="eastAsia"/>
                <w:lang w:eastAsia="zh-CN"/>
              </w:rPr>
              <w:br/>
              <w:t>实时管理：巡更时间、报警点信息上报</w:t>
            </w:r>
            <w:r w:rsidRPr="00075513">
              <w:rPr>
                <w:rFonts w:ascii="宋体" w:hAnsi="宋体" w:cs="宋体" w:hint="eastAsia"/>
                <w:lang w:eastAsia="zh-CN"/>
              </w:rPr>
              <w:br/>
              <w:t>巡更预案：添加、查询巡视预案，包含设置预案名、设置周期、选取起止时间、选取巡更人员、选取巡更点等功能</w:t>
            </w:r>
            <w:r w:rsidRPr="00075513">
              <w:rPr>
                <w:rFonts w:ascii="宋体" w:hAnsi="宋体" w:cs="宋体" w:hint="eastAsia"/>
                <w:lang w:eastAsia="zh-CN"/>
              </w:rPr>
              <w:br/>
              <w:t>终端管理：智能巡视终端状态查询、添加、修改、删除</w:t>
            </w:r>
            <w:r w:rsidRPr="00075513">
              <w:rPr>
                <w:rFonts w:ascii="宋体" w:hAnsi="宋体" w:cs="宋体" w:hint="eastAsia"/>
                <w:lang w:eastAsia="zh-CN"/>
              </w:rPr>
              <w:br/>
              <w:t>巡更台账：对巡更数据生成相应的业务台账，可按名称、时间、状态等条件进行查询，巡更的状态应包含已巡视、未巡视、漏巡</w:t>
            </w:r>
          </w:p>
        </w:tc>
        <w:tc>
          <w:tcPr>
            <w:tcW w:w="695"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w:t>
            </w:r>
          </w:p>
        </w:tc>
        <w:tc>
          <w:tcPr>
            <w:tcW w:w="644"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套</w:t>
            </w:r>
          </w:p>
        </w:tc>
      </w:tr>
      <w:tr w:rsidR="00812631" w:rsidRPr="00075513" w:rsidTr="00235D74">
        <w:trPr>
          <w:trHeight w:val="270"/>
        </w:trPr>
        <w:tc>
          <w:tcPr>
            <w:tcW w:w="9301" w:type="dxa"/>
            <w:gridSpan w:val="5"/>
            <w:shd w:val="clear" w:color="auto" w:fill="auto"/>
            <w:noWrap/>
            <w:hideMark/>
          </w:tcPr>
          <w:p w:rsidR="00812631" w:rsidRPr="00075513" w:rsidRDefault="00812631" w:rsidP="00235D74">
            <w:pPr>
              <w:widowControl w:val="0"/>
              <w:spacing w:line="480" w:lineRule="auto"/>
              <w:rPr>
                <w:rFonts w:ascii="宋体" w:hAnsi="宋体" w:cs="宋体"/>
                <w:b/>
                <w:bCs/>
                <w:lang w:eastAsia="zh-CN"/>
              </w:rPr>
            </w:pPr>
            <w:r w:rsidRPr="00075513">
              <w:rPr>
                <w:rFonts w:ascii="宋体" w:hAnsi="宋体" w:cs="宋体" w:hint="eastAsia"/>
                <w:b/>
                <w:bCs/>
                <w:lang w:eastAsia="zh-CN"/>
              </w:rPr>
              <w:t>五、电化教育（广播）系统</w:t>
            </w:r>
          </w:p>
        </w:tc>
      </w:tr>
      <w:tr w:rsidR="00812631" w:rsidRPr="00075513" w:rsidTr="00235D74">
        <w:trPr>
          <w:trHeight w:val="480"/>
        </w:trPr>
        <w:tc>
          <w:tcPr>
            <w:tcW w:w="916"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智能宣教管理服务器</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系统采用嵌入式设计，系统功能如下：</w:t>
            </w:r>
            <w:r w:rsidRPr="00075513">
              <w:rPr>
                <w:rFonts w:ascii="宋体" w:hAnsi="宋体" w:cs="宋体" w:hint="eastAsia"/>
                <w:lang w:eastAsia="zh-CN"/>
              </w:rPr>
              <w:br/>
              <w:t>权限管理：角色设定权限，创建管理员。</w:t>
            </w:r>
            <w:r w:rsidRPr="00075513">
              <w:rPr>
                <w:rFonts w:ascii="宋体" w:hAnsi="宋体" w:cs="宋体" w:hint="eastAsia"/>
                <w:lang w:eastAsia="zh-CN"/>
              </w:rPr>
              <w:br/>
              <w:t>系统管理：服务器管理，日志管理，数据库备份。</w:t>
            </w:r>
            <w:r w:rsidRPr="00075513">
              <w:rPr>
                <w:rFonts w:ascii="宋体" w:hAnsi="宋体" w:cs="宋体" w:hint="eastAsia"/>
                <w:lang w:eastAsia="zh-CN"/>
              </w:rPr>
              <w:br/>
            </w:r>
            <w:r w:rsidRPr="00075513">
              <w:rPr>
                <w:rFonts w:ascii="宋体" w:hAnsi="宋体" w:cs="宋体" w:hint="eastAsia"/>
                <w:lang w:eastAsia="zh-CN"/>
              </w:rPr>
              <w:lastRenderedPageBreak/>
              <w:t>直播管理：直播频道</w:t>
            </w:r>
            <w:r w:rsidRPr="00075513">
              <w:rPr>
                <w:rFonts w:ascii="宋体" w:hAnsi="宋体" w:cs="宋体" w:hint="eastAsia"/>
                <w:lang w:eastAsia="zh-CN"/>
              </w:rPr>
              <w:br/>
              <w:t>点播管理：栏目管理，视频续播。</w:t>
            </w:r>
            <w:r w:rsidRPr="00075513">
              <w:rPr>
                <w:rFonts w:ascii="宋体" w:hAnsi="宋体" w:cs="宋体" w:hint="eastAsia"/>
                <w:lang w:eastAsia="zh-CN"/>
              </w:rPr>
              <w:br/>
              <w:t>终端管理：支持对监所内的电教终端进行管理。</w:t>
            </w:r>
            <w:r w:rsidRPr="00075513">
              <w:rPr>
                <w:rFonts w:ascii="宋体" w:hAnsi="宋体" w:cs="宋体" w:hint="eastAsia"/>
                <w:lang w:eastAsia="zh-CN"/>
              </w:rPr>
              <w:br/>
              <w:t>画面合成：支持对直播码流和文件资源进行画面合成。</w:t>
            </w:r>
            <w:r w:rsidRPr="00075513">
              <w:rPr>
                <w:rFonts w:ascii="宋体" w:hAnsi="宋体" w:cs="宋体" w:hint="eastAsia"/>
                <w:lang w:eastAsia="zh-CN"/>
              </w:rPr>
              <w:br/>
              <w:t>文件管理：支持文件上传下载、文件排序、文件使用统计</w:t>
            </w:r>
            <w:r w:rsidRPr="00075513">
              <w:rPr>
                <w:rFonts w:ascii="宋体" w:hAnsi="宋体" w:cs="宋体" w:hint="eastAsia"/>
                <w:lang w:eastAsia="zh-CN"/>
              </w:rPr>
              <w:br/>
              <w:t>终端管理：终端版本管理，终端软件升级管理</w:t>
            </w:r>
            <w:r w:rsidRPr="00075513">
              <w:rPr>
                <w:rFonts w:ascii="宋体" w:hAnsi="宋体" w:cs="宋体" w:hint="eastAsia"/>
                <w:lang w:eastAsia="zh-CN"/>
              </w:rPr>
              <w:br/>
              <w:t>计划管理：支持直播、视频等类型，支持自定义插播时间，可按照不同监区不同监室进行个性化通知。</w:t>
            </w:r>
            <w:r w:rsidRPr="00075513">
              <w:rPr>
                <w:rFonts w:ascii="宋体" w:hAnsi="宋体" w:cs="宋体" w:hint="eastAsia"/>
                <w:lang w:eastAsia="zh-CN"/>
              </w:rPr>
              <w:br/>
              <w:t>滚动字幕：支持全屏插播字幕。</w:t>
            </w:r>
            <w:r w:rsidRPr="00075513">
              <w:rPr>
                <w:rFonts w:ascii="宋体" w:hAnsi="宋体" w:cs="宋体" w:hint="eastAsia"/>
                <w:lang w:eastAsia="zh-CN"/>
              </w:rPr>
              <w:br/>
              <w:t>监室管理：监区创建，监室管理。Ø</w:t>
            </w:r>
            <w:r w:rsidRPr="00075513">
              <w:rPr>
                <w:rFonts w:ascii="宋体" w:hAnsi="宋体" w:cs="宋体" w:hint="eastAsia"/>
                <w:lang w:eastAsia="zh-CN"/>
              </w:rPr>
              <w:br/>
              <w:t>信息通知：通过电视发布监室评比、在押人员权利义务等信息。</w:t>
            </w:r>
            <w:r w:rsidRPr="00075513">
              <w:rPr>
                <w:rFonts w:ascii="宋体" w:hAnsi="宋体" w:cs="宋体" w:hint="eastAsia"/>
                <w:lang w:eastAsia="zh-CN"/>
              </w:rPr>
              <w:br/>
              <w:t>宣教预案：实现按季度、节假日、工作日监所的一日生活作息的自动化管理。</w:t>
            </w:r>
          </w:p>
        </w:tc>
        <w:tc>
          <w:tcPr>
            <w:tcW w:w="695"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lastRenderedPageBreak/>
              <w:t>1</w:t>
            </w:r>
          </w:p>
        </w:tc>
        <w:tc>
          <w:tcPr>
            <w:tcW w:w="644"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套</w:t>
            </w:r>
          </w:p>
        </w:tc>
      </w:tr>
      <w:tr w:rsidR="00812631" w:rsidRPr="00075513" w:rsidTr="00235D74">
        <w:trPr>
          <w:trHeight w:val="480"/>
        </w:trPr>
        <w:tc>
          <w:tcPr>
            <w:tcW w:w="916"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lastRenderedPageBreak/>
              <w:t>2</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电教流媒体主机</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1.应采用专用硬件方式设计，采用Linux嵌入式操作系统;</w:t>
            </w:r>
            <w:r w:rsidRPr="00075513">
              <w:rPr>
                <w:rFonts w:ascii="宋体" w:hAnsi="宋体" w:cs="宋体" w:hint="eastAsia"/>
                <w:lang w:eastAsia="zh-CN"/>
              </w:rPr>
              <w:br/>
              <w:t>2.应支持视频文件点播、实时视频流直播、视频画面合成、流媒体文件转发功能;</w:t>
            </w:r>
            <w:r w:rsidRPr="00075513">
              <w:rPr>
                <w:rFonts w:ascii="宋体" w:hAnsi="宋体" w:cs="宋体" w:hint="eastAsia"/>
                <w:lang w:eastAsia="zh-CN"/>
              </w:rPr>
              <w:br/>
            </w:r>
            <w:r w:rsidRPr="00075513">
              <w:rPr>
                <w:rFonts w:ascii="宋体" w:hAnsi="宋体" w:cs="宋体" w:hint="eastAsia"/>
                <w:lang w:eastAsia="zh-CN"/>
              </w:rPr>
              <w:lastRenderedPageBreak/>
              <w:t>3.应支持行视频实时浏览、文件发布管理、系统管理、日志管理等功能;</w:t>
            </w:r>
            <w:r w:rsidRPr="00075513">
              <w:rPr>
                <w:rFonts w:ascii="宋体" w:hAnsi="宋体" w:cs="宋体" w:hint="eastAsia"/>
                <w:lang w:eastAsia="zh-CN"/>
              </w:rPr>
              <w:br/>
              <w:t>4.应支持文件管理功能，可实现视频分组、上传、发布、编辑、删除等多种管理功能;</w:t>
            </w:r>
            <w:r w:rsidRPr="00075513">
              <w:rPr>
                <w:rFonts w:ascii="宋体" w:hAnsi="宋体" w:cs="宋体" w:hint="eastAsia"/>
                <w:lang w:eastAsia="zh-CN"/>
              </w:rPr>
              <w:br/>
              <w:t>5.支持H.323,H.239会议协议，支持视频会议终端视频接入;</w:t>
            </w:r>
            <w:r w:rsidRPr="00075513">
              <w:rPr>
                <w:rFonts w:ascii="宋体" w:hAnsi="宋体" w:cs="宋体" w:hint="eastAsia"/>
                <w:lang w:eastAsia="zh-CN"/>
              </w:rPr>
              <w:br/>
              <w:t>6.支持8路高清网络摄像机接入;</w:t>
            </w:r>
            <w:r w:rsidRPr="00075513">
              <w:rPr>
                <w:rFonts w:ascii="宋体" w:hAnsi="宋体" w:cs="宋体" w:hint="eastAsia"/>
                <w:lang w:eastAsia="zh-CN"/>
              </w:rPr>
              <w:br/>
              <w:t>7.支持在线直播和点播功能，应支持不少于64路1080p30教育资源转发，不少于12路视频文件点播;</w:t>
            </w:r>
            <w:r w:rsidRPr="00075513">
              <w:rPr>
                <w:rFonts w:ascii="宋体" w:hAnsi="宋体" w:cs="宋体" w:hint="eastAsia"/>
                <w:lang w:eastAsia="zh-CN"/>
              </w:rPr>
              <w:br/>
              <w:t>8.支持授课场景多画面合成、双流传输、高保真音频传输，实现本地授课、远程授课等业务需求</w:t>
            </w:r>
            <w:r w:rsidRPr="00075513">
              <w:rPr>
                <w:rFonts w:ascii="宋体" w:hAnsi="宋体" w:cs="宋体" w:hint="eastAsia"/>
                <w:lang w:eastAsia="zh-CN"/>
              </w:rPr>
              <w:br/>
              <w:t>7. 具有七寸电容液晶屏。最佳分辨率达800×480，支持24位或以上真彩色，支持多点触控</w:t>
            </w:r>
            <w:r w:rsidRPr="00075513">
              <w:rPr>
                <w:rFonts w:ascii="宋体" w:hAnsi="宋体" w:cs="宋体" w:hint="eastAsia"/>
                <w:lang w:eastAsia="zh-CN"/>
              </w:rPr>
              <w:br/>
              <w:t>9. ★具有2×Eth1000M对外接口； 1×VGA，1×HDMI，VGA/HDMI可选，支持1路视频输入，2×Line In；2×Line Out；2×USB2.0，2×C-Mini，1×D-Mic;(应提供产品照片，并加盖原厂公章)</w:t>
            </w:r>
            <w:r w:rsidRPr="00075513">
              <w:rPr>
                <w:rFonts w:ascii="宋体" w:hAnsi="宋体" w:cs="宋体" w:hint="eastAsia"/>
                <w:lang w:eastAsia="zh-CN"/>
              </w:rPr>
              <w:br/>
              <w:t>10. 应支持8路网络RTSP通道，2路RTSP远</w:t>
            </w:r>
            <w:r w:rsidRPr="00075513">
              <w:rPr>
                <w:rFonts w:ascii="宋体" w:hAnsi="宋体" w:cs="宋体" w:hint="eastAsia"/>
                <w:lang w:eastAsia="zh-CN"/>
              </w:rPr>
              <w:lastRenderedPageBreak/>
              <w:t>程点通道;</w:t>
            </w:r>
            <w:r w:rsidRPr="00075513">
              <w:rPr>
                <w:rFonts w:ascii="宋体" w:hAnsi="宋体" w:cs="宋体" w:hint="eastAsia"/>
                <w:lang w:eastAsia="zh-CN"/>
              </w:rPr>
              <w:br/>
              <w:t>11. 具有1×RS485，1×RS232调试控制端口；2×开关告警量输入，2×开关告警量输出；</w:t>
            </w:r>
            <w:r w:rsidRPr="00075513">
              <w:rPr>
                <w:rFonts w:ascii="宋体" w:hAnsi="宋体" w:cs="宋体" w:hint="eastAsia"/>
                <w:lang w:eastAsia="zh-CN"/>
              </w:rPr>
              <w:br/>
              <w:t>12. 具有6×SATA接口，支持接4个3.5英寸硬盘，最大支持16TB硬盘;</w:t>
            </w:r>
            <w:r w:rsidRPr="00075513">
              <w:rPr>
                <w:rFonts w:ascii="宋体" w:hAnsi="宋体" w:cs="宋体" w:hint="eastAsia"/>
                <w:lang w:eastAsia="zh-CN"/>
              </w:rPr>
              <w:br/>
              <w:t>13. 支持H.265/H.264，帧率25/30fps。码率在64k-8Mbps之间可调。应支持分辨率1080P\720P\D1\D1(16:9)</w:t>
            </w:r>
          </w:p>
        </w:tc>
        <w:tc>
          <w:tcPr>
            <w:tcW w:w="695"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lastRenderedPageBreak/>
              <w:t>1</w:t>
            </w:r>
          </w:p>
        </w:tc>
        <w:tc>
          <w:tcPr>
            <w:tcW w:w="644"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台</w:t>
            </w:r>
          </w:p>
        </w:tc>
      </w:tr>
      <w:tr w:rsidR="00812631" w:rsidRPr="00075513" w:rsidTr="00235D74">
        <w:trPr>
          <w:trHeight w:val="480"/>
        </w:trPr>
        <w:tc>
          <w:tcPr>
            <w:tcW w:w="916"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lastRenderedPageBreak/>
              <w:t>3</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数字麦克风</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鹅颈数字话筒,90°单一锐指向,灵敏度-20dB,频响80Hz～15KHz,信噪比96dB,最佳拾音距离10～50cm,RJ11_6P6C 数字音频接口供电</w:t>
            </w:r>
          </w:p>
        </w:tc>
        <w:tc>
          <w:tcPr>
            <w:tcW w:w="695"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w:t>
            </w:r>
          </w:p>
        </w:tc>
        <w:tc>
          <w:tcPr>
            <w:tcW w:w="644"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台</w:t>
            </w:r>
          </w:p>
        </w:tc>
      </w:tr>
      <w:tr w:rsidR="00812631" w:rsidRPr="00075513" w:rsidTr="00235D74">
        <w:trPr>
          <w:trHeight w:val="480"/>
        </w:trPr>
        <w:tc>
          <w:tcPr>
            <w:tcW w:w="916"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4</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直播摄像机</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1、200万像素传感器，分辨率1920×1080，帧率在1-30fps可调。</w:t>
            </w:r>
            <w:r w:rsidRPr="00075513">
              <w:rPr>
                <w:rFonts w:ascii="宋体" w:hAnsi="宋体" w:cs="宋体" w:hint="eastAsia"/>
                <w:lang w:eastAsia="zh-CN"/>
              </w:rPr>
              <w:br/>
              <w:t>2、支持H.265、H.264(Baseline Profile、Main Profile、High Profile)/MJPEG编码等。</w:t>
            </w:r>
            <w:r w:rsidRPr="00075513">
              <w:rPr>
                <w:rFonts w:ascii="宋体" w:hAnsi="宋体" w:cs="宋体" w:hint="eastAsia"/>
                <w:lang w:eastAsia="zh-CN"/>
              </w:rPr>
              <w:br/>
              <w:t>3、支持图像信噪比大于等于53dB，图像清晰度≥1000TVL，亮度等级大于等于11级。</w:t>
            </w:r>
            <w:r w:rsidRPr="00075513">
              <w:rPr>
                <w:rFonts w:ascii="宋体" w:hAnsi="宋体" w:cs="宋体" w:hint="eastAsia"/>
                <w:lang w:eastAsia="zh-CN"/>
              </w:rPr>
              <w:br/>
              <w:t>4、支持移动侦测、故障告警、心跳机制、数据保密、日志功能、迭加图像标识信息和时间、音频输入输出、报警输入输出等功能。</w:t>
            </w:r>
            <w:r w:rsidRPr="00075513">
              <w:rPr>
                <w:rFonts w:ascii="宋体" w:hAnsi="宋体" w:cs="宋体" w:hint="eastAsia"/>
                <w:lang w:eastAsia="zh-CN"/>
              </w:rPr>
              <w:br/>
              <w:t>5、支持遮挡告警、警戒线、场景变更、区域</w:t>
            </w:r>
            <w:r w:rsidRPr="00075513">
              <w:rPr>
                <w:rFonts w:ascii="宋体" w:hAnsi="宋体" w:cs="宋体" w:hint="eastAsia"/>
                <w:lang w:eastAsia="zh-CN"/>
              </w:rPr>
              <w:lastRenderedPageBreak/>
              <w:t>入侵、区域离开、物品遗留、物品拿取、音频异常侦测、人员聚集等智能功能。</w:t>
            </w:r>
            <w:r w:rsidRPr="00075513">
              <w:rPr>
                <w:rFonts w:ascii="宋体" w:hAnsi="宋体" w:cs="宋体" w:hint="eastAsia"/>
                <w:lang w:eastAsia="zh-CN"/>
              </w:rPr>
              <w:br/>
              <w:t>6、具备1×RJ45、1×RS485、1×BNC、1×TF卡、2×LineIn、1×LineOut、1×开关量报警输入、1×开关量报警输出、1×DC12V接口、支持POE供电功能。</w:t>
            </w:r>
            <w:r w:rsidRPr="00075513">
              <w:rPr>
                <w:rFonts w:ascii="宋体" w:hAnsi="宋体" w:cs="宋体" w:hint="eastAsia"/>
                <w:lang w:eastAsia="zh-CN"/>
              </w:rPr>
              <w:br/>
              <w:t>7、支持IP66级防护要求。</w:t>
            </w:r>
          </w:p>
        </w:tc>
        <w:tc>
          <w:tcPr>
            <w:tcW w:w="695"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lastRenderedPageBreak/>
              <w:t>1</w:t>
            </w:r>
          </w:p>
        </w:tc>
        <w:tc>
          <w:tcPr>
            <w:tcW w:w="644"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台</w:t>
            </w:r>
          </w:p>
        </w:tc>
      </w:tr>
      <w:tr w:rsidR="00812631" w:rsidRPr="00075513" w:rsidTr="00235D74">
        <w:trPr>
          <w:trHeight w:val="690"/>
        </w:trPr>
        <w:tc>
          <w:tcPr>
            <w:tcW w:w="916"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lastRenderedPageBreak/>
              <w:t>5</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高清编码器</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1) 支持1路DVI-I或1路BNC接口，可兼容HDMI、VGA、DVI、HD-SDI、CVBS等信号接入；</w:t>
            </w:r>
            <w:r w:rsidRPr="00075513">
              <w:rPr>
                <w:rFonts w:ascii="宋体" w:hAnsi="宋体" w:cs="宋体" w:hint="eastAsia"/>
                <w:lang w:eastAsia="zh-CN"/>
              </w:rPr>
              <w:br/>
              <w:t>2) 支持1路HDMI输出接口，可实现DVI或BNC输入信号的视频环通输出 ；</w:t>
            </w:r>
            <w:r w:rsidRPr="00075513">
              <w:rPr>
                <w:rFonts w:ascii="宋体" w:hAnsi="宋体" w:cs="宋体" w:hint="eastAsia"/>
                <w:lang w:eastAsia="zh-CN"/>
              </w:rPr>
              <w:br/>
              <w:t>3) 支持H.265和H.264编码，支持双码流，支持1080p、720p、D1、 CIF和QCIF分辨率的视频编码；</w:t>
            </w:r>
            <w:r w:rsidRPr="00075513">
              <w:rPr>
                <w:rFonts w:ascii="宋体" w:hAnsi="宋体" w:cs="宋体" w:hint="eastAsia"/>
                <w:lang w:eastAsia="zh-CN"/>
              </w:rPr>
              <w:br/>
              <w:t>4) 支持2路音频输入接口、1路音频输出接口，支持语音对讲；</w:t>
            </w:r>
            <w:r w:rsidRPr="00075513">
              <w:rPr>
                <w:rFonts w:ascii="宋体" w:hAnsi="宋体" w:cs="宋体" w:hint="eastAsia"/>
                <w:lang w:eastAsia="zh-CN"/>
              </w:rPr>
              <w:br/>
              <w:t>5) 支持2路报警开关量输入接口、1路报警开关量输出接口，可接各种报警设备，实现报警联动；</w:t>
            </w:r>
            <w:r w:rsidRPr="00075513">
              <w:rPr>
                <w:rFonts w:ascii="宋体" w:hAnsi="宋体" w:cs="宋体" w:hint="eastAsia"/>
                <w:lang w:eastAsia="zh-CN"/>
              </w:rPr>
              <w:br/>
              <w:t>6) 支持G.711a、G.711u、G.722、ADPCM、AAC-LC音频编码格式；</w:t>
            </w:r>
            <w:r w:rsidRPr="00075513">
              <w:rPr>
                <w:rFonts w:ascii="宋体" w:hAnsi="宋体" w:cs="宋体" w:hint="eastAsia"/>
                <w:lang w:eastAsia="zh-CN"/>
              </w:rPr>
              <w:br/>
              <w:t>7) 支持ROI,对图像中感兴趣的部分进行重</w:t>
            </w:r>
            <w:r w:rsidRPr="00075513">
              <w:rPr>
                <w:rFonts w:ascii="宋体" w:hAnsi="宋体" w:cs="宋体" w:hint="eastAsia"/>
                <w:lang w:eastAsia="zh-CN"/>
              </w:rPr>
              <w:lastRenderedPageBreak/>
              <w:t>点编码，提高该区域的编码质量；</w:t>
            </w:r>
            <w:r w:rsidRPr="00075513">
              <w:rPr>
                <w:rFonts w:ascii="宋体" w:hAnsi="宋体" w:cs="宋体" w:hint="eastAsia"/>
                <w:lang w:eastAsia="zh-CN"/>
              </w:rPr>
              <w:br/>
              <w:t>8) 支持编码裁剪，即对图像进行裁剪，仅对裁剪后的范围进行编码。</w:t>
            </w:r>
          </w:p>
        </w:tc>
        <w:tc>
          <w:tcPr>
            <w:tcW w:w="695"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lastRenderedPageBreak/>
              <w:t>1</w:t>
            </w:r>
          </w:p>
        </w:tc>
        <w:tc>
          <w:tcPr>
            <w:tcW w:w="644"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台</w:t>
            </w:r>
          </w:p>
        </w:tc>
      </w:tr>
      <w:tr w:rsidR="00812631" w:rsidRPr="00075513" w:rsidTr="00235D74">
        <w:trPr>
          <w:trHeight w:val="469"/>
        </w:trPr>
        <w:tc>
          <w:tcPr>
            <w:tcW w:w="916"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lastRenderedPageBreak/>
              <w:t>6</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电教终端（含客户端软件）</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宣教终端，1*HDMI，4K/1080P全高清输出连接电视机显示播放节目。通过与智能宣教管理服务器配合，可接收协查通报等信息公告内容进行显示。开机显示监所一日生活作息，自动接收大课教育、法律宣传等节目内容。视频格式支持：MPEG1/2/4、H.264、WMV9、VP8等视频格式；音频格式支持：WAV、MP3、AAC、WMV、DTS、OGG等音视频格式；尺寸：98×98×17mm 。电源：DC 5V 2A。</w:t>
            </w:r>
          </w:p>
        </w:tc>
        <w:tc>
          <w:tcPr>
            <w:tcW w:w="695"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24</w:t>
            </w:r>
          </w:p>
        </w:tc>
        <w:tc>
          <w:tcPr>
            <w:tcW w:w="644"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台</w:t>
            </w:r>
          </w:p>
        </w:tc>
      </w:tr>
      <w:tr w:rsidR="00812631" w:rsidRPr="00075513" w:rsidTr="00235D74">
        <w:trPr>
          <w:trHeight w:val="285"/>
        </w:trPr>
        <w:tc>
          <w:tcPr>
            <w:tcW w:w="916"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7</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16路电源控制器</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 xml:space="preserve"> 16路电源报警控制器，支持网络接口，支持16路开关量输入，接入电压DC3-35V。支持16路继电器输出，接入电压AC＜250V 10A，DC小于35V 10A具有过载保护、过压保护、短路保护等多重保护。支持输入输出联动如监室门状态采集联动门灯显示，支持远程控制监室电器设备开关。尺寸：360mm×320mm×60mm，电源：AC 220V。</w:t>
            </w:r>
            <w:r w:rsidRPr="00075513">
              <w:rPr>
                <w:rFonts w:ascii="宋体" w:hAnsi="宋体" w:cs="宋体" w:hint="eastAsia"/>
                <w:lang w:eastAsia="zh-CN"/>
              </w:rPr>
              <w:br/>
              <w:t xml:space="preserve"> </w:t>
            </w:r>
          </w:p>
        </w:tc>
        <w:tc>
          <w:tcPr>
            <w:tcW w:w="695"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3</w:t>
            </w:r>
          </w:p>
        </w:tc>
        <w:tc>
          <w:tcPr>
            <w:tcW w:w="644"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台</w:t>
            </w:r>
          </w:p>
        </w:tc>
      </w:tr>
      <w:tr w:rsidR="00812631" w:rsidRPr="00075513" w:rsidTr="00235D74">
        <w:trPr>
          <w:trHeight w:val="270"/>
        </w:trPr>
        <w:tc>
          <w:tcPr>
            <w:tcW w:w="916"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8</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摄像机三脚</w:t>
            </w:r>
            <w:r w:rsidRPr="00075513">
              <w:rPr>
                <w:rFonts w:ascii="宋体" w:hAnsi="宋体" w:cs="宋体" w:hint="eastAsia"/>
                <w:lang w:eastAsia="zh-CN"/>
              </w:rPr>
              <w:lastRenderedPageBreak/>
              <w:t>架</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lastRenderedPageBreak/>
              <w:t>摄像机三脚架，安装直播摄像机使用</w:t>
            </w:r>
          </w:p>
        </w:tc>
        <w:tc>
          <w:tcPr>
            <w:tcW w:w="695"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w:t>
            </w:r>
          </w:p>
        </w:tc>
        <w:tc>
          <w:tcPr>
            <w:tcW w:w="644"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台</w:t>
            </w:r>
          </w:p>
        </w:tc>
      </w:tr>
      <w:tr w:rsidR="00812631" w:rsidRPr="00075513" w:rsidTr="00235D74">
        <w:trPr>
          <w:trHeight w:val="330"/>
        </w:trPr>
        <w:tc>
          <w:tcPr>
            <w:tcW w:w="916"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lastRenderedPageBreak/>
              <w:t>9</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电视机</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需要带有上电自启动功能</w:t>
            </w:r>
          </w:p>
        </w:tc>
        <w:tc>
          <w:tcPr>
            <w:tcW w:w="695"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24</w:t>
            </w:r>
          </w:p>
        </w:tc>
        <w:tc>
          <w:tcPr>
            <w:tcW w:w="644"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台</w:t>
            </w:r>
          </w:p>
        </w:tc>
      </w:tr>
      <w:tr w:rsidR="00812631" w:rsidRPr="00075513" w:rsidTr="00235D74">
        <w:trPr>
          <w:trHeight w:val="285"/>
        </w:trPr>
        <w:tc>
          <w:tcPr>
            <w:tcW w:w="916"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10</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防悬挂保护</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对电视做防悬挂处理</w:t>
            </w:r>
          </w:p>
        </w:tc>
        <w:tc>
          <w:tcPr>
            <w:tcW w:w="695"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24</w:t>
            </w:r>
          </w:p>
        </w:tc>
        <w:tc>
          <w:tcPr>
            <w:tcW w:w="644"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台</w:t>
            </w:r>
          </w:p>
        </w:tc>
      </w:tr>
      <w:tr w:rsidR="00812631" w:rsidRPr="00075513" w:rsidTr="00235D74">
        <w:trPr>
          <w:trHeight w:val="285"/>
        </w:trPr>
        <w:tc>
          <w:tcPr>
            <w:tcW w:w="916"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11</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DVD</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DVD机</w:t>
            </w:r>
          </w:p>
        </w:tc>
        <w:tc>
          <w:tcPr>
            <w:tcW w:w="695"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w:t>
            </w:r>
          </w:p>
        </w:tc>
        <w:tc>
          <w:tcPr>
            <w:tcW w:w="644"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台</w:t>
            </w:r>
          </w:p>
        </w:tc>
      </w:tr>
      <w:tr w:rsidR="00812631" w:rsidRPr="00075513" w:rsidTr="00235D74">
        <w:trPr>
          <w:trHeight w:val="240"/>
        </w:trPr>
        <w:tc>
          <w:tcPr>
            <w:tcW w:w="9301" w:type="dxa"/>
            <w:gridSpan w:val="5"/>
            <w:shd w:val="clear" w:color="auto" w:fill="auto"/>
            <w:noWrap/>
            <w:hideMark/>
          </w:tcPr>
          <w:p w:rsidR="00812631" w:rsidRPr="00075513" w:rsidRDefault="00812631" w:rsidP="00235D74">
            <w:pPr>
              <w:widowControl w:val="0"/>
              <w:spacing w:line="480" w:lineRule="auto"/>
              <w:rPr>
                <w:rFonts w:ascii="宋体" w:hAnsi="宋体" w:cs="宋体"/>
                <w:b/>
                <w:bCs/>
                <w:lang w:eastAsia="zh-CN"/>
              </w:rPr>
            </w:pPr>
            <w:r w:rsidRPr="00075513">
              <w:rPr>
                <w:rFonts w:ascii="宋体" w:hAnsi="宋体" w:cs="宋体" w:hint="eastAsia"/>
                <w:b/>
                <w:bCs/>
                <w:lang w:eastAsia="zh-CN"/>
              </w:rPr>
              <w:t>六、智能交互终端系统</w:t>
            </w:r>
          </w:p>
        </w:tc>
      </w:tr>
      <w:tr w:rsidR="00812631" w:rsidRPr="00075513" w:rsidTr="00235D74">
        <w:trPr>
          <w:trHeight w:val="402"/>
        </w:trPr>
        <w:tc>
          <w:tcPr>
            <w:tcW w:w="916"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监室指纹智能终端</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1、主机：CPU≥1.2GHz。</w:t>
            </w:r>
            <w:r w:rsidRPr="00075513">
              <w:rPr>
                <w:rFonts w:ascii="宋体" w:hAnsi="宋体" w:cs="宋体" w:hint="eastAsia"/>
                <w:lang w:eastAsia="zh-CN"/>
              </w:rPr>
              <w:br/>
              <w:t>2、操作系统：Android。</w:t>
            </w:r>
            <w:r w:rsidRPr="00075513">
              <w:rPr>
                <w:rFonts w:ascii="宋体" w:hAnsi="宋体" w:cs="宋体" w:hint="eastAsia"/>
                <w:lang w:eastAsia="zh-CN"/>
              </w:rPr>
              <w:br/>
              <w:t>3、内存：1G。可扩展至2G。</w:t>
            </w:r>
            <w:r w:rsidRPr="00075513">
              <w:rPr>
                <w:rFonts w:ascii="宋体" w:hAnsi="宋体" w:cs="宋体" w:hint="eastAsia"/>
                <w:lang w:eastAsia="zh-CN"/>
              </w:rPr>
              <w:br/>
              <w:t>4、内置存储：8GB。</w:t>
            </w:r>
            <w:r w:rsidRPr="00075513">
              <w:rPr>
                <w:rFonts w:ascii="宋体" w:hAnsi="宋体" w:cs="宋体" w:hint="eastAsia"/>
                <w:lang w:eastAsia="zh-CN"/>
              </w:rPr>
              <w:br/>
              <w:t>5、屏幕尺寸：10.1英寸多点电容触摸屏。</w:t>
            </w:r>
            <w:r w:rsidRPr="00075513">
              <w:rPr>
                <w:rFonts w:ascii="宋体" w:hAnsi="宋体" w:cs="宋体" w:hint="eastAsia"/>
                <w:lang w:eastAsia="zh-CN"/>
              </w:rPr>
              <w:br/>
              <w:t>6、分辨率：1280*800。</w:t>
            </w:r>
            <w:r w:rsidRPr="00075513">
              <w:rPr>
                <w:rFonts w:ascii="宋体" w:hAnsi="宋体" w:cs="宋体" w:hint="eastAsia"/>
                <w:lang w:eastAsia="zh-CN"/>
              </w:rPr>
              <w:br/>
              <w:t>7、触摸屏: 5mm高强度防爆电容触摸屏。</w:t>
            </w:r>
            <w:r w:rsidRPr="00075513">
              <w:rPr>
                <w:rFonts w:ascii="宋体" w:hAnsi="宋体" w:cs="宋体" w:hint="eastAsia"/>
                <w:lang w:eastAsia="zh-CN"/>
              </w:rPr>
              <w:br/>
              <w:t>8、摄像头：低照度CMOS 200万高清摄像头。</w:t>
            </w:r>
            <w:r w:rsidRPr="00075513">
              <w:rPr>
                <w:rFonts w:ascii="宋体" w:hAnsi="宋体" w:cs="宋体" w:hint="eastAsia"/>
                <w:lang w:eastAsia="zh-CN"/>
              </w:rPr>
              <w:br/>
              <w:t>9、通讯方式：TCP/IP 可跨网段。</w:t>
            </w:r>
            <w:r w:rsidRPr="00075513">
              <w:rPr>
                <w:rFonts w:ascii="宋体" w:hAnsi="宋体" w:cs="宋体" w:hint="eastAsia"/>
                <w:lang w:eastAsia="zh-CN"/>
              </w:rPr>
              <w:br/>
              <w:t>10、网络接口：2个标准RJ45，10/100M 自适应接口。</w:t>
            </w:r>
            <w:r w:rsidRPr="00075513">
              <w:rPr>
                <w:rFonts w:ascii="宋体" w:hAnsi="宋体" w:cs="宋体" w:hint="eastAsia"/>
                <w:lang w:eastAsia="zh-CN"/>
              </w:rPr>
              <w:br/>
              <w:t>11、指纹：半导体指纹模块</w:t>
            </w:r>
            <w:r w:rsidRPr="00075513">
              <w:rPr>
                <w:rFonts w:ascii="宋体" w:hAnsi="宋体" w:cs="宋体" w:hint="eastAsia"/>
                <w:lang w:eastAsia="zh-CN"/>
              </w:rPr>
              <w:br/>
              <w:t>12、刷卡：ID刷卡。</w:t>
            </w:r>
            <w:r w:rsidRPr="00075513">
              <w:rPr>
                <w:rFonts w:ascii="宋体" w:hAnsi="宋体" w:cs="宋体" w:hint="eastAsia"/>
                <w:lang w:eastAsia="zh-CN"/>
              </w:rPr>
              <w:br/>
              <w:t>13、音频相应：10~20KHz。</w:t>
            </w:r>
            <w:r w:rsidRPr="00075513">
              <w:rPr>
                <w:rFonts w:ascii="宋体" w:hAnsi="宋体" w:cs="宋体" w:hint="eastAsia"/>
                <w:lang w:eastAsia="zh-CN"/>
              </w:rPr>
              <w:br/>
              <w:t>14、音频模式：16位立体声。</w:t>
            </w:r>
            <w:r w:rsidRPr="00075513">
              <w:rPr>
                <w:rFonts w:ascii="宋体" w:hAnsi="宋体" w:cs="宋体" w:hint="eastAsia"/>
                <w:lang w:eastAsia="zh-CN"/>
              </w:rPr>
              <w:br/>
              <w:t>15、MIC输入灵敏度：-40db。</w:t>
            </w:r>
            <w:r w:rsidRPr="00075513">
              <w:rPr>
                <w:rFonts w:ascii="宋体" w:hAnsi="宋体" w:cs="宋体" w:hint="eastAsia"/>
                <w:lang w:eastAsia="zh-CN"/>
              </w:rPr>
              <w:br/>
              <w:t>16、音频码流：16kb~192kb。</w:t>
            </w:r>
            <w:r w:rsidRPr="00075513">
              <w:rPr>
                <w:rFonts w:ascii="宋体" w:hAnsi="宋体" w:cs="宋体" w:hint="eastAsia"/>
                <w:lang w:eastAsia="zh-CN"/>
              </w:rPr>
              <w:br/>
            </w:r>
            <w:r w:rsidRPr="00075513">
              <w:rPr>
                <w:rFonts w:ascii="宋体" w:hAnsi="宋体" w:cs="宋体" w:hint="eastAsia"/>
                <w:lang w:eastAsia="zh-CN"/>
              </w:rPr>
              <w:lastRenderedPageBreak/>
              <w:t>17、输入电源：DC-12V。</w:t>
            </w:r>
            <w:r w:rsidRPr="00075513">
              <w:rPr>
                <w:rFonts w:ascii="宋体" w:hAnsi="宋体" w:cs="宋体" w:hint="eastAsia"/>
                <w:lang w:eastAsia="zh-CN"/>
              </w:rPr>
              <w:br/>
              <w:t>18、设备功耗：&lt;8w。</w:t>
            </w:r>
            <w:r w:rsidRPr="00075513">
              <w:rPr>
                <w:rFonts w:ascii="宋体" w:hAnsi="宋体" w:cs="宋体" w:hint="eastAsia"/>
                <w:lang w:eastAsia="zh-CN"/>
              </w:rPr>
              <w:br/>
              <w:t>19、外壳防护等级：IP50。</w:t>
            </w:r>
            <w:r w:rsidRPr="00075513">
              <w:rPr>
                <w:rFonts w:ascii="宋体" w:hAnsi="宋体" w:cs="宋体" w:hint="eastAsia"/>
                <w:lang w:eastAsia="zh-CN"/>
              </w:rPr>
              <w:br/>
              <w:t>20、外壳防爆等级：IK10。</w:t>
            </w:r>
            <w:r w:rsidRPr="00075513">
              <w:rPr>
                <w:rFonts w:ascii="宋体" w:hAnsi="宋体" w:cs="宋体" w:hint="eastAsia"/>
                <w:lang w:eastAsia="zh-CN"/>
              </w:rPr>
              <w:br/>
              <w:t>21、工作温度：-10~70℃。</w:t>
            </w:r>
            <w:r w:rsidRPr="00075513">
              <w:rPr>
                <w:rFonts w:ascii="宋体" w:hAnsi="宋体" w:cs="宋体" w:hint="eastAsia"/>
                <w:lang w:eastAsia="zh-CN"/>
              </w:rPr>
              <w:br/>
              <w:t>22、工作湿度：10%~90% 。</w:t>
            </w:r>
            <w:r w:rsidRPr="00075513">
              <w:rPr>
                <w:rFonts w:ascii="宋体" w:hAnsi="宋体" w:cs="宋体" w:hint="eastAsia"/>
                <w:lang w:eastAsia="zh-CN"/>
              </w:rPr>
              <w:br/>
              <w:t>23、产品尺寸：约370*205*52mm。</w:t>
            </w:r>
            <w:r w:rsidRPr="00075513">
              <w:rPr>
                <w:rFonts w:ascii="宋体" w:hAnsi="宋体" w:cs="宋体" w:hint="eastAsia"/>
                <w:lang w:eastAsia="zh-CN"/>
              </w:rPr>
              <w:br/>
              <w:t>24、预埋尺寸：约360*195*46mm。</w:t>
            </w:r>
            <w:r w:rsidRPr="00075513">
              <w:rPr>
                <w:rFonts w:ascii="宋体" w:hAnsi="宋体" w:cs="宋体" w:hint="eastAsia"/>
                <w:lang w:eastAsia="zh-CN"/>
              </w:rPr>
              <w:br/>
              <w:t>25、安装方式：嵌入式安装。</w:t>
            </w:r>
          </w:p>
        </w:tc>
        <w:tc>
          <w:tcPr>
            <w:tcW w:w="695"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lastRenderedPageBreak/>
              <w:t>24</w:t>
            </w:r>
          </w:p>
        </w:tc>
        <w:tc>
          <w:tcPr>
            <w:tcW w:w="644"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台</w:t>
            </w:r>
          </w:p>
        </w:tc>
      </w:tr>
      <w:tr w:rsidR="00812631" w:rsidRPr="00075513" w:rsidTr="00235D74">
        <w:trPr>
          <w:trHeight w:val="402"/>
        </w:trPr>
        <w:tc>
          <w:tcPr>
            <w:tcW w:w="916"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lastRenderedPageBreak/>
              <w:t>2</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监室指纹智能终端软件</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1、接入监所实战平台，对接省级违法犯罪人员信息系统，实时获取在押人员信息。</w:t>
            </w:r>
            <w:r w:rsidRPr="00075513">
              <w:rPr>
                <w:rFonts w:ascii="宋体" w:hAnsi="宋体" w:cs="宋体" w:hint="eastAsia"/>
                <w:lang w:eastAsia="zh-CN"/>
              </w:rPr>
              <w:br/>
              <w:t>2、出所比对：被监管人员办理提讯、会见、换押、出所或临时离所各项业务时，在监室、监区、重要通道使用“防误放人终端”，验证指纹进行身份确认。</w:t>
            </w:r>
            <w:r w:rsidRPr="00075513">
              <w:rPr>
                <w:rFonts w:ascii="宋体" w:hAnsi="宋体" w:cs="宋体" w:hint="eastAsia"/>
                <w:lang w:eastAsia="zh-CN"/>
              </w:rPr>
              <w:br/>
              <w:t>3、指纹登入：监管场所民警通过登入系统可进行考勤、巡更、查询人员信息等。</w:t>
            </w:r>
            <w:r w:rsidRPr="00075513">
              <w:rPr>
                <w:rFonts w:ascii="宋体" w:hAnsi="宋体" w:cs="宋体" w:hint="eastAsia"/>
                <w:lang w:eastAsia="zh-CN"/>
              </w:rPr>
              <w:br/>
              <w:t>4、指纹维护：被监管人员入所时采集其指纹信息，保存到监管系统省级指纹资源数据库</w:t>
            </w:r>
            <w:r w:rsidRPr="00075513">
              <w:rPr>
                <w:rFonts w:ascii="宋体" w:hAnsi="宋体" w:cs="宋体" w:hint="eastAsia"/>
                <w:lang w:eastAsia="zh-CN"/>
              </w:rPr>
              <w:br/>
              <w:t>5、智能终端应用软件：使用配置指纹设备的监所智能终端，可以实现监管民警、办案人员、被监管人员的动态业务数据关联，被监管人员</w:t>
            </w:r>
            <w:r w:rsidRPr="00075513">
              <w:rPr>
                <w:rFonts w:ascii="宋体" w:hAnsi="宋体" w:cs="宋体" w:hint="eastAsia"/>
                <w:lang w:eastAsia="zh-CN"/>
              </w:rPr>
              <w:lastRenderedPageBreak/>
              <w:t>带出/带入确认由民警通过触摸方式选择。</w:t>
            </w:r>
            <w:r w:rsidRPr="00075513">
              <w:rPr>
                <w:rFonts w:ascii="宋体" w:hAnsi="宋体" w:cs="宋体" w:hint="eastAsia"/>
                <w:lang w:eastAsia="zh-CN"/>
              </w:rPr>
              <w:br/>
              <w:t>6、其它信息比对：通过后台程序，调用指纹比对接口，请求指纹比对，在通过后，将指纹信息发送到接口，自动进行比对，最后将结果进行返回。</w:t>
            </w:r>
          </w:p>
        </w:tc>
        <w:tc>
          <w:tcPr>
            <w:tcW w:w="695"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lastRenderedPageBreak/>
              <w:t>24</w:t>
            </w:r>
          </w:p>
        </w:tc>
        <w:tc>
          <w:tcPr>
            <w:tcW w:w="644"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套</w:t>
            </w:r>
          </w:p>
        </w:tc>
      </w:tr>
      <w:tr w:rsidR="00812631" w:rsidRPr="00075513" w:rsidTr="00235D74">
        <w:trPr>
          <w:trHeight w:val="402"/>
        </w:trPr>
        <w:tc>
          <w:tcPr>
            <w:tcW w:w="916"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lastRenderedPageBreak/>
              <w:t>3</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室外交互终端</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1、主机：CPU≥1.2GHz。</w:t>
            </w:r>
            <w:r w:rsidRPr="00075513">
              <w:rPr>
                <w:rFonts w:ascii="宋体" w:hAnsi="宋体" w:cs="宋体" w:hint="eastAsia"/>
                <w:lang w:eastAsia="zh-CN"/>
              </w:rPr>
              <w:br/>
              <w:t>2、操作系统：Android。</w:t>
            </w:r>
            <w:r w:rsidRPr="00075513">
              <w:rPr>
                <w:rFonts w:ascii="宋体" w:hAnsi="宋体" w:cs="宋体" w:hint="eastAsia"/>
                <w:lang w:eastAsia="zh-CN"/>
              </w:rPr>
              <w:br/>
              <w:t>3、内存：1G。可扩展至2G。</w:t>
            </w:r>
            <w:r w:rsidRPr="00075513">
              <w:rPr>
                <w:rFonts w:ascii="宋体" w:hAnsi="宋体" w:cs="宋体" w:hint="eastAsia"/>
                <w:lang w:eastAsia="zh-CN"/>
              </w:rPr>
              <w:br/>
              <w:t>4、内置存储：8GB。</w:t>
            </w:r>
            <w:r w:rsidRPr="00075513">
              <w:rPr>
                <w:rFonts w:ascii="宋体" w:hAnsi="宋体" w:cs="宋体" w:hint="eastAsia"/>
                <w:lang w:eastAsia="zh-CN"/>
              </w:rPr>
              <w:br/>
              <w:t>5、通讯方式：TCP/IP 可跨网段。</w:t>
            </w:r>
            <w:r w:rsidRPr="00075513">
              <w:rPr>
                <w:rFonts w:ascii="宋体" w:hAnsi="宋体" w:cs="宋体" w:hint="eastAsia"/>
                <w:lang w:eastAsia="zh-CN"/>
              </w:rPr>
              <w:br/>
              <w:t>6、网络接口：1个10/100M自适应接口。</w:t>
            </w:r>
            <w:r w:rsidRPr="00075513">
              <w:rPr>
                <w:rFonts w:ascii="宋体" w:hAnsi="宋体" w:cs="宋体" w:hint="eastAsia"/>
                <w:lang w:eastAsia="zh-CN"/>
              </w:rPr>
              <w:br/>
              <w:t>7、电源：DC12V,5A。</w:t>
            </w:r>
            <w:r w:rsidRPr="00075513">
              <w:rPr>
                <w:rFonts w:ascii="宋体" w:hAnsi="宋体" w:cs="宋体" w:hint="eastAsia"/>
                <w:lang w:eastAsia="zh-CN"/>
              </w:rPr>
              <w:br/>
              <w:t>8、屏幕尺寸：≥21.5英寸</w:t>
            </w:r>
            <w:r w:rsidRPr="00075513">
              <w:rPr>
                <w:rFonts w:ascii="宋体" w:hAnsi="宋体" w:cs="宋体" w:hint="eastAsia"/>
                <w:lang w:eastAsia="zh-CN"/>
              </w:rPr>
              <w:br/>
              <w:t>9、分辨率：1920*1080</w:t>
            </w:r>
            <w:r w:rsidRPr="00075513">
              <w:rPr>
                <w:rFonts w:ascii="宋体" w:hAnsi="宋体" w:cs="宋体" w:hint="eastAsia"/>
                <w:lang w:eastAsia="zh-CN"/>
              </w:rPr>
              <w:br/>
              <w:t>10、触摸屏：多点电容触摸屏。</w:t>
            </w:r>
            <w:r w:rsidRPr="00075513">
              <w:rPr>
                <w:rFonts w:ascii="宋体" w:hAnsi="宋体" w:cs="宋体" w:hint="eastAsia"/>
                <w:lang w:eastAsia="zh-CN"/>
              </w:rPr>
              <w:br/>
              <w:t>11、安装方式：明装壁挂。</w:t>
            </w:r>
            <w:r w:rsidRPr="00075513">
              <w:rPr>
                <w:rFonts w:ascii="宋体" w:hAnsi="宋体" w:cs="宋体" w:hint="eastAsia"/>
                <w:lang w:eastAsia="zh-CN"/>
              </w:rPr>
              <w:br/>
              <w:t>12、尺寸：约530*390*52mm。</w:t>
            </w:r>
            <w:r w:rsidRPr="00075513">
              <w:rPr>
                <w:rFonts w:ascii="宋体" w:hAnsi="宋体" w:cs="宋体" w:hint="eastAsia"/>
                <w:lang w:eastAsia="zh-CN"/>
              </w:rPr>
              <w:br/>
              <w:t>13、指纹：半导体指纹模块</w:t>
            </w:r>
            <w:r w:rsidRPr="00075513">
              <w:rPr>
                <w:rFonts w:ascii="宋体" w:hAnsi="宋体" w:cs="宋体" w:hint="eastAsia"/>
                <w:lang w:eastAsia="zh-CN"/>
              </w:rPr>
              <w:br/>
              <w:t>14、刷卡：ID/IC刷卡</w:t>
            </w:r>
          </w:p>
        </w:tc>
        <w:tc>
          <w:tcPr>
            <w:tcW w:w="695"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12</w:t>
            </w:r>
          </w:p>
        </w:tc>
        <w:tc>
          <w:tcPr>
            <w:tcW w:w="644"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台</w:t>
            </w:r>
          </w:p>
        </w:tc>
      </w:tr>
      <w:tr w:rsidR="00812631" w:rsidRPr="00075513" w:rsidTr="00235D74">
        <w:trPr>
          <w:trHeight w:val="402"/>
        </w:trPr>
        <w:tc>
          <w:tcPr>
            <w:tcW w:w="916"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4</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室外交互终端软件</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1、接入监所实战平台，数据实时同步省级违法犯罪人员信息系统；</w:t>
            </w:r>
            <w:r w:rsidRPr="00075513">
              <w:rPr>
                <w:rFonts w:ascii="宋体" w:hAnsi="宋体" w:cs="宋体" w:hint="eastAsia"/>
                <w:lang w:eastAsia="zh-CN"/>
              </w:rPr>
              <w:br/>
              <w:t>2、权限管理：仅经过管理平台注册登记的卡、</w:t>
            </w:r>
            <w:r w:rsidRPr="00075513">
              <w:rPr>
                <w:rFonts w:ascii="宋体" w:hAnsi="宋体" w:cs="宋体" w:hint="eastAsia"/>
                <w:lang w:eastAsia="zh-CN"/>
              </w:rPr>
              <w:lastRenderedPageBreak/>
              <w:t>密码才可以进入系统。</w:t>
            </w:r>
            <w:r w:rsidRPr="00075513">
              <w:rPr>
                <w:rFonts w:ascii="宋体" w:hAnsi="宋体" w:cs="宋体" w:hint="eastAsia"/>
                <w:lang w:eastAsia="zh-CN"/>
              </w:rPr>
              <w:br/>
              <w:t>3、信息发布及显示：终端界面可显示值班信息、值班民警姓名、照片及被监管人员的基本信息，使监管场所的管理更加便捷高效</w:t>
            </w:r>
            <w:r w:rsidRPr="00075513">
              <w:rPr>
                <w:rFonts w:ascii="宋体" w:hAnsi="宋体" w:cs="宋体" w:hint="eastAsia"/>
                <w:lang w:eastAsia="zh-CN"/>
              </w:rPr>
              <w:br/>
              <w:t>4、人员档案管理：实时显示在押人员所有相关信息，包括基本信息、案件信息、照片信息、同案信息、风险评估、医疗财务信息等；可以对此监室进行人数汇总，可以通过不同颜色区分出风险、重点、七日入所、病号人员等。</w:t>
            </w:r>
            <w:r w:rsidRPr="00075513">
              <w:rPr>
                <w:rFonts w:ascii="宋体" w:hAnsi="宋体" w:cs="宋体" w:hint="eastAsia"/>
                <w:lang w:eastAsia="zh-CN"/>
              </w:rPr>
              <w:br/>
              <w:t>5、财务信息查询：可以查询被监管人员、管教所内消费记录。</w:t>
            </w:r>
            <w:r w:rsidRPr="00075513">
              <w:rPr>
                <w:rFonts w:ascii="宋体" w:hAnsi="宋体" w:cs="宋体" w:hint="eastAsia"/>
                <w:lang w:eastAsia="zh-CN"/>
              </w:rPr>
              <w:br/>
              <w:t>6、监室管理：实时显示各个监室情况，快速查看监室人员信息。</w:t>
            </w:r>
            <w:r w:rsidRPr="00075513">
              <w:rPr>
                <w:rFonts w:ascii="宋体" w:hAnsi="宋体" w:cs="宋体" w:hint="eastAsia"/>
                <w:lang w:eastAsia="zh-CN"/>
              </w:rPr>
              <w:br/>
              <w:t>7、信息查询：了提高监管质量，方便监管人员快速、便捷、高效的完成工作，智能终端可以实时查询人员信息、监室值班信息、管教信息、通讯录信息、同案信息、耳目信息、财务信息等信息</w:t>
            </w:r>
            <w:r w:rsidRPr="00075513">
              <w:rPr>
                <w:rFonts w:ascii="宋体" w:hAnsi="宋体" w:cs="宋体" w:hint="eastAsia"/>
                <w:lang w:eastAsia="zh-CN"/>
              </w:rPr>
              <w:br/>
              <w:t>8、巡视考勤：通过管教刷卡，可以自动获取管教姓名，形成巡视考勤记录。</w:t>
            </w:r>
            <w:r w:rsidRPr="00075513">
              <w:rPr>
                <w:rFonts w:ascii="宋体" w:hAnsi="宋体" w:cs="宋体" w:hint="eastAsia"/>
                <w:lang w:eastAsia="zh-CN"/>
              </w:rPr>
              <w:br/>
              <w:t>9、羁押提醒：按公安部执法规范要求，被监管人员8必谈工作提醒、超期羁押提醒、新入</w:t>
            </w:r>
            <w:r w:rsidRPr="00075513">
              <w:rPr>
                <w:rFonts w:ascii="宋体" w:hAnsi="宋体" w:cs="宋体" w:hint="eastAsia"/>
                <w:lang w:eastAsia="zh-CN"/>
              </w:rPr>
              <w:lastRenderedPageBreak/>
              <w:t>所提醒、待出所提醒。</w:t>
            </w:r>
          </w:p>
        </w:tc>
        <w:tc>
          <w:tcPr>
            <w:tcW w:w="695"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lastRenderedPageBreak/>
              <w:t>12</w:t>
            </w:r>
          </w:p>
        </w:tc>
        <w:tc>
          <w:tcPr>
            <w:tcW w:w="644"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套</w:t>
            </w:r>
          </w:p>
        </w:tc>
      </w:tr>
      <w:tr w:rsidR="00812631" w:rsidRPr="00075513" w:rsidTr="00235D74">
        <w:trPr>
          <w:trHeight w:val="402"/>
        </w:trPr>
        <w:tc>
          <w:tcPr>
            <w:tcW w:w="916"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lastRenderedPageBreak/>
              <w:t>5</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智能交互终端系统软件</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监所交互管理系统平台，包含商品管理系统、交易管理系统、在押人员数据管理子系统、值日考勤管理子系统、申诉投诉管理子系统 、公告通知管理子系统 、三固定表数据管理系统、财务管理分析服务、系统管理模块。</w:t>
            </w:r>
          </w:p>
        </w:tc>
        <w:tc>
          <w:tcPr>
            <w:tcW w:w="695"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w:t>
            </w:r>
          </w:p>
        </w:tc>
        <w:tc>
          <w:tcPr>
            <w:tcW w:w="644"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套</w:t>
            </w:r>
          </w:p>
        </w:tc>
      </w:tr>
      <w:tr w:rsidR="00812631" w:rsidRPr="00075513" w:rsidTr="00235D74">
        <w:trPr>
          <w:trHeight w:val="402"/>
        </w:trPr>
        <w:tc>
          <w:tcPr>
            <w:tcW w:w="916"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6</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管理服务器</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智能交互终端管理服务器，CPU ：i7  内存 ：8G  硬盘容量：1T</w:t>
            </w:r>
          </w:p>
        </w:tc>
        <w:tc>
          <w:tcPr>
            <w:tcW w:w="695"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w:t>
            </w:r>
          </w:p>
        </w:tc>
        <w:tc>
          <w:tcPr>
            <w:tcW w:w="644"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台</w:t>
            </w:r>
          </w:p>
        </w:tc>
      </w:tr>
      <w:tr w:rsidR="00812631" w:rsidRPr="00075513" w:rsidTr="00235D74">
        <w:trPr>
          <w:trHeight w:val="360"/>
        </w:trPr>
        <w:tc>
          <w:tcPr>
            <w:tcW w:w="9301" w:type="dxa"/>
            <w:gridSpan w:val="5"/>
            <w:shd w:val="clear" w:color="auto" w:fill="auto"/>
            <w:noWrap/>
            <w:hideMark/>
          </w:tcPr>
          <w:p w:rsidR="00812631" w:rsidRPr="00075513" w:rsidRDefault="00812631" w:rsidP="00235D74">
            <w:pPr>
              <w:widowControl w:val="0"/>
              <w:spacing w:line="480" w:lineRule="auto"/>
              <w:rPr>
                <w:rFonts w:ascii="宋体" w:hAnsi="宋体" w:cs="宋体"/>
                <w:b/>
                <w:bCs/>
                <w:lang w:eastAsia="zh-CN"/>
              </w:rPr>
            </w:pPr>
            <w:r w:rsidRPr="00075513">
              <w:rPr>
                <w:rFonts w:ascii="宋体" w:hAnsi="宋体" w:cs="宋体" w:hint="eastAsia"/>
                <w:b/>
                <w:bCs/>
                <w:lang w:eastAsia="zh-CN"/>
              </w:rPr>
              <w:t>七、自助办理系统</w:t>
            </w:r>
          </w:p>
        </w:tc>
      </w:tr>
      <w:tr w:rsidR="00812631" w:rsidRPr="00075513" w:rsidTr="00235D74">
        <w:trPr>
          <w:trHeight w:val="458"/>
        </w:trPr>
        <w:tc>
          <w:tcPr>
            <w:tcW w:w="916"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自助提讯会见软件</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1、接入监所实战平台，数据自动同步到省违法犯罪人员信息系统；</w:t>
            </w:r>
            <w:r w:rsidRPr="00075513">
              <w:rPr>
                <w:rFonts w:ascii="宋体" w:hAnsi="宋体" w:cs="宋体" w:hint="eastAsia"/>
                <w:lang w:eastAsia="zh-CN"/>
              </w:rPr>
              <w:br/>
              <w:t>2、具备办案人员管理、提讯业务登记、律师会见登记、外来人员审核等功能</w:t>
            </w:r>
          </w:p>
        </w:tc>
        <w:tc>
          <w:tcPr>
            <w:tcW w:w="695"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w:t>
            </w:r>
          </w:p>
        </w:tc>
        <w:tc>
          <w:tcPr>
            <w:tcW w:w="644"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套</w:t>
            </w:r>
          </w:p>
        </w:tc>
      </w:tr>
      <w:tr w:rsidR="00812631" w:rsidRPr="00075513" w:rsidTr="00235D74">
        <w:trPr>
          <w:trHeight w:val="503"/>
        </w:trPr>
        <w:tc>
          <w:tcPr>
            <w:tcW w:w="916"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2</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自助提讯终端</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对接互联网预约信息，终端参数：20英寸电容触摸屏一体机/主板I5/内存：4GB DDR4/硬盘500G/内置条码扫描模块1个/金属键盘1个/1个摄像头/1个二代证模块/外壳金属烤漆；</w:t>
            </w:r>
          </w:p>
        </w:tc>
        <w:tc>
          <w:tcPr>
            <w:tcW w:w="695"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w:t>
            </w:r>
          </w:p>
        </w:tc>
        <w:tc>
          <w:tcPr>
            <w:tcW w:w="644"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台</w:t>
            </w:r>
          </w:p>
        </w:tc>
      </w:tr>
      <w:tr w:rsidR="00812631" w:rsidRPr="00075513" w:rsidTr="00235D74">
        <w:trPr>
          <w:trHeight w:val="518"/>
        </w:trPr>
        <w:tc>
          <w:tcPr>
            <w:tcW w:w="916"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3</w:t>
            </w:r>
          </w:p>
        </w:tc>
        <w:tc>
          <w:tcPr>
            <w:tcW w:w="157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 xml:space="preserve"> 监区提人交接终端 </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 xml:space="preserve"> 设备参数：控制主机操作系统Android4.0/以太网10/100M自适应，ROM8GB；接口情况：2个USB，1个HDMI，1个RJ45；液晶屏类型：TFT-LCD；分辨率：1680*1050；亮度：300cd/</w:t>
            </w:r>
            <w:r w:rsidRPr="00075513">
              <w:rPr>
                <w:rFonts w:ascii="宋体" w:hAnsi="宋体" w:cs="宋体" w:hint="eastAsia"/>
                <w:lang w:eastAsia="zh-CN"/>
              </w:rPr>
              <w:lastRenderedPageBreak/>
              <w:t xml:space="preserve">㎡；对比度：1000/1；响应时间：8ms；电源：AC100V～240V，50/60Hz；最大功率：≦45W；音响：内置2个2欧3W扬声器； </w:t>
            </w:r>
          </w:p>
        </w:tc>
        <w:tc>
          <w:tcPr>
            <w:tcW w:w="695"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lastRenderedPageBreak/>
              <w:t>4</w:t>
            </w:r>
          </w:p>
        </w:tc>
        <w:tc>
          <w:tcPr>
            <w:tcW w:w="644"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 xml:space="preserve"> 台 </w:t>
            </w:r>
          </w:p>
        </w:tc>
      </w:tr>
      <w:tr w:rsidR="00812631" w:rsidRPr="00075513" w:rsidTr="00235D74">
        <w:trPr>
          <w:trHeight w:val="300"/>
        </w:trPr>
        <w:tc>
          <w:tcPr>
            <w:tcW w:w="9301" w:type="dxa"/>
            <w:gridSpan w:val="5"/>
            <w:shd w:val="clear" w:color="auto" w:fill="auto"/>
            <w:noWrap/>
            <w:hideMark/>
          </w:tcPr>
          <w:p w:rsidR="00812631" w:rsidRPr="00075513" w:rsidRDefault="00812631" w:rsidP="00235D74">
            <w:pPr>
              <w:widowControl w:val="0"/>
              <w:spacing w:line="480" w:lineRule="auto"/>
              <w:rPr>
                <w:rFonts w:ascii="宋体" w:hAnsi="宋体" w:cs="宋体"/>
                <w:b/>
                <w:bCs/>
                <w:lang w:eastAsia="zh-CN"/>
              </w:rPr>
            </w:pPr>
            <w:r w:rsidRPr="00075513">
              <w:rPr>
                <w:rFonts w:ascii="宋体" w:hAnsi="宋体" w:cs="宋体" w:hint="eastAsia"/>
                <w:b/>
                <w:bCs/>
                <w:lang w:eastAsia="zh-CN"/>
              </w:rPr>
              <w:lastRenderedPageBreak/>
              <w:t>八、出所防脱逃系统（平台支队统一建设）</w:t>
            </w:r>
          </w:p>
        </w:tc>
      </w:tr>
      <w:tr w:rsidR="00812631" w:rsidRPr="00075513" w:rsidTr="00235D74">
        <w:trPr>
          <w:trHeight w:val="645"/>
        </w:trPr>
        <w:tc>
          <w:tcPr>
            <w:tcW w:w="916"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外出押解防脱逃系统</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外出押解防脱逃便携箱，实时监控在押人员出所就医全过程，收纳便捷，手提箱方便外出携带。</w:t>
            </w:r>
            <w:r w:rsidRPr="00075513">
              <w:rPr>
                <w:rFonts w:ascii="宋体" w:hAnsi="宋体" w:cs="宋体" w:hint="eastAsia"/>
                <w:lang w:eastAsia="zh-CN"/>
              </w:rPr>
              <w:br/>
              <w:t>便携式摄像机：</w:t>
            </w:r>
            <w:r w:rsidRPr="00075513">
              <w:rPr>
                <w:rFonts w:ascii="宋体" w:hAnsi="宋体" w:cs="宋体" w:hint="eastAsia"/>
                <w:lang w:eastAsia="zh-CN"/>
              </w:rPr>
              <w:br/>
              <w:t>1、采用广角镜头，水平视场角不低于100°，视频输出分辨率不低于1080P，抓拍分辨率不低于1000万像素。</w:t>
            </w:r>
            <w:r w:rsidRPr="00075513">
              <w:rPr>
                <w:rFonts w:ascii="宋体" w:hAnsi="宋体" w:cs="宋体" w:hint="eastAsia"/>
                <w:lang w:eastAsia="zh-CN"/>
              </w:rPr>
              <w:br/>
              <w:t>2、支持3G/4G、WIFI、蓝牙等多种无线传输功能。</w:t>
            </w:r>
            <w:r w:rsidRPr="00075513">
              <w:rPr>
                <w:rFonts w:ascii="宋体" w:hAnsi="宋体" w:cs="宋体" w:hint="eastAsia"/>
                <w:lang w:eastAsia="zh-CN"/>
              </w:rPr>
              <w:br/>
              <w:t>3、支持红外夜视，在开启红外后，可以看清5m处人物的面部特征。</w:t>
            </w:r>
            <w:r w:rsidRPr="00075513">
              <w:rPr>
                <w:rFonts w:ascii="宋体" w:hAnsi="宋体" w:cs="宋体" w:hint="eastAsia"/>
                <w:lang w:eastAsia="zh-CN"/>
              </w:rPr>
              <w:br/>
              <w:t>4、支持内置不少于100G存储卡，保证视频本地存储时间不少于7天。</w:t>
            </w:r>
            <w:r w:rsidRPr="00075513">
              <w:rPr>
                <w:rFonts w:ascii="宋体" w:hAnsi="宋体" w:cs="宋体" w:hint="eastAsia"/>
                <w:lang w:eastAsia="zh-CN"/>
              </w:rPr>
              <w:br/>
              <w:t>5、支持IP67防护要求。</w:t>
            </w:r>
            <w:r w:rsidRPr="00075513">
              <w:rPr>
                <w:rFonts w:ascii="宋体" w:hAnsi="宋体" w:cs="宋体" w:hint="eastAsia"/>
                <w:lang w:eastAsia="zh-CN"/>
              </w:rPr>
              <w:br/>
              <w:t>6、支持与后端平台PTT语音对讲功能。</w:t>
            </w:r>
            <w:r w:rsidRPr="00075513">
              <w:rPr>
                <w:rFonts w:ascii="宋体" w:hAnsi="宋体" w:cs="宋体" w:hint="eastAsia"/>
                <w:lang w:eastAsia="zh-CN"/>
              </w:rPr>
              <w:br/>
              <w:t>7、支持内置电池，可连续支撑6小时摄录。</w:t>
            </w:r>
            <w:r w:rsidRPr="00075513">
              <w:rPr>
                <w:rFonts w:ascii="宋体" w:hAnsi="宋体" w:cs="宋体" w:hint="eastAsia"/>
                <w:lang w:eastAsia="zh-CN"/>
              </w:rPr>
              <w:br/>
              <w:t>手持终端：</w:t>
            </w:r>
            <w:r w:rsidRPr="00075513">
              <w:rPr>
                <w:rFonts w:ascii="宋体" w:hAnsi="宋体" w:cs="宋体" w:hint="eastAsia"/>
                <w:lang w:eastAsia="zh-CN"/>
              </w:rPr>
              <w:br/>
              <w:t>1、★支持与电子脚扣超出设定安全距离报警</w:t>
            </w:r>
            <w:r w:rsidRPr="00075513">
              <w:rPr>
                <w:rFonts w:ascii="宋体" w:hAnsi="宋体" w:cs="宋体" w:hint="eastAsia"/>
                <w:lang w:eastAsia="zh-CN"/>
              </w:rPr>
              <w:lastRenderedPageBreak/>
              <w:t>功能。（应提供公安部授权机构出具的检测报告复印件并加盖原厂公章进行证明）</w:t>
            </w:r>
            <w:r w:rsidRPr="00075513">
              <w:rPr>
                <w:rFonts w:ascii="宋体" w:hAnsi="宋体" w:cs="宋体" w:hint="eastAsia"/>
                <w:lang w:eastAsia="zh-CN"/>
              </w:rPr>
              <w:br/>
              <w:t>2、★支持与电子脚扣间精准测距，被监管人员最大防逃安全距离不低于20m，在防逃安全距离内最大误差不高于20cm。（应提供公安部授权机构出具的检测报告复印件并加盖原厂公章进行证明）</w:t>
            </w:r>
            <w:r w:rsidRPr="00075513">
              <w:rPr>
                <w:rFonts w:ascii="宋体" w:hAnsi="宋体" w:cs="宋体" w:hint="eastAsia"/>
                <w:lang w:eastAsia="zh-CN"/>
              </w:rPr>
              <w:br/>
              <w:t>3、支持GPS、WIFI、LBS等多重定位技术。（应提供公安部授权机构出具的检测报告复印件并加盖原厂公章进行证明）</w:t>
            </w:r>
            <w:r w:rsidRPr="00075513">
              <w:rPr>
                <w:rFonts w:ascii="宋体" w:hAnsi="宋体" w:cs="宋体" w:hint="eastAsia"/>
                <w:lang w:eastAsia="zh-CN"/>
              </w:rPr>
              <w:br/>
              <w:t>4、支持低电压报警提醒功能。（应提供公安部授权机构出具的检测报告复印件并加盖原厂公章进行证明）</w:t>
            </w:r>
            <w:r w:rsidRPr="00075513">
              <w:rPr>
                <w:rFonts w:ascii="宋体" w:hAnsi="宋体" w:cs="宋体" w:hint="eastAsia"/>
                <w:lang w:eastAsia="zh-CN"/>
              </w:rPr>
              <w:br/>
              <w:t>5、★单台手持终端支持看管不少于20个电子脚扣。（应提供公安部授权机构出具的检测报告复印件并加盖原厂公章进行证明）</w:t>
            </w:r>
            <w:r w:rsidRPr="00075513">
              <w:rPr>
                <w:rFonts w:ascii="宋体" w:hAnsi="宋体" w:cs="宋体" w:hint="eastAsia"/>
                <w:lang w:eastAsia="zh-CN"/>
              </w:rPr>
              <w:br/>
              <w:t>电子脚扣：</w:t>
            </w:r>
            <w:r w:rsidRPr="00075513">
              <w:rPr>
                <w:rFonts w:ascii="宋体" w:hAnsi="宋体" w:cs="宋体" w:hint="eastAsia"/>
                <w:lang w:eastAsia="zh-CN"/>
              </w:rPr>
              <w:br/>
              <w:t>1、★支持超距报警、断带报警等功能，报警提示音应不低于80分贝。（应提供公安部授权机构出具的检测报告复印件并加盖原厂公章进行证明）</w:t>
            </w:r>
            <w:r w:rsidRPr="00075513">
              <w:rPr>
                <w:rFonts w:ascii="宋体" w:hAnsi="宋体" w:cs="宋体" w:hint="eastAsia"/>
                <w:lang w:eastAsia="zh-CN"/>
              </w:rPr>
              <w:br/>
              <w:t>2、★支持GPS、WIFI、LBS等多重定位技术。</w:t>
            </w:r>
            <w:r w:rsidRPr="00075513">
              <w:rPr>
                <w:rFonts w:ascii="宋体" w:hAnsi="宋体" w:cs="宋体" w:hint="eastAsia"/>
                <w:lang w:eastAsia="zh-CN"/>
              </w:rPr>
              <w:lastRenderedPageBreak/>
              <w:t>（应提供公安部授权机构出具的检测报告复印件并加盖原厂公章进行证明）</w:t>
            </w:r>
            <w:r w:rsidRPr="00075513">
              <w:rPr>
                <w:rFonts w:ascii="宋体" w:hAnsi="宋体" w:cs="宋体" w:hint="eastAsia"/>
                <w:lang w:eastAsia="zh-CN"/>
              </w:rPr>
              <w:br/>
              <w:t>3、支持不小于70h连续工作，并具备低电压报警提醒功能。（应提供公安部授权机构出具的检测报告复印件并加盖原厂公章进行证明）</w:t>
            </w:r>
            <w:r w:rsidRPr="00075513">
              <w:rPr>
                <w:rFonts w:ascii="宋体" w:hAnsi="宋体" w:cs="宋体" w:hint="eastAsia"/>
                <w:lang w:eastAsia="zh-CN"/>
              </w:rPr>
              <w:br/>
              <w:t>4、支持防护等级不低于IP67。（应提供公安部授权机构出具的检测报告复印件并加盖原厂公章进行证明）</w:t>
            </w:r>
            <w:r w:rsidRPr="00075513">
              <w:rPr>
                <w:rFonts w:ascii="宋体" w:hAnsi="宋体" w:cs="宋体" w:hint="eastAsia"/>
                <w:lang w:eastAsia="zh-CN"/>
              </w:rPr>
              <w:br/>
              <w:t>5、采用金属合金设计，能够承受不小于1500N的拉力破坏。（应提供公安部授权机构出具的检测报告复印件并加盖原厂公章进行证明）</w:t>
            </w:r>
          </w:p>
        </w:tc>
        <w:tc>
          <w:tcPr>
            <w:tcW w:w="695"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lastRenderedPageBreak/>
              <w:t>1</w:t>
            </w:r>
          </w:p>
        </w:tc>
        <w:tc>
          <w:tcPr>
            <w:tcW w:w="644"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套</w:t>
            </w:r>
          </w:p>
        </w:tc>
      </w:tr>
      <w:tr w:rsidR="00812631" w:rsidRPr="00075513" w:rsidTr="00235D74">
        <w:trPr>
          <w:trHeight w:val="300"/>
        </w:trPr>
        <w:tc>
          <w:tcPr>
            <w:tcW w:w="9301" w:type="dxa"/>
            <w:gridSpan w:val="5"/>
            <w:shd w:val="clear" w:color="auto" w:fill="auto"/>
            <w:hideMark/>
          </w:tcPr>
          <w:p w:rsidR="00812631" w:rsidRPr="00075513" w:rsidRDefault="00812631" w:rsidP="00235D74">
            <w:pPr>
              <w:widowControl w:val="0"/>
              <w:spacing w:line="480" w:lineRule="auto"/>
              <w:rPr>
                <w:rFonts w:ascii="宋体" w:hAnsi="宋体" w:cs="宋体"/>
                <w:b/>
                <w:bCs/>
                <w:lang w:eastAsia="zh-CN"/>
              </w:rPr>
            </w:pPr>
            <w:r w:rsidRPr="00075513">
              <w:rPr>
                <w:rFonts w:ascii="宋体" w:hAnsi="宋体" w:cs="宋体" w:hint="eastAsia"/>
                <w:b/>
                <w:bCs/>
                <w:lang w:eastAsia="zh-CN"/>
              </w:rPr>
              <w:lastRenderedPageBreak/>
              <w:t>九、运维管理系统</w:t>
            </w:r>
          </w:p>
        </w:tc>
      </w:tr>
      <w:tr w:rsidR="00812631" w:rsidRPr="00075513" w:rsidTr="00235D74">
        <w:trPr>
          <w:trHeight w:val="1290"/>
        </w:trPr>
        <w:tc>
          <w:tcPr>
            <w:tcW w:w="916"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视质分析服务器</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1、支持视质检测项包括：视频信号丢失/视频遮挡/视频丢帧/视频干扰/亮度异常/色彩失真/视频模糊。（以公安部授权机构出具的检验报告为准）</w:t>
            </w:r>
            <w:r w:rsidRPr="00075513">
              <w:rPr>
                <w:rFonts w:ascii="宋体" w:hAnsi="宋体" w:cs="宋体" w:hint="eastAsia"/>
                <w:lang w:eastAsia="zh-CN"/>
              </w:rPr>
              <w:br/>
              <w:t>2、支持延时检测项包括：信令延时/码流延时/关键帧延时/点位完好。</w:t>
            </w:r>
            <w:r w:rsidRPr="00075513">
              <w:rPr>
                <w:rFonts w:ascii="宋体" w:hAnsi="宋体" w:cs="宋体" w:hint="eastAsia"/>
                <w:lang w:eastAsia="zh-CN"/>
              </w:rPr>
              <w:br/>
              <w:t>3、支持新建、修改、删除视质巡检任务，任务中可指定巡检执行时间、巡检周期、巡检次数、巡检检测项、巡检的设备或分组等多种任务属性。</w:t>
            </w:r>
            <w:r w:rsidRPr="00075513">
              <w:rPr>
                <w:rFonts w:ascii="宋体" w:hAnsi="宋体" w:cs="宋体" w:hint="eastAsia"/>
                <w:lang w:eastAsia="zh-CN"/>
              </w:rPr>
              <w:br/>
            </w:r>
            <w:r w:rsidRPr="00075513">
              <w:rPr>
                <w:rFonts w:ascii="宋体" w:hAnsi="宋体" w:cs="宋体" w:hint="eastAsia"/>
                <w:lang w:eastAsia="zh-CN"/>
              </w:rPr>
              <w:lastRenderedPageBreak/>
              <w:t>4、支持即时任务、一次任务、循环任务和全局任务四种任务类型。（以公安部授权机构出具的检验报告为准）</w:t>
            </w:r>
            <w:r w:rsidRPr="00075513">
              <w:rPr>
                <w:rFonts w:ascii="宋体" w:hAnsi="宋体" w:cs="宋体" w:hint="eastAsia"/>
                <w:lang w:eastAsia="zh-CN"/>
              </w:rPr>
              <w:br/>
              <w:t>5、支持对单个或所有轮巡任务进行启动、冻结、结束本次的功能。</w:t>
            </w:r>
            <w:r w:rsidRPr="00075513">
              <w:rPr>
                <w:rFonts w:ascii="宋体" w:hAnsi="宋体" w:cs="宋体" w:hint="eastAsia"/>
                <w:lang w:eastAsia="zh-CN"/>
              </w:rPr>
              <w:br/>
              <w:t>6、支持根据考核标准，对每个巡检点位巡检结果打分的功能。</w:t>
            </w:r>
            <w:r w:rsidRPr="00075513">
              <w:rPr>
                <w:rFonts w:ascii="宋体" w:hAnsi="宋体" w:cs="宋体" w:hint="eastAsia"/>
                <w:lang w:eastAsia="zh-CN"/>
              </w:rPr>
              <w:br/>
              <w:t>7、支持展示任务巡检结果统计信息显示，包括任务开始执行时间、结束时间、任务耗时、总数、在线数、完好数、平均信令时延、平均码流时延、平均关键帧时延、在线率、完好率等信息，支持在线率/完好率详情列表查看和导出。</w:t>
            </w:r>
            <w:r w:rsidRPr="00075513">
              <w:rPr>
                <w:rFonts w:ascii="宋体" w:hAnsi="宋体" w:cs="宋体" w:hint="eastAsia"/>
                <w:lang w:eastAsia="zh-CN"/>
              </w:rPr>
              <w:br/>
              <w:t>8、支持展示巡检状态、时延、坐标信息三个维度的巡检结果趋势统计。</w:t>
            </w:r>
            <w:r w:rsidRPr="00075513">
              <w:rPr>
                <w:rFonts w:ascii="宋体" w:hAnsi="宋体" w:cs="宋体" w:hint="eastAsia"/>
                <w:lang w:eastAsia="zh-CN"/>
              </w:rPr>
              <w:br/>
              <w:t>9、支持通过表格详细列出巡检完成后每个点位巡检的详细结果，包括设备ID、设备名称、巡检结果打分、设备状态、所属省、地市、区县、坐标信息、信令时延、码流时延、关键帧时延、点位完好、封装格式、视频格式、音频格式、信号丢失、视频遮挡、视频丢帧、视频干扰、亮度异常、色彩失真、视频模糊、场景</w:t>
            </w:r>
            <w:r w:rsidRPr="00075513">
              <w:rPr>
                <w:rFonts w:ascii="宋体" w:hAnsi="宋体" w:cs="宋体" w:hint="eastAsia"/>
                <w:lang w:eastAsia="zh-CN"/>
              </w:rPr>
              <w:lastRenderedPageBreak/>
              <w:t>变更、设备检测时间、故障原因等信息。（以公安部授权机构出具的检验报告为准）</w:t>
            </w:r>
            <w:r w:rsidRPr="00075513">
              <w:rPr>
                <w:rFonts w:ascii="宋体" w:hAnsi="宋体" w:cs="宋体" w:hint="eastAsia"/>
                <w:lang w:eastAsia="zh-CN"/>
              </w:rPr>
              <w:br/>
              <w:t>10、支持导出任务巡检统计表格。</w:t>
            </w:r>
            <w:r w:rsidRPr="00075513">
              <w:rPr>
                <w:rFonts w:ascii="宋体" w:hAnsi="宋体" w:cs="宋体" w:hint="eastAsia"/>
                <w:lang w:eastAsia="zh-CN"/>
              </w:rPr>
              <w:br/>
              <w:t>11、支持按轮巡指标进行点位筛选，通过任务、轮次、分组进行筛选，优选高质量点位进行推送。</w:t>
            </w:r>
            <w:r w:rsidRPr="00075513">
              <w:rPr>
                <w:rFonts w:ascii="宋体" w:hAnsi="宋体" w:cs="宋体" w:hint="eastAsia"/>
                <w:lang w:eastAsia="zh-CN"/>
              </w:rPr>
              <w:br/>
              <w:t>12、支持将点位筛选结果推送给指定上级平台。（以公安部授权机构出具的检验报告为准）</w:t>
            </w:r>
            <w:r w:rsidRPr="00075513">
              <w:rPr>
                <w:rFonts w:ascii="宋体" w:hAnsi="宋体" w:cs="宋体" w:hint="eastAsia"/>
                <w:lang w:eastAsia="zh-CN"/>
              </w:rPr>
              <w:br/>
              <w:t>13、支持展示任务巡检结果统计信息，包括巡检设备总数、录像完好设备数、录像丢失设备数等、录像异常设备数、录像完好率信息，支持完好率详情列表查看和导出。</w:t>
            </w:r>
            <w:r w:rsidRPr="00075513">
              <w:rPr>
                <w:rFonts w:ascii="宋体" w:hAnsi="宋体" w:cs="宋体" w:hint="eastAsia"/>
                <w:lang w:eastAsia="zh-CN"/>
              </w:rPr>
              <w:br/>
              <w:t>14、支持展示录像巡检图表统计，包括巡检总数、录像完好数、录像完好率三个维度的巡检结果趋势统计。</w:t>
            </w:r>
            <w:r w:rsidRPr="00075513">
              <w:rPr>
                <w:rFonts w:ascii="宋体" w:hAnsi="宋体" w:cs="宋体" w:hint="eastAsia"/>
                <w:lang w:eastAsia="zh-CN"/>
              </w:rPr>
              <w:br/>
              <w:t>15、支持将过滤结果导出成 Excel 文件，包括设备ID、设备名称、所属省、地市、区县、录像丢失情况、录像异常、录像中断次数、录像丢失时长、录像回放次数、录像回放异常次数、巡检时间、巡检地、异常原因等信息。</w:t>
            </w:r>
            <w:r w:rsidRPr="00075513">
              <w:rPr>
                <w:rFonts w:ascii="宋体" w:hAnsi="宋体" w:cs="宋体" w:hint="eastAsia"/>
                <w:lang w:eastAsia="zh-CN"/>
              </w:rPr>
              <w:br/>
              <w:t>16、支持按日、周、月、季度、年度巡检数据进行汇总，并展示前三名、名次上升前三名、</w:t>
            </w:r>
            <w:r w:rsidRPr="00075513">
              <w:rPr>
                <w:rFonts w:ascii="宋体" w:hAnsi="宋体" w:cs="宋体" w:hint="eastAsia"/>
                <w:lang w:eastAsia="zh-CN"/>
              </w:rPr>
              <w:lastRenderedPageBreak/>
              <w:t>名次下降前三名等数据，在排名信息中应包含名次、区域、改变位次、在线率、完好率、运维质量得分、坐标采集信息、坐标采集得分、总得分等信息。（以公安部授权机构出具的检验报告为准）</w:t>
            </w:r>
            <w:r w:rsidRPr="00075513">
              <w:rPr>
                <w:rFonts w:ascii="宋体" w:hAnsi="宋体" w:cs="宋体" w:hint="eastAsia"/>
                <w:lang w:eastAsia="zh-CN"/>
              </w:rPr>
              <w:br/>
              <w:t>17、支持多种分辨率，如4K、QXGA、1080P、UXGA、960P、720P、XGA、SVGA、D1、4CIF、2CIF、CIF、QVGA、QCIF、QQCIF。</w:t>
            </w:r>
          </w:p>
        </w:tc>
        <w:tc>
          <w:tcPr>
            <w:tcW w:w="695"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lastRenderedPageBreak/>
              <w:t>1</w:t>
            </w:r>
          </w:p>
        </w:tc>
        <w:tc>
          <w:tcPr>
            <w:tcW w:w="644"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台</w:t>
            </w:r>
          </w:p>
        </w:tc>
      </w:tr>
      <w:tr w:rsidR="00812631" w:rsidRPr="00075513" w:rsidTr="00235D74">
        <w:trPr>
          <w:trHeight w:val="270"/>
        </w:trPr>
        <w:tc>
          <w:tcPr>
            <w:tcW w:w="916"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lastRenderedPageBreak/>
              <w:t>2</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视质分析许可</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视质轮巡系统许可，每一路需要轮巡的监控点配置一个授权许可</w:t>
            </w:r>
          </w:p>
        </w:tc>
        <w:tc>
          <w:tcPr>
            <w:tcW w:w="695"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240</w:t>
            </w:r>
          </w:p>
        </w:tc>
        <w:tc>
          <w:tcPr>
            <w:tcW w:w="644"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个</w:t>
            </w:r>
          </w:p>
        </w:tc>
      </w:tr>
      <w:tr w:rsidR="00812631" w:rsidRPr="00075513" w:rsidTr="00235D74">
        <w:trPr>
          <w:trHeight w:val="300"/>
        </w:trPr>
        <w:tc>
          <w:tcPr>
            <w:tcW w:w="916"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3</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录像检测许可</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支持录像完整性检测，包括：录像中断、录像回放异常等，每一路需要录像检测的监控点配置一个授权许可</w:t>
            </w:r>
          </w:p>
        </w:tc>
        <w:tc>
          <w:tcPr>
            <w:tcW w:w="695"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240</w:t>
            </w:r>
          </w:p>
        </w:tc>
        <w:tc>
          <w:tcPr>
            <w:tcW w:w="644"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个</w:t>
            </w:r>
          </w:p>
        </w:tc>
      </w:tr>
      <w:tr w:rsidR="00812631" w:rsidRPr="00075513" w:rsidTr="00235D74">
        <w:trPr>
          <w:trHeight w:val="240"/>
        </w:trPr>
        <w:tc>
          <w:tcPr>
            <w:tcW w:w="9301" w:type="dxa"/>
            <w:gridSpan w:val="5"/>
            <w:shd w:val="clear" w:color="auto" w:fill="auto"/>
            <w:hideMark/>
          </w:tcPr>
          <w:p w:rsidR="00812631" w:rsidRPr="00075513" w:rsidRDefault="00812631" w:rsidP="00235D74">
            <w:pPr>
              <w:widowControl w:val="0"/>
              <w:spacing w:line="480" w:lineRule="auto"/>
              <w:rPr>
                <w:rFonts w:ascii="宋体" w:hAnsi="宋体" w:cs="宋体"/>
                <w:b/>
                <w:bCs/>
                <w:lang w:eastAsia="zh-CN"/>
              </w:rPr>
            </w:pPr>
            <w:r w:rsidRPr="00075513">
              <w:rPr>
                <w:rFonts w:ascii="宋体" w:hAnsi="宋体" w:cs="宋体" w:hint="eastAsia"/>
                <w:b/>
                <w:bCs/>
                <w:lang w:eastAsia="zh-CN"/>
              </w:rPr>
              <w:t>十、视频智能分析系统</w:t>
            </w:r>
          </w:p>
        </w:tc>
      </w:tr>
      <w:tr w:rsidR="00812631" w:rsidRPr="00075513" w:rsidTr="00235D74">
        <w:trPr>
          <w:trHeight w:val="270"/>
        </w:trPr>
        <w:tc>
          <w:tcPr>
            <w:tcW w:w="916"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集中式综合业务平台-机框</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2U机架式设备，内含2个1600W白金电源（1+1冗余），提供4个业务扩展槽位和8个硬盘槽位，可以装配监管智能分析模块，插卡式无线缆设计；</w:t>
            </w:r>
          </w:p>
        </w:tc>
        <w:tc>
          <w:tcPr>
            <w:tcW w:w="695"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w:t>
            </w:r>
          </w:p>
        </w:tc>
        <w:tc>
          <w:tcPr>
            <w:tcW w:w="644"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台</w:t>
            </w:r>
          </w:p>
        </w:tc>
      </w:tr>
      <w:tr w:rsidR="00812631" w:rsidRPr="00075513" w:rsidTr="00235D74">
        <w:trPr>
          <w:trHeight w:val="810"/>
        </w:trPr>
        <w:tc>
          <w:tcPr>
            <w:tcW w:w="916"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2</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集中式综合业务平台-监管智能分析模块</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1. 支持B/S方式的客户端浏览及功能配置；</w:t>
            </w:r>
            <w:r w:rsidRPr="00075513">
              <w:rPr>
                <w:rFonts w:ascii="宋体" w:hAnsi="宋体" w:cs="宋体" w:hint="eastAsia"/>
                <w:lang w:eastAsia="zh-CN"/>
              </w:rPr>
              <w:br/>
              <w:t>2. 支持现起身检测、区域看防、警戒线、视频诊断等多种算法；</w:t>
            </w:r>
            <w:r w:rsidRPr="00075513">
              <w:rPr>
                <w:rFonts w:ascii="宋体" w:hAnsi="宋体" w:cs="宋体" w:hint="eastAsia"/>
                <w:lang w:eastAsia="zh-CN"/>
              </w:rPr>
              <w:br/>
              <w:t>3. 支持接入和分析支持ONVIF协议或符合</w:t>
            </w:r>
            <w:r w:rsidRPr="00075513">
              <w:rPr>
                <w:rFonts w:ascii="宋体" w:hAnsi="宋体" w:cs="宋体" w:hint="eastAsia"/>
                <w:lang w:eastAsia="zh-CN"/>
              </w:rPr>
              <w:lastRenderedPageBreak/>
              <w:t>GB/T 28181-2011的设备；</w:t>
            </w:r>
            <w:r w:rsidRPr="00075513">
              <w:rPr>
                <w:rFonts w:ascii="宋体" w:hAnsi="宋体" w:cs="宋体" w:hint="eastAsia"/>
                <w:lang w:eastAsia="zh-CN"/>
              </w:rPr>
              <w:br/>
              <w:t>4. 支持分析1080P、720P、D1等主流分辨率视频，可依据算法自主选择；</w:t>
            </w:r>
            <w:r w:rsidRPr="00075513">
              <w:rPr>
                <w:rFonts w:ascii="宋体" w:hAnsi="宋体" w:cs="宋体" w:hint="eastAsia"/>
                <w:lang w:eastAsia="zh-CN"/>
              </w:rPr>
              <w:br/>
              <w:t>5. 支持不少于120路图像接入分析，单业务模块支持不少于32路视频源接入，每路通道可以同时开启不少于4种算法；</w:t>
            </w:r>
            <w:r w:rsidRPr="00075513">
              <w:rPr>
                <w:rFonts w:ascii="宋体" w:hAnsi="宋体" w:cs="宋体" w:hint="eastAsia"/>
                <w:lang w:eastAsia="zh-CN"/>
              </w:rPr>
              <w:br/>
              <w:t>6. 支持不少于2个内置USB接口及2个外置USB接口；</w:t>
            </w:r>
            <w:r w:rsidRPr="00075513">
              <w:rPr>
                <w:rFonts w:ascii="宋体" w:hAnsi="宋体" w:cs="宋体" w:hint="eastAsia"/>
                <w:lang w:eastAsia="zh-CN"/>
              </w:rPr>
              <w:br/>
              <w:t>7. 智能分析客户端支持1画面、4画面、9画面、16画面等多种浏览风格，支持全屏显示；</w:t>
            </w:r>
            <w:r w:rsidRPr="00075513">
              <w:rPr>
                <w:rFonts w:ascii="宋体" w:hAnsi="宋体" w:cs="宋体" w:hint="eastAsia"/>
                <w:lang w:eastAsia="zh-CN"/>
              </w:rPr>
              <w:br/>
              <w:t>8. 支持按时间段自动布撤防；</w:t>
            </w:r>
            <w:r w:rsidRPr="00075513">
              <w:rPr>
                <w:rFonts w:ascii="宋体" w:hAnsi="宋体" w:cs="宋体" w:hint="eastAsia"/>
                <w:lang w:eastAsia="zh-CN"/>
              </w:rPr>
              <w:br/>
              <w:t>9. 支持快速的报警查询，支持按时间、通道、类型等多种方式查询，支持图标化统计显示；</w:t>
            </w:r>
            <w:r w:rsidRPr="00075513">
              <w:rPr>
                <w:rFonts w:ascii="宋体" w:hAnsi="宋体" w:cs="宋体" w:hint="eastAsia"/>
                <w:lang w:eastAsia="zh-CN"/>
              </w:rPr>
              <w:br/>
              <w:t>10. 支持一键升级功能。</w:t>
            </w:r>
          </w:p>
        </w:tc>
        <w:tc>
          <w:tcPr>
            <w:tcW w:w="695"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lastRenderedPageBreak/>
              <w:t>1</w:t>
            </w:r>
          </w:p>
        </w:tc>
        <w:tc>
          <w:tcPr>
            <w:tcW w:w="644"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台</w:t>
            </w:r>
          </w:p>
        </w:tc>
      </w:tr>
      <w:tr w:rsidR="00812631" w:rsidRPr="00075513" w:rsidTr="00235D74">
        <w:trPr>
          <w:trHeight w:val="240"/>
        </w:trPr>
        <w:tc>
          <w:tcPr>
            <w:tcW w:w="9301" w:type="dxa"/>
            <w:gridSpan w:val="5"/>
            <w:shd w:val="clear" w:color="auto" w:fill="auto"/>
            <w:noWrap/>
            <w:hideMark/>
          </w:tcPr>
          <w:p w:rsidR="00812631" w:rsidRPr="00075513" w:rsidRDefault="00812631" w:rsidP="00235D74">
            <w:pPr>
              <w:widowControl w:val="0"/>
              <w:spacing w:line="480" w:lineRule="auto"/>
              <w:rPr>
                <w:rFonts w:ascii="宋体" w:hAnsi="宋体" w:cs="宋体"/>
                <w:b/>
                <w:bCs/>
                <w:lang w:eastAsia="zh-CN"/>
              </w:rPr>
            </w:pPr>
            <w:r w:rsidRPr="00075513">
              <w:rPr>
                <w:rFonts w:ascii="宋体" w:hAnsi="宋体" w:cs="宋体" w:hint="eastAsia"/>
                <w:b/>
                <w:bCs/>
                <w:lang w:eastAsia="zh-CN"/>
              </w:rPr>
              <w:lastRenderedPageBreak/>
              <w:t>十一、人脸识别管控系统</w:t>
            </w:r>
          </w:p>
        </w:tc>
      </w:tr>
      <w:tr w:rsidR="00812631" w:rsidRPr="00075513" w:rsidTr="00235D74">
        <w:trPr>
          <w:trHeight w:val="660"/>
        </w:trPr>
        <w:tc>
          <w:tcPr>
            <w:tcW w:w="916"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人员卡口高清智能一体化筒形网络摄像机</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1、采用工业级嵌入式架构、专用芯片和嵌入式操作系统，内置1/1.8英寸高性能逐行扫描视频传感器及15-50mmAF一体化机芯镜头；</w:t>
            </w:r>
            <w:r w:rsidRPr="00075513">
              <w:rPr>
                <w:rFonts w:ascii="宋体" w:hAnsi="宋体" w:cs="宋体" w:hint="eastAsia"/>
                <w:lang w:eastAsia="zh-CN"/>
              </w:rPr>
              <w:br/>
              <w:t>2、支持最低照度至少为0.001Lux（彩色），0.0001Lux（黑白）；</w:t>
            </w:r>
            <w:r w:rsidRPr="00075513">
              <w:rPr>
                <w:rFonts w:ascii="宋体" w:hAnsi="宋体" w:cs="宋体" w:hint="eastAsia"/>
                <w:lang w:eastAsia="zh-CN"/>
              </w:rPr>
              <w:br/>
              <w:t>3、★支持SVAC、H.265（Main Profile）、</w:t>
            </w:r>
            <w:r w:rsidRPr="00075513">
              <w:rPr>
                <w:rFonts w:ascii="宋体" w:hAnsi="宋体" w:cs="宋体" w:hint="eastAsia"/>
                <w:lang w:eastAsia="zh-CN"/>
              </w:rPr>
              <w:lastRenderedPageBreak/>
              <w:t>H.264( Main Profile ，High Profile，Baseline Profile）编码压缩技术。（以公安部授权机构出具的检验报告为准）</w:t>
            </w:r>
            <w:r w:rsidRPr="00075513">
              <w:rPr>
                <w:rFonts w:ascii="宋体" w:hAnsi="宋体" w:cs="宋体" w:hint="eastAsia"/>
                <w:lang w:eastAsia="zh-CN"/>
              </w:rPr>
              <w:br/>
              <w:t>4、支持分辨率3072×2048，帧率在1-30fps可调。</w:t>
            </w:r>
            <w:r w:rsidRPr="00075513">
              <w:rPr>
                <w:rFonts w:ascii="宋体" w:hAnsi="宋体" w:cs="宋体" w:hint="eastAsia"/>
                <w:lang w:eastAsia="zh-CN"/>
              </w:rPr>
              <w:br/>
              <w:t>5、支持3码流并发输出。</w:t>
            </w:r>
            <w:r w:rsidRPr="00075513">
              <w:rPr>
                <w:rFonts w:ascii="宋体" w:hAnsi="宋体" w:cs="宋体" w:hint="eastAsia"/>
                <w:lang w:eastAsia="zh-CN"/>
              </w:rPr>
              <w:br/>
              <w:t>6、支持图像信噪比≥57dB，图像清晰度≥1600TVL，亮度等级大于等于11级，图像延时≤200ms，图像几何位置</w:t>
            </w:r>
            <w:r w:rsidRPr="00075513">
              <w:rPr>
                <w:rFonts w:ascii="宋体" w:hAnsi="宋体" w:cs="宋体" w:hint="eastAsia"/>
                <w:lang w:eastAsia="zh-CN"/>
              </w:rPr>
              <w:br/>
              <w:t>失真≤5%。（以公安部授权机构出具的检验报告为准）</w:t>
            </w:r>
            <w:r w:rsidRPr="00075513">
              <w:rPr>
                <w:rFonts w:ascii="宋体" w:hAnsi="宋体" w:cs="宋体" w:hint="eastAsia"/>
                <w:lang w:eastAsia="zh-CN"/>
              </w:rPr>
              <w:br/>
              <w:t>7、★音频编码格式支持G.722、G.711a、G.711u、G.726、AAC_LC、ADPCM等音频编码标准，支持AEC回声抵消、混音录像等功能。（以公安部授权机构出具的检验报告为准）</w:t>
            </w:r>
            <w:r w:rsidRPr="00075513">
              <w:rPr>
                <w:rFonts w:ascii="宋体" w:hAnsi="宋体" w:cs="宋体" w:hint="eastAsia"/>
                <w:lang w:eastAsia="zh-CN"/>
              </w:rPr>
              <w:br/>
              <w:t>8、支持数字降噪、畸变矫正、强光抑制、背光补偿等图像增强功能。</w:t>
            </w:r>
            <w:r w:rsidRPr="00075513">
              <w:rPr>
                <w:rFonts w:ascii="宋体" w:hAnsi="宋体" w:cs="宋体" w:hint="eastAsia"/>
                <w:lang w:eastAsia="zh-CN"/>
              </w:rPr>
              <w:br/>
              <w:t>9、★支持多维感知功能。包括：方位感应功能，能显示摄像机实时监控方位指向。GPS和北斗定位功能，能实时显示设备经纬度信息支持OSD字符叠加。WIFI监听模式功能，可实现MAC地址探测，该模式下监听全覆盖范围不</w:t>
            </w:r>
            <w:r w:rsidRPr="00075513">
              <w:rPr>
                <w:rFonts w:ascii="宋体" w:hAnsi="宋体" w:cs="宋体" w:hint="eastAsia"/>
                <w:lang w:eastAsia="zh-CN"/>
              </w:rPr>
              <w:lastRenderedPageBreak/>
              <w:t>低于200米。（以公安部授权机构出具的检验报告为准）</w:t>
            </w:r>
            <w:r w:rsidRPr="00075513">
              <w:rPr>
                <w:rFonts w:ascii="宋体" w:hAnsi="宋体" w:cs="宋体" w:hint="eastAsia"/>
                <w:lang w:eastAsia="zh-CN"/>
              </w:rPr>
              <w:br/>
              <w:t>10、★支持WIFI热点功能，可通过连接AP预览图像和设置参数。（以公安部授权机构出具的检验报告为准）</w:t>
            </w:r>
            <w:r w:rsidRPr="00075513">
              <w:rPr>
                <w:rFonts w:ascii="宋体" w:hAnsi="宋体" w:cs="宋体" w:hint="eastAsia"/>
                <w:lang w:eastAsia="zh-CN"/>
              </w:rPr>
              <w:br/>
              <w:t>11、具有以太网接口，支持HTTP / TCP/IP协议，宜扩展支持DHCP、DNS、SIP、RTSP、RTP 、RTCP、DDNS、PPPoE、NAT、802.1X、QoS、UPnP、SMTP网络协议，支持IPC组播技术。（以公安部授权机构出具的检验报告为准）</w:t>
            </w:r>
            <w:r w:rsidRPr="00075513">
              <w:rPr>
                <w:rFonts w:ascii="宋体" w:hAnsi="宋体" w:cs="宋体" w:hint="eastAsia"/>
                <w:lang w:eastAsia="zh-CN"/>
              </w:rPr>
              <w:br/>
            </w:r>
            <w:r w:rsidRPr="00075513">
              <w:rPr>
                <w:rFonts w:ascii="宋体" w:hAnsi="宋体" w:cs="宋体" w:hint="eastAsia"/>
                <w:lang w:eastAsia="zh-CN"/>
              </w:rPr>
              <w:br/>
              <w:t>支持1路RJ45 10M/100M以太网接口，1路RS485、2路Line IN/1路Line OUT、2路报警输入/1路报警输出、1个TF存储口。</w:t>
            </w:r>
            <w:r w:rsidRPr="00075513">
              <w:rPr>
                <w:rFonts w:ascii="宋体" w:hAnsi="宋体" w:cs="宋体" w:hint="eastAsia"/>
                <w:lang w:eastAsia="zh-CN"/>
              </w:rPr>
              <w:br/>
              <w:t>12、支持人脸检测、人像全身检测、人脸加人像全身检测三种抓拍模式；（以公安部授权机构出具的检验报告为准）</w:t>
            </w:r>
            <w:r w:rsidRPr="00075513">
              <w:rPr>
                <w:rFonts w:ascii="宋体" w:hAnsi="宋体" w:cs="宋体" w:hint="eastAsia"/>
                <w:lang w:eastAsia="zh-CN"/>
              </w:rPr>
              <w:br/>
              <w:t>13、★支持检测同时出现在画面中的35个人脸目标。</w:t>
            </w:r>
            <w:r w:rsidRPr="00075513">
              <w:rPr>
                <w:rFonts w:ascii="宋体" w:hAnsi="宋体" w:cs="宋体" w:hint="eastAsia"/>
                <w:lang w:eastAsia="zh-CN"/>
              </w:rPr>
              <w:br/>
              <w:t>14、★支持检测手遮挡脸、齐刘海遮挡眉毛、头发遮挡眼睛、戴普通眼镜、戴墨镜、戴彩色眼镜、戴棒球帽、戴雷锋帽、戴普通帽子、戴</w:t>
            </w:r>
            <w:r w:rsidRPr="00075513">
              <w:rPr>
                <w:rFonts w:ascii="宋体" w:hAnsi="宋体" w:cs="宋体" w:hint="eastAsia"/>
                <w:lang w:eastAsia="zh-CN"/>
              </w:rPr>
              <w:lastRenderedPageBreak/>
              <w:t>安全帽、戴头戴式耳机、戴头盔、戴头戴式耳机、戴口罩、戴围巾、打雨伞等不同遮挡状态的人脸目标。</w:t>
            </w:r>
            <w:r w:rsidRPr="00075513">
              <w:rPr>
                <w:rFonts w:ascii="宋体" w:hAnsi="宋体" w:cs="宋体" w:hint="eastAsia"/>
                <w:lang w:eastAsia="zh-CN"/>
              </w:rPr>
              <w:br/>
              <w:t>15、支持IP67级防护要求。</w:t>
            </w:r>
            <w:r w:rsidRPr="00075513">
              <w:rPr>
                <w:rFonts w:ascii="宋体" w:hAnsi="宋体" w:cs="宋体" w:hint="eastAsia"/>
                <w:lang w:eastAsia="zh-CN"/>
              </w:rPr>
              <w:br/>
              <w:t>16、支持工作温度-45℃~+70℃及工作电压在AC 24V±30%范围内正常工作。</w:t>
            </w:r>
          </w:p>
        </w:tc>
        <w:tc>
          <w:tcPr>
            <w:tcW w:w="695"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lastRenderedPageBreak/>
              <w:t>4</w:t>
            </w:r>
          </w:p>
        </w:tc>
        <w:tc>
          <w:tcPr>
            <w:tcW w:w="644"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台</w:t>
            </w:r>
          </w:p>
        </w:tc>
      </w:tr>
      <w:tr w:rsidR="00812631" w:rsidRPr="00075513" w:rsidTr="00235D74">
        <w:trPr>
          <w:trHeight w:val="360"/>
        </w:trPr>
        <w:tc>
          <w:tcPr>
            <w:tcW w:w="916"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lastRenderedPageBreak/>
              <w:t>2</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电源适配器</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AC24V电源变换器，AC220V输入，AC24V输出，输出功率60W</w:t>
            </w:r>
          </w:p>
        </w:tc>
        <w:tc>
          <w:tcPr>
            <w:tcW w:w="695"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4</w:t>
            </w:r>
          </w:p>
        </w:tc>
        <w:tc>
          <w:tcPr>
            <w:tcW w:w="644"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个</w:t>
            </w:r>
          </w:p>
        </w:tc>
      </w:tr>
      <w:tr w:rsidR="00812631" w:rsidRPr="00075513" w:rsidTr="00235D74">
        <w:trPr>
          <w:trHeight w:val="315"/>
        </w:trPr>
        <w:tc>
          <w:tcPr>
            <w:tcW w:w="916"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3</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支架</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枪机弯管壁装大支架（带鸭嘴万向节）。外形尺寸(mm)：258(L)×100(W)×165(H)</w:t>
            </w:r>
          </w:p>
        </w:tc>
        <w:tc>
          <w:tcPr>
            <w:tcW w:w="695"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4</w:t>
            </w:r>
          </w:p>
        </w:tc>
        <w:tc>
          <w:tcPr>
            <w:tcW w:w="644"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个</w:t>
            </w:r>
          </w:p>
        </w:tc>
      </w:tr>
      <w:tr w:rsidR="00812631" w:rsidRPr="00075513" w:rsidTr="00235D74">
        <w:trPr>
          <w:trHeight w:val="1245"/>
        </w:trPr>
        <w:tc>
          <w:tcPr>
            <w:tcW w:w="916"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4</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一体化通用人像分析主机</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1. 支持在使用用户名、密码登录时，多次登录失败后限制登录功能。登录失败次数达到一定阀值（阈值可设置，当前默认6次）后，锁定该账户，一定时间后在自动解锁或由管理员在后台进行解锁。</w:t>
            </w:r>
            <w:r w:rsidRPr="00075513">
              <w:rPr>
                <w:rFonts w:ascii="宋体" w:hAnsi="宋体" w:cs="宋体" w:hint="eastAsia"/>
                <w:lang w:eastAsia="zh-CN"/>
              </w:rPr>
              <w:br/>
              <w:t>2. ★支持一机多屏模式，支持将客户端页面投送到多个实体显示器屏幕上，实体显示器屏幕数量不小于10个。（以公安部授权机构出具的检验报告为准）</w:t>
            </w:r>
            <w:r w:rsidRPr="00075513">
              <w:rPr>
                <w:rFonts w:ascii="宋体" w:hAnsi="宋体" w:cs="宋体" w:hint="eastAsia"/>
                <w:lang w:eastAsia="zh-CN"/>
              </w:rPr>
              <w:br/>
              <w:t>3. ★支持将任意客户端页面发送至虚拟屏幕，虚拟屏幕通过独立对话框展示原客户端页面的内容。虚拟屏幕数量不小于10个，支持</w:t>
            </w:r>
            <w:r w:rsidRPr="00075513">
              <w:rPr>
                <w:rFonts w:ascii="宋体" w:hAnsi="宋体" w:cs="宋体" w:hint="eastAsia"/>
                <w:lang w:eastAsia="zh-CN"/>
              </w:rPr>
              <w:lastRenderedPageBreak/>
              <w:t>自主独立设置每个虚拟屏幕的分辨率。支持通过拖动页面边界方式独立改变每个虚拟屏幕的大小。（以公安部授权机构出具的检验报告为准）</w:t>
            </w:r>
            <w:r w:rsidRPr="00075513">
              <w:rPr>
                <w:rFonts w:ascii="宋体" w:hAnsi="宋体" w:cs="宋体" w:hint="eastAsia"/>
                <w:lang w:eastAsia="zh-CN"/>
              </w:rPr>
              <w:br/>
              <w:t>4. 支持建立多级用户部门，并对部门进行增、删、改、查；</w:t>
            </w:r>
            <w:r w:rsidRPr="00075513">
              <w:rPr>
                <w:rFonts w:ascii="宋体" w:hAnsi="宋体" w:cs="宋体" w:hint="eastAsia"/>
                <w:lang w:eastAsia="zh-CN"/>
              </w:rPr>
              <w:br/>
              <w:t>5. 支持正面人脸检测，支持实时分析并展示视频中抓拍的正面行进行人的人脸目标。人脸目标检出率不低于99%，误检率不高于1%。</w:t>
            </w:r>
            <w:r w:rsidRPr="00075513">
              <w:rPr>
                <w:rFonts w:ascii="宋体" w:hAnsi="宋体" w:cs="宋体" w:hint="eastAsia"/>
                <w:lang w:eastAsia="zh-CN"/>
              </w:rPr>
              <w:br/>
              <w:t>6. ★支持支持双向全身人像检测，支持实时分析并展示视频中抓拍的正、反双向行进的全身人像目标。全身人像目标检出率不低于99%，误检率不高于1%。（以公安部授权机构出具的检验报告为准）</w:t>
            </w:r>
            <w:r w:rsidRPr="00075513">
              <w:rPr>
                <w:rFonts w:ascii="宋体" w:hAnsi="宋体" w:cs="宋体" w:hint="eastAsia"/>
                <w:lang w:eastAsia="zh-CN"/>
              </w:rPr>
              <w:br/>
              <w:t>7. ★支持对人脸目标进行检测、跟踪、抓拍并实时上报支持在目标从画面中消失后进行上报，上报时间延迟不超过1秒；</w:t>
            </w:r>
            <w:r w:rsidRPr="00075513">
              <w:rPr>
                <w:rFonts w:ascii="宋体" w:hAnsi="宋体" w:cs="宋体" w:hint="eastAsia"/>
                <w:lang w:eastAsia="zh-CN"/>
              </w:rPr>
              <w:br/>
              <w:t>8. ★支持检测同时出现在画面中的80个人脸目标。</w:t>
            </w:r>
            <w:r w:rsidRPr="00075513">
              <w:rPr>
                <w:rFonts w:ascii="宋体" w:hAnsi="宋体" w:cs="宋体" w:hint="eastAsia"/>
                <w:lang w:eastAsia="zh-CN"/>
              </w:rPr>
              <w:br/>
              <w:t>9. ★支持检测两眼间距为20像素以上的人脸目标。</w:t>
            </w:r>
            <w:r w:rsidRPr="00075513">
              <w:rPr>
                <w:rFonts w:ascii="宋体" w:hAnsi="宋体" w:cs="宋体" w:hint="eastAsia"/>
                <w:lang w:eastAsia="zh-CN"/>
              </w:rPr>
              <w:br/>
              <w:t>10. 支持检测抬头、低头、左测转动、右侧转</w:t>
            </w:r>
            <w:r w:rsidRPr="00075513">
              <w:rPr>
                <w:rFonts w:ascii="宋体" w:hAnsi="宋体" w:cs="宋体" w:hint="eastAsia"/>
                <w:lang w:eastAsia="zh-CN"/>
              </w:rPr>
              <w:lastRenderedPageBreak/>
              <w:t>动、右斜向上、右斜向下、左斜向上、左斜向下等姿态的人脸目标。</w:t>
            </w:r>
            <w:r w:rsidRPr="00075513">
              <w:rPr>
                <w:rFonts w:ascii="宋体" w:hAnsi="宋体" w:cs="宋体" w:hint="eastAsia"/>
                <w:lang w:eastAsia="zh-CN"/>
              </w:rPr>
              <w:br/>
              <w:t>11. 支持检测微笑、大笑、瞪眼、闭眼、张嘴、歪嘴、嘟嘴、吐舌头等表情的人脸目标。</w:t>
            </w:r>
            <w:r w:rsidRPr="00075513">
              <w:rPr>
                <w:rFonts w:ascii="宋体" w:hAnsi="宋体" w:cs="宋体" w:hint="eastAsia"/>
                <w:lang w:eastAsia="zh-CN"/>
              </w:rPr>
              <w:br/>
              <w:t>12. ★支持检测手遮挡脸、齐刘海遮挡眉毛、头发遮挡眼睛、戴普通眼镜、戴墨镜、戴彩色眼镜、戴棒球帽、戴雷锋帽、戴普通帽子、戴安全帽、戴头戴式耳机、戴头盔、戴头戴式耳机、戴口罩、戴围巾、打雨伞等不同遮挡状态的人脸目标。</w:t>
            </w:r>
            <w:r w:rsidRPr="00075513">
              <w:rPr>
                <w:rFonts w:ascii="宋体" w:hAnsi="宋体" w:cs="宋体" w:hint="eastAsia"/>
                <w:lang w:eastAsia="zh-CN"/>
              </w:rPr>
              <w:br/>
              <w:t>13. 支持检测黄色人种、白色人种、黑色人种、棕色人种等不同人种的人脸；</w:t>
            </w:r>
            <w:r w:rsidRPr="00075513">
              <w:rPr>
                <w:rFonts w:ascii="宋体" w:hAnsi="宋体" w:cs="宋体" w:hint="eastAsia"/>
                <w:lang w:eastAsia="zh-CN"/>
              </w:rPr>
              <w:br/>
              <w:t>14. 支持对行人目标的正面、背面、侧面进行检测、跟踪、抓拍并实时上报；支持智能跟踪行人目标，在行人目标从画面中消失后进行上报，上报时间延迟不超过1秒；</w:t>
            </w:r>
            <w:r w:rsidRPr="00075513">
              <w:rPr>
                <w:rFonts w:ascii="宋体" w:hAnsi="宋体" w:cs="宋体" w:hint="eastAsia"/>
                <w:lang w:eastAsia="zh-CN"/>
              </w:rPr>
              <w:br/>
              <w:t>15. 支持检测同时出现在画面中的80个人员目标。</w:t>
            </w:r>
            <w:r w:rsidRPr="00075513">
              <w:rPr>
                <w:rFonts w:ascii="宋体" w:hAnsi="宋体" w:cs="宋体" w:hint="eastAsia"/>
                <w:lang w:eastAsia="zh-CN"/>
              </w:rPr>
              <w:br/>
              <w:t>16. 支持检测目标宽度80像素以上的人员目标。</w:t>
            </w:r>
            <w:r w:rsidRPr="00075513">
              <w:rPr>
                <w:rFonts w:ascii="宋体" w:hAnsi="宋体" w:cs="宋体" w:hint="eastAsia"/>
                <w:lang w:eastAsia="zh-CN"/>
              </w:rPr>
              <w:br/>
              <w:t>17. 支持检测步行、骑自行车、骑电瓶车、骑摩托车、骑电动三轮车等行进状态的人员目</w:t>
            </w:r>
            <w:r w:rsidRPr="00075513">
              <w:rPr>
                <w:rFonts w:ascii="宋体" w:hAnsi="宋体" w:cs="宋体" w:hint="eastAsia"/>
                <w:lang w:eastAsia="zh-CN"/>
              </w:rPr>
              <w:lastRenderedPageBreak/>
              <w:t>标；</w:t>
            </w:r>
            <w:r w:rsidRPr="00075513">
              <w:rPr>
                <w:rFonts w:ascii="宋体" w:hAnsi="宋体" w:cs="宋体" w:hint="eastAsia"/>
                <w:lang w:eastAsia="zh-CN"/>
              </w:rPr>
              <w:br/>
              <w:t>18. 支持多个人员目标出现在同一画面中且相互粘连、交错、局部遮挡时，支持同时独立检测到所有人员目标，并上报独立的人员全身快照；</w:t>
            </w:r>
            <w:r w:rsidRPr="00075513">
              <w:rPr>
                <w:rFonts w:ascii="宋体" w:hAnsi="宋体" w:cs="宋体" w:hint="eastAsia"/>
                <w:lang w:eastAsia="zh-CN"/>
              </w:rPr>
              <w:br/>
              <w:t>19. 支持选择一条或多条人员库查询的结果条目，加入人员一键布防名单库。</w:t>
            </w:r>
            <w:r w:rsidRPr="00075513">
              <w:rPr>
                <w:rFonts w:ascii="宋体" w:hAnsi="宋体" w:cs="宋体" w:hint="eastAsia"/>
                <w:lang w:eastAsia="zh-CN"/>
              </w:rPr>
              <w:br/>
              <w:t>20. 支持选择一条或多条人员库查询的结果条目，进行人员标记，可标记人员为重点目标、嫌疑目标、关注目标。</w:t>
            </w:r>
          </w:p>
        </w:tc>
        <w:tc>
          <w:tcPr>
            <w:tcW w:w="695"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lastRenderedPageBreak/>
              <w:t>1</w:t>
            </w:r>
          </w:p>
        </w:tc>
        <w:tc>
          <w:tcPr>
            <w:tcW w:w="644"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套</w:t>
            </w:r>
          </w:p>
        </w:tc>
      </w:tr>
      <w:tr w:rsidR="00812631" w:rsidRPr="00075513" w:rsidTr="00235D74">
        <w:trPr>
          <w:trHeight w:val="270"/>
        </w:trPr>
        <w:tc>
          <w:tcPr>
            <w:tcW w:w="916"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lastRenderedPageBreak/>
              <w:t>5</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考勤显示屏</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55寸信息发布一体机（含边框）</w:t>
            </w:r>
          </w:p>
        </w:tc>
        <w:tc>
          <w:tcPr>
            <w:tcW w:w="695"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2</w:t>
            </w:r>
          </w:p>
        </w:tc>
        <w:tc>
          <w:tcPr>
            <w:tcW w:w="644"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台</w:t>
            </w:r>
          </w:p>
        </w:tc>
      </w:tr>
      <w:tr w:rsidR="00812631" w:rsidRPr="00075513" w:rsidTr="00235D74">
        <w:trPr>
          <w:trHeight w:val="240"/>
        </w:trPr>
        <w:tc>
          <w:tcPr>
            <w:tcW w:w="9301" w:type="dxa"/>
            <w:gridSpan w:val="5"/>
            <w:shd w:val="clear" w:color="auto" w:fill="auto"/>
            <w:hideMark/>
          </w:tcPr>
          <w:p w:rsidR="00812631" w:rsidRPr="00075513" w:rsidRDefault="00812631" w:rsidP="00235D74">
            <w:pPr>
              <w:widowControl w:val="0"/>
              <w:spacing w:line="480" w:lineRule="auto"/>
              <w:rPr>
                <w:rFonts w:ascii="宋体" w:hAnsi="宋体" w:cs="宋体"/>
                <w:b/>
                <w:bCs/>
                <w:lang w:eastAsia="zh-CN"/>
              </w:rPr>
            </w:pPr>
            <w:r w:rsidRPr="00075513">
              <w:rPr>
                <w:rFonts w:ascii="宋体" w:hAnsi="宋体" w:cs="宋体" w:hint="eastAsia"/>
                <w:b/>
                <w:bCs/>
                <w:lang w:eastAsia="zh-CN"/>
              </w:rPr>
              <w:t>十二、数字伙房</w:t>
            </w:r>
          </w:p>
        </w:tc>
      </w:tr>
      <w:tr w:rsidR="00812631" w:rsidRPr="00075513" w:rsidTr="00235D74">
        <w:trPr>
          <w:trHeight w:val="480"/>
        </w:trPr>
        <w:tc>
          <w:tcPr>
            <w:tcW w:w="916"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伙房显示器</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55寸数字伙房显示屏（含边框），放置于监所伙房内，用于发布数字伙房信息。</w:t>
            </w:r>
          </w:p>
        </w:tc>
        <w:tc>
          <w:tcPr>
            <w:tcW w:w="695"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2</w:t>
            </w:r>
          </w:p>
        </w:tc>
        <w:tc>
          <w:tcPr>
            <w:tcW w:w="644"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块</w:t>
            </w:r>
          </w:p>
        </w:tc>
      </w:tr>
      <w:tr w:rsidR="00812631" w:rsidRPr="00075513" w:rsidTr="00235D74">
        <w:trPr>
          <w:trHeight w:val="240"/>
        </w:trPr>
        <w:tc>
          <w:tcPr>
            <w:tcW w:w="916"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2</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客户端电脑</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1、 win7及以上系统。</w:t>
            </w:r>
            <w:r w:rsidRPr="00075513">
              <w:rPr>
                <w:rFonts w:ascii="宋体" w:hAnsi="宋体" w:cs="宋体" w:hint="eastAsia"/>
                <w:lang w:eastAsia="zh-CN"/>
              </w:rPr>
              <w:br/>
              <w:t>2、 酷睿i5 7代系列及以上。</w:t>
            </w:r>
            <w:r w:rsidRPr="00075513">
              <w:rPr>
                <w:rFonts w:ascii="宋体" w:hAnsi="宋体" w:cs="宋体" w:hint="eastAsia"/>
                <w:lang w:eastAsia="zh-CN"/>
              </w:rPr>
              <w:br/>
              <w:t>3、 8GB内存容量， 500GB硬盘， 7200转。</w:t>
            </w:r>
            <w:r w:rsidRPr="00075513">
              <w:rPr>
                <w:rFonts w:ascii="宋体" w:hAnsi="宋体" w:cs="宋体" w:hint="eastAsia"/>
                <w:lang w:eastAsia="zh-CN"/>
              </w:rPr>
              <w:br/>
              <w:t>4、 USB键鼠套装。</w:t>
            </w:r>
            <w:r w:rsidRPr="00075513">
              <w:rPr>
                <w:rFonts w:ascii="宋体" w:hAnsi="宋体" w:cs="宋体" w:hint="eastAsia"/>
                <w:lang w:eastAsia="zh-CN"/>
              </w:rPr>
              <w:br/>
              <w:t>5、 显示器尺寸21.5英寸， 分辨率1920x1080</w:t>
            </w:r>
          </w:p>
        </w:tc>
        <w:tc>
          <w:tcPr>
            <w:tcW w:w="695"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w:t>
            </w:r>
          </w:p>
        </w:tc>
        <w:tc>
          <w:tcPr>
            <w:tcW w:w="644"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台</w:t>
            </w:r>
          </w:p>
        </w:tc>
      </w:tr>
      <w:tr w:rsidR="00812631" w:rsidRPr="00075513" w:rsidTr="00235D74">
        <w:trPr>
          <w:trHeight w:val="289"/>
        </w:trPr>
        <w:tc>
          <w:tcPr>
            <w:tcW w:w="9301" w:type="dxa"/>
            <w:gridSpan w:val="5"/>
            <w:shd w:val="clear" w:color="auto" w:fill="auto"/>
            <w:hideMark/>
          </w:tcPr>
          <w:p w:rsidR="00812631" w:rsidRPr="00075513" w:rsidRDefault="00812631" w:rsidP="00235D74">
            <w:pPr>
              <w:widowControl w:val="0"/>
              <w:spacing w:line="480" w:lineRule="auto"/>
              <w:rPr>
                <w:rFonts w:ascii="宋体" w:hAnsi="宋体" w:cs="宋体"/>
                <w:b/>
                <w:bCs/>
                <w:lang w:eastAsia="zh-CN"/>
              </w:rPr>
            </w:pPr>
            <w:r w:rsidRPr="00075513">
              <w:rPr>
                <w:rFonts w:ascii="宋体" w:hAnsi="宋体" w:cs="宋体" w:hint="eastAsia"/>
                <w:b/>
                <w:bCs/>
                <w:lang w:eastAsia="zh-CN"/>
              </w:rPr>
              <w:t>十三、财务管理系统</w:t>
            </w:r>
          </w:p>
        </w:tc>
      </w:tr>
      <w:tr w:rsidR="00812631" w:rsidRPr="00075513" w:rsidTr="00235D74">
        <w:trPr>
          <w:trHeight w:val="289"/>
        </w:trPr>
        <w:tc>
          <w:tcPr>
            <w:tcW w:w="916"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财务管理系统</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1、接入监所实战平台，数据同步省违法犯罪人员信息系统；</w:t>
            </w:r>
            <w:r w:rsidRPr="00075513">
              <w:rPr>
                <w:rFonts w:ascii="宋体" w:hAnsi="宋体" w:cs="宋体" w:hint="eastAsia"/>
                <w:lang w:eastAsia="zh-CN"/>
              </w:rPr>
              <w:br/>
            </w:r>
            <w:r w:rsidRPr="00075513">
              <w:rPr>
                <w:rFonts w:ascii="宋体" w:hAnsi="宋体" w:cs="宋体" w:hint="eastAsia"/>
                <w:lang w:eastAsia="zh-CN"/>
              </w:rPr>
              <w:lastRenderedPageBreak/>
              <w:t>2、账户管理：监管场所采用一对一账号来对应关押人员的基本信息以及个人账户资金状态。</w:t>
            </w:r>
            <w:r w:rsidRPr="00075513">
              <w:rPr>
                <w:rFonts w:ascii="宋体" w:hAnsi="宋体" w:cs="宋体" w:hint="eastAsia"/>
                <w:lang w:eastAsia="zh-CN"/>
              </w:rPr>
              <w:br/>
              <w:t>3、顾送管理：包括了钱、物的顾送以及查询。</w:t>
            </w:r>
            <w:r w:rsidRPr="00075513">
              <w:rPr>
                <w:rFonts w:ascii="宋体" w:hAnsi="宋体" w:cs="宋体" w:hint="eastAsia"/>
                <w:lang w:eastAsia="zh-CN"/>
              </w:rPr>
              <w:br/>
              <w:t>4、入所保存：其主要是对入所人员现金保存、物品保存、违禁物品处理的登记，以及对入所寄存的查询。</w:t>
            </w:r>
            <w:r w:rsidRPr="00075513">
              <w:rPr>
                <w:rFonts w:ascii="宋体" w:hAnsi="宋体" w:cs="宋体" w:hint="eastAsia"/>
                <w:lang w:eastAsia="zh-CN"/>
              </w:rPr>
              <w:br/>
              <w:t>5、汇款管理：其主要是对入所人员的汇款、汇物进行查询、登记。</w:t>
            </w:r>
            <w:r w:rsidRPr="00075513">
              <w:rPr>
                <w:rFonts w:ascii="宋体" w:hAnsi="宋体" w:cs="宋体" w:hint="eastAsia"/>
                <w:lang w:eastAsia="zh-CN"/>
              </w:rPr>
              <w:br/>
              <w:t>6、其它支出结算：该业务主要包括对伙食费的管理、其他支出管理、出所结算、结算/支出的查询统计。</w:t>
            </w:r>
            <w:r w:rsidRPr="00075513">
              <w:rPr>
                <w:rFonts w:ascii="宋体" w:hAnsi="宋体" w:cs="宋体" w:hint="eastAsia"/>
                <w:lang w:eastAsia="zh-CN"/>
              </w:rPr>
              <w:br/>
              <w:t>7、账务管理：该业务主要对被监管人员所内费用支出清单的查询、移交接收、结算、账户管理、现金卡管理等财务方面的管理，打印各种财务报表等。</w:t>
            </w:r>
            <w:r w:rsidRPr="00075513">
              <w:rPr>
                <w:rFonts w:ascii="宋体" w:hAnsi="宋体" w:cs="宋体" w:hint="eastAsia"/>
                <w:lang w:eastAsia="zh-CN"/>
              </w:rPr>
              <w:br/>
              <w:t>8、代购点管理：消费查询、在所人员购物、其他人员购物、采购管理、库存管理、供应商的增加与修改和打印报表功能等。</w:t>
            </w:r>
            <w:r w:rsidRPr="00075513">
              <w:rPr>
                <w:rFonts w:ascii="宋体" w:hAnsi="宋体" w:cs="宋体" w:hint="eastAsia"/>
                <w:lang w:eastAsia="zh-CN"/>
              </w:rPr>
              <w:br/>
              <w:t>9、库存管理：该业务主要用于商品的代码维护、库存初始化、库存结转、商品调价、库存盘点等，对商品建立代码</w:t>
            </w:r>
            <w:r w:rsidRPr="00075513">
              <w:rPr>
                <w:rFonts w:ascii="宋体" w:hAnsi="宋体" w:cs="宋体" w:hint="eastAsia"/>
                <w:lang w:eastAsia="zh-CN"/>
              </w:rPr>
              <w:br/>
            </w:r>
            <w:r w:rsidRPr="00075513">
              <w:rPr>
                <w:rFonts w:ascii="宋体" w:hAnsi="宋体" w:cs="宋体" w:hint="eastAsia"/>
                <w:lang w:eastAsia="zh-CN"/>
              </w:rPr>
              <w:lastRenderedPageBreak/>
              <w:t>10、完善的报表机制：主要根据日期段来统计被监管人员在所内个人账户资金收入情况。</w:t>
            </w:r>
          </w:p>
        </w:tc>
        <w:tc>
          <w:tcPr>
            <w:tcW w:w="695"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lastRenderedPageBreak/>
              <w:t>1</w:t>
            </w:r>
          </w:p>
        </w:tc>
        <w:tc>
          <w:tcPr>
            <w:tcW w:w="644"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 xml:space="preserve"> 台 </w:t>
            </w:r>
          </w:p>
        </w:tc>
      </w:tr>
      <w:tr w:rsidR="00812631" w:rsidRPr="00075513" w:rsidTr="00235D74">
        <w:trPr>
          <w:trHeight w:val="289"/>
        </w:trPr>
        <w:tc>
          <w:tcPr>
            <w:tcW w:w="916"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lastRenderedPageBreak/>
              <w:t>2</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服务器</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E5-2620v4(2.1GHz/8c)/8GT/20ML3</w:t>
            </w:r>
            <w:r w:rsidRPr="00075513">
              <w:rPr>
                <w:rFonts w:ascii="宋体" w:hAnsi="宋体" w:cs="宋体" w:hint="eastAsia"/>
                <w:lang w:eastAsia="zh-CN"/>
              </w:rPr>
              <w:br/>
              <w:t>8G RDIMM DDR4 内存</w:t>
            </w:r>
            <w:r w:rsidRPr="00075513">
              <w:rPr>
                <w:rFonts w:ascii="宋体" w:hAnsi="宋体" w:cs="宋体" w:hint="eastAsia"/>
                <w:lang w:eastAsia="zh-CN"/>
              </w:rPr>
              <w:br/>
              <w:t>1TB SATA（企业级）</w:t>
            </w:r>
            <w:r w:rsidRPr="00075513">
              <w:rPr>
                <w:rFonts w:ascii="宋体" w:hAnsi="宋体" w:cs="宋体" w:hint="eastAsia"/>
                <w:lang w:eastAsia="zh-CN"/>
              </w:rPr>
              <w:br/>
              <w:t>八通道 SAS 高性能RAID-9361（1G缓存)</w:t>
            </w:r>
            <w:r w:rsidRPr="00075513">
              <w:rPr>
                <w:rFonts w:ascii="宋体" w:hAnsi="宋体" w:cs="宋体" w:hint="eastAsia"/>
                <w:lang w:eastAsia="zh-CN"/>
              </w:rPr>
              <w:br/>
              <w:t>单电源-NF5280M4</w:t>
            </w:r>
            <w:r w:rsidRPr="00075513">
              <w:rPr>
                <w:rFonts w:ascii="宋体" w:hAnsi="宋体" w:cs="宋体" w:hint="eastAsia"/>
                <w:lang w:eastAsia="zh-CN"/>
              </w:rPr>
              <w:br/>
              <w:t>INSPUR_NF5280M4_3.5HD_4口背板</w:t>
            </w:r>
            <w:r w:rsidRPr="00075513">
              <w:rPr>
                <w:rFonts w:ascii="宋体" w:hAnsi="宋体" w:cs="宋体" w:hint="eastAsia"/>
                <w:lang w:eastAsia="zh-CN"/>
              </w:rPr>
              <w:br/>
              <w:t>SLIM DVD刻录机</w:t>
            </w:r>
            <w:r w:rsidRPr="00075513">
              <w:rPr>
                <w:rFonts w:ascii="宋体" w:hAnsi="宋体" w:cs="宋体" w:hint="eastAsia"/>
                <w:lang w:eastAsia="zh-CN"/>
              </w:rPr>
              <w:br/>
              <w:t>主板集成千兆网卡</w:t>
            </w:r>
            <w:r w:rsidRPr="00075513">
              <w:rPr>
                <w:rFonts w:ascii="宋体" w:hAnsi="宋体" w:cs="宋体" w:hint="eastAsia"/>
                <w:lang w:eastAsia="zh-CN"/>
              </w:rPr>
              <w:br/>
              <w:t>标配导轨</w:t>
            </w:r>
            <w:r w:rsidRPr="00075513">
              <w:rPr>
                <w:rFonts w:ascii="宋体" w:hAnsi="宋体" w:cs="宋体" w:hint="eastAsia"/>
                <w:lang w:eastAsia="zh-CN"/>
              </w:rPr>
              <w:br/>
              <w:t>PCI-E转接卡套件（NF5280M4）</w:t>
            </w:r>
            <w:r w:rsidRPr="00075513">
              <w:rPr>
                <w:rFonts w:ascii="宋体" w:hAnsi="宋体" w:cs="宋体" w:hint="eastAsia"/>
                <w:lang w:eastAsia="zh-CN"/>
              </w:rPr>
              <w:br/>
              <w:t>NF5280M4 3.5*8 6PCIE机箱</w:t>
            </w:r>
            <w:r w:rsidRPr="00075513">
              <w:rPr>
                <w:rFonts w:ascii="宋体" w:hAnsi="宋体" w:cs="宋体" w:hint="eastAsia"/>
                <w:lang w:eastAsia="zh-CN"/>
              </w:rPr>
              <w:br/>
              <w:t>NF5280M4三年硬盘介质保留服务</w:t>
            </w:r>
            <w:r w:rsidRPr="00075513">
              <w:rPr>
                <w:rFonts w:ascii="宋体" w:hAnsi="宋体" w:cs="宋体" w:hint="eastAsia"/>
                <w:lang w:eastAsia="zh-CN"/>
              </w:rPr>
              <w:br/>
              <w:t>键盘、鼠标</w:t>
            </w:r>
          </w:p>
        </w:tc>
        <w:tc>
          <w:tcPr>
            <w:tcW w:w="695"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w:t>
            </w:r>
          </w:p>
        </w:tc>
        <w:tc>
          <w:tcPr>
            <w:tcW w:w="644"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台</w:t>
            </w:r>
          </w:p>
        </w:tc>
      </w:tr>
      <w:tr w:rsidR="00812631" w:rsidRPr="00075513" w:rsidTr="00235D74">
        <w:trPr>
          <w:trHeight w:val="289"/>
        </w:trPr>
        <w:tc>
          <w:tcPr>
            <w:tcW w:w="916"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3</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票据打印机</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平推针式票据打印机，安装在送钱窗口打印家属送钱送物凭证</w:t>
            </w:r>
          </w:p>
        </w:tc>
        <w:tc>
          <w:tcPr>
            <w:tcW w:w="695"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w:t>
            </w:r>
          </w:p>
        </w:tc>
        <w:tc>
          <w:tcPr>
            <w:tcW w:w="644"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 xml:space="preserve"> 台 </w:t>
            </w:r>
          </w:p>
        </w:tc>
      </w:tr>
      <w:tr w:rsidR="00812631" w:rsidRPr="00075513" w:rsidTr="00235D74">
        <w:trPr>
          <w:trHeight w:val="270"/>
        </w:trPr>
        <w:tc>
          <w:tcPr>
            <w:tcW w:w="916" w:type="dxa"/>
            <w:shd w:val="clear" w:color="auto" w:fill="auto"/>
            <w:noWrap/>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4</w:t>
            </w:r>
          </w:p>
        </w:tc>
        <w:tc>
          <w:tcPr>
            <w:tcW w:w="1578"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票据打印纸</w:t>
            </w:r>
          </w:p>
        </w:tc>
        <w:tc>
          <w:tcPr>
            <w:tcW w:w="5468" w:type="dxa"/>
            <w:shd w:val="clear" w:color="auto" w:fill="auto"/>
            <w:hideMark/>
          </w:tcPr>
          <w:p w:rsidR="00812631" w:rsidRPr="00075513" w:rsidRDefault="00812631" w:rsidP="00235D74">
            <w:pPr>
              <w:widowControl w:val="0"/>
              <w:spacing w:line="480" w:lineRule="auto"/>
              <w:jc w:val="both"/>
              <w:rPr>
                <w:rFonts w:ascii="宋体" w:hAnsi="宋体" w:cs="宋体"/>
                <w:lang w:eastAsia="zh-CN"/>
              </w:rPr>
            </w:pPr>
            <w:r w:rsidRPr="00075513">
              <w:rPr>
                <w:rFonts w:ascii="宋体" w:hAnsi="宋体" w:cs="宋体" w:hint="eastAsia"/>
                <w:lang w:eastAsia="zh-CN"/>
              </w:rPr>
              <w:t>打印家属送钱凭证</w:t>
            </w:r>
          </w:p>
        </w:tc>
        <w:tc>
          <w:tcPr>
            <w:tcW w:w="695"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1</w:t>
            </w:r>
          </w:p>
        </w:tc>
        <w:tc>
          <w:tcPr>
            <w:tcW w:w="644" w:type="dxa"/>
            <w:shd w:val="clear" w:color="auto" w:fill="auto"/>
            <w:hideMark/>
          </w:tcPr>
          <w:p w:rsidR="00812631" w:rsidRPr="00075513" w:rsidRDefault="00812631" w:rsidP="00235D74">
            <w:pPr>
              <w:widowControl w:val="0"/>
              <w:spacing w:line="480" w:lineRule="auto"/>
              <w:rPr>
                <w:rFonts w:ascii="宋体" w:hAnsi="宋体" w:cs="宋体"/>
                <w:lang w:eastAsia="zh-CN"/>
              </w:rPr>
            </w:pPr>
            <w:r w:rsidRPr="00075513">
              <w:rPr>
                <w:rFonts w:ascii="宋体" w:hAnsi="宋体" w:cs="宋体" w:hint="eastAsia"/>
                <w:lang w:eastAsia="zh-CN"/>
              </w:rPr>
              <w:t>沓</w:t>
            </w:r>
          </w:p>
        </w:tc>
      </w:tr>
    </w:tbl>
    <w:p w:rsidR="00812631" w:rsidRPr="000306BC" w:rsidRDefault="00812631" w:rsidP="00812631">
      <w:pPr>
        <w:spacing w:line="480" w:lineRule="auto"/>
        <w:rPr>
          <w:rFonts w:ascii="宋体" w:hAnsi="宋体" w:cs="宋体" w:hint="eastAsia"/>
          <w:lang w:eastAsia="zh-CN"/>
        </w:rPr>
      </w:pPr>
    </w:p>
    <w:p w:rsidR="00812631" w:rsidRPr="0028611A" w:rsidRDefault="00812631" w:rsidP="00812631">
      <w:pPr>
        <w:pStyle w:val="NewNewNewNewNewNewNew"/>
        <w:jc w:val="center"/>
        <w:rPr>
          <w:rFonts w:hint="eastAsia"/>
          <w:b/>
          <w:sz w:val="32"/>
          <w:szCs w:val="32"/>
        </w:rPr>
      </w:pPr>
      <w:r w:rsidRPr="000306BC">
        <w:br w:type="page"/>
      </w:r>
      <w:bookmarkStart w:id="1" w:name="_Toc377123099"/>
      <w:bookmarkStart w:id="2" w:name="_Toc8827348"/>
      <w:r w:rsidRPr="0028611A">
        <w:rPr>
          <w:rFonts w:hint="eastAsia"/>
          <w:b/>
          <w:sz w:val="32"/>
          <w:szCs w:val="32"/>
        </w:rPr>
        <w:lastRenderedPageBreak/>
        <w:t>第二标段</w:t>
      </w:r>
      <w:r w:rsidRPr="0028611A">
        <w:rPr>
          <w:rFonts w:hint="eastAsia"/>
          <w:b/>
          <w:sz w:val="32"/>
          <w:szCs w:val="32"/>
        </w:rPr>
        <w:t xml:space="preserve">  </w:t>
      </w:r>
      <w:r w:rsidRPr="0028611A">
        <w:rPr>
          <w:rFonts w:hint="eastAsia"/>
          <w:b/>
          <w:sz w:val="32"/>
          <w:szCs w:val="32"/>
        </w:rPr>
        <w:t>监理部分</w:t>
      </w:r>
    </w:p>
    <w:p w:rsidR="00812631" w:rsidRDefault="00812631" w:rsidP="00812631">
      <w:pPr>
        <w:pStyle w:val="NewNewNewNewNewNewNew"/>
        <w:rPr>
          <w:rFonts w:hint="eastAsia"/>
        </w:rPr>
      </w:pPr>
    </w:p>
    <w:bookmarkEnd w:id="1"/>
    <w:bookmarkEnd w:id="2"/>
    <w:p w:rsidR="00812631" w:rsidRPr="00625E65" w:rsidRDefault="00812631" w:rsidP="00812631">
      <w:pPr>
        <w:spacing w:after="200" w:line="276" w:lineRule="auto"/>
        <w:rPr>
          <w:i/>
        </w:rPr>
      </w:pPr>
      <w:r w:rsidRPr="00625E65">
        <w:rPr>
          <w:rFonts w:hint="eastAsia"/>
        </w:rPr>
        <w:t>1.1</w:t>
      </w:r>
      <w:r w:rsidRPr="00625E65">
        <w:rPr>
          <w:rFonts w:hint="eastAsia"/>
        </w:rPr>
        <w:t>项目</w:t>
      </w:r>
      <w:r w:rsidRPr="00625E65">
        <w:t>名称</w:t>
      </w:r>
    </w:p>
    <w:p w:rsidR="00812631" w:rsidRPr="00625E65" w:rsidRDefault="00812631" w:rsidP="00812631">
      <w:pPr>
        <w:spacing w:after="200" w:line="276" w:lineRule="auto"/>
        <w:rPr>
          <w:b/>
        </w:rPr>
      </w:pPr>
      <w:bookmarkStart w:id="3" w:name="_Toc8827349"/>
      <w:bookmarkStart w:id="4" w:name="_Toc377123100"/>
      <w:r w:rsidRPr="00625E65">
        <w:rPr>
          <w:rFonts w:hint="eastAsia"/>
          <w:b/>
        </w:rPr>
        <w:t>1.2</w:t>
      </w:r>
      <w:r w:rsidRPr="00625E65">
        <w:rPr>
          <w:rFonts w:hint="eastAsia"/>
          <w:b/>
        </w:rPr>
        <w:t>建设背景</w:t>
      </w:r>
      <w:bookmarkEnd w:id="3"/>
      <w:bookmarkEnd w:id="4"/>
    </w:p>
    <w:p w:rsidR="00812631" w:rsidRPr="00625E65" w:rsidRDefault="00812631" w:rsidP="00812631">
      <w:pPr>
        <w:spacing w:after="200" w:line="276" w:lineRule="auto"/>
        <w:rPr>
          <w:b/>
        </w:rPr>
      </w:pPr>
      <w:bookmarkStart w:id="5" w:name="_Toc8827350"/>
      <w:bookmarkStart w:id="6" w:name="_Toc377123101"/>
      <w:r w:rsidRPr="00625E65">
        <w:rPr>
          <w:rFonts w:hint="eastAsia"/>
          <w:b/>
        </w:rPr>
        <w:t>1.3</w:t>
      </w:r>
      <w:r w:rsidRPr="00625E65">
        <w:rPr>
          <w:rFonts w:hint="eastAsia"/>
          <w:b/>
        </w:rPr>
        <w:t>建设目的</w:t>
      </w:r>
      <w:bookmarkEnd w:id="5"/>
      <w:bookmarkEnd w:id="6"/>
    </w:p>
    <w:p w:rsidR="00812631" w:rsidRPr="00625E65" w:rsidRDefault="00812631" w:rsidP="00812631">
      <w:pPr>
        <w:spacing w:after="200" w:line="276" w:lineRule="auto"/>
        <w:rPr>
          <w:b/>
        </w:rPr>
      </w:pPr>
      <w:bookmarkStart w:id="7" w:name="_Toc377123102"/>
      <w:bookmarkStart w:id="8" w:name="_Toc8827351"/>
      <w:r w:rsidRPr="00625E65">
        <w:rPr>
          <w:rFonts w:hint="eastAsia"/>
          <w:b/>
        </w:rPr>
        <w:t>1.4</w:t>
      </w:r>
      <w:r w:rsidRPr="00625E65">
        <w:rPr>
          <w:rFonts w:hint="eastAsia"/>
          <w:b/>
        </w:rPr>
        <w:t>建设规划</w:t>
      </w:r>
      <w:bookmarkEnd w:id="7"/>
      <w:bookmarkEnd w:id="8"/>
    </w:p>
    <w:p w:rsidR="00812631" w:rsidRPr="00625E65" w:rsidRDefault="00812631" w:rsidP="00812631">
      <w:pPr>
        <w:spacing w:after="200" w:line="276" w:lineRule="auto"/>
        <w:rPr>
          <w:b/>
        </w:rPr>
      </w:pPr>
      <w:bookmarkStart w:id="9" w:name="_Toc377123103"/>
      <w:r w:rsidRPr="00625E65">
        <w:rPr>
          <w:rFonts w:hint="eastAsia"/>
          <w:b/>
        </w:rPr>
        <w:t>1.5</w:t>
      </w:r>
      <w:r w:rsidRPr="00625E65">
        <w:rPr>
          <w:rFonts w:hint="eastAsia"/>
          <w:b/>
        </w:rPr>
        <w:t>系统建设清单</w:t>
      </w:r>
      <w:bookmarkEnd w:id="9"/>
    </w:p>
    <w:p w:rsidR="00812631" w:rsidRPr="00625E65" w:rsidRDefault="00812631" w:rsidP="00812631">
      <w:pPr>
        <w:spacing w:after="200" w:line="276" w:lineRule="auto"/>
        <w:rPr>
          <w:b/>
        </w:rPr>
      </w:pPr>
      <w:bookmarkStart w:id="10" w:name="_Toc377123104"/>
      <w:r w:rsidRPr="00625E65">
        <w:rPr>
          <w:rFonts w:hint="eastAsia"/>
          <w:b/>
        </w:rPr>
        <w:t>1.6</w:t>
      </w:r>
      <w:r w:rsidRPr="00625E65">
        <w:rPr>
          <w:rFonts w:hint="eastAsia"/>
          <w:b/>
        </w:rPr>
        <w:t>技术标准与规范</w:t>
      </w:r>
      <w:bookmarkEnd w:id="10"/>
      <w:r w:rsidRPr="00625E65">
        <w:rPr>
          <w:rFonts w:hint="eastAsia"/>
          <w:b/>
        </w:rPr>
        <w:t xml:space="preserve"> </w:t>
      </w:r>
    </w:p>
    <w:p w:rsidR="00812631" w:rsidRPr="00625E65" w:rsidRDefault="00812631" w:rsidP="00812631">
      <w:pPr>
        <w:spacing w:line="500" w:lineRule="exact"/>
        <w:ind w:firstLineChars="200" w:firstLine="480"/>
        <w:rPr>
          <w:rFonts w:ascii="宋体" w:hAnsi="宋体"/>
          <w:bCs/>
          <w:szCs w:val="21"/>
          <w:lang w:eastAsia="zh-CN"/>
        </w:rPr>
      </w:pPr>
      <w:r w:rsidRPr="00625E65">
        <w:rPr>
          <w:rFonts w:ascii="宋体" w:hAnsi="宋体" w:hint="eastAsia"/>
          <w:bCs/>
          <w:szCs w:val="21"/>
          <w:lang w:eastAsia="zh-CN"/>
        </w:rPr>
        <w:t xml:space="preserve">1、本项目必须符合国家关于信息系统监理方面现行的标准、规范、规程、办法、示例，以及湖南省关于信息系统工程监理方面的文件、规定。 </w:t>
      </w:r>
    </w:p>
    <w:p w:rsidR="00812631" w:rsidRPr="00625E65" w:rsidRDefault="00812631" w:rsidP="00812631">
      <w:pPr>
        <w:spacing w:line="500" w:lineRule="exact"/>
        <w:ind w:firstLineChars="200" w:firstLine="480"/>
        <w:rPr>
          <w:rFonts w:ascii="宋体" w:hAnsi="宋体"/>
          <w:bCs/>
          <w:szCs w:val="21"/>
          <w:lang w:eastAsia="zh-CN"/>
        </w:rPr>
      </w:pPr>
      <w:r w:rsidRPr="00625E65">
        <w:rPr>
          <w:rFonts w:ascii="宋体" w:hAnsi="宋体" w:hint="eastAsia"/>
          <w:bCs/>
          <w:szCs w:val="21"/>
          <w:lang w:eastAsia="zh-CN"/>
        </w:rPr>
        <w:t xml:space="preserve">2、投标人在信息系统工程监理工作中使用或参考下述标准、规范以外的技术标准、规范时，应征得采购人或采购人代表的同意。 </w:t>
      </w:r>
    </w:p>
    <w:p w:rsidR="00812631" w:rsidRPr="00625E65" w:rsidRDefault="00812631" w:rsidP="00812631">
      <w:pPr>
        <w:spacing w:line="500" w:lineRule="exact"/>
        <w:ind w:firstLineChars="200" w:firstLine="480"/>
        <w:rPr>
          <w:rFonts w:ascii="宋体" w:hAnsi="宋体"/>
          <w:bCs/>
          <w:szCs w:val="21"/>
          <w:lang w:eastAsia="zh-CN"/>
        </w:rPr>
      </w:pPr>
      <w:r w:rsidRPr="00625E65">
        <w:rPr>
          <w:rFonts w:ascii="宋体" w:hAnsi="宋体" w:hint="eastAsia"/>
          <w:bCs/>
          <w:szCs w:val="21"/>
          <w:lang w:eastAsia="zh-CN"/>
        </w:rPr>
        <w:t xml:space="preserve">3、在信息系统工程监理工作过程中，如果国家或有关部门颁布了新的技术标准和规范，则投标人应采用新的标准或规范进行监理。 </w:t>
      </w:r>
    </w:p>
    <w:p w:rsidR="00812631" w:rsidRPr="00625E65" w:rsidRDefault="00812631" w:rsidP="00812631">
      <w:pPr>
        <w:spacing w:line="500" w:lineRule="exact"/>
        <w:ind w:firstLineChars="200" w:firstLine="480"/>
        <w:rPr>
          <w:rFonts w:ascii="宋体" w:hAnsi="宋体"/>
          <w:bCs/>
          <w:szCs w:val="21"/>
          <w:lang w:eastAsia="zh-CN"/>
        </w:rPr>
      </w:pPr>
      <w:r w:rsidRPr="00625E65">
        <w:rPr>
          <w:rFonts w:ascii="宋体" w:hAnsi="宋体" w:hint="eastAsia"/>
          <w:bCs/>
          <w:szCs w:val="21"/>
          <w:lang w:eastAsia="zh-CN"/>
        </w:rPr>
        <w:t xml:space="preserve">4、投标人在监理工作中必须使用下述标准、规范： </w:t>
      </w:r>
    </w:p>
    <w:p w:rsidR="00812631" w:rsidRPr="00625E65" w:rsidRDefault="00812631" w:rsidP="00812631">
      <w:pPr>
        <w:spacing w:line="500" w:lineRule="exact"/>
        <w:rPr>
          <w:rFonts w:ascii="宋体" w:hAnsi="宋体"/>
          <w:bCs/>
          <w:szCs w:val="21"/>
          <w:lang w:eastAsia="zh-CN"/>
        </w:rPr>
      </w:pPr>
      <w:r w:rsidRPr="00625E65">
        <w:rPr>
          <w:rFonts w:ascii="宋体" w:hAnsi="宋体" w:hint="eastAsia"/>
          <w:bCs/>
          <w:szCs w:val="21"/>
          <w:lang w:eastAsia="zh-CN"/>
        </w:rPr>
        <w:t xml:space="preserve">  《综合布线系统工程验收规范》 (GB 50312-2007)</w:t>
      </w:r>
    </w:p>
    <w:p w:rsidR="00812631" w:rsidRPr="00625E65" w:rsidRDefault="00812631" w:rsidP="00812631">
      <w:pPr>
        <w:spacing w:line="500" w:lineRule="exact"/>
        <w:rPr>
          <w:rFonts w:ascii="宋体" w:hAnsi="宋体"/>
          <w:bCs/>
          <w:szCs w:val="21"/>
          <w:lang w:eastAsia="zh-CN"/>
        </w:rPr>
      </w:pPr>
      <w:r w:rsidRPr="00625E65">
        <w:rPr>
          <w:rFonts w:ascii="宋体" w:hAnsi="宋体" w:hint="eastAsia"/>
          <w:bCs/>
          <w:szCs w:val="21"/>
          <w:lang w:eastAsia="zh-CN"/>
        </w:rPr>
        <w:t xml:space="preserve">  《电子信息系统机房施工及验收规范》 (GB 50462-2008)</w:t>
      </w:r>
    </w:p>
    <w:p w:rsidR="00812631" w:rsidRPr="00625E65" w:rsidRDefault="00812631" w:rsidP="00812631">
      <w:pPr>
        <w:spacing w:line="500" w:lineRule="exact"/>
        <w:rPr>
          <w:rFonts w:ascii="宋体" w:hAnsi="宋体"/>
          <w:bCs/>
          <w:szCs w:val="21"/>
          <w:lang w:eastAsia="zh-CN"/>
        </w:rPr>
      </w:pPr>
      <w:r w:rsidRPr="00625E65">
        <w:rPr>
          <w:rFonts w:ascii="宋体" w:hAnsi="宋体" w:hint="eastAsia"/>
          <w:bCs/>
          <w:szCs w:val="21"/>
          <w:lang w:eastAsia="zh-CN"/>
        </w:rPr>
        <w:t xml:space="preserve">  《基于以太网技术的局域网系统验收测评规范》 (GB/T 21671-2008)</w:t>
      </w:r>
    </w:p>
    <w:p w:rsidR="00812631" w:rsidRPr="00625E65" w:rsidRDefault="00812631" w:rsidP="00812631">
      <w:pPr>
        <w:spacing w:line="500" w:lineRule="exact"/>
        <w:rPr>
          <w:rFonts w:ascii="宋体" w:hAnsi="宋体"/>
          <w:bCs/>
          <w:szCs w:val="21"/>
          <w:lang w:eastAsia="zh-CN"/>
        </w:rPr>
      </w:pPr>
      <w:r w:rsidRPr="00625E65">
        <w:rPr>
          <w:rFonts w:ascii="宋体" w:hAnsi="宋体" w:hint="eastAsia"/>
          <w:bCs/>
          <w:szCs w:val="21"/>
          <w:lang w:eastAsia="zh-CN"/>
        </w:rPr>
        <w:t xml:space="preserve">  《信息安全技术 信息系统安全管理要求》 (GB/T 20269-2006)</w:t>
      </w:r>
    </w:p>
    <w:p w:rsidR="00812631" w:rsidRPr="00625E65" w:rsidRDefault="00812631" w:rsidP="00812631">
      <w:pPr>
        <w:spacing w:line="500" w:lineRule="exact"/>
        <w:rPr>
          <w:rFonts w:ascii="宋体" w:hAnsi="宋体"/>
          <w:bCs/>
          <w:szCs w:val="21"/>
          <w:lang w:eastAsia="zh-CN"/>
        </w:rPr>
      </w:pPr>
      <w:r w:rsidRPr="00625E65">
        <w:rPr>
          <w:rFonts w:ascii="宋体" w:hAnsi="宋体" w:hint="eastAsia"/>
          <w:bCs/>
          <w:szCs w:val="21"/>
          <w:lang w:eastAsia="zh-CN"/>
        </w:rPr>
        <w:t xml:space="preserve">  《计算机软件测试规范》 (GB/T 15532-2008)</w:t>
      </w:r>
    </w:p>
    <w:p w:rsidR="00812631" w:rsidRPr="00625E65" w:rsidRDefault="00812631" w:rsidP="00812631">
      <w:pPr>
        <w:spacing w:line="500" w:lineRule="exact"/>
        <w:rPr>
          <w:rFonts w:ascii="宋体" w:hAnsi="宋体"/>
          <w:bCs/>
          <w:szCs w:val="21"/>
          <w:lang w:eastAsia="zh-CN"/>
        </w:rPr>
      </w:pPr>
      <w:r w:rsidRPr="00625E65">
        <w:rPr>
          <w:rFonts w:ascii="宋体" w:hAnsi="宋体" w:hint="eastAsia"/>
          <w:bCs/>
          <w:szCs w:val="21"/>
          <w:lang w:eastAsia="zh-CN"/>
        </w:rPr>
        <w:t xml:space="preserve">  《信息安全技术 数据库管理系统安全技术要求》 (GB/T 20273-2006)</w:t>
      </w:r>
    </w:p>
    <w:p w:rsidR="00812631" w:rsidRPr="00625E65" w:rsidRDefault="00812631" w:rsidP="00812631">
      <w:pPr>
        <w:spacing w:line="500" w:lineRule="exact"/>
        <w:rPr>
          <w:rFonts w:ascii="宋体" w:hAnsi="宋体"/>
          <w:bCs/>
          <w:szCs w:val="21"/>
          <w:lang w:eastAsia="zh-CN"/>
        </w:rPr>
      </w:pPr>
      <w:r w:rsidRPr="00625E65">
        <w:rPr>
          <w:rFonts w:ascii="宋体" w:hAnsi="宋体" w:hint="eastAsia"/>
          <w:bCs/>
          <w:szCs w:val="21"/>
          <w:lang w:eastAsia="zh-CN"/>
        </w:rPr>
        <w:t xml:space="preserve">  《信息技术安全技术信息安全管理体系要求》 (GB/T 22080-2008)</w:t>
      </w:r>
    </w:p>
    <w:p w:rsidR="00812631" w:rsidRPr="00625E65" w:rsidRDefault="00812631" w:rsidP="00812631">
      <w:pPr>
        <w:spacing w:line="500" w:lineRule="exact"/>
        <w:rPr>
          <w:rFonts w:ascii="宋体" w:hAnsi="宋体"/>
          <w:bCs/>
          <w:szCs w:val="21"/>
          <w:lang w:eastAsia="zh-CN"/>
        </w:rPr>
      </w:pPr>
      <w:r w:rsidRPr="00625E65">
        <w:rPr>
          <w:rFonts w:ascii="宋体" w:hAnsi="宋体" w:hint="eastAsia"/>
          <w:bCs/>
          <w:szCs w:val="21"/>
          <w:lang w:eastAsia="zh-CN"/>
        </w:rPr>
        <w:t>《信息化工程监理规范 第1部分:总则》（GB/T 19668.1-2014）</w:t>
      </w:r>
    </w:p>
    <w:p w:rsidR="00812631" w:rsidRPr="00625E65" w:rsidRDefault="00812631" w:rsidP="00812631">
      <w:pPr>
        <w:spacing w:line="500" w:lineRule="exact"/>
        <w:rPr>
          <w:rFonts w:ascii="宋体" w:hAnsi="宋体"/>
          <w:bCs/>
          <w:szCs w:val="21"/>
          <w:lang w:eastAsia="zh-CN"/>
        </w:rPr>
      </w:pPr>
      <w:r w:rsidRPr="00625E65">
        <w:rPr>
          <w:rFonts w:ascii="宋体" w:hAnsi="宋体" w:hint="eastAsia"/>
          <w:bCs/>
          <w:szCs w:val="21"/>
          <w:lang w:eastAsia="zh-CN"/>
        </w:rPr>
        <w:t>《信息化工程监理规范 第2部分：通用布缆系统工程监理规范》（GB/T 19668.2-2017）</w:t>
      </w:r>
    </w:p>
    <w:p w:rsidR="00812631" w:rsidRPr="00625E65" w:rsidRDefault="00812631" w:rsidP="00812631">
      <w:pPr>
        <w:spacing w:line="500" w:lineRule="exact"/>
        <w:rPr>
          <w:rFonts w:ascii="宋体" w:hAnsi="宋体"/>
          <w:bCs/>
          <w:szCs w:val="21"/>
          <w:lang w:eastAsia="zh-CN"/>
        </w:rPr>
      </w:pPr>
      <w:r w:rsidRPr="00625E65">
        <w:rPr>
          <w:rFonts w:ascii="宋体" w:hAnsi="宋体" w:hint="eastAsia"/>
          <w:bCs/>
          <w:szCs w:val="21"/>
          <w:lang w:eastAsia="zh-CN"/>
        </w:rPr>
        <w:lastRenderedPageBreak/>
        <w:t>《信息化工程监理规范 第3部分：电子设备机房系统工程监理规范》（GB/T 19668.3-2017）</w:t>
      </w:r>
    </w:p>
    <w:p w:rsidR="00812631" w:rsidRPr="00625E65" w:rsidRDefault="00812631" w:rsidP="00812631">
      <w:pPr>
        <w:spacing w:line="500" w:lineRule="exact"/>
        <w:rPr>
          <w:rFonts w:ascii="宋体" w:hAnsi="宋体"/>
          <w:bCs/>
          <w:szCs w:val="21"/>
          <w:lang w:eastAsia="zh-CN"/>
        </w:rPr>
      </w:pPr>
      <w:r w:rsidRPr="00625E65">
        <w:rPr>
          <w:rFonts w:ascii="宋体" w:hAnsi="宋体" w:hint="eastAsia"/>
          <w:bCs/>
          <w:szCs w:val="21"/>
          <w:lang w:eastAsia="zh-CN"/>
        </w:rPr>
        <w:t>《信息化工程监理规范 第4部分：计算机网络系统工程监理规范》（GB/T 19668.4-2017）</w:t>
      </w:r>
    </w:p>
    <w:p w:rsidR="00812631" w:rsidRPr="00625E65" w:rsidRDefault="00812631" w:rsidP="00812631">
      <w:pPr>
        <w:spacing w:line="500" w:lineRule="exact"/>
        <w:rPr>
          <w:rFonts w:ascii="宋体" w:hAnsi="宋体"/>
          <w:bCs/>
          <w:szCs w:val="21"/>
          <w:lang w:eastAsia="zh-CN"/>
        </w:rPr>
      </w:pPr>
      <w:r w:rsidRPr="00625E65">
        <w:rPr>
          <w:rFonts w:ascii="宋体" w:hAnsi="宋体" w:hint="eastAsia"/>
          <w:bCs/>
          <w:szCs w:val="21"/>
          <w:lang w:eastAsia="zh-CN"/>
        </w:rPr>
        <w:t>《信息化工程监理规范 第5部分：软件工程监理规范》（GB/T 19668.5-2018）</w:t>
      </w:r>
    </w:p>
    <w:p w:rsidR="00812631" w:rsidRPr="00625E65" w:rsidRDefault="00812631" w:rsidP="00812631">
      <w:pPr>
        <w:spacing w:line="500" w:lineRule="exact"/>
        <w:rPr>
          <w:rFonts w:ascii="宋体" w:hAnsi="宋体"/>
          <w:bCs/>
          <w:szCs w:val="21"/>
          <w:lang w:eastAsia="zh-CN"/>
        </w:rPr>
      </w:pPr>
      <w:r w:rsidRPr="00625E65">
        <w:rPr>
          <w:rFonts w:ascii="宋体" w:hAnsi="宋体" w:hint="eastAsia"/>
          <w:bCs/>
          <w:szCs w:val="21"/>
          <w:lang w:eastAsia="zh-CN"/>
        </w:rPr>
        <w:t>《信息系统工程监理暂行规定》</w:t>
      </w:r>
    </w:p>
    <w:p w:rsidR="00812631" w:rsidRPr="00625E65" w:rsidRDefault="00812631" w:rsidP="00812631">
      <w:pPr>
        <w:spacing w:line="500" w:lineRule="exact"/>
        <w:rPr>
          <w:rFonts w:ascii="宋体" w:hAnsi="宋体"/>
          <w:bCs/>
          <w:szCs w:val="21"/>
          <w:lang w:eastAsia="zh-CN"/>
        </w:rPr>
      </w:pPr>
      <w:r w:rsidRPr="00625E65">
        <w:rPr>
          <w:rFonts w:ascii="宋体" w:hAnsi="宋体" w:hint="eastAsia"/>
          <w:bCs/>
          <w:szCs w:val="21"/>
          <w:lang w:eastAsia="zh-CN"/>
        </w:rPr>
        <w:t xml:space="preserve">上述规范和标准如发生不一致时，则以要求最为严格的规范、规程或标准作为工作依据。 </w:t>
      </w:r>
      <w:bookmarkStart w:id="11" w:name="_Toc26527"/>
      <w:bookmarkStart w:id="12" w:name="_Toc286644865"/>
      <w:bookmarkStart w:id="13" w:name="_Toc345317712"/>
      <w:bookmarkStart w:id="14" w:name="_Toc291076975"/>
    </w:p>
    <w:p w:rsidR="00812631" w:rsidRPr="00625E65" w:rsidRDefault="00812631" w:rsidP="00812631">
      <w:pPr>
        <w:spacing w:line="500" w:lineRule="exact"/>
        <w:rPr>
          <w:rFonts w:ascii="宋体" w:hAnsi="宋体"/>
          <w:b/>
          <w:bCs/>
          <w:sz w:val="28"/>
          <w:szCs w:val="28"/>
          <w:lang w:eastAsia="zh-CN"/>
        </w:rPr>
      </w:pPr>
      <w:bookmarkStart w:id="15" w:name="_Toc377123105"/>
      <w:r w:rsidRPr="00625E65">
        <w:rPr>
          <w:rFonts w:ascii="宋体" w:hAnsi="宋体" w:hint="eastAsia"/>
          <w:b/>
          <w:bCs/>
          <w:sz w:val="28"/>
          <w:szCs w:val="28"/>
          <w:lang w:eastAsia="zh-CN"/>
        </w:rPr>
        <w:t>1.7任务说明与工作范围</w:t>
      </w:r>
      <w:bookmarkEnd w:id="11"/>
      <w:bookmarkEnd w:id="12"/>
      <w:bookmarkEnd w:id="13"/>
      <w:bookmarkEnd w:id="14"/>
      <w:bookmarkEnd w:id="15"/>
    </w:p>
    <w:p w:rsidR="00812631" w:rsidRPr="00625E65" w:rsidRDefault="00812631" w:rsidP="00812631">
      <w:pPr>
        <w:spacing w:line="500" w:lineRule="exact"/>
        <w:ind w:firstLineChars="200" w:firstLine="482"/>
        <w:rPr>
          <w:rFonts w:ascii="宋体" w:hAnsi="宋体"/>
          <w:bCs/>
          <w:szCs w:val="21"/>
          <w:lang w:eastAsia="zh-CN"/>
        </w:rPr>
      </w:pPr>
      <w:r w:rsidRPr="00625E65">
        <w:rPr>
          <w:rFonts w:ascii="宋体" w:hAnsi="宋体" w:hint="eastAsia"/>
          <w:b/>
          <w:bCs/>
          <w:szCs w:val="21"/>
          <w:lang w:eastAsia="zh-CN"/>
        </w:rPr>
        <w:t>1、监理内容包括但不限于</w:t>
      </w:r>
      <w:r w:rsidRPr="00625E65">
        <w:rPr>
          <w:rFonts w:ascii="宋体" w:hAnsi="宋体" w:hint="eastAsia"/>
          <w:bCs/>
          <w:szCs w:val="21"/>
          <w:lang w:eastAsia="zh-CN"/>
        </w:rPr>
        <w:t>：1.1承包商的建设与施工方案进行审查；1.2设备采购和安装监理；1.3工程实施监理；1.4合同及资料文档管理、移交；1.5施工协调；1.6其它。</w:t>
      </w:r>
    </w:p>
    <w:p w:rsidR="00812631" w:rsidRPr="00625E65" w:rsidRDefault="00812631" w:rsidP="00812631">
      <w:pPr>
        <w:spacing w:line="500" w:lineRule="exact"/>
        <w:ind w:firstLineChars="200" w:firstLine="482"/>
        <w:rPr>
          <w:rFonts w:ascii="宋体" w:hAnsi="宋体"/>
          <w:b/>
          <w:bCs/>
          <w:szCs w:val="21"/>
          <w:lang w:eastAsia="zh-CN"/>
        </w:rPr>
      </w:pPr>
      <w:r w:rsidRPr="00625E65">
        <w:rPr>
          <w:rFonts w:ascii="宋体" w:hAnsi="宋体" w:hint="eastAsia"/>
          <w:b/>
          <w:bCs/>
          <w:szCs w:val="21"/>
          <w:lang w:eastAsia="zh-CN"/>
        </w:rPr>
        <w:t>2、监理范围</w:t>
      </w:r>
    </w:p>
    <w:p w:rsidR="00812631" w:rsidRPr="00625E65" w:rsidRDefault="00812631" w:rsidP="00812631">
      <w:pPr>
        <w:spacing w:line="500" w:lineRule="exact"/>
        <w:ind w:firstLineChars="200" w:firstLine="480"/>
        <w:rPr>
          <w:rFonts w:ascii="宋体" w:hAnsi="宋体"/>
          <w:bCs/>
          <w:szCs w:val="21"/>
          <w:lang w:eastAsia="zh-CN"/>
        </w:rPr>
      </w:pPr>
      <w:r w:rsidRPr="00625E65">
        <w:rPr>
          <w:rFonts w:ascii="宋体" w:hAnsi="宋体" w:hint="eastAsia"/>
          <w:bCs/>
          <w:szCs w:val="21"/>
          <w:lang w:eastAsia="zh-CN"/>
        </w:rPr>
        <w:t xml:space="preserve"> 2.1 本项目监理工作主要包括但不限于以下几项要素，投标人需要根据要素提交完整的监理计划</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项目组织及各类技术实施方案的评审</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质量控制</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进度控制</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投资控制</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合同管理</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信息管理/工程文档管理</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协调</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2.2监理过程要覆盖系统以下各阶段</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系统建设阶段；</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系统实施阶段；</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初验阶段；</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试运行阶段；</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lastRenderedPageBreak/>
        <w:t>项目终验阶段。</w:t>
      </w:r>
    </w:p>
    <w:p w:rsidR="00812631" w:rsidRPr="00625E65" w:rsidRDefault="00812631" w:rsidP="00812631">
      <w:pPr>
        <w:spacing w:line="500" w:lineRule="exact"/>
        <w:ind w:firstLineChars="189" w:firstLine="455"/>
        <w:rPr>
          <w:rFonts w:ascii="宋体" w:hAnsi="宋体"/>
          <w:b/>
          <w:bCs/>
          <w:szCs w:val="21"/>
          <w:lang w:eastAsia="zh-CN"/>
        </w:rPr>
      </w:pPr>
      <w:r w:rsidRPr="00625E65">
        <w:rPr>
          <w:rFonts w:ascii="宋体" w:hAnsi="宋体" w:hint="eastAsia"/>
          <w:b/>
          <w:bCs/>
          <w:szCs w:val="21"/>
          <w:lang w:eastAsia="zh-CN"/>
        </w:rPr>
        <w:t xml:space="preserve">3、监理职责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本项目监理工作内容如下：按照“四控制、三管理、一协调”的原则，确保项目在规定的时间内完成，并实现项目建设的目标。</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本项目监理工作内容包括：</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3.1项目组织及各类技术实施方案的评审</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审核承建单位的总体实施方案；</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审核项目建设过程中各种关键技术的构建落实；</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审核承建单位的施工组织方案及投标人提交的《项目实施计划》；</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审核承建单位的质量保证计划、质量控制体系(含质量控制的关键性节点)；</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审核承建单位的原代码管理方案；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审核承建单位的测试方案；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审核承建单位的进度计划和进度控制节点。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3.2质量控制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（1）系统集成质量的控制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系统集成方案的进程控制；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关键设备、网管软件质量技术指标和系统功能符合招标要求的控制；</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对采购的硬件设备的质量进行检验、测试和验收；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对设备安装、系统软件的安装调试进行验收；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对系统集成进行总体验收。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(2）应用软件开发质量的控制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软件部署阶段性计划的审核和确认；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对应用软件的需求分析、概要设计、详细设计进行完整性审查并对数据移植、系统测试联调及系统验收阶段各阶段进行把关；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对承建单位的开发质量进行记录审核；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源代码、应用程序及相关文档的移交验收等；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知识产权的控制。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lastRenderedPageBreak/>
        <w:t xml:space="preserve">(3）人员培训的质量控制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审核确认承建单位的培训计划；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监督承建单位实施其培训计划，并征求用户的反馈意见；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监督审查考核工作，评估培训效果；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审核确认承建单位的培训总结报告。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3.3进度控制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审核承建单位的进度分解计划，确认分解计划可以保证总体计划目标；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对项目实施进度进行实时跟踪，并要求承建单位对进度计划进行动态调整，以确保项目的阶段和总体进度目标的实现；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当项目建设目标偏离时，应及时指出，并提出对策建议，同时监督承建单位采取措施进行补救。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3.4 投资控制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通过对工程实施过程的有效控制，确保投资效益在招标控制范围内；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协助建设单位做好项目支付预算的现金流量表，将付款进度与工程质量与形象进度结合起来。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3.5 合同管理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跟踪检查合同的执行情况，确保承建单位按时履约；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对合同工期的延误和延期进行审核申报；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对合同变更、索赔等事宜进行审核并向承建单位报告；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根据合同约定，审核承建单位提交的支付申请，协助报签付款凭证。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3.6 信息管理／工程文档管理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做好监理日记及工程大事记；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做好合同批复等各类往来文件的批复和存档；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做好项目协调会、技术专题会等各项会议纪要；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管理好实施期间的各类、各方技术文档；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做好项目周报；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做好监理建议书和监理通知书存档；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lastRenderedPageBreak/>
        <w:t xml:space="preserve">阶段性项目总结。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3.7 协调</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经采购人委托，负责协调本项目所涉及的各承建单位之间的工作关系，并协调解决项目建设过程中的各类纠纷。 </w:t>
      </w:r>
    </w:p>
    <w:p w:rsidR="00812631" w:rsidRPr="00625E65" w:rsidRDefault="00812631" w:rsidP="00812631">
      <w:pPr>
        <w:spacing w:line="500" w:lineRule="exact"/>
        <w:ind w:firstLineChars="189" w:firstLine="455"/>
        <w:rPr>
          <w:rFonts w:ascii="宋体" w:hAnsi="宋体"/>
          <w:b/>
          <w:bCs/>
          <w:szCs w:val="21"/>
          <w:lang w:eastAsia="zh-CN"/>
        </w:rPr>
      </w:pPr>
      <w:r w:rsidRPr="00625E65">
        <w:rPr>
          <w:rFonts w:ascii="宋体" w:hAnsi="宋体" w:hint="eastAsia"/>
          <w:b/>
          <w:bCs/>
          <w:szCs w:val="21"/>
          <w:lang w:eastAsia="zh-CN"/>
        </w:rPr>
        <w:t xml:space="preserve">4、项目进行各阶段的监理任务：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4.1项目实施准备阶段的监理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协助采购人审核开工申请，确定开工日期；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报告承包商设备订单的订购和运输情况；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报告项目实施条件准备情况；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报告承包商项目实施前期的人员组织、施工设备到位情况。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4.2 项目实施阶段的监理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工程材料、硬件设备、系统软件的质量、到货时间的审核；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网络系统工程、软件工程等实施阶段的质量、进度监理评测和验收。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4.3试运行阶段的监理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监查系统的调试和试运行情况，记录系统试运行数据；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对试运行期系统进行检测和或测试，做出检测或测试报告；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对试运行期间系统出现的质量问题进行记录，并责成有关单位解决。解决问题后，进行二次监测。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4.4验收阶段的监理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在采购人的主持下，进行系统验收；</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协助采购人，配合相关部门完成网络安全测评，并对安全测评报告进行签收。</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系统验收完毕进入保修阶段的审核与签发移交证书：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核实已完成工程的数量、质量，报送采购人做为支付工程价款的依据。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4.5工程结束后的移交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系统的设计方案、设计图纸的全部移交：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设备、软件、材料等的验收文档核实；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项目实施文档的移交；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lastRenderedPageBreak/>
        <w:t xml:space="preserve">项目竣工文档的移交；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项目的整体移交。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4.6文档管理及组织协调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监理方负责整理记录归档采购人与承建单位来往的文件、合同、协议及会议记录、电话记录等各种文档。 </w:t>
      </w:r>
    </w:p>
    <w:p w:rsidR="00812631" w:rsidRPr="00625E65" w:rsidRDefault="00812631" w:rsidP="00812631">
      <w:pPr>
        <w:spacing w:line="500" w:lineRule="exact"/>
        <w:ind w:firstLineChars="189" w:firstLine="455"/>
        <w:rPr>
          <w:rFonts w:ascii="宋体" w:hAnsi="宋体"/>
          <w:b/>
          <w:bCs/>
          <w:szCs w:val="21"/>
          <w:lang w:eastAsia="zh-CN"/>
        </w:rPr>
      </w:pPr>
      <w:r w:rsidRPr="00625E65">
        <w:rPr>
          <w:rFonts w:ascii="宋体" w:hAnsi="宋体" w:hint="eastAsia"/>
          <w:b/>
          <w:bCs/>
          <w:szCs w:val="21"/>
          <w:lang w:eastAsia="zh-CN"/>
        </w:rPr>
        <w:t>5、监理组织</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5.1人员配置要求</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本项目要求监理单位建立不少于 </w:t>
      </w:r>
      <w:r w:rsidRPr="00625E65">
        <w:rPr>
          <w:rFonts w:ascii="宋体" w:hAnsi="宋体" w:hint="eastAsia"/>
          <w:bCs/>
          <w:szCs w:val="21"/>
          <w:u w:val="single"/>
          <w:lang w:eastAsia="zh-CN"/>
        </w:rPr>
        <w:t xml:space="preserve">    </w:t>
      </w:r>
      <w:r w:rsidRPr="00625E65">
        <w:rPr>
          <w:rFonts w:ascii="宋体" w:hAnsi="宋体" w:hint="eastAsia"/>
          <w:bCs/>
          <w:szCs w:val="21"/>
          <w:lang w:eastAsia="zh-CN"/>
        </w:rPr>
        <w:t xml:space="preserve">人的监理团队，常驻监理工程师至少 </w:t>
      </w:r>
      <w:r w:rsidRPr="00625E65">
        <w:rPr>
          <w:rFonts w:ascii="宋体" w:hAnsi="宋体" w:hint="eastAsia"/>
          <w:bCs/>
          <w:szCs w:val="21"/>
          <w:u w:val="single"/>
          <w:lang w:eastAsia="zh-CN"/>
        </w:rPr>
        <w:t xml:space="preserve">    </w:t>
      </w:r>
      <w:r w:rsidRPr="00625E65">
        <w:rPr>
          <w:rFonts w:ascii="宋体" w:hAnsi="宋体" w:hint="eastAsia"/>
          <w:bCs/>
          <w:szCs w:val="21"/>
          <w:lang w:eastAsia="zh-CN"/>
        </w:rPr>
        <w:t>名。</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5.2专业配置要求</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1)、本项目工程监理人员必须专业配置，监理团队员</w:t>
      </w:r>
      <w:r>
        <w:rPr>
          <w:rFonts w:ascii="宋体" w:hAnsi="宋体" w:hint="eastAsia"/>
          <w:bCs/>
          <w:szCs w:val="21"/>
          <w:lang w:eastAsia="zh-CN"/>
        </w:rPr>
        <w:t>必须</w:t>
      </w:r>
      <w:r w:rsidRPr="00625E65">
        <w:rPr>
          <w:rFonts w:ascii="宋体" w:hAnsi="宋体" w:hint="eastAsia"/>
          <w:bCs/>
          <w:szCs w:val="21"/>
          <w:lang w:eastAsia="zh-CN"/>
        </w:rPr>
        <w:t>具有信息系统监理师证书外。</w:t>
      </w:r>
    </w:p>
    <w:p w:rsidR="00812631" w:rsidRPr="00625E65" w:rsidRDefault="00812631" w:rsidP="00812631">
      <w:pPr>
        <w:spacing w:line="500" w:lineRule="exact"/>
        <w:ind w:firstLineChars="189" w:firstLine="454"/>
        <w:rPr>
          <w:rFonts w:ascii="宋体" w:hAnsi="宋体"/>
          <w:bCs/>
          <w:szCs w:val="21"/>
          <w:lang w:eastAsia="zh-CN"/>
        </w:rPr>
      </w:pPr>
      <w:r>
        <w:rPr>
          <w:rFonts w:ascii="宋体" w:hAnsi="宋体"/>
          <w:bCs/>
          <w:szCs w:val="21"/>
          <w:lang w:eastAsia="zh-CN"/>
        </w:rPr>
        <w:t>2</w:t>
      </w:r>
      <w:r w:rsidRPr="00625E65">
        <w:rPr>
          <w:rFonts w:ascii="宋体" w:hAnsi="宋体" w:hint="eastAsia"/>
          <w:bCs/>
          <w:szCs w:val="21"/>
          <w:lang w:eastAsia="zh-CN"/>
        </w:rPr>
        <w:t>)、监理公司对负责本项目的监理工程师不得随意更换，若要换人，须经采购人同意认可。</w:t>
      </w:r>
    </w:p>
    <w:p w:rsidR="00812631" w:rsidRPr="00625E65" w:rsidRDefault="00812631" w:rsidP="00812631">
      <w:pPr>
        <w:spacing w:line="500" w:lineRule="exact"/>
        <w:ind w:firstLineChars="189" w:firstLine="454"/>
        <w:rPr>
          <w:rFonts w:ascii="宋体" w:hAnsi="宋体"/>
          <w:bCs/>
          <w:szCs w:val="21"/>
          <w:lang w:eastAsia="zh-CN"/>
        </w:rPr>
      </w:pPr>
      <w:r>
        <w:rPr>
          <w:rFonts w:ascii="宋体" w:hAnsi="宋体"/>
          <w:bCs/>
          <w:szCs w:val="21"/>
          <w:lang w:eastAsia="zh-CN"/>
        </w:rPr>
        <w:t>3</w:t>
      </w:r>
      <w:r w:rsidRPr="00625E65">
        <w:rPr>
          <w:rFonts w:ascii="宋体" w:hAnsi="宋体" w:hint="eastAsia"/>
          <w:bCs/>
          <w:szCs w:val="21"/>
          <w:lang w:eastAsia="zh-CN"/>
        </w:rPr>
        <w:t>)、监理公司需与公司员工和采购人签订保密协议书，并提供公司与采购人保密协议书的样本。</w:t>
      </w:r>
    </w:p>
    <w:p w:rsidR="00812631" w:rsidRPr="00625E65" w:rsidRDefault="00812631" w:rsidP="00812631">
      <w:pPr>
        <w:spacing w:line="500" w:lineRule="exact"/>
        <w:ind w:firstLineChars="189" w:firstLine="455"/>
        <w:rPr>
          <w:rFonts w:ascii="宋体" w:hAnsi="宋体"/>
          <w:b/>
          <w:bCs/>
          <w:szCs w:val="21"/>
        </w:rPr>
      </w:pPr>
      <w:r w:rsidRPr="00625E65">
        <w:rPr>
          <w:rFonts w:ascii="宋体" w:hAnsi="宋体" w:hint="eastAsia"/>
          <w:b/>
          <w:bCs/>
          <w:szCs w:val="21"/>
        </w:rPr>
        <w:t xml:space="preserve">6、监理要求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若出现项目质疑或项目纠纷，由监理单位全权负责解释和解决。</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6.1监理人员应遵守以下执业规定：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以“守法、诚信、公正、科学”的准则执业，维护建设方与承建方的合法权益；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1)、遵守并执行有关项目建设的法律、法规、规范、标准和制度；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2)、认真履行监理合同规定的义务和职责；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3)、不收受建设单位与承建单位的礼品或礼金；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 xml:space="preserve">4)、不泄漏建设单位与承建单位的合同条款、业务资料、商业秘密以及其他需要保密的事项；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lastRenderedPageBreak/>
        <w:t xml:space="preserve">5)、坚持依据相关规则与规定，公正、独立地协调和处理与监理工作相关的争议问题； </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6)、监理单位应根据项目需要和投标书承诺，配备满足建设项目监理工作所需要的人员。</w:t>
      </w:r>
    </w:p>
    <w:p w:rsidR="00812631" w:rsidRPr="00625E65" w:rsidRDefault="00812631" w:rsidP="00812631">
      <w:pPr>
        <w:spacing w:line="500" w:lineRule="exact"/>
        <w:ind w:firstLineChars="189" w:firstLine="454"/>
        <w:rPr>
          <w:rFonts w:ascii="宋体" w:hAnsi="宋体"/>
          <w:bCs/>
          <w:szCs w:val="21"/>
          <w:lang w:eastAsia="zh-CN"/>
        </w:rPr>
      </w:pPr>
      <w:r w:rsidRPr="00625E65">
        <w:rPr>
          <w:rFonts w:ascii="宋体" w:hAnsi="宋体" w:hint="eastAsia"/>
          <w:bCs/>
          <w:szCs w:val="21"/>
          <w:lang w:eastAsia="zh-CN"/>
        </w:rPr>
        <w:t>以上人员要求，投标人必须在投标书内提供详细的承诺文件。</w:t>
      </w:r>
    </w:p>
    <w:p w:rsidR="00C167B6" w:rsidRDefault="00C167B6">
      <w:pPr>
        <w:rPr>
          <w:lang w:eastAsia="zh-CN"/>
        </w:rPr>
      </w:pPr>
      <w:bookmarkStart w:id="16" w:name="_GoBack"/>
      <w:bookmarkEnd w:id="16"/>
    </w:p>
    <w:sectPr w:rsidR="00C167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DAD" w:rsidRDefault="00EF0DAD" w:rsidP="00812631">
      <w:r>
        <w:separator/>
      </w:r>
    </w:p>
  </w:endnote>
  <w:endnote w:type="continuationSeparator" w:id="0">
    <w:p w:rsidR="00EF0DAD" w:rsidRDefault="00EF0DAD" w:rsidP="0081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DAD" w:rsidRDefault="00EF0DAD" w:rsidP="00812631">
      <w:r>
        <w:separator/>
      </w:r>
    </w:p>
  </w:footnote>
  <w:footnote w:type="continuationSeparator" w:id="0">
    <w:p w:rsidR="00EF0DAD" w:rsidRDefault="00EF0DAD" w:rsidP="008126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407"/>
    <w:rsid w:val="00812631"/>
    <w:rsid w:val="00C167B6"/>
    <w:rsid w:val="00ED6407"/>
    <w:rsid w:val="00EF0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631"/>
    <w:rPr>
      <w:rFonts w:ascii="Calibri" w:eastAsia="宋体" w:hAnsi="Calibri" w:cs="Times New Roman"/>
      <w:kern w:val="0"/>
      <w:sz w:val="24"/>
      <w:szCs w:val="24"/>
      <w:lang w:eastAsia="en-US" w:bidi="en-US"/>
    </w:rPr>
  </w:style>
  <w:style w:type="paragraph" w:styleId="2">
    <w:name w:val="heading 2"/>
    <w:basedOn w:val="a"/>
    <w:next w:val="a"/>
    <w:link w:val="2Char"/>
    <w:qFormat/>
    <w:rsid w:val="00812631"/>
    <w:pPr>
      <w:keepNext/>
      <w:spacing w:before="240" w:after="60"/>
      <w:outlineLvl w:val="1"/>
    </w:pPr>
    <w:rPr>
      <w:rFonts w:ascii="Cambria" w:hAnsi="Cambria"/>
      <w:b/>
      <w:bCs/>
      <w:i/>
      <w:iCs/>
      <w:kern w:val="2"/>
      <w:sz w:val="28"/>
      <w:szCs w:val="28"/>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2631"/>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bidi="ar-SA"/>
    </w:rPr>
  </w:style>
  <w:style w:type="character" w:customStyle="1" w:styleId="Char">
    <w:name w:val="页眉 Char"/>
    <w:basedOn w:val="a0"/>
    <w:link w:val="a3"/>
    <w:uiPriority w:val="99"/>
    <w:rsid w:val="00812631"/>
    <w:rPr>
      <w:sz w:val="18"/>
      <w:szCs w:val="18"/>
    </w:rPr>
  </w:style>
  <w:style w:type="paragraph" w:styleId="a4">
    <w:name w:val="footer"/>
    <w:basedOn w:val="a"/>
    <w:link w:val="Char0"/>
    <w:uiPriority w:val="99"/>
    <w:unhideWhenUsed/>
    <w:rsid w:val="00812631"/>
    <w:pPr>
      <w:widowControl w:val="0"/>
      <w:tabs>
        <w:tab w:val="center" w:pos="4153"/>
        <w:tab w:val="right" w:pos="8306"/>
      </w:tabs>
      <w:snapToGrid w:val="0"/>
    </w:pPr>
    <w:rPr>
      <w:rFonts w:asciiTheme="minorHAnsi" w:eastAsiaTheme="minorEastAsia" w:hAnsiTheme="minorHAnsi" w:cstheme="minorBidi"/>
      <w:kern w:val="2"/>
      <w:sz w:val="18"/>
      <w:szCs w:val="18"/>
      <w:lang w:eastAsia="zh-CN" w:bidi="ar-SA"/>
    </w:rPr>
  </w:style>
  <w:style w:type="character" w:customStyle="1" w:styleId="Char0">
    <w:name w:val="页脚 Char"/>
    <w:basedOn w:val="a0"/>
    <w:link w:val="a4"/>
    <w:uiPriority w:val="99"/>
    <w:rsid w:val="00812631"/>
    <w:rPr>
      <w:sz w:val="18"/>
      <w:szCs w:val="18"/>
    </w:rPr>
  </w:style>
  <w:style w:type="character" w:customStyle="1" w:styleId="2Char">
    <w:name w:val="标题 2 Char"/>
    <w:basedOn w:val="a0"/>
    <w:link w:val="2"/>
    <w:rsid w:val="00812631"/>
    <w:rPr>
      <w:rFonts w:ascii="Cambria" w:eastAsia="宋体" w:hAnsi="Cambria" w:cs="Times New Roman"/>
      <w:b/>
      <w:bCs/>
      <w:i/>
      <w:iCs/>
      <w:sz w:val="28"/>
      <w:szCs w:val="28"/>
    </w:rPr>
  </w:style>
  <w:style w:type="paragraph" w:customStyle="1" w:styleId="NewNewNewNewNewNewNew">
    <w:name w:val="正文 New New New New New New New"/>
    <w:qFormat/>
    <w:rsid w:val="00812631"/>
    <w:pPr>
      <w:widowControl w:val="0"/>
      <w:spacing w:after="200" w:line="276" w:lineRule="auto"/>
      <w:jc w:val="both"/>
    </w:pPr>
    <w:rPr>
      <w:rFonts w:ascii="Calibri" w:eastAsia="宋体" w:hAnsi="Calibri"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631"/>
    <w:rPr>
      <w:rFonts w:ascii="Calibri" w:eastAsia="宋体" w:hAnsi="Calibri" w:cs="Times New Roman"/>
      <w:kern w:val="0"/>
      <w:sz w:val="24"/>
      <w:szCs w:val="24"/>
      <w:lang w:eastAsia="en-US" w:bidi="en-US"/>
    </w:rPr>
  </w:style>
  <w:style w:type="paragraph" w:styleId="2">
    <w:name w:val="heading 2"/>
    <w:basedOn w:val="a"/>
    <w:next w:val="a"/>
    <w:link w:val="2Char"/>
    <w:qFormat/>
    <w:rsid w:val="00812631"/>
    <w:pPr>
      <w:keepNext/>
      <w:spacing w:before="240" w:after="60"/>
      <w:outlineLvl w:val="1"/>
    </w:pPr>
    <w:rPr>
      <w:rFonts w:ascii="Cambria" w:hAnsi="Cambria"/>
      <w:b/>
      <w:bCs/>
      <w:i/>
      <w:iCs/>
      <w:kern w:val="2"/>
      <w:sz w:val="28"/>
      <w:szCs w:val="28"/>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2631"/>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bidi="ar-SA"/>
    </w:rPr>
  </w:style>
  <w:style w:type="character" w:customStyle="1" w:styleId="Char">
    <w:name w:val="页眉 Char"/>
    <w:basedOn w:val="a0"/>
    <w:link w:val="a3"/>
    <w:uiPriority w:val="99"/>
    <w:rsid w:val="00812631"/>
    <w:rPr>
      <w:sz w:val="18"/>
      <w:szCs w:val="18"/>
    </w:rPr>
  </w:style>
  <w:style w:type="paragraph" w:styleId="a4">
    <w:name w:val="footer"/>
    <w:basedOn w:val="a"/>
    <w:link w:val="Char0"/>
    <w:uiPriority w:val="99"/>
    <w:unhideWhenUsed/>
    <w:rsid w:val="00812631"/>
    <w:pPr>
      <w:widowControl w:val="0"/>
      <w:tabs>
        <w:tab w:val="center" w:pos="4153"/>
        <w:tab w:val="right" w:pos="8306"/>
      </w:tabs>
      <w:snapToGrid w:val="0"/>
    </w:pPr>
    <w:rPr>
      <w:rFonts w:asciiTheme="minorHAnsi" w:eastAsiaTheme="minorEastAsia" w:hAnsiTheme="minorHAnsi" w:cstheme="minorBidi"/>
      <w:kern w:val="2"/>
      <w:sz w:val="18"/>
      <w:szCs w:val="18"/>
      <w:lang w:eastAsia="zh-CN" w:bidi="ar-SA"/>
    </w:rPr>
  </w:style>
  <w:style w:type="character" w:customStyle="1" w:styleId="Char0">
    <w:name w:val="页脚 Char"/>
    <w:basedOn w:val="a0"/>
    <w:link w:val="a4"/>
    <w:uiPriority w:val="99"/>
    <w:rsid w:val="00812631"/>
    <w:rPr>
      <w:sz w:val="18"/>
      <w:szCs w:val="18"/>
    </w:rPr>
  </w:style>
  <w:style w:type="character" w:customStyle="1" w:styleId="2Char">
    <w:name w:val="标题 2 Char"/>
    <w:basedOn w:val="a0"/>
    <w:link w:val="2"/>
    <w:rsid w:val="00812631"/>
    <w:rPr>
      <w:rFonts w:ascii="Cambria" w:eastAsia="宋体" w:hAnsi="Cambria" w:cs="Times New Roman"/>
      <w:b/>
      <w:bCs/>
      <w:i/>
      <w:iCs/>
      <w:sz w:val="28"/>
      <w:szCs w:val="28"/>
    </w:rPr>
  </w:style>
  <w:style w:type="paragraph" w:customStyle="1" w:styleId="NewNewNewNewNewNewNew">
    <w:name w:val="正文 New New New New New New New"/>
    <w:qFormat/>
    <w:rsid w:val="00812631"/>
    <w:pPr>
      <w:widowControl w:val="0"/>
      <w:spacing w:after="200" w:line="276" w:lineRule="auto"/>
      <w:jc w:val="both"/>
    </w:pPr>
    <w:rPr>
      <w:rFonts w:ascii="Calibri" w:eastAsia="宋体" w:hAnsi="Calibri"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3378</Words>
  <Characters>19261</Characters>
  <Application>Microsoft Office Word</Application>
  <DocSecurity>0</DocSecurity>
  <Lines>160</Lines>
  <Paragraphs>45</Paragraphs>
  <ScaleCrop>false</ScaleCrop>
  <Company>China</Company>
  <LinksUpToDate>false</LinksUpToDate>
  <CharactersWithSpaces>22594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永城市公共资源交易中心:薛伟</dc:creator>
  <cp:keywords/>
  <dc:description/>
  <cp:lastModifiedBy>永城市公共资源交易中心:薛伟</cp:lastModifiedBy>
  <cp:revision>2</cp:revision>
  <dcterms:created xsi:type="dcterms:W3CDTF">2019-11-18T01:31:00Z</dcterms:created>
  <dcterms:modified xsi:type="dcterms:W3CDTF">2019-11-18T01:32:00Z</dcterms:modified>
</cp:coreProperties>
</file>