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14D" w:rsidRDefault="00AE05FE">
      <w:pPr>
        <w:jc w:val="center"/>
        <w:rPr>
          <w:rFonts w:ascii="宋体" w:eastAsia="宋体" w:hAnsi="宋体" w:cs="宋体"/>
          <w:b/>
          <w:sz w:val="72"/>
          <w:szCs w:val="72"/>
        </w:rPr>
      </w:pPr>
      <w:bookmarkStart w:id="0" w:name="_Toc39118413"/>
      <w:bookmarkStart w:id="1" w:name="_Toc39117063"/>
      <w:bookmarkStart w:id="2" w:name="_Toc39115684"/>
      <w:bookmarkStart w:id="3" w:name="_Toc27964760"/>
      <w:bookmarkStart w:id="4" w:name="_Toc39116049"/>
      <w:bookmarkStart w:id="5" w:name="_Toc39115111"/>
      <w:r w:rsidRPr="00AE05FE">
        <w:rPr>
          <w:rFonts w:ascii="宋体" w:eastAsia="宋体" w:hAnsi="宋体" w:cs="宋体" w:hint="eastAsia"/>
          <w:b/>
          <w:sz w:val="56"/>
          <w:szCs w:val="72"/>
        </w:rPr>
        <w:t>永城市广播电视台高清有线电视字幕前端系统硬件采购项目</w:t>
      </w:r>
    </w:p>
    <w:p w:rsidR="006B214D" w:rsidRDefault="006B214D">
      <w:pPr>
        <w:jc w:val="center"/>
        <w:rPr>
          <w:rFonts w:ascii="宋体" w:eastAsia="宋体" w:hAnsi="宋体" w:cs="宋体"/>
          <w:b/>
          <w:sz w:val="72"/>
          <w:szCs w:val="72"/>
        </w:rPr>
      </w:pPr>
    </w:p>
    <w:p w:rsidR="006B214D" w:rsidRDefault="00A01042">
      <w:pPr>
        <w:jc w:val="center"/>
        <w:rPr>
          <w:rFonts w:ascii="宋体" w:eastAsia="宋体" w:hAnsi="宋体" w:cs="宋体"/>
          <w:b/>
          <w:sz w:val="72"/>
          <w:szCs w:val="72"/>
        </w:rPr>
      </w:pPr>
      <w:r>
        <w:rPr>
          <w:rFonts w:ascii="宋体" w:eastAsia="宋体" w:hAnsi="宋体" w:cs="宋体" w:hint="eastAsia"/>
          <w:b/>
          <w:sz w:val="72"/>
          <w:szCs w:val="72"/>
        </w:rPr>
        <w:t>竞争性谈判文件</w:t>
      </w:r>
    </w:p>
    <w:p w:rsidR="006B214D" w:rsidRDefault="006B214D">
      <w:pPr>
        <w:jc w:val="center"/>
        <w:rPr>
          <w:rFonts w:ascii="宋体" w:eastAsia="宋体" w:hAnsi="宋体" w:cs="宋体"/>
          <w:b/>
          <w:sz w:val="72"/>
          <w:szCs w:val="72"/>
        </w:rPr>
      </w:pPr>
    </w:p>
    <w:p w:rsidR="006B214D" w:rsidRDefault="006B214D">
      <w:pPr>
        <w:jc w:val="center"/>
        <w:rPr>
          <w:rFonts w:ascii="宋体" w:eastAsia="宋体" w:hAnsi="宋体" w:cs="宋体"/>
          <w:b/>
          <w:sz w:val="72"/>
          <w:szCs w:val="72"/>
        </w:rPr>
      </w:pPr>
    </w:p>
    <w:p w:rsidR="006B214D" w:rsidRDefault="006B214D">
      <w:pPr>
        <w:jc w:val="center"/>
        <w:rPr>
          <w:rFonts w:ascii="宋体" w:eastAsia="宋体" w:hAnsi="宋体" w:cs="宋体"/>
          <w:b/>
          <w:sz w:val="72"/>
          <w:szCs w:val="72"/>
        </w:rPr>
      </w:pPr>
    </w:p>
    <w:p w:rsidR="006B214D" w:rsidRDefault="006B214D">
      <w:pPr>
        <w:jc w:val="center"/>
        <w:rPr>
          <w:rFonts w:ascii="宋体" w:eastAsia="宋体" w:hAnsi="宋体" w:cs="宋体" w:hint="eastAsia"/>
          <w:b/>
          <w:sz w:val="72"/>
          <w:szCs w:val="72"/>
        </w:rPr>
      </w:pPr>
    </w:p>
    <w:p w:rsidR="00A06944" w:rsidRDefault="00A06944">
      <w:pPr>
        <w:jc w:val="center"/>
        <w:rPr>
          <w:rFonts w:ascii="宋体" w:eastAsia="宋体" w:hAnsi="宋体" w:cs="宋体"/>
          <w:b/>
          <w:sz w:val="72"/>
          <w:szCs w:val="72"/>
        </w:rPr>
      </w:pPr>
    </w:p>
    <w:p w:rsidR="006B214D" w:rsidRDefault="006B214D">
      <w:pPr>
        <w:jc w:val="center"/>
        <w:rPr>
          <w:rFonts w:ascii="宋体" w:eastAsia="宋体" w:hAnsi="宋体" w:cs="宋体"/>
          <w:b/>
          <w:sz w:val="72"/>
          <w:szCs w:val="72"/>
        </w:rPr>
      </w:pPr>
    </w:p>
    <w:p w:rsidR="006B214D" w:rsidRDefault="00A01042">
      <w:pPr>
        <w:ind w:firstLineChars="529" w:firstLine="1699"/>
        <w:jc w:val="left"/>
        <w:rPr>
          <w:rFonts w:ascii="宋体" w:eastAsia="宋体" w:hAnsi="宋体" w:cs="宋体" w:hint="eastAsia"/>
          <w:b/>
          <w:sz w:val="32"/>
          <w:szCs w:val="32"/>
        </w:rPr>
      </w:pPr>
      <w:r>
        <w:rPr>
          <w:rFonts w:ascii="宋体" w:eastAsia="宋体" w:hAnsi="宋体" w:cs="宋体" w:hint="eastAsia"/>
          <w:b/>
          <w:sz w:val="32"/>
          <w:szCs w:val="32"/>
        </w:rPr>
        <w:t>采购编号：永财采购【2019】</w:t>
      </w:r>
      <w:r w:rsidR="00A06944">
        <w:rPr>
          <w:rFonts w:ascii="宋体" w:eastAsia="宋体" w:hAnsi="宋体" w:cs="宋体" w:hint="eastAsia"/>
          <w:b/>
          <w:sz w:val="32"/>
          <w:szCs w:val="32"/>
        </w:rPr>
        <w:t>169</w:t>
      </w:r>
      <w:r>
        <w:rPr>
          <w:rFonts w:ascii="宋体" w:eastAsia="宋体" w:hAnsi="宋体" w:cs="宋体" w:hint="eastAsia"/>
          <w:b/>
          <w:sz w:val="32"/>
          <w:szCs w:val="32"/>
        </w:rPr>
        <w:t>号</w:t>
      </w:r>
    </w:p>
    <w:p w:rsidR="00A06944" w:rsidRPr="00A06944" w:rsidRDefault="00A06944" w:rsidP="00A06944">
      <w:pPr>
        <w:ind w:firstLineChars="529" w:firstLine="1699"/>
        <w:jc w:val="left"/>
        <w:rPr>
          <w:rFonts w:ascii="宋体" w:eastAsia="宋体" w:hAnsi="宋体" w:cs="宋体"/>
          <w:b/>
          <w:sz w:val="32"/>
          <w:szCs w:val="32"/>
        </w:rPr>
      </w:pPr>
      <w:r>
        <w:rPr>
          <w:rFonts w:ascii="宋体" w:eastAsia="宋体" w:hAnsi="宋体" w:cs="宋体" w:hint="eastAsia"/>
          <w:b/>
          <w:sz w:val="32"/>
          <w:szCs w:val="32"/>
        </w:rPr>
        <w:t>中心编号：</w:t>
      </w:r>
      <w:proofErr w:type="gramStart"/>
      <w:r>
        <w:rPr>
          <w:rFonts w:ascii="宋体" w:eastAsia="宋体" w:hAnsi="宋体" w:cs="宋体" w:hint="eastAsia"/>
          <w:b/>
          <w:sz w:val="32"/>
          <w:szCs w:val="32"/>
        </w:rPr>
        <w:t>永公采【2019】</w:t>
      </w:r>
      <w:proofErr w:type="gramEnd"/>
      <w:r>
        <w:rPr>
          <w:rFonts w:ascii="宋体" w:eastAsia="宋体" w:hAnsi="宋体" w:cs="宋体" w:hint="eastAsia"/>
          <w:b/>
          <w:sz w:val="32"/>
          <w:szCs w:val="32"/>
        </w:rPr>
        <w:t>169号</w:t>
      </w:r>
    </w:p>
    <w:p w:rsidR="006B214D" w:rsidRDefault="00A01042">
      <w:pPr>
        <w:ind w:firstLineChars="529" w:firstLine="1699"/>
        <w:jc w:val="left"/>
        <w:rPr>
          <w:rFonts w:ascii="宋体" w:eastAsia="宋体" w:hAnsi="宋体" w:cs="宋体"/>
          <w:b/>
          <w:sz w:val="32"/>
          <w:szCs w:val="32"/>
        </w:rPr>
      </w:pPr>
      <w:r>
        <w:rPr>
          <w:rFonts w:ascii="宋体" w:eastAsia="宋体" w:hAnsi="宋体" w:cs="宋体" w:hint="eastAsia"/>
          <w:b/>
          <w:sz w:val="32"/>
          <w:szCs w:val="32"/>
        </w:rPr>
        <w:t>采 购 人：</w:t>
      </w:r>
      <w:r w:rsidR="00AE05FE">
        <w:rPr>
          <w:rFonts w:ascii="宋体" w:eastAsia="宋体" w:hAnsi="宋体" w:cs="宋体" w:hint="eastAsia"/>
          <w:b/>
          <w:sz w:val="32"/>
          <w:szCs w:val="32"/>
        </w:rPr>
        <w:t>永城市广播电视台</w:t>
      </w:r>
    </w:p>
    <w:p w:rsidR="006B214D" w:rsidRDefault="00A01042">
      <w:pPr>
        <w:ind w:firstLineChars="529" w:firstLine="1699"/>
        <w:jc w:val="left"/>
        <w:rPr>
          <w:rFonts w:ascii="宋体" w:eastAsia="宋体" w:hAnsi="宋体" w:cs="宋体"/>
          <w:b/>
          <w:sz w:val="32"/>
          <w:szCs w:val="32"/>
        </w:rPr>
      </w:pPr>
      <w:r>
        <w:rPr>
          <w:rFonts w:ascii="宋体" w:eastAsia="宋体" w:hAnsi="宋体" w:cs="宋体" w:hint="eastAsia"/>
          <w:b/>
          <w:sz w:val="32"/>
          <w:szCs w:val="32"/>
        </w:rPr>
        <w:t>代理机构：永城市公共资源交易中心政府</w:t>
      </w:r>
      <w:r>
        <w:rPr>
          <w:rFonts w:ascii="宋体" w:eastAsia="宋体" w:hAnsi="宋体" w:cs="宋体" w:hint="eastAsia"/>
          <w:b/>
          <w:bCs/>
          <w:sz w:val="32"/>
          <w:szCs w:val="32"/>
        </w:rPr>
        <w:t>采购科</w:t>
      </w:r>
    </w:p>
    <w:p w:rsidR="006B214D" w:rsidRDefault="00A01042">
      <w:pPr>
        <w:jc w:val="center"/>
        <w:rPr>
          <w:rFonts w:ascii="宋体" w:eastAsia="宋体" w:hAnsi="Times New Roman" w:cs="宋体"/>
          <w:sz w:val="56"/>
          <w:szCs w:val="20"/>
        </w:rPr>
        <w:sectPr w:rsidR="006B214D">
          <w:headerReference w:type="default" r:id="rId9"/>
          <w:footerReference w:type="default" r:id="rId10"/>
          <w:pgSz w:w="11906" w:h="16838"/>
          <w:pgMar w:top="1418" w:right="1418" w:bottom="1418" w:left="1588" w:header="851" w:footer="992" w:gutter="0"/>
          <w:pgNumType w:fmt="numberInDash" w:start="0"/>
          <w:cols w:space="720"/>
          <w:titlePg/>
          <w:docGrid w:type="lines" w:linePitch="312"/>
        </w:sectPr>
      </w:pPr>
      <w:r>
        <w:rPr>
          <w:rFonts w:ascii="宋体" w:eastAsia="宋体" w:hAnsi="宋体" w:cs="宋体" w:hint="eastAsia"/>
          <w:b/>
          <w:sz w:val="32"/>
          <w:szCs w:val="32"/>
        </w:rPr>
        <w:t>二○一九年</w:t>
      </w:r>
      <w:r w:rsidR="00AE05FE">
        <w:rPr>
          <w:rFonts w:ascii="宋体" w:eastAsia="宋体" w:hAnsi="宋体" w:cs="宋体" w:hint="eastAsia"/>
          <w:b/>
          <w:sz w:val="32"/>
          <w:szCs w:val="32"/>
        </w:rPr>
        <w:t>十</w:t>
      </w:r>
      <w:r w:rsidR="00A06944">
        <w:rPr>
          <w:rFonts w:ascii="宋体" w:eastAsia="宋体" w:hAnsi="宋体" w:cs="宋体" w:hint="eastAsia"/>
          <w:b/>
          <w:sz w:val="32"/>
          <w:szCs w:val="32"/>
        </w:rPr>
        <w:t>一</w:t>
      </w:r>
      <w:r>
        <w:rPr>
          <w:rFonts w:ascii="宋体" w:eastAsia="宋体" w:hAnsi="宋体" w:cs="宋体" w:hint="eastAsia"/>
          <w:b/>
          <w:sz w:val="32"/>
          <w:szCs w:val="32"/>
        </w:rPr>
        <w:t>月</w:t>
      </w:r>
      <w:bookmarkStart w:id="6" w:name="_Toc492552317"/>
    </w:p>
    <w:p w:rsidR="006B214D" w:rsidRDefault="00A01042">
      <w:pPr>
        <w:keepNext/>
        <w:keepLines/>
        <w:spacing w:before="260" w:after="260" w:line="413" w:lineRule="auto"/>
        <w:ind w:rightChars="-350" w:right="-735"/>
        <w:jc w:val="center"/>
        <w:outlineLvl w:val="2"/>
        <w:rPr>
          <w:rFonts w:ascii="宋体" w:eastAsia="宋体" w:hAnsi="Times New Roman" w:cs="宋体"/>
          <w:b/>
          <w:bCs/>
          <w:kern w:val="0"/>
          <w:sz w:val="56"/>
          <w:szCs w:val="32"/>
        </w:rPr>
      </w:pPr>
      <w:bookmarkStart w:id="7" w:name="_Toc23933136"/>
      <w:r>
        <w:rPr>
          <w:rFonts w:ascii="宋体" w:eastAsia="宋体" w:hAnsi="宋体" w:cs="宋体" w:hint="eastAsia"/>
          <w:b/>
          <w:bCs/>
          <w:kern w:val="0"/>
          <w:sz w:val="56"/>
          <w:szCs w:val="32"/>
        </w:rPr>
        <w:lastRenderedPageBreak/>
        <w:t>目录</w:t>
      </w:r>
      <w:bookmarkEnd w:id="6"/>
      <w:bookmarkEnd w:id="7"/>
    </w:p>
    <w:p w:rsidR="007D3A63" w:rsidRDefault="00A01042">
      <w:pPr>
        <w:pStyle w:val="31"/>
        <w:tabs>
          <w:tab w:val="right" w:leader="dot" w:pos="8890"/>
        </w:tabs>
        <w:rPr>
          <w:rFonts w:asciiTheme="minorHAnsi" w:eastAsiaTheme="minorEastAsia" w:hAnsiTheme="minorHAnsi" w:cstheme="minorBidi"/>
          <w:noProof/>
          <w:szCs w:val="22"/>
        </w:rPr>
      </w:pPr>
      <w:r w:rsidRPr="00F90612">
        <w:rPr>
          <w:rStyle w:val="af6"/>
          <w:rFonts w:ascii="宋体" w:hAnsi="宋体" w:cs="宋体"/>
          <w:b/>
          <w:bCs/>
          <w:noProof/>
          <w:kern w:val="44"/>
        </w:rPr>
        <w:fldChar w:fldCharType="begin"/>
      </w:r>
      <w:r w:rsidRPr="00F90612">
        <w:rPr>
          <w:rStyle w:val="af6"/>
          <w:rFonts w:ascii="宋体" w:hAnsi="宋体" w:cs="宋体"/>
          <w:b/>
          <w:bCs/>
          <w:noProof/>
          <w:kern w:val="44"/>
        </w:rPr>
        <w:instrText xml:space="preserve"> TOC \o "1-3" \h \z \u </w:instrText>
      </w:r>
      <w:r w:rsidRPr="00F90612">
        <w:rPr>
          <w:rStyle w:val="af6"/>
          <w:rFonts w:ascii="宋体" w:hAnsi="宋体" w:cs="宋体"/>
          <w:b/>
          <w:bCs/>
          <w:noProof/>
          <w:kern w:val="44"/>
        </w:rPr>
        <w:fldChar w:fldCharType="separate"/>
      </w:r>
      <w:hyperlink w:anchor="_Toc23933136" w:history="1">
        <w:r w:rsidR="007D3A63" w:rsidRPr="00A94F2F">
          <w:rPr>
            <w:rStyle w:val="af6"/>
            <w:rFonts w:ascii="宋体" w:hAnsi="宋体" w:cs="宋体" w:hint="eastAsia"/>
            <w:b/>
            <w:bCs/>
            <w:noProof/>
            <w:kern w:val="0"/>
          </w:rPr>
          <w:t>目录</w:t>
        </w:r>
        <w:r w:rsidR="007D3A63">
          <w:rPr>
            <w:noProof/>
            <w:webHidden/>
          </w:rPr>
          <w:tab/>
        </w:r>
        <w:r w:rsidR="007D3A63">
          <w:rPr>
            <w:noProof/>
            <w:webHidden/>
          </w:rPr>
          <w:fldChar w:fldCharType="begin"/>
        </w:r>
        <w:r w:rsidR="007D3A63">
          <w:rPr>
            <w:noProof/>
            <w:webHidden/>
          </w:rPr>
          <w:instrText xml:space="preserve"> PAGEREF _Toc23933136 \h </w:instrText>
        </w:r>
        <w:r w:rsidR="007D3A63">
          <w:rPr>
            <w:noProof/>
            <w:webHidden/>
          </w:rPr>
        </w:r>
        <w:r w:rsidR="007D3A63">
          <w:rPr>
            <w:noProof/>
            <w:webHidden/>
          </w:rPr>
          <w:fldChar w:fldCharType="separate"/>
        </w:r>
        <w:r w:rsidR="007D3A63">
          <w:rPr>
            <w:noProof/>
            <w:webHidden/>
          </w:rPr>
          <w:t>- 0 -</w:t>
        </w:r>
        <w:r w:rsidR="007D3A63">
          <w:rPr>
            <w:noProof/>
            <w:webHidden/>
          </w:rPr>
          <w:fldChar w:fldCharType="end"/>
        </w:r>
      </w:hyperlink>
    </w:p>
    <w:p w:rsidR="007D3A63" w:rsidRDefault="007D3A63">
      <w:pPr>
        <w:pStyle w:val="10"/>
        <w:tabs>
          <w:tab w:val="right" w:leader="dot" w:pos="8890"/>
        </w:tabs>
        <w:rPr>
          <w:rFonts w:asciiTheme="minorHAnsi" w:eastAsiaTheme="minorEastAsia" w:hAnsiTheme="minorHAnsi" w:cstheme="minorBidi"/>
          <w:noProof/>
          <w:szCs w:val="22"/>
        </w:rPr>
      </w:pPr>
      <w:hyperlink w:anchor="_Toc23933137" w:history="1">
        <w:r w:rsidRPr="00A94F2F">
          <w:rPr>
            <w:rStyle w:val="af6"/>
            <w:rFonts w:ascii="宋体" w:hAnsi="宋体" w:cs="宋体" w:hint="eastAsia"/>
            <w:b/>
            <w:bCs/>
            <w:noProof/>
            <w:kern w:val="44"/>
          </w:rPr>
          <w:t>第一章</w:t>
        </w:r>
        <w:r w:rsidRPr="00A94F2F">
          <w:rPr>
            <w:rStyle w:val="af6"/>
            <w:rFonts w:ascii="宋体" w:hAnsi="宋体" w:cs="宋体"/>
            <w:b/>
            <w:bCs/>
            <w:noProof/>
            <w:kern w:val="44"/>
          </w:rPr>
          <w:t xml:space="preserve"> </w:t>
        </w:r>
        <w:r w:rsidRPr="00A94F2F">
          <w:rPr>
            <w:rStyle w:val="af6"/>
            <w:rFonts w:ascii="宋体" w:hAnsi="宋体" w:cs="宋体" w:hint="eastAsia"/>
            <w:b/>
            <w:bCs/>
            <w:noProof/>
            <w:kern w:val="44"/>
          </w:rPr>
          <w:t>竞争性谈判公告</w:t>
        </w:r>
        <w:r>
          <w:rPr>
            <w:noProof/>
            <w:webHidden/>
          </w:rPr>
          <w:tab/>
        </w:r>
        <w:r>
          <w:rPr>
            <w:noProof/>
            <w:webHidden/>
          </w:rPr>
          <w:fldChar w:fldCharType="begin"/>
        </w:r>
        <w:r>
          <w:rPr>
            <w:noProof/>
            <w:webHidden/>
          </w:rPr>
          <w:instrText xml:space="preserve"> PAGEREF _Toc23933137 \h </w:instrText>
        </w:r>
        <w:r>
          <w:rPr>
            <w:noProof/>
            <w:webHidden/>
          </w:rPr>
        </w:r>
        <w:r>
          <w:rPr>
            <w:noProof/>
            <w:webHidden/>
          </w:rPr>
          <w:fldChar w:fldCharType="separate"/>
        </w:r>
        <w:r>
          <w:rPr>
            <w:noProof/>
            <w:webHidden/>
          </w:rPr>
          <w:t>- 1 -</w:t>
        </w:r>
        <w:r>
          <w:rPr>
            <w:noProof/>
            <w:webHidden/>
          </w:rPr>
          <w:fldChar w:fldCharType="end"/>
        </w:r>
      </w:hyperlink>
    </w:p>
    <w:p w:rsidR="007D3A63" w:rsidRDefault="007D3A63">
      <w:pPr>
        <w:pStyle w:val="10"/>
        <w:tabs>
          <w:tab w:val="right" w:leader="dot" w:pos="8890"/>
        </w:tabs>
        <w:rPr>
          <w:rFonts w:asciiTheme="minorHAnsi" w:eastAsiaTheme="minorEastAsia" w:hAnsiTheme="minorHAnsi" w:cstheme="minorBidi"/>
          <w:noProof/>
          <w:szCs w:val="22"/>
        </w:rPr>
      </w:pPr>
      <w:hyperlink w:anchor="_Toc23933138" w:history="1">
        <w:r w:rsidRPr="00A94F2F">
          <w:rPr>
            <w:rStyle w:val="af6"/>
            <w:rFonts w:hint="eastAsia"/>
            <w:noProof/>
          </w:rPr>
          <w:t>第二章</w:t>
        </w:r>
        <w:r w:rsidRPr="00A94F2F">
          <w:rPr>
            <w:rStyle w:val="af6"/>
            <w:noProof/>
          </w:rPr>
          <w:t xml:space="preserve"> </w:t>
        </w:r>
        <w:r w:rsidRPr="00A94F2F">
          <w:rPr>
            <w:rStyle w:val="af6"/>
            <w:rFonts w:hint="eastAsia"/>
            <w:noProof/>
          </w:rPr>
          <w:t>谈判供应商须知</w:t>
        </w:r>
        <w:r>
          <w:rPr>
            <w:noProof/>
            <w:webHidden/>
          </w:rPr>
          <w:tab/>
        </w:r>
        <w:r>
          <w:rPr>
            <w:noProof/>
            <w:webHidden/>
          </w:rPr>
          <w:fldChar w:fldCharType="begin"/>
        </w:r>
        <w:r>
          <w:rPr>
            <w:noProof/>
            <w:webHidden/>
          </w:rPr>
          <w:instrText xml:space="preserve"> PAGEREF _Toc23933138 \h </w:instrText>
        </w:r>
        <w:r>
          <w:rPr>
            <w:noProof/>
            <w:webHidden/>
          </w:rPr>
        </w:r>
        <w:r>
          <w:rPr>
            <w:noProof/>
            <w:webHidden/>
          </w:rPr>
          <w:fldChar w:fldCharType="separate"/>
        </w:r>
        <w:r>
          <w:rPr>
            <w:noProof/>
            <w:webHidden/>
          </w:rPr>
          <w:t>- 7 -</w:t>
        </w:r>
        <w:r>
          <w:rPr>
            <w:noProof/>
            <w:webHidden/>
          </w:rPr>
          <w:fldChar w:fldCharType="end"/>
        </w:r>
      </w:hyperlink>
    </w:p>
    <w:p w:rsidR="007D3A63" w:rsidRDefault="007D3A63">
      <w:pPr>
        <w:pStyle w:val="21"/>
        <w:rPr>
          <w:rFonts w:asciiTheme="minorHAnsi" w:eastAsiaTheme="minorEastAsia" w:hAnsiTheme="minorHAnsi" w:cstheme="minorBidi"/>
          <w:noProof/>
          <w:szCs w:val="22"/>
        </w:rPr>
      </w:pPr>
      <w:hyperlink w:anchor="_Toc23933139" w:history="1">
        <w:r w:rsidRPr="00A94F2F">
          <w:rPr>
            <w:rStyle w:val="af6"/>
            <w:rFonts w:ascii="宋体" w:hAnsi="宋体" w:cs="宋体" w:hint="eastAsia"/>
            <w:b/>
            <w:bCs/>
            <w:noProof/>
            <w:kern w:val="0"/>
          </w:rPr>
          <w:t>一、说明</w:t>
        </w:r>
        <w:r>
          <w:rPr>
            <w:noProof/>
            <w:webHidden/>
          </w:rPr>
          <w:tab/>
        </w:r>
        <w:r>
          <w:rPr>
            <w:noProof/>
            <w:webHidden/>
          </w:rPr>
          <w:fldChar w:fldCharType="begin"/>
        </w:r>
        <w:r>
          <w:rPr>
            <w:noProof/>
            <w:webHidden/>
          </w:rPr>
          <w:instrText xml:space="preserve"> PAGEREF _Toc23933139 \h </w:instrText>
        </w:r>
        <w:r>
          <w:rPr>
            <w:noProof/>
            <w:webHidden/>
          </w:rPr>
        </w:r>
        <w:r>
          <w:rPr>
            <w:noProof/>
            <w:webHidden/>
          </w:rPr>
          <w:fldChar w:fldCharType="separate"/>
        </w:r>
        <w:r>
          <w:rPr>
            <w:noProof/>
            <w:webHidden/>
          </w:rPr>
          <w:t>- 7 -</w:t>
        </w:r>
        <w:r>
          <w:rPr>
            <w:noProof/>
            <w:webHidden/>
          </w:rPr>
          <w:fldChar w:fldCharType="end"/>
        </w:r>
      </w:hyperlink>
    </w:p>
    <w:p w:rsidR="007D3A63" w:rsidRDefault="007D3A63">
      <w:pPr>
        <w:pStyle w:val="21"/>
        <w:rPr>
          <w:rFonts w:asciiTheme="minorHAnsi" w:eastAsiaTheme="minorEastAsia" w:hAnsiTheme="minorHAnsi" w:cstheme="minorBidi"/>
          <w:noProof/>
          <w:szCs w:val="22"/>
        </w:rPr>
      </w:pPr>
      <w:hyperlink w:anchor="_Toc23933140" w:history="1">
        <w:r w:rsidRPr="00A94F2F">
          <w:rPr>
            <w:rStyle w:val="af6"/>
            <w:rFonts w:ascii="宋体" w:hAnsi="宋体" w:cs="宋体" w:hint="eastAsia"/>
            <w:b/>
            <w:bCs/>
            <w:noProof/>
            <w:kern w:val="0"/>
          </w:rPr>
          <w:t>二、竞争性谈判文件</w:t>
        </w:r>
        <w:r>
          <w:rPr>
            <w:noProof/>
            <w:webHidden/>
          </w:rPr>
          <w:tab/>
        </w:r>
        <w:r>
          <w:rPr>
            <w:noProof/>
            <w:webHidden/>
          </w:rPr>
          <w:fldChar w:fldCharType="begin"/>
        </w:r>
        <w:r>
          <w:rPr>
            <w:noProof/>
            <w:webHidden/>
          </w:rPr>
          <w:instrText xml:space="preserve"> PAGEREF _Toc23933140 \h </w:instrText>
        </w:r>
        <w:r>
          <w:rPr>
            <w:noProof/>
            <w:webHidden/>
          </w:rPr>
        </w:r>
        <w:r>
          <w:rPr>
            <w:noProof/>
            <w:webHidden/>
          </w:rPr>
          <w:fldChar w:fldCharType="separate"/>
        </w:r>
        <w:r>
          <w:rPr>
            <w:noProof/>
            <w:webHidden/>
          </w:rPr>
          <w:t>- 8 -</w:t>
        </w:r>
        <w:r>
          <w:rPr>
            <w:noProof/>
            <w:webHidden/>
          </w:rPr>
          <w:fldChar w:fldCharType="end"/>
        </w:r>
      </w:hyperlink>
    </w:p>
    <w:p w:rsidR="007D3A63" w:rsidRDefault="007D3A63">
      <w:pPr>
        <w:pStyle w:val="21"/>
        <w:rPr>
          <w:rFonts w:asciiTheme="minorHAnsi" w:eastAsiaTheme="minorEastAsia" w:hAnsiTheme="minorHAnsi" w:cstheme="minorBidi"/>
          <w:noProof/>
          <w:szCs w:val="22"/>
        </w:rPr>
      </w:pPr>
      <w:hyperlink w:anchor="_Toc23933141" w:history="1">
        <w:r w:rsidRPr="00A94F2F">
          <w:rPr>
            <w:rStyle w:val="af6"/>
            <w:rFonts w:ascii="宋体" w:hAnsi="宋体" w:cs="宋体" w:hint="eastAsia"/>
            <w:b/>
            <w:bCs/>
            <w:noProof/>
            <w:kern w:val="0"/>
          </w:rPr>
          <w:t>三、谈判响应文件的编写</w:t>
        </w:r>
        <w:r>
          <w:rPr>
            <w:noProof/>
            <w:webHidden/>
          </w:rPr>
          <w:tab/>
        </w:r>
        <w:r>
          <w:rPr>
            <w:noProof/>
            <w:webHidden/>
          </w:rPr>
          <w:fldChar w:fldCharType="begin"/>
        </w:r>
        <w:r>
          <w:rPr>
            <w:noProof/>
            <w:webHidden/>
          </w:rPr>
          <w:instrText xml:space="preserve"> PAGEREF _Toc23933141 \h </w:instrText>
        </w:r>
        <w:r>
          <w:rPr>
            <w:noProof/>
            <w:webHidden/>
          </w:rPr>
        </w:r>
        <w:r>
          <w:rPr>
            <w:noProof/>
            <w:webHidden/>
          </w:rPr>
          <w:fldChar w:fldCharType="separate"/>
        </w:r>
        <w:r>
          <w:rPr>
            <w:noProof/>
            <w:webHidden/>
          </w:rPr>
          <w:t>- 9 -</w:t>
        </w:r>
        <w:r>
          <w:rPr>
            <w:noProof/>
            <w:webHidden/>
          </w:rPr>
          <w:fldChar w:fldCharType="end"/>
        </w:r>
      </w:hyperlink>
    </w:p>
    <w:p w:rsidR="007D3A63" w:rsidRDefault="007D3A63">
      <w:pPr>
        <w:pStyle w:val="21"/>
        <w:rPr>
          <w:rFonts w:asciiTheme="minorHAnsi" w:eastAsiaTheme="minorEastAsia" w:hAnsiTheme="minorHAnsi" w:cstheme="minorBidi"/>
          <w:noProof/>
          <w:szCs w:val="22"/>
        </w:rPr>
      </w:pPr>
      <w:hyperlink w:anchor="_Toc23933142" w:history="1">
        <w:r w:rsidRPr="00A94F2F">
          <w:rPr>
            <w:rStyle w:val="af6"/>
            <w:rFonts w:ascii="宋体" w:hAnsi="宋体" w:cs="宋体" w:hint="eastAsia"/>
            <w:b/>
            <w:bCs/>
            <w:noProof/>
            <w:kern w:val="0"/>
          </w:rPr>
          <w:t>四、谈判响应文件的递交</w:t>
        </w:r>
        <w:r>
          <w:rPr>
            <w:noProof/>
            <w:webHidden/>
          </w:rPr>
          <w:tab/>
        </w:r>
        <w:r>
          <w:rPr>
            <w:noProof/>
            <w:webHidden/>
          </w:rPr>
          <w:fldChar w:fldCharType="begin"/>
        </w:r>
        <w:r>
          <w:rPr>
            <w:noProof/>
            <w:webHidden/>
          </w:rPr>
          <w:instrText xml:space="preserve"> PAGEREF _Toc23933142 \h </w:instrText>
        </w:r>
        <w:r>
          <w:rPr>
            <w:noProof/>
            <w:webHidden/>
          </w:rPr>
        </w:r>
        <w:r>
          <w:rPr>
            <w:noProof/>
            <w:webHidden/>
          </w:rPr>
          <w:fldChar w:fldCharType="separate"/>
        </w:r>
        <w:r>
          <w:rPr>
            <w:noProof/>
            <w:webHidden/>
          </w:rPr>
          <w:t>- 10 -</w:t>
        </w:r>
        <w:r>
          <w:rPr>
            <w:noProof/>
            <w:webHidden/>
          </w:rPr>
          <w:fldChar w:fldCharType="end"/>
        </w:r>
      </w:hyperlink>
    </w:p>
    <w:p w:rsidR="007D3A63" w:rsidRDefault="007D3A63">
      <w:pPr>
        <w:pStyle w:val="21"/>
        <w:rPr>
          <w:rFonts w:asciiTheme="minorHAnsi" w:eastAsiaTheme="minorEastAsia" w:hAnsiTheme="minorHAnsi" w:cstheme="minorBidi"/>
          <w:noProof/>
          <w:szCs w:val="22"/>
        </w:rPr>
      </w:pPr>
      <w:hyperlink w:anchor="_Toc23933143" w:history="1">
        <w:r w:rsidRPr="00A94F2F">
          <w:rPr>
            <w:rStyle w:val="af6"/>
            <w:rFonts w:ascii="宋体" w:hAnsi="宋体" w:cs="宋体" w:hint="eastAsia"/>
            <w:b/>
            <w:bCs/>
            <w:noProof/>
            <w:kern w:val="0"/>
          </w:rPr>
          <w:t>五、谈判程序</w:t>
        </w:r>
        <w:r>
          <w:rPr>
            <w:noProof/>
            <w:webHidden/>
          </w:rPr>
          <w:tab/>
        </w:r>
        <w:r>
          <w:rPr>
            <w:noProof/>
            <w:webHidden/>
          </w:rPr>
          <w:fldChar w:fldCharType="begin"/>
        </w:r>
        <w:r>
          <w:rPr>
            <w:noProof/>
            <w:webHidden/>
          </w:rPr>
          <w:instrText xml:space="preserve"> PAGEREF _Toc23933143 \h </w:instrText>
        </w:r>
        <w:r>
          <w:rPr>
            <w:noProof/>
            <w:webHidden/>
          </w:rPr>
        </w:r>
        <w:r>
          <w:rPr>
            <w:noProof/>
            <w:webHidden/>
          </w:rPr>
          <w:fldChar w:fldCharType="separate"/>
        </w:r>
        <w:r>
          <w:rPr>
            <w:noProof/>
            <w:webHidden/>
          </w:rPr>
          <w:t>- 12 -</w:t>
        </w:r>
        <w:r>
          <w:rPr>
            <w:noProof/>
            <w:webHidden/>
          </w:rPr>
          <w:fldChar w:fldCharType="end"/>
        </w:r>
      </w:hyperlink>
    </w:p>
    <w:p w:rsidR="007D3A63" w:rsidRDefault="007D3A63">
      <w:pPr>
        <w:pStyle w:val="21"/>
        <w:rPr>
          <w:rFonts w:asciiTheme="minorHAnsi" w:eastAsiaTheme="minorEastAsia" w:hAnsiTheme="minorHAnsi" w:cstheme="minorBidi"/>
          <w:noProof/>
          <w:szCs w:val="22"/>
        </w:rPr>
      </w:pPr>
      <w:hyperlink w:anchor="_Toc23933144" w:history="1">
        <w:r w:rsidRPr="00A94F2F">
          <w:rPr>
            <w:rStyle w:val="af6"/>
            <w:rFonts w:ascii="宋体" w:hAnsi="宋体" w:cs="宋体" w:hint="eastAsia"/>
            <w:b/>
            <w:bCs/>
            <w:noProof/>
            <w:kern w:val="0"/>
          </w:rPr>
          <w:t>六、授予合同</w:t>
        </w:r>
        <w:r>
          <w:rPr>
            <w:noProof/>
            <w:webHidden/>
          </w:rPr>
          <w:tab/>
        </w:r>
        <w:r>
          <w:rPr>
            <w:noProof/>
            <w:webHidden/>
          </w:rPr>
          <w:fldChar w:fldCharType="begin"/>
        </w:r>
        <w:r>
          <w:rPr>
            <w:noProof/>
            <w:webHidden/>
          </w:rPr>
          <w:instrText xml:space="preserve"> PAGEREF _Toc23933144 \h </w:instrText>
        </w:r>
        <w:r>
          <w:rPr>
            <w:noProof/>
            <w:webHidden/>
          </w:rPr>
        </w:r>
        <w:r>
          <w:rPr>
            <w:noProof/>
            <w:webHidden/>
          </w:rPr>
          <w:fldChar w:fldCharType="separate"/>
        </w:r>
        <w:r>
          <w:rPr>
            <w:noProof/>
            <w:webHidden/>
          </w:rPr>
          <w:t>- 14 -</w:t>
        </w:r>
        <w:r>
          <w:rPr>
            <w:noProof/>
            <w:webHidden/>
          </w:rPr>
          <w:fldChar w:fldCharType="end"/>
        </w:r>
      </w:hyperlink>
    </w:p>
    <w:p w:rsidR="007D3A63" w:rsidRDefault="007D3A63">
      <w:pPr>
        <w:pStyle w:val="10"/>
        <w:tabs>
          <w:tab w:val="right" w:leader="dot" w:pos="8890"/>
        </w:tabs>
        <w:rPr>
          <w:rFonts w:asciiTheme="minorHAnsi" w:eastAsiaTheme="minorEastAsia" w:hAnsiTheme="minorHAnsi" w:cstheme="minorBidi"/>
          <w:noProof/>
          <w:szCs w:val="22"/>
        </w:rPr>
      </w:pPr>
      <w:hyperlink w:anchor="_Toc23933145" w:history="1">
        <w:r w:rsidRPr="00A94F2F">
          <w:rPr>
            <w:rStyle w:val="af6"/>
            <w:rFonts w:ascii="宋体" w:hAnsi="宋体" w:cs="宋体" w:hint="eastAsia"/>
            <w:b/>
            <w:bCs/>
            <w:noProof/>
            <w:kern w:val="44"/>
          </w:rPr>
          <w:t>第三章</w:t>
        </w:r>
        <w:r w:rsidRPr="00A94F2F">
          <w:rPr>
            <w:rStyle w:val="af6"/>
            <w:rFonts w:ascii="宋体" w:hAnsi="宋体" w:cs="宋体"/>
            <w:b/>
            <w:bCs/>
            <w:noProof/>
            <w:kern w:val="44"/>
          </w:rPr>
          <w:t xml:space="preserve"> </w:t>
        </w:r>
        <w:r w:rsidRPr="00A94F2F">
          <w:rPr>
            <w:rStyle w:val="af6"/>
            <w:rFonts w:ascii="宋体" w:hAnsi="宋体" w:cs="宋体" w:hint="eastAsia"/>
            <w:b/>
            <w:bCs/>
            <w:noProof/>
            <w:kern w:val="44"/>
          </w:rPr>
          <w:t>谈判响应文件格式</w:t>
        </w:r>
        <w:r>
          <w:rPr>
            <w:noProof/>
            <w:webHidden/>
          </w:rPr>
          <w:tab/>
        </w:r>
        <w:r>
          <w:rPr>
            <w:noProof/>
            <w:webHidden/>
          </w:rPr>
          <w:fldChar w:fldCharType="begin"/>
        </w:r>
        <w:r>
          <w:rPr>
            <w:noProof/>
            <w:webHidden/>
          </w:rPr>
          <w:instrText xml:space="preserve"> PAGEREF _Toc23933145 \h </w:instrText>
        </w:r>
        <w:r>
          <w:rPr>
            <w:noProof/>
            <w:webHidden/>
          </w:rPr>
        </w:r>
        <w:r>
          <w:rPr>
            <w:noProof/>
            <w:webHidden/>
          </w:rPr>
          <w:fldChar w:fldCharType="separate"/>
        </w:r>
        <w:r>
          <w:rPr>
            <w:noProof/>
            <w:webHidden/>
          </w:rPr>
          <w:t>- 16 -</w:t>
        </w:r>
        <w:r>
          <w:rPr>
            <w:noProof/>
            <w:webHidden/>
          </w:rPr>
          <w:fldChar w:fldCharType="end"/>
        </w:r>
      </w:hyperlink>
    </w:p>
    <w:p w:rsidR="007D3A63" w:rsidRDefault="007D3A63">
      <w:pPr>
        <w:pStyle w:val="21"/>
        <w:rPr>
          <w:rFonts w:asciiTheme="minorHAnsi" w:eastAsiaTheme="minorEastAsia" w:hAnsiTheme="minorHAnsi" w:cstheme="minorBidi"/>
          <w:noProof/>
          <w:szCs w:val="22"/>
        </w:rPr>
      </w:pPr>
      <w:hyperlink w:anchor="_Toc23933146" w:history="1">
        <w:r w:rsidRPr="00A94F2F">
          <w:rPr>
            <w:rStyle w:val="af6"/>
            <w:rFonts w:ascii="宋体" w:hAnsi="宋体" w:cs="宋体" w:hint="eastAsia"/>
            <w:noProof/>
          </w:rPr>
          <w:t>一、法定代表人授权书</w:t>
        </w:r>
        <w:r>
          <w:rPr>
            <w:noProof/>
            <w:webHidden/>
          </w:rPr>
          <w:tab/>
        </w:r>
        <w:r>
          <w:rPr>
            <w:noProof/>
            <w:webHidden/>
          </w:rPr>
          <w:fldChar w:fldCharType="begin"/>
        </w:r>
        <w:r>
          <w:rPr>
            <w:noProof/>
            <w:webHidden/>
          </w:rPr>
          <w:instrText xml:space="preserve"> PAGEREF _Toc23933146 \h </w:instrText>
        </w:r>
        <w:r>
          <w:rPr>
            <w:noProof/>
            <w:webHidden/>
          </w:rPr>
        </w:r>
        <w:r>
          <w:rPr>
            <w:noProof/>
            <w:webHidden/>
          </w:rPr>
          <w:fldChar w:fldCharType="separate"/>
        </w:r>
        <w:r>
          <w:rPr>
            <w:noProof/>
            <w:webHidden/>
          </w:rPr>
          <w:t>- 19 -</w:t>
        </w:r>
        <w:r>
          <w:rPr>
            <w:noProof/>
            <w:webHidden/>
          </w:rPr>
          <w:fldChar w:fldCharType="end"/>
        </w:r>
      </w:hyperlink>
    </w:p>
    <w:p w:rsidR="007D3A63" w:rsidRDefault="007D3A63">
      <w:pPr>
        <w:pStyle w:val="21"/>
        <w:rPr>
          <w:rFonts w:asciiTheme="minorHAnsi" w:eastAsiaTheme="minorEastAsia" w:hAnsiTheme="minorHAnsi" w:cstheme="minorBidi"/>
          <w:noProof/>
          <w:szCs w:val="22"/>
        </w:rPr>
      </w:pPr>
      <w:hyperlink w:anchor="_Toc23933147" w:history="1">
        <w:r w:rsidRPr="00A94F2F">
          <w:rPr>
            <w:rStyle w:val="af6"/>
            <w:rFonts w:ascii="宋体" w:hAnsi="宋体" w:cs="宋体" w:hint="eastAsia"/>
            <w:noProof/>
          </w:rPr>
          <w:t>二、谈判书</w:t>
        </w:r>
        <w:r>
          <w:rPr>
            <w:noProof/>
            <w:webHidden/>
          </w:rPr>
          <w:tab/>
        </w:r>
        <w:r>
          <w:rPr>
            <w:noProof/>
            <w:webHidden/>
          </w:rPr>
          <w:fldChar w:fldCharType="begin"/>
        </w:r>
        <w:r>
          <w:rPr>
            <w:noProof/>
            <w:webHidden/>
          </w:rPr>
          <w:instrText xml:space="preserve"> PAGEREF _Toc23933147 \h </w:instrText>
        </w:r>
        <w:r>
          <w:rPr>
            <w:noProof/>
            <w:webHidden/>
          </w:rPr>
        </w:r>
        <w:r>
          <w:rPr>
            <w:noProof/>
            <w:webHidden/>
          </w:rPr>
          <w:fldChar w:fldCharType="separate"/>
        </w:r>
        <w:r>
          <w:rPr>
            <w:noProof/>
            <w:webHidden/>
          </w:rPr>
          <w:t>- 20 -</w:t>
        </w:r>
        <w:r>
          <w:rPr>
            <w:noProof/>
            <w:webHidden/>
          </w:rPr>
          <w:fldChar w:fldCharType="end"/>
        </w:r>
      </w:hyperlink>
    </w:p>
    <w:p w:rsidR="007D3A63" w:rsidRDefault="007D3A63">
      <w:pPr>
        <w:pStyle w:val="21"/>
        <w:rPr>
          <w:rFonts w:asciiTheme="minorHAnsi" w:eastAsiaTheme="minorEastAsia" w:hAnsiTheme="minorHAnsi" w:cstheme="minorBidi"/>
          <w:noProof/>
          <w:szCs w:val="22"/>
        </w:rPr>
      </w:pPr>
      <w:hyperlink w:anchor="_Toc23933148" w:history="1">
        <w:r w:rsidRPr="00A94F2F">
          <w:rPr>
            <w:rStyle w:val="af6"/>
            <w:rFonts w:ascii="宋体" w:hAnsi="宋体" w:cs="宋体" w:hint="eastAsia"/>
            <w:noProof/>
          </w:rPr>
          <w:t>三、资格证明文件</w:t>
        </w:r>
        <w:r>
          <w:rPr>
            <w:noProof/>
            <w:webHidden/>
          </w:rPr>
          <w:tab/>
        </w:r>
        <w:r>
          <w:rPr>
            <w:noProof/>
            <w:webHidden/>
          </w:rPr>
          <w:fldChar w:fldCharType="begin"/>
        </w:r>
        <w:r>
          <w:rPr>
            <w:noProof/>
            <w:webHidden/>
          </w:rPr>
          <w:instrText xml:space="preserve"> PAGEREF _Toc23933148 \h </w:instrText>
        </w:r>
        <w:r>
          <w:rPr>
            <w:noProof/>
            <w:webHidden/>
          </w:rPr>
        </w:r>
        <w:r>
          <w:rPr>
            <w:noProof/>
            <w:webHidden/>
          </w:rPr>
          <w:fldChar w:fldCharType="separate"/>
        </w:r>
        <w:r>
          <w:rPr>
            <w:noProof/>
            <w:webHidden/>
          </w:rPr>
          <w:t>- 22 -</w:t>
        </w:r>
        <w:r>
          <w:rPr>
            <w:noProof/>
            <w:webHidden/>
          </w:rPr>
          <w:fldChar w:fldCharType="end"/>
        </w:r>
      </w:hyperlink>
    </w:p>
    <w:p w:rsidR="007D3A63" w:rsidRDefault="007D3A63">
      <w:pPr>
        <w:pStyle w:val="21"/>
        <w:rPr>
          <w:rFonts w:asciiTheme="minorHAnsi" w:eastAsiaTheme="minorEastAsia" w:hAnsiTheme="minorHAnsi" w:cstheme="minorBidi"/>
          <w:noProof/>
          <w:szCs w:val="22"/>
        </w:rPr>
      </w:pPr>
      <w:hyperlink w:anchor="_Toc23933149" w:history="1">
        <w:r w:rsidRPr="00A94F2F">
          <w:rPr>
            <w:rStyle w:val="af6"/>
            <w:rFonts w:ascii="宋体" w:hAnsi="宋体" w:cs="宋体" w:hint="eastAsia"/>
            <w:noProof/>
          </w:rPr>
          <w:t>四、报价表格</w:t>
        </w:r>
        <w:r>
          <w:rPr>
            <w:noProof/>
            <w:webHidden/>
          </w:rPr>
          <w:tab/>
        </w:r>
        <w:r>
          <w:rPr>
            <w:noProof/>
            <w:webHidden/>
          </w:rPr>
          <w:fldChar w:fldCharType="begin"/>
        </w:r>
        <w:r>
          <w:rPr>
            <w:noProof/>
            <w:webHidden/>
          </w:rPr>
          <w:instrText xml:space="preserve"> PAGEREF _Toc23933149 \h </w:instrText>
        </w:r>
        <w:r>
          <w:rPr>
            <w:noProof/>
            <w:webHidden/>
          </w:rPr>
        </w:r>
        <w:r>
          <w:rPr>
            <w:noProof/>
            <w:webHidden/>
          </w:rPr>
          <w:fldChar w:fldCharType="separate"/>
        </w:r>
        <w:r>
          <w:rPr>
            <w:noProof/>
            <w:webHidden/>
          </w:rPr>
          <w:t>- 25 -</w:t>
        </w:r>
        <w:r>
          <w:rPr>
            <w:noProof/>
            <w:webHidden/>
          </w:rPr>
          <w:fldChar w:fldCharType="end"/>
        </w:r>
      </w:hyperlink>
    </w:p>
    <w:p w:rsidR="007D3A63" w:rsidRDefault="007D3A63" w:rsidP="007D3A63">
      <w:pPr>
        <w:pStyle w:val="31"/>
        <w:tabs>
          <w:tab w:val="right" w:leader="dot" w:pos="8890"/>
        </w:tabs>
        <w:ind w:leftChars="0" w:left="0" w:firstLineChars="200" w:firstLine="420"/>
        <w:rPr>
          <w:rFonts w:asciiTheme="minorHAnsi" w:eastAsiaTheme="minorEastAsia" w:hAnsiTheme="minorHAnsi" w:cstheme="minorBidi"/>
          <w:noProof/>
          <w:szCs w:val="22"/>
        </w:rPr>
      </w:pPr>
      <w:hyperlink w:anchor="_Toc23933150" w:history="1">
        <w:r w:rsidRPr="00A94F2F">
          <w:rPr>
            <w:rStyle w:val="af6"/>
            <w:rFonts w:asciiTheme="minorEastAsia" w:hAnsiTheme="minorEastAsia" w:hint="eastAsia"/>
            <w:noProof/>
          </w:rPr>
          <w:t>（一）第一轮报价表</w:t>
        </w:r>
        <w:r>
          <w:rPr>
            <w:noProof/>
            <w:webHidden/>
          </w:rPr>
          <w:tab/>
        </w:r>
        <w:r>
          <w:rPr>
            <w:noProof/>
            <w:webHidden/>
          </w:rPr>
          <w:fldChar w:fldCharType="begin"/>
        </w:r>
        <w:r>
          <w:rPr>
            <w:noProof/>
            <w:webHidden/>
          </w:rPr>
          <w:instrText xml:space="preserve"> PAGEREF _Toc23933150 \h </w:instrText>
        </w:r>
        <w:r>
          <w:rPr>
            <w:noProof/>
            <w:webHidden/>
          </w:rPr>
        </w:r>
        <w:r>
          <w:rPr>
            <w:noProof/>
            <w:webHidden/>
          </w:rPr>
          <w:fldChar w:fldCharType="separate"/>
        </w:r>
        <w:r>
          <w:rPr>
            <w:noProof/>
            <w:webHidden/>
          </w:rPr>
          <w:t>- 25 -</w:t>
        </w:r>
        <w:r>
          <w:rPr>
            <w:noProof/>
            <w:webHidden/>
          </w:rPr>
          <w:fldChar w:fldCharType="end"/>
        </w:r>
      </w:hyperlink>
    </w:p>
    <w:p w:rsidR="007D3A63" w:rsidRDefault="007D3A63" w:rsidP="007D3A63">
      <w:pPr>
        <w:pStyle w:val="31"/>
        <w:tabs>
          <w:tab w:val="right" w:leader="dot" w:pos="8890"/>
        </w:tabs>
        <w:ind w:leftChars="0" w:left="0" w:firstLineChars="200" w:firstLine="420"/>
        <w:rPr>
          <w:rFonts w:asciiTheme="minorHAnsi" w:eastAsiaTheme="minorEastAsia" w:hAnsiTheme="minorHAnsi" w:cstheme="minorBidi"/>
          <w:noProof/>
          <w:szCs w:val="22"/>
        </w:rPr>
      </w:pPr>
      <w:hyperlink w:anchor="_Toc23933151" w:history="1">
        <w:r w:rsidRPr="00A94F2F">
          <w:rPr>
            <w:rStyle w:val="af6"/>
            <w:rFonts w:hint="eastAsia"/>
            <w:noProof/>
          </w:rPr>
          <w:t>（二）报价一览表</w:t>
        </w:r>
        <w:r>
          <w:rPr>
            <w:noProof/>
            <w:webHidden/>
          </w:rPr>
          <w:tab/>
        </w:r>
        <w:r>
          <w:rPr>
            <w:noProof/>
            <w:webHidden/>
          </w:rPr>
          <w:fldChar w:fldCharType="begin"/>
        </w:r>
        <w:r>
          <w:rPr>
            <w:noProof/>
            <w:webHidden/>
          </w:rPr>
          <w:instrText xml:space="preserve"> PAGEREF _Toc23933151 \h </w:instrText>
        </w:r>
        <w:r>
          <w:rPr>
            <w:noProof/>
            <w:webHidden/>
          </w:rPr>
        </w:r>
        <w:r>
          <w:rPr>
            <w:noProof/>
            <w:webHidden/>
          </w:rPr>
          <w:fldChar w:fldCharType="separate"/>
        </w:r>
        <w:r>
          <w:rPr>
            <w:noProof/>
            <w:webHidden/>
          </w:rPr>
          <w:t>- 26 -</w:t>
        </w:r>
        <w:r>
          <w:rPr>
            <w:noProof/>
            <w:webHidden/>
          </w:rPr>
          <w:fldChar w:fldCharType="end"/>
        </w:r>
      </w:hyperlink>
    </w:p>
    <w:p w:rsidR="007D3A63" w:rsidRDefault="007D3A63" w:rsidP="007D3A63">
      <w:pPr>
        <w:pStyle w:val="31"/>
        <w:tabs>
          <w:tab w:val="right" w:leader="dot" w:pos="8890"/>
        </w:tabs>
        <w:ind w:leftChars="0" w:left="0" w:firstLineChars="200" w:firstLine="420"/>
        <w:rPr>
          <w:rFonts w:asciiTheme="minorHAnsi" w:eastAsiaTheme="minorEastAsia" w:hAnsiTheme="minorHAnsi" w:cstheme="minorBidi"/>
          <w:noProof/>
          <w:szCs w:val="22"/>
        </w:rPr>
      </w:pPr>
      <w:hyperlink w:anchor="_Toc23933152" w:history="1">
        <w:r w:rsidRPr="00A94F2F">
          <w:rPr>
            <w:rStyle w:val="af6"/>
            <w:rFonts w:hint="eastAsia"/>
            <w:noProof/>
          </w:rPr>
          <w:t>（三）备件、专用工具和消耗品价格表</w:t>
        </w:r>
        <w:r>
          <w:rPr>
            <w:noProof/>
            <w:webHidden/>
          </w:rPr>
          <w:tab/>
        </w:r>
        <w:r>
          <w:rPr>
            <w:noProof/>
            <w:webHidden/>
          </w:rPr>
          <w:fldChar w:fldCharType="begin"/>
        </w:r>
        <w:r>
          <w:rPr>
            <w:noProof/>
            <w:webHidden/>
          </w:rPr>
          <w:instrText xml:space="preserve"> PAGEREF _Toc23933152 \h </w:instrText>
        </w:r>
        <w:r>
          <w:rPr>
            <w:noProof/>
            <w:webHidden/>
          </w:rPr>
        </w:r>
        <w:r>
          <w:rPr>
            <w:noProof/>
            <w:webHidden/>
          </w:rPr>
          <w:fldChar w:fldCharType="separate"/>
        </w:r>
        <w:r>
          <w:rPr>
            <w:noProof/>
            <w:webHidden/>
          </w:rPr>
          <w:t>- 27 -</w:t>
        </w:r>
        <w:r>
          <w:rPr>
            <w:noProof/>
            <w:webHidden/>
          </w:rPr>
          <w:fldChar w:fldCharType="end"/>
        </w:r>
      </w:hyperlink>
    </w:p>
    <w:p w:rsidR="007D3A63" w:rsidRDefault="007D3A63" w:rsidP="007D3A63">
      <w:pPr>
        <w:pStyle w:val="31"/>
        <w:tabs>
          <w:tab w:val="right" w:leader="dot" w:pos="8890"/>
        </w:tabs>
        <w:ind w:leftChars="0" w:left="0" w:firstLineChars="200" w:firstLine="420"/>
        <w:rPr>
          <w:rFonts w:asciiTheme="minorHAnsi" w:eastAsiaTheme="minorEastAsia" w:hAnsiTheme="minorHAnsi" w:cstheme="minorBidi"/>
          <w:noProof/>
          <w:szCs w:val="22"/>
        </w:rPr>
      </w:pPr>
      <w:hyperlink w:anchor="_Toc23933153" w:history="1">
        <w:r w:rsidRPr="00A94F2F">
          <w:rPr>
            <w:rStyle w:val="af6"/>
            <w:rFonts w:hint="eastAsia"/>
            <w:noProof/>
          </w:rPr>
          <w:t>（四）货物分项报价一览表</w:t>
        </w:r>
        <w:r>
          <w:rPr>
            <w:noProof/>
            <w:webHidden/>
          </w:rPr>
          <w:tab/>
        </w:r>
        <w:r>
          <w:rPr>
            <w:noProof/>
            <w:webHidden/>
          </w:rPr>
          <w:fldChar w:fldCharType="begin"/>
        </w:r>
        <w:r>
          <w:rPr>
            <w:noProof/>
            <w:webHidden/>
          </w:rPr>
          <w:instrText xml:space="preserve"> PAGEREF _Toc23933153 \h </w:instrText>
        </w:r>
        <w:r>
          <w:rPr>
            <w:noProof/>
            <w:webHidden/>
          </w:rPr>
        </w:r>
        <w:r>
          <w:rPr>
            <w:noProof/>
            <w:webHidden/>
          </w:rPr>
          <w:fldChar w:fldCharType="separate"/>
        </w:r>
        <w:r>
          <w:rPr>
            <w:noProof/>
            <w:webHidden/>
          </w:rPr>
          <w:t>- 28 -</w:t>
        </w:r>
        <w:r>
          <w:rPr>
            <w:noProof/>
            <w:webHidden/>
          </w:rPr>
          <w:fldChar w:fldCharType="end"/>
        </w:r>
      </w:hyperlink>
    </w:p>
    <w:p w:rsidR="007D3A63" w:rsidRDefault="007D3A63">
      <w:pPr>
        <w:pStyle w:val="21"/>
        <w:rPr>
          <w:rFonts w:asciiTheme="minorHAnsi" w:eastAsiaTheme="minorEastAsia" w:hAnsiTheme="minorHAnsi" w:cstheme="minorBidi"/>
          <w:noProof/>
          <w:szCs w:val="22"/>
        </w:rPr>
      </w:pPr>
      <w:hyperlink w:anchor="_Toc23933154" w:history="1">
        <w:r w:rsidRPr="00A94F2F">
          <w:rPr>
            <w:rStyle w:val="af6"/>
            <w:rFonts w:ascii="宋体" w:hAnsi="宋体" w:cs="宋体" w:hint="eastAsia"/>
            <w:noProof/>
          </w:rPr>
          <w:t>五、技术规格偏差表</w:t>
        </w:r>
        <w:r>
          <w:rPr>
            <w:noProof/>
            <w:webHidden/>
          </w:rPr>
          <w:tab/>
        </w:r>
        <w:r>
          <w:rPr>
            <w:noProof/>
            <w:webHidden/>
          </w:rPr>
          <w:fldChar w:fldCharType="begin"/>
        </w:r>
        <w:r>
          <w:rPr>
            <w:noProof/>
            <w:webHidden/>
          </w:rPr>
          <w:instrText xml:space="preserve"> PAGEREF _Toc23933154 \h </w:instrText>
        </w:r>
        <w:r>
          <w:rPr>
            <w:noProof/>
            <w:webHidden/>
          </w:rPr>
        </w:r>
        <w:r>
          <w:rPr>
            <w:noProof/>
            <w:webHidden/>
          </w:rPr>
          <w:fldChar w:fldCharType="separate"/>
        </w:r>
        <w:r>
          <w:rPr>
            <w:noProof/>
            <w:webHidden/>
          </w:rPr>
          <w:t>- 29 -</w:t>
        </w:r>
        <w:r>
          <w:rPr>
            <w:noProof/>
            <w:webHidden/>
          </w:rPr>
          <w:fldChar w:fldCharType="end"/>
        </w:r>
      </w:hyperlink>
    </w:p>
    <w:p w:rsidR="007D3A63" w:rsidRDefault="007D3A63">
      <w:pPr>
        <w:pStyle w:val="21"/>
        <w:rPr>
          <w:rFonts w:asciiTheme="minorHAnsi" w:eastAsiaTheme="minorEastAsia" w:hAnsiTheme="minorHAnsi" w:cstheme="minorBidi"/>
          <w:noProof/>
          <w:szCs w:val="22"/>
        </w:rPr>
      </w:pPr>
      <w:hyperlink w:anchor="_Toc23933155" w:history="1">
        <w:r w:rsidRPr="00A94F2F">
          <w:rPr>
            <w:rStyle w:val="af6"/>
            <w:rFonts w:ascii="宋体" w:hAnsi="宋体" w:cs="宋体" w:hint="eastAsia"/>
            <w:noProof/>
          </w:rPr>
          <w:t>六、商务条款偏差表</w:t>
        </w:r>
        <w:r>
          <w:rPr>
            <w:noProof/>
            <w:webHidden/>
          </w:rPr>
          <w:tab/>
        </w:r>
        <w:r>
          <w:rPr>
            <w:noProof/>
            <w:webHidden/>
          </w:rPr>
          <w:fldChar w:fldCharType="begin"/>
        </w:r>
        <w:r>
          <w:rPr>
            <w:noProof/>
            <w:webHidden/>
          </w:rPr>
          <w:instrText xml:space="preserve"> PAGEREF _Toc23933155 \h </w:instrText>
        </w:r>
        <w:r>
          <w:rPr>
            <w:noProof/>
            <w:webHidden/>
          </w:rPr>
        </w:r>
        <w:r>
          <w:rPr>
            <w:noProof/>
            <w:webHidden/>
          </w:rPr>
          <w:fldChar w:fldCharType="separate"/>
        </w:r>
        <w:r>
          <w:rPr>
            <w:noProof/>
            <w:webHidden/>
          </w:rPr>
          <w:t>- 30 -</w:t>
        </w:r>
        <w:r>
          <w:rPr>
            <w:noProof/>
            <w:webHidden/>
          </w:rPr>
          <w:fldChar w:fldCharType="end"/>
        </w:r>
      </w:hyperlink>
    </w:p>
    <w:p w:rsidR="007D3A63" w:rsidRDefault="007D3A63">
      <w:pPr>
        <w:pStyle w:val="21"/>
        <w:rPr>
          <w:rFonts w:asciiTheme="minorHAnsi" w:eastAsiaTheme="minorEastAsia" w:hAnsiTheme="minorHAnsi" w:cstheme="minorBidi"/>
          <w:noProof/>
          <w:szCs w:val="22"/>
        </w:rPr>
      </w:pPr>
      <w:hyperlink w:anchor="_Toc23933156" w:history="1">
        <w:r w:rsidRPr="00A94F2F">
          <w:rPr>
            <w:rStyle w:val="af6"/>
            <w:rFonts w:ascii="宋体" w:hAnsi="宋体" w:cs="宋体" w:hint="eastAsia"/>
            <w:noProof/>
          </w:rPr>
          <w:t>七、项目实施方案</w:t>
        </w:r>
        <w:r>
          <w:rPr>
            <w:noProof/>
            <w:webHidden/>
          </w:rPr>
          <w:tab/>
        </w:r>
        <w:r>
          <w:rPr>
            <w:noProof/>
            <w:webHidden/>
          </w:rPr>
          <w:fldChar w:fldCharType="begin"/>
        </w:r>
        <w:r>
          <w:rPr>
            <w:noProof/>
            <w:webHidden/>
          </w:rPr>
          <w:instrText xml:space="preserve"> PAGEREF _Toc23933156 \h </w:instrText>
        </w:r>
        <w:r>
          <w:rPr>
            <w:noProof/>
            <w:webHidden/>
          </w:rPr>
        </w:r>
        <w:r>
          <w:rPr>
            <w:noProof/>
            <w:webHidden/>
          </w:rPr>
          <w:fldChar w:fldCharType="separate"/>
        </w:r>
        <w:r>
          <w:rPr>
            <w:noProof/>
            <w:webHidden/>
          </w:rPr>
          <w:t>- 31 -</w:t>
        </w:r>
        <w:r>
          <w:rPr>
            <w:noProof/>
            <w:webHidden/>
          </w:rPr>
          <w:fldChar w:fldCharType="end"/>
        </w:r>
      </w:hyperlink>
    </w:p>
    <w:p w:rsidR="007D3A63" w:rsidRDefault="007D3A63">
      <w:pPr>
        <w:pStyle w:val="21"/>
        <w:rPr>
          <w:rFonts w:asciiTheme="minorHAnsi" w:eastAsiaTheme="minorEastAsia" w:hAnsiTheme="minorHAnsi" w:cstheme="minorBidi"/>
          <w:noProof/>
          <w:szCs w:val="22"/>
        </w:rPr>
      </w:pPr>
      <w:hyperlink w:anchor="_Toc23933157" w:history="1">
        <w:r w:rsidRPr="00A94F2F">
          <w:rPr>
            <w:rStyle w:val="af6"/>
            <w:rFonts w:ascii="宋体" w:hAnsi="宋体" w:cs="宋体" w:hint="eastAsia"/>
            <w:noProof/>
          </w:rPr>
          <w:t>八、服务承诺</w:t>
        </w:r>
        <w:r>
          <w:rPr>
            <w:noProof/>
            <w:webHidden/>
          </w:rPr>
          <w:tab/>
        </w:r>
        <w:r>
          <w:rPr>
            <w:noProof/>
            <w:webHidden/>
          </w:rPr>
          <w:fldChar w:fldCharType="begin"/>
        </w:r>
        <w:r>
          <w:rPr>
            <w:noProof/>
            <w:webHidden/>
          </w:rPr>
          <w:instrText xml:space="preserve"> PAGEREF _Toc23933157 \h </w:instrText>
        </w:r>
        <w:r>
          <w:rPr>
            <w:noProof/>
            <w:webHidden/>
          </w:rPr>
        </w:r>
        <w:r>
          <w:rPr>
            <w:noProof/>
            <w:webHidden/>
          </w:rPr>
          <w:fldChar w:fldCharType="separate"/>
        </w:r>
        <w:r>
          <w:rPr>
            <w:noProof/>
            <w:webHidden/>
          </w:rPr>
          <w:t>- 31 -</w:t>
        </w:r>
        <w:r>
          <w:rPr>
            <w:noProof/>
            <w:webHidden/>
          </w:rPr>
          <w:fldChar w:fldCharType="end"/>
        </w:r>
      </w:hyperlink>
    </w:p>
    <w:p w:rsidR="007D3A63" w:rsidRDefault="007D3A63">
      <w:pPr>
        <w:pStyle w:val="21"/>
        <w:rPr>
          <w:rFonts w:asciiTheme="minorHAnsi" w:eastAsiaTheme="minorEastAsia" w:hAnsiTheme="minorHAnsi" w:cstheme="minorBidi"/>
          <w:noProof/>
          <w:szCs w:val="22"/>
        </w:rPr>
      </w:pPr>
      <w:hyperlink w:anchor="_Toc23933158" w:history="1">
        <w:r w:rsidRPr="00A94F2F">
          <w:rPr>
            <w:rStyle w:val="af6"/>
            <w:rFonts w:ascii="宋体" w:hAnsi="宋体" w:cs="宋体" w:hint="eastAsia"/>
            <w:noProof/>
          </w:rPr>
          <w:t>九、反商业贿赂承诺书</w:t>
        </w:r>
        <w:r>
          <w:rPr>
            <w:noProof/>
            <w:webHidden/>
          </w:rPr>
          <w:tab/>
        </w:r>
        <w:r>
          <w:rPr>
            <w:noProof/>
            <w:webHidden/>
          </w:rPr>
          <w:fldChar w:fldCharType="begin"/>
        </w:r>
        <w:r>
          <w:rPr>
            <w:noProof/>
            <w:webHidden/>
          </w:rPr>
          <w:instrText xml:space="preserve"> PAGEREF _Toc23933158 \h </w:instrText>
        </w:r>
        <w:r>
          <w:rPr>
            <w:noProof/>
            <w:webHidden/>
          </w:rPr>
        </w:r>
        <w:r>
          <w:rPr>
            <w:noProof/>
            <w:webHidden/>
          </w:rPr>
          <w:fldChar w:fldCharType="separate"/>
        </w:r>
        <w:r>
          <w:rPr>
            <w:noProof/>
            <w:webHidden/>
          </w:rPr>
          <w:t>- 32 -</w:t>
        </w:r>
        <w:r>
          <w:rPr>
            <w:noProof/>
            <w:webHidden/>
          </w:rPr>
          <w:fldChar w:fldCharType="end"/>
        </w:r>
      </w:hyperlink>
    </w:p>
    <w:p w:rsidR="007D3A63" w:rsidRDefault="007D3A63">
      <w:pPr>
        <w:pStyle w:val="21"/>
        <w:rPr>
          <w:rFonts w:asciiTheme="minorHAnsi" w:eastAsiaTheme="minorEastAsia" w:hAnsiTheme="minorHAnsi" w:cstheme="minorBidi"/>
          <w:noProof/>
          <w:szCs w:val="22"/>
        </w:rPr>
      </w:pPr>
      <w:hyperlink w:anchor="_Toc23933159" w:history="1">
        <w:r w:rsidRPr="00A94F2F">
          <w:rPr>
            <w:rStyle w:val="af6"/>
            <w:rFonts w:ascii="宋体" w:hAnsi="宋体" w:cs="宋体" w:hint="eastAsia"/>
            <w:noProof/>
          </w:rPr>
          <w:t>十、其他</w:t>
        </w:r>
        <w:r>
          <w:rPr>
            <w:noProof/>
            <w:webHidden/>
          </w:rPr>
          <w:tab/>
        </w:r>
        <w:r>
          <w:rPr>
            <w:noProof/>
            <w:webHidden/>
          </w:rPr>
          <w:fldChar w:fldCharType="begin"/>
        </w:r>
        <w:r>
          <w:rPr>
            <w:noProof/>
            <w:webHidden/>
          </w:rPr>
          <w:instrText xml:space="preserve"> PAGEREF _Toc23933159 \h </w:instrText>
        </w:r>
        <w:r>
          <w:rPr>
            <w:noProof/>
            <w:webHidden/>
          </w:rPr>
        </w:r>
        <w:r>
          <w:rPr>
            <w:noProof/>
            <w:webHidden/>
          </w:rPr>
          <w:fldChar w:fldCharType="separate"/>
        </w:r>
        <w:r>
          <w:rPr>
            <w:noProof/>
            <w:webHidden/>
          </w:rPr>
          <w:t>- 33 -</w:t>
        </w:r>
        <w:r>
          <w:rPr>
            <w:noProof/>
            <w:webHidden/>
          </w:rPr>
          <w:fldChar w:fldCharType="end"/>
        </w:r>
      </w:hyperlink>
    </w:p>
    <w:p w:rsidR="007D3A63" w:rsidRDefault="007D3A63">
      <w:pPr>
        <w:pStyle w:val="10"/>
        <w:tabs>
          <w:tab w:val="right" w:leader="dot" w:pos="8890"/>
        </w:tabs>
        <w:rPr>
          <w:rFonts w:asciiTheme="minorHAnsi" w:eastAsiaTheme="minorEastAsia" w:hAnsiTheme="minorHAnsi" w:cstheme="minorBidi"/>
          <w:noProof/>
          <w:szCs w:val="22"/>
        </w:rPr>
      </w:pPr>
      <w:hyperlink w:anchor="_Toc23933160" w:history="1">
        <w:r w:rsidRPr="00A94F2F">
          <w:rPr>
            <w:rStyle w:val="af6"/>
            <w:rFonts w:ascii="宋体" w:hAnsi="宋体" w:cs="宋体" w:hint="eastAsia"/>
            <w:b/>
            <w:bCs/>
            <w:noProof/>
            <w:kern w:val="44"/>
          </w:rPr>
          <w:t>第四章</w:t>
        </w:r>
        <w:r w:rsidRPr="00A94F2F">
          <w:rPr>
            <w:rStyle w:val="af6"/>
            <w:rFonts w:ascii="宋体" w:hAnsi="宋体" w:cs="宋体"/>
            <w:b/>
            <w:bCs/>
            <w:noProof/>
            <w:kern w:val="44"/>
          </w:rPr>
          <w:t xml:space="preserve"> </w:t>
        </w:r>
        <w:r w:rsidRPr="00A94F2F">
          <w:rPr>
            <w:rStyle w:val="af6"/>
            <w:rFonts w:ascii="宋体" w:hAnsi="宋体" w:cs="宋体" w:hint="eastAsia"/>
            <w:b/>
            <w:bCs/>
            <w:noProof/>
            <w:kern w:val="44"/>
          </w:rPr>
          <w:t>项目采购资料表</w:t>
        </w:r>
        <w:r>
          <w:rPr>
            <w:noProof/>
            <w:webHidden/>
          </w:rPr>
          <w:tab/>
        </w:r>
        <w:r>
          <w:rPr>
            <w:noProof/>
            <w:webHidden/>
          </w:rPr>
          <w:fldChar w:fldCharType="begin"/>
        </w:r>
        <w:r>
          <w:rPr>
            <w:noProof/>
            <w:webHidden/>
          </w:rPr>
          <w:instrText xml:space="preserve"> PAGEREF _Toc23933160 \h </w:instrText>
        </w:r>
        <w:r>
          <w:rPr>
            <w:noProof/>
            <w:webHidden/>
          </w:rPr>
        </w:r>
        <w:r>
          <w:rPr>
            <w:noProof/>
            <w:webHidden/>
          </w:rPr>
          <w:fldChar w:fldCharType="separate"/>
        </w:r>
        <w:r>
          <w:rPr>
            <w:noProof/>
            <w:webHidden/>
          </w:rPr>
          <w:t>- 34 -</w:t>
        </w:r>
        <w:r>
          <w:rPr>
            <w:noProof/>
            <w:webHidden/>
          </w:rPr>
          <w:fldChar w:fldCharType="end"/>
        </w:r>
      </w:hyperlink>
    </w:p>
    <w:p w:rsidR="007D3A63" w:rsidRDefault="007D3A63">
      <w:pPr>
        <w:pStyle w:val="10"/>
        <w:tabs>
          <w:tab w:val="right" w:leader="dot" w:pos="8890"/>
        </w:tabs>
        <w:rPr>
          <w:rFonts w:asciiTheme="minorHAnsi" w:eastAsiaTheme="minorEastAsia" w:hAnsiTheme="minorHAnsi" w:cstheme="minorBidi"/>
          <w:noProof/>
          <w:szCs w:val="22"/>
        </w:rPr>
      </w:pPr>
      <w:hyperlink w:anchor="_Toc23933161" w:history="1">
        <w:r w:rsidRPr="00A94F2F">
          <w:rPr>
            <w:rStyle w:val="af6"/>
            <w:rFonts w:ascii="宋体" w:hAnsi="宋体" w:cs="宋体" w:hint="eastAsia"/>
            <w:b/>
            <w:bCs/>
            <w:noProof/>
            <w:kern w:val="44"/>
          </w:rPr>
          <w:t>第五章</w:t>
        </w:r>
        <w:r w:rsidRPr="00A94F2F">
          <w:rPr>
            <w:rStyle w:val="af6"/>
            <w:rFonts w:ascii="宋体" w:hAnsi="宋体" w:cs="宋体"/>
            <w:b/>
            <w:bCs/>
            <w:noProof/>
            <w:kern w:val="44"/>
          </w:rPr>
          <w:t xml:space="preserve"> </w:t>
        </w:r>
        <w:r w:rsidRPr="00A94F2F">
          <w:rPr>
            <w:rStyle w:val="af6"/>
            <w:rFonts w:ascii="宋体" w:hAnsi="宋体" w:cs="宋体" w:hint="eastAsia"/>
            <w:b/>
            <w:bCs/>
            <w:noProof/>
            <w:kern w:val="44"/>
          </w:rPr>
          <w:t>谈判项目说明和要求</w:t>
        </w:r>
        <w:r>
          <w:rPr>
            <w:noProof/>
            <w:webHidden/>
          </w:rPr>
          <w:tab/>
        </w:r>
        <w:r>
          <w:rPr>
            <w:noProof/>
            <w:webHidden/>
          </w:rPr>
          <w:fldChar w:fldCharType="begin"/>
        </w:r>
        <w:r>
          <w:rPr>
            <w:noProof/>
            <w:webHidden/>
          </w:rPr>
          <w:instrText xml:space="preserve"> PAGEREF _Toc23933161 \h </w:instrText>
        </w:r>
        <w:r>
          <w:rPr>
            <w:noProof/>
            <w:webHidden/>
          </w:rPr>
        </w:r>
        <w:r>
          <w:rPr>
            <w:noProof/>
            <w:webHidden/>
          </w:rPr>
          <w:fldChar w:fldCharType="separate"/>
        </w:r>
        <w:r>
          <w:rPr>
            <w:noProof/>
            <w:webHidden/>
          </w:rPr>
          <w:t>- 37 -</w:t>
        </w:r>
        <w:r>
          <w:rPr>
            <w:noProof/>
            <w:webHidden/>
          </w:rPr>
          <w:fldChar w:fldCharType="end"/>
        </w:r>
      </w:hyperlink>
    </w:p>
    <w:p w:rsidR="007D3A63" w:rsidRDefault="007D3A63">
      <w:pPr>
        <w:pStyle w:val="10"/>
        <w:tabs>
          <w:tab w:val="right" w:leader="dot" w:pos="8890"/>
        </w:tabs>
        <w:rPr>
          <w:rFonts w:asciiTheme="minorHAnsi" w:eastAsiaTheme="minorEastAsia" w:hAnsiTheme="minorHAnsi" w:cstheme="minorBidi"/>
          <w:noProof/>
          <w:szCs w:val="22"/>
        </w:rPr>
      </w:pPr>
      <w:hyperlink w:anchor="_Toc23933162" w:history="1">
        <w:r w:rsidRPr="00A94F2F">
          <w:rPr>
            <w:rStyle w:val="af6"/>
            <w:rFonts w:ascii="宋体" w:hAnsi="宋体" w:cs="宋体" w:hint="eastAsia"/>
            <w:b/>
            <w:bCs/>
            <w:noProof/>
            <w:kern w:val="44"/>
          </w:rPr>
          <w:t>第六章</w:t>
        </w:r>
        <w:r w:rsidRPr="00A94F2F">
          <w:rPr>
            <w:rStyle w:val="af6"/>
            <w:rFonts w:ascii="宋体" w:hAnsi="宋体" w:cs="宋体"/>
            <w:b/>
            <w:bCs/>
            <w:noProof/>
            <w:kern w:val="44"/>
          </w:rPr>
          <w:t xml:space="preserve"> </w:t>
        </w:r>
        <w:r w:rsidRPr="00A94F2F">
          <w:rPr>
            <w:rStyle w:val="af6"/>
            <w:rFonts w:ascii="宋体" w:hAnsi="宋体" w:cs="宋体" w:hint="eastAsia"/>
            <w:b/>
            <w:bCs/>
            <w:noProof/>
            <w:kern w:val="44"/>
          </w:rPr>
          <w:t>合同条款</w:t>
        </w:r>
        <w:r>
          <w:rPr>
            <w:noProof/>
            <w:webHidden/>
          </w:rPr>
          <w:tab/>
        </w:r>
        <w:r>
          <w:rPr>
            <w:noProof/>
            <w:webHidden/>
          </w:rPr>
          <w:fldChar w:fldCharType="begin"/>
        </w:r>
        <w:r>
          <w:rPr>
            <w:noProof/>
            <w:webHidden/>
          </w:rPr>
          <w:instrText xml:space="preserve"> PAGEREF _Toc23933162 \h </w:instrText>
        </w:r>
        <w:r>
          <w:rPr>
            <w:noProof/>
            <w:webHidden/>
          </w:rPr>
        </w:r>
        <w:r>
          <w:rPr>
            <w:noProof/>
            <w:webHidden/>
          </w:rPr>
          <w:fldChar w:fldCharType="separate"/>
        </w:r>
        <w:r>
          <w:rPr>
            <w:noProof/>
            <w:webHidden/>
          </w:rPr>
          <w:t>- 39 -</w:t>
        </w:r>
        <w:r>
          <w:rPr>
            <w:noProof/>
            <w:webHidden/>
          </w:rPr>
          <w:fldChar w:fldCharType="end"/>
        </w:r>
      </w:hyperlink>
    </w:p>
    <w:p w:rsidR="007D3A63" w:rsidRDefault="007D3A63">
      <w:pPr>
        <w:pStyle w:val="10"/>
        <w:tabs>
          <w:tab w:val="right" w:leader="dot" w:pos="8890"/>
        </w:tabs>
        <w:rPr>
          <w:rFonts w:asciiTheme="minorHAnsi" w:eastAsiaTheme="minorEastAsia" w:hAnsiTheme="minorHAnsi" w:cstheme="minorBidi"/>
          <w:noProof/>
          <w:szCs w:val="22"/>
        </w:rPr>
      </w:pPr>
      <w:hyperlink w:anchor="_Toc23933163" w:history="1">
        <w:r w:rsidRPr="00A94F2F">
          <w:rPr>
            <w:rStyle w:val="af6"/>
            <w:rFonts w:ascii="宋体" w:hAnsi="宋体" w:cs="宋体" w:hint="eastAsia"/>
            <w:b/>
            <w:bCs/>
            <w:noProof/>
            <w:kern w:val="44"/>
          </w:rPr>
          <w:t>（合同自拟）</w:t>
        </w:r>
        <w:r>
          <w:rPr>
            <w:noProof/>
            <w:webHidden/>
          </w:rPr>
          <w:tab/>
        </w:r>
        <w:r>
          <w:rPr>
            <w:noProof/>
            <w:webHidden/>
          </w:rPr>
          <w:fldChar w:fldCharType="begin"/>
        </w:r>
        <w:r>
          <w:rPr>
            <w:noProof/>
            <w:webHidden/>
          </w:rPr>
          <w:instrText xml:space="preserve"> PAGEREF _Toc23933163 \h </w:instrText>
        </w:r>
        <w:r>
          <w:rPr>
            <w:noProof/>
            <w:webHidden/>
          </w:rPr>
        </w:r>
        <w:r>
          <w:rPr>
            <w:noProof/>
            <w:webHidden/>
          </w:rPr>
          <w:fldChar w:fldCharType="separate"/>
        </w:r>
        <w:r>
          <w:rPr>
            <w:noProof/>
            <w:webHidden/>
          </w:rPr>
          <w:t>- 39 -</w:t>
        </w:r>
        <w:r>
          <w:rPr>
            <w:noProof/>
            <w:webHidden/>
          </w:rPr>
          <w:fldChar w:fldCharType="end"/>
        </w:r>
      </w:hyperlink>
    </w:p>
    <w:p w:rsidR="006B214D" w:rsidRDefault="00A01042" w:rsidP="00F90612">
      <w:pPr>
        <w:pStyle w:val="10"/>
        <w:tabs>
          <w:tab w:val="right" w:leader="dot" w:pos="8890"/>
        </w:tabs>
        <w:rPr>
          <w:rFonts w:ascii="宋体" w:cs="宋体"/>
          <w:sz w:val="28"/>
          <w:szCs w:val="28"/>
        </w:rPr>
      </w:pPr>
      <w:r w:rsidRPr="00F90612">
        <w:rPr>
          <w:rStyle w:val="af6"/>
          <w:rFonts w:ascii="宋体" w:hAnsi="宋体" w:cs="宋体"/>
          <w:b/>
          <w:bCs/>
          <w:noProof/>
          <w:kern w:val="44"/>
        </w:rPr>
        <w:fldChar w:fldCharType="end"/>
      </w:r>
    </w:p>
    <w:p w:rsidR="006B214D" w:rsidRDefault="006B214D">
      <w:pPr>
        <w:rPr>
          <w:rFonts w:ascii="宋体" w:eastAsia="宋体" w:hAnsi="Times New Roman" w:cs="宋体"/>
          <w:sz w:val="28"/>
          <w:szCs w:val="28"/>
        </w:rPr>
      </w:pPr>
    </w:p>
    <w:p w:rsidR="006B214D" w:rsidRDefault="006B214D">
      <w:pPr>
        <w:rPr>
          <w:rFonts w:ascii="宋体" w:eastAsia="宋体" w:hAnsi="Times New Roman" w:cs="宋体"/>
          <w:sz w:val="28"/>
          <w:szCs w:val="28"/>
        </w:rPr>
      </w:pPr>
    </w:p>
    <w:p w:rsidR="006B214D" w:rsidRDefault="006B214D">
      <w:pPr>
        <w:rPr>
          <w:rFonts w:ascii="宋体" w:eastAsia="宋体" w:hAnsi="Times New Roman" w:cs="宋体"/>
          <w:sz w:val="28"/>
          <w:szCs w:val="28"/>
        </w:rPr>
      </w:pPr>
    </w:p>
    <w:p w:rsidR="006B214D" w:rsidRDefault="006B214D">
      <w:pPr>
        <w:rPr>
          <w:rFonts w:ascii="宋体" w:eastAsia="宋体" w:hAnsi="Times New Roman" w:cs="宋体"/>
          <w:sz w:val="28"/>
          <w:szCs w:val="28"/>
        </w:rPr>
      </w:pPr>
    </w:p>
    <w:p w:rsidR="006B214D" w:rsidRDefault="006B214D">
      <w:pPr>
        <w:rPr>
          <w:rFonts w:ascii="宋体" w:eastAsia="宋体" w:hAnsi="Times New Roman" w:cs="宋体"/>
          <w:sz w:val="28"/>
          <w:szCs w:val="28"/>
        </w:rPr>
      </w:pPr>
    </w:p>
    <w:bookmarkEnd w:id="0"/>
    <w:bookmarkEnd w:id="1"/>
    <w:bookmarkEnd w:id="2"/>
    <w:bookmarkEnd w:id="3"/>
    <w:bookmarkEnd w:id="4"/>
    <w:bookmarkEnd w:id="5"/>
    <w:p w:rsidR="006B214D" w:rsidRDefault="006B214D">
      <w:pPr>
        <w:keepNext/>
        <w:keepLines/>
        <w:spacing w:before="340" w:after="330" w:line="576" w:lineRule="auto"/>
        <w:jc w:val="center"/>
        <w:outlineLvl w:val="0"/>
        <w:rPr>
          <w:rFonts w:ascii="宋体" w:eastAsia="宋体" w:hAnsi="Times New Roman" w:cs="宋体"/>
          <w:b/>
          <w:bCs/>
          <w:kern w:val="44"/>
          <w:sz w:val="44"/>
          <w:szCs w:val="44"/>
        </w:rPr>
        <w:sectPr w:rsidR="006B214D">
          <w:footerReference w:type="default" r:id="rId11"/>
          <w:footerReference w:type="first" r:id="rId12"/>
          <w:pgSz w:w="11906" w:h="16838"/>
          <w:pgMar w:top="1418" w:right="1418" w:bottom="1418" w:left="1588" w:header="851" w:footer="992" w:gutter="0"/>
          <w:pgNumType w:fmt="numberInDash" w:start="0"/>
          <w:cols w:space="720"/>
          <w:titlePg/>
          <w:docGrid w:type="lines" w:linePitch="312"/>
        </w:sectPr>
      </w:pPr>
    </w:p>
    <w:p w:rsidR="006B214D" w:rsidRDefault="00A01042">
      <w:pPr>
        <w:spacing w:before="340" w:after="330" w:line="576" w:lineRule="auto"/>
        <w:jc w:val="center"/>
        <w:outlineLvl w:val="0"/>
        <w:rPr>
          <w:rFonts w:ascii="宋体" w:eastAsia="宋体" w:hAnsi="Times New Roman" w:cs="宋体"/>
          <w:b/>
          <w:bCs/>
          <w:kern w:val="44"/>
          <w:sz w:val="44"/>
          <w:szCs w:val="44"/>
        </w:rPr>
      </w:pPr>
      <w:bookmarkStart w:id="8" w:name="_Toc23933137"/>
      <w:r>
        <w:rPr>
          <w:rFonts w:ascii="宋体" w:eastAsia="宋体" w:hAnsi="宋体" w:cs="宋体" w:hint="eastAsia"/>
          <w:b/>
          <w:bCs/>
          <w:kern w:val="44"/>
          <w:sz w:val="44"/>
          <w:szCs w:val="44"/>
        </w:rPr>
        <w:lastRenderedPageBreak/>
        <w:t>第一章 竞争性谈判</w:t>
      </w:r>
      <w:bookmarkStart w:id="9" w:name="_Toc22804133"/>
      <w:bookmarkStart w:id="10" w:name="_Toc22570552"/>
      <w:bookmarkStart w:id="11" w:name="_Toc22724013"/>
      <w:bookmarkStart w:id="12" w:name="_Toc22568845"/>
      <w:bookmarkStart w:id="13" w:name="_Toc22953455"/>
      <w:r>
        <w:rPr>
          <w:rFonts w:ascii="宋体" w:eastAsia="宋体" w:hAnsi="宋体" w:cs="宋体" w:hint="eastAsia"/>
          <w:b/>
          <w:bCs/>
          <w:kern w:val="44"/>
          <w:sz w:val="44"/>
          <w:szCs w:val="44"/>
        </w:rPr>
        <w:t>公告</w:t>
      </w:r>
      <w:bookmarkEnd w:id="8"/>
    </w:p>
    <w:p w:rsidR="006B214D" w:rsidRDefault="00AE05FE" w:rsidP="00264C4C">
      <w:pPr>
        <w:overflowPunct w:val="0"/>
        <w:spacing w:line="600" w:lineRule="exact"/>
        <w:jc w:val="center"/>
        <w:rPr>
          <w:rFonts w:ascii="方正小标宋简体" w:eastAsia="方正小标宋简体" w:hAnsi="宋体" w:cs="宋体"/>
          <w:sz w:val="44"/>
          <w:szCs w:val="44"/>
        </w:rPr>
      </w:pPr>
      <w:r w:rsidRPr="00AE05FE">
        <w:rPr>
          <w:rFonts w:ascii="方正小标宋简体" w:eastAsia="方正小标宋简体" w:hAnsi="宋体" w:cs="宋体" w:hint="eastAsia"/>
          <w:sz w:val="44"/>
          <w:szCs w:val="44"/>
        </w:rPr>
        <w:t>永城市广播电视台高清有线电视字幕前端系统硬件采购项目</w:t>
      </w:r>
      <w:r w:rsidR="00A01042">
        <w:rPr>
          <w:rFonts w:ascii="方正小标宋简体" w:eastAsia="方正小标宋简体" w:hAnsi="宋体" w:cs="宋体" w:hint="eastAsia"/>
          <w:sz w:val="44"/>
          <w:szCs w:val="44"/>
        </w:rPr>
        <w:t>竞争性谈判公告</w:t>
      </w:r>
    </w:p>
    <w:p w:rsidR="006B214D" w:rsidRDefault="00A01042" w:rsidP="006840D4">
      <w:pPr>
        <w:overflowPunct w:val="0"/>
        <w:spacing w:line="600" w:lineRule="exact"/>
        <w:ind w:left="2891" w:hangingChars="900" w:hanging="2891"/>
        <w:jc w:val="left"/>
        <w:rPr>
          <w:rFonts w:ascii="Times New Roman" w:eastAsia="仿宋_GB2312" w:hAnsi="Times New Roman" w:cs="Times New Roman"/>
          <w:b/>
          <w:sz w:val="32"/>
          <w:szCs w:val="32"/>
        </w:rPr>
      </w:pPr>
      <w:bookmarkStart w:id="14" w:name="_Toc492552319"/>
      <w:r>
        <w:rPr>
          <w:rFonts w:ascii="Times New Roman" w:eastAsia="仿宋_GB2312" w:hAnsi="Times New Roman" w:cs="Times New Roman"/>
          <w:b/>
          <w:sz w:val="32"/>
          <w:szCs w:val="32"/>
        </w:rPr>
        <w:t>一、采购项目名称</w:t>
      </w:r>
      <w:bookmarkEnd w:id="14"/>
      <w:r>
        <w:rPr>
          <w:rFonts w:ascii="Times New Roman" w:eastAsia="仿宋_GB2312" w:hAnsi="Times New Roman" w:cs="Times New Roman"/>
          <w:b/>
          <w:sz w:val="32"/>
          <w:szCs w:val="32"/>
        </w:rPr>
        <w:t>：</w:t>
      </w:r>
      <w:r w:rsidR="00AE05FE">
        <w:rPr>
          <w:rFonts w:ascii="Times New Roman" w:eastAsia="仿宋_GB2312" w:hAnsi="Times New Roman" w:cs="Times New Roman"/>
          <w:sz w:val="32"/>
          <w:szCs w:val="32"/>
        </w:rPr>
        <w:t>永城市广播电视台高清有线电视字幕前端系统硬件采购项目</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二、采购项目编号：</w:t>
      </w:r>
      <w:r>
        <w:rPr>
          <w:rFonts w:ascii="Times New Roman" w:eastAsia="仿宋_GB2312" w:hAnsi="Times New Roman" w:cs="Times New Roman"/>
          <w:sz w:val="32"/>
          <w:szCs w:val="32"/>
        </w:rPr>
        <w:t>永财采购【</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sidR="00A06944">
        <w:rPr>
          <w:rFonts w:ascii="Times New Roman" w:eastAsia="仿宋_GB2312" w:hAnsi="Times New Roman" w:cs="Times New Roman" w:hint="eastAsia"/>
          <w:sz w:val="32"/>
          <w:szCs w:val="32"/>
        </w:rPr>
        <w:t>169</w:t>
      </w:r>
      <w:r>
        <w:rPr>
          <w:rFonts w:ascii="Times New Roman" w:eastAsia="仿宋_GB2312" w:hAnsi="Times New Roman" w:cs="Times New Roman"/>
          <w:sz w:val="32"/>
          <w:szCs w:val="32"/>
        </w:rPr>
        <w:t>号</w:t>
      </w:r>
      <w:r w:rsidR="00A06944">
        <w:rPr>
          <w:rFonts w:ascii="Times New Roman" w:eastAsia="仿宋_GB2312" w:hAnsi="Times New Roman" w:cs="Times New Roman" w:hint="eastAsia"/>
          <w:sz w:val="32"/>
          <w:szCs w:val="32"/>
        </w:rPr>
        <w:t>;</w:t>
      </w:r>
      <w:proofErr w:type="gramStart"/>
      <w:r w:rsidR="00A06944" w:rsidRPr="00A06944">
        <w:rPr>
          <w:rFonts w:ascii="Times New Roman" w:eastAsia="仿宋_GB2312" w:hAnsi="Times New Roman" w:cs="Times New Roman" w:hint="eastAsia"/>
          <w:sz w:val="32"/>
          <w:szCs w:val="32"/>
        </w:rPr>
        <w:t>永公采【</w:t>
      </w:r>
      <w:r w:rsidR="00A06944" w:rsidRPr="00A06944">
        <w:rPr>
          <w:rFonts w:ascii="Times New Roman" w:eastAsia="仿宋_GB2312" w:hAnsi="Times New Roman" w:cs="Times New Roman" w:hint="eastAsia"/>
          <w:sz w:val="32"/>
          <w:szCs w:val="32"/>
        </w:rPr>
        <w:t>2019</w:t>
      </w:r>
      <w:r w:rsidR="00A06944" w:rsidRPr="00A06944">
        <w:rPr>
          <w:rFonts w:ascii="Times New Roman" w:eastAsia="仿宋_GB2312" w:hAnsi="Times New Roman" w:cs="Times New Roman" w:hint="eastAsia"/>
          <w:sz w:val="32"/>
          <w:szCs w:val="32"/>
        </w:rPr>
        <w:t>】</w:t>
      </w:r>
      <w:proofErr w:type="gramEnd"/>
      <w:r w:rsidR="00A06944" w:rsidRPr="00A06944">
        <w:rPr>
          <w:rFonts w:ascii="Times New Roman" w:eastAsia="仿宋_GB2312" w:hAnsi="Times New Roman" w:cs="Times New Roman" w:hint="eastAsia"/>
          <w:sz w:val="32"/>
          <w:szCs w:val="32"/>
        </w:rPr>
        <w:t>169</w:t>
      </w:r>
      <w:r w:rsidR="00A06944" w:rsidRPr="00A06944">
        <w:rPr>
          <w:rFonts w:ascii="Times New Roman" w:eastAsia="仿宋_GB2312" w:hAnsi="Times New Roman" w:cs="Times New Roman" w:hint="eastAsia"/>
          <w:sz w:val="32"/>
          <w:szCs w:val="32"/>
        </w:rPr>
        <w:t>号</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三、采购预算金额：</w:t>
      </w:r>
      <w:r w:rsidR="00AE05FE">
        <w:rPr>
          <w:rFonts w:ascii="Times New Roman" w:eastAsia="仿宋_GB2312" w:hAnsi="Times New Roman" w:cs="Times New Roman" w:hint="eastAsia"/>
          <w:sz w:val="32"/>
          <w:szCs w:val="32"/>
        </w:rPr>
        <w:t>37.2</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元人民币</w:t>
      </w:r>
    </w:p>
    <w:p w:rsidR="006B214D" w:rsidRDefault="00A01042">
      <w:pPr>
        <w:overflowPunct w:val="0"/>
        <w:spacing w:line="600" w:lineRule="exact"/>
        <w:jc w:val="left"/>
        <w:rPr>
          <w:rFonts w:ascii="Times New Roman" w:eastAsia="仿宋_GB2312" w:hAnsi="Times New Roman" w:cs="Times New Roman"/>
          <w:b/>
          <w:sz w:val="32"/>
          <w:szCs w:val="32"/>
        </w:rPr>
      </w:pPr>
      <w:bookmarkStart w:id="15" w:name="_Toc492552320"/>
      <w:r>
        <w:rPr>
          <w:rFonts w:ascii="Times New Roman" w:eastAsia="仿宋_GB2312" w:hAnsi="Times New Roman" w:cs="Times New Roman"/>
          <w:b/>
          <w:sz w:val="32"/>
          <w:szCs w:val="32"/>
        </w:rPr>
        <w:t>四、采购项目需要落实的政府采购政策：</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（一）扶持中小企业政策：评审时小型和微型企业产品享受</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的价格折扣。监狱企业视同小型、微型企业。（财库</w:t>
      </w:r>
      <w:r>
        <w:rPr>
          <w:rFonts w:ascii="Times New Roman" w:eastAsia="仿宋_GB2312" w:hAnsi="Times New Roman" w:cs="Times New Roman" w:hint="eastAsia"/>
          <w:sz w:val="32"/>
          <w:szCs w:val="32"/>
        </w:rPr>
        <w:t>[2011]181</w:t>
      </w:r>
      <w:r>
        <w:rPr>
          <w:rFonts w:ascii="Times New Roman" w:eastAsia="仿宋_GB2312" w:hAnsi="Times New Roman" w:cs="Times New Roman" w:hint="eastAsia"/>
          <w:sz w:val="32"/>
          <w:szCs w:val="32"/>
        </w:rPr>
        <w:t>号、财库〔</w:t>
      </w: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68</w:t>
      </w:r>
      <w:r>
        <w:rPr>
          <w:rFonts w:ascii="Times New Roman" w:eastAsia="仿宋_GB2312" w:hAnsi="Times New Roman" w:cs="Times New Roman" w:hint="eastAsia"/>
          <w:sz w:val="32"/>
          <w:szCs w:val="32"/>
        </w:rPr>
        <w:t>号）；</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（二）鼓励节能政策：在性能、技术、服务等指标同等条件下，优先采购政府部门公布的节能清单中所列的节能产品；</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（三）鼓励环保政策：在性能、技术、服务等指标同等条件下，优先采购政府部门公布的环境标志产品政府采购清单中所列产品。</w:t>
      </w:r>
    </w:p>
    <w:p w:rsidR="006B214D" w:rsidRDefault="00A01042">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五、项目基本情况：</w:t>
      </w:r>
    </w:p>
    <w:p w:rsidR="00AE05FE"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sz w:val="32"/>
          <w:szCs w:val="32"/>
        </w:rPr>
        <w:t>采购内容</w:t>
      </w:r>
      <w:bookmarkEnd w:id="15"/>
      <w:r w:rsidRPr="006840D4">
        <w:rPr>
          <w:rFonts w:ascii="Times New Roman" w:eastAsia="仿宋_GB2312" w:hAnsi="Times New Roman" w:cs="Times New Roman"/>
          <w:sz w:val="32"/>
          <w:szCs w:val="32"/>
        </w:rPr>
        <w:t>：</w:t>
      </w:r>
      <w:r w:rsidR="00AE05FE" w:rsidRPr="00AE05FE">
        <w:rPr>
          <w:rFonts w:ascii="Times New Roman" w:eastAsia="仿宋_GB2312" w:hAnsi="Times New Roman" w:cs="Times New Roman" w:hint="eastAsia"/>
          <w:sz w:val="32"/>
          <w:szCs w:val="32"/>
        </w:rPr>
        <w:t>永城市广播电视台高清有线电视字幕前端系统项目（硬件）采购；</w:t>
      </w:r>
    </w:p>
    <w:p w:rsidR="006840D4" w:rsidRDefault="006840D4">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hint="eastAsia"/>
          <w:sz w:val="32"/>
          <w:szCs w:val="32"/>
        </w:rPr>
        <w:t>质保期：</w:t>
      </w:r>
      <w:r w:rsidR="00DE7BE7">
        <w:rPr>
          <w:rFonts w:ascii="Times New Roman" w:eastAsia="仿宋_GB2312" w:hAnsi="Times New Roman" w:cs="Times New Roman" w:hint="eastAsia"/>
          <w:sz w:val="32"/>
          <w:szCs w:val="32"/>
        </w:rPr>
        <w:t>一</w:t>
      </w:r>
      <w:r w:rsidRPr="006840D4">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w:t>
      </w:r>
    </w:p>
    <w:p w:rsidR="00AE05FE" w:rsidRDefault="00AE05FE">
      <w:pPr>
        <w:overflowPunct w:val="0"/>
        <w:spacing w:line="600" w:lineRule="exact"/>
        <w:jc w:val="left"/>
        <w:rPr>
          <w:rFonts w:ascii="Times New Roman" w:eastAsia="仿宋_GB2312" w:hAnsi="Times New Roman" w:cs="Times New Roman"/>
          <w:sz w:val="32"/>
          <w:szCs w:val="32"/>
        </w:rPr>
      </w:pPr>
      <w:r w:rsidRPr="00AE05FE">
        <w:rPr>
          <w:rFonts w:ascii="Times New Roman" w:eastAsia="仿宋_GB2312" w:hAnsi="Times New Roman" w:cs="Times New Roman" w:hint="eastAsia"/>
          <w:sz w:val="32"/>
          <w:szCs w:val="32"/>
        </w:rPr>
        <w:lastRenderedPageBreak/>
        <w:t>交货期要求：合同签订后</w:t>
      </w:r>
      <w:r w:rsidRPr="00AE05FE">
        <w:rPr>
          <w:rFonts w:ascii="Times New Roman" w:eastAsia="仿宋_GB2312" w:hAnsi="Times New Roman" w:cs="Times New Roman" w:hint="eastAsia"/>
          <w:sz w:val="32"/>
          <w:szCs w:val="32"/>
        </w:rPr>
        <w:t>20</w:t>
      </w:r>
      <w:r w:rsidRPr="00AE05FE">
        <w:rPr>
          <w:rFonts w:ascii="Times New Roman" w:eastAsia="仿宋_GB2312" w:hAnsi="Times New Roman" w:cs="Times New Roman" w:hint="eastAsia"/>
          <w:sz w:val="32"/>
          <w:szCs w:val="32"/>
        </w:rPr>
        <w:t>日历天</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标段划分：一个标段。</w:t>
      </w:r>
    </w:p>
    <w:p w:rsidR="006B214D" w:rsidRPr="00DE7BE7" w:rsidRDefault="00A01042">
      <w:pPr>
        <w:overflowPunct w:val="0"/>
        <w:spacing w:line="600" w:lineRule="exact"/>
        <w:jc w:val="left"/>
        <w:rPr>
          <w:rFonts w:ascii="Times New Roman" w:eastAsia="仿宋_GB2312" w:hAnsi="Times New Roman" w:cs="Times New Roman"/>
          <w:b/>
          <w:sz w:val="32"/>
          <w:szCs w:val="32"/>
        </w:rPr>
      </w:pPr>
      <w:bookmarkStart w:id="16" w:name="_Toc492552321"/>
      <w:r>
        <w:rPr>
          <w:rFonts w:ascii="Times New Roman" w:eastAsia="仿宋_GB2312" w:hAnsi="Times New Roman" w:cs="Times New Roman" w:hint="eastAsia"/>
          <w:b/>
          <w:sz w:val="32"/>
          <w:szCs w:val="32"/>
        </w:rPr>
        <w:t>六</w:t>
      </w:r>
      <w:r>
        <w:rPr>
          <w:rFonts w:ascii="Times New Roman" w:eastAsia="仿宋_GB2312" w:hAnsi="Times New Roman" w:cs="Times New Roman"/>
          <w:b/>
          <w:sz w:val="32"/>
          <w:szCs w:val="32"/>
        </w:rPr>
        <w:t>、</w:t>
      </w:r>
      <w:r w:rsidRPr="00DE7BE7">
        <w:rPr>
          <w:rFonts w:ascii="Times New Roman" w:eastAsia="仿宋_GB2312" w:hAnsi="Times New Roman" w:cs="Times New Roman"/>
          <w:b/>
          <w:sz w:val="32"/>
          <w:szCs w:val="32"/>
        </w:rPr>
        <w:t>供应商资格</w:t>
      </w:r>
      <w:bookmarkEnd w:id="16"/>
      <w:r w:rsidRPr="00DE7BE7">
        <w:rPr>
          <w:rFonts w:ascii="Times New Roman" w:eastAsia="仿宋_GB2312" w:hAnsi="Times New Roman" w:cs="Times New Roman" w:hint="eastAsia"/>
          <w:b/>
          <w:sz w:val="32"/>
          <w:szCs w:val="32"/>
        </w:rPr>
        <w:t>条件：</w:t>
      </w:r>
    </w:p>
    <w:p w:rsidR="00AE05FE" w:rsidRPr="00DE7BE7" w:rsidRDefault="00AE05FE" w:rsidP="00AE05FE">
      <w:pPr>
        <w:overflowPunct w:val="0"/>
        <w:spacing w:line="600" w:lineRule="exact"/>
        <w:jc w:val="left"/>
        <w:rPr>
          <w:rFonts w:ascii="Times New Roman" w:eastAsia="仿宋_GB2312" w:hAnsi="Times New Roman" w:cs="Times New Roman"/>
          <w:sz w:val="32"/>
          <w:szCs w:val="32"/>
        </w:rPr>
      </w:pPr>
      <w:r w:rsidRPr="00DE7BE7">
        <w:rPr>
          <w:rFonts w:ascii="Times New Roman" w:eastAsia="仿宋_GB2312" w:hAnsi="Times New Roman" w:cs="Times New Roman" w:hint="eastAsia"/>
          <w:sz w:val="32"/>
          <w:szCs w:val="32"/>
        </w:rPr>
        <w:t>1.</w:t>
      </w:r>
      <w:r w:rsidRPr="00DE7BE7">
        <w:rPr>
          <w:rFonts w:ascii="Times New Roman" w:eastAsia="仿宋_GB2312" w:hAnsi="Times New Roman" w:cs="Times New Roman" w:hint="eastAsia"/>
          <w:sz w:val="32"/>
          <w:szCs w:val="32"/>
        </w:rPr>
        <w:tab/>
      </w:r>
      <w:r w:rsidRPr="00DE7BE7">
        <w:rPr>
          <w:rFonts w:ascii="Times New Roman" w:eastAsia="仿宋_GB2312" w:hAnsi="Times New Roman" w:cs="Times New Roman" w:hint="eastAsia"/>
          <w:sz w:val="32"/>
          <w:szCs w:val="32"/>
        </w:rPr>
        <w:t>投标人符合《中华人民共和国政府采购法》第二十二条规定条件。</w:t>
      </w:r>
    </w:p>
    <w:p w:rsidR="00AE05FE" w:rsidRPr="00DE7BE7" w:rsidRDefault="00AE05FE" w:rsidP="00AE05FE">
      <w:pPr>
        <w:overflowPunct w:val="0"/>
        <w:spacing w:line="600" w:lineRule="exact"/>
        <w:jc w:val="left"/>
        <w:rPr>
          <w:rFonts w:ascii="Times New Roman" w:eastAsia="仿宋_GB2312" w:hAnsi="Times New Roman" w:cs="Times New Roman"/>
          <w:sz w:val="32"/>
          <w:szCs w:val="32"/>
        </w:rPr>
      </w:pPr>
      <w:r w:rsidRPr="00DE7BE7">
        <w:rPr>
          <w:rFonts w:ascii="Times New Roman" w:eastAsia="仿宋_GB2312" w:hAnsi="Times New Roman" w:cs="Times New Roman" w:hint="eastAsia"/>
          <w:sz w:val="32"/>
          <w:szCs w:val="32"/>
        </w:rPr>
        <w:t>2.</w:t>
      </w:r>
      <w:r w:rsidRPr="00DE7BE7">
        <w:rPr>
          <w:rFonts w:ascii="Times New Roman" w:eastAsia="仿宋_GB2312" w:hAnsi="Times New Roman" w:cs="Times New Roman" w:hint="eastAsia"/>
          <w:sz w:val="32"/>
          <w:szCs w:val="32"/>
        </w:rPr>
        <w:tab/>
      </w:r>
      <w:r w:rsidRPr="00DE7BE7">
        <w:rPr>
          <w:rFonts w:ascii="Times New Roman" w:eastAsia="仿宋_GB2312" w:hAnsi="Times New Roman" w:cs="Times New Roman" w:hint="eastAsia"/>
          <w:sz w:val="32"/>
          <w:szCs w:val="32"/>
        </w:rPr>
        <w:t>具有独立法人资格，提供有效的营业执照副本、税务登记证副本、组织机构代码证副本或具有统一社会信用代码营业执照副本。</w:t>
      </w:r>
    </w:p>
    <w:p w:rsidR="00AE05FE" w:rsidRPr="00DE7BE7" w:rsidRDefault="00AE05FE" w:rsidP="00AE05FE">
      <w:pPr>
        <w:overflowPunct w:val="0"/>
        <w:spacing w:line="600" w:lineRule="exact"/>
        <w:jc w:val="left"/>
        <w:rPr>
          <w:rFonts w:ascii="Times New Roman" w:eastAsia="仿宋_GB2312" w:hAnsi="Times New Roman" w:cs="Times New Roman"/>
          <w:sz w:val="32"/>
          <w:szCs w:val="32"/>
        </w:rPr>
      </w:pPr>
      <w:r w:rsidRPr="00DE7BE7">
        <w:rPr>
          <w:rFonts w:ascii="Times New Roman" w:eastAsia="仿宋_GB2312" w:hAnsi="Times New Roman" w:cs="Times New Roman" w:hint="eastAsia"/>
          <w:sz w:val="32"/>
          <w:szCs w:val="32"/>
        </w:rPr>
        <w:t>3.</w:t>
      </w:r>
      <w:r w:rsidRPr="00DE7BE7">
        <w:rPr>
          <w:rFonts w:ascii="Times New Roman" w:eastAsia="仿宋_GB2312" w:hAnsi="Times New Roman" w:cs="Times New Roman" w:hint="eastAsia"/>
          <w:sz w:val="32"/>
          <w:szCs w:val="32"/>
        </w:rPr>
        <w:tab/>
      </w:r>
      <w:r w:rsidRPr="00DE7BE7">
        <w:rPr>
          <w:rFonts w:ascii="Times New Roman" w:eastAsia="仿宋_GB2312" w:hAnsi="Times New Roman" w:cs="Times New Roman" w:hint="eastAsia"/>
          <w:sz w:val="32"/>
          <w:szCs w:val="32"/>
        </w:rPr>
        <w:t>具有良好的商业信誉和健全的财务会计制度：提供</w:t>
      </w:r>
      <w:r w:rsidRPr="00DE7BE7">
        <w:rPr>
          <w:rFonts w:ascii="Times New Roman" w:eastAsia="仿宋_GB2312" w:hAnsi="Times New Roman" w:cs="Times New Roman" w:hint="eastAsia"/>
          <w:sz w:val="32"/>
          <w:szCs w:val="32"/>
        </w:rPr>
        <w:t>2018</w:t>
      </w:r>
      <w:r w:rsidRPr="00DE7BE7">
        <w:rPr>
          <w:rFonts w:ascii="Times New Roman" w:eastAsia="仿宋_GB2312" w:hAnsi="Times New Roman" w:cs="Times New Roman" w:hint="eastAsia"/>
          <w:sz w:val="32"/>
          <w:szCs w:val="32"/>
        </w:rPr>
        <w:t>年经会计师事务所或审计机构审计的完整的财务审计报告，或财务报表。</w:t>
      </w:r>
    </w:p>
    <w:p w:rsidR="00AE05FE" w:rsidRPr="00DE7BE7" w:rsidRDefault="00AE05FE" w:rsidP="00AE05FE">
      <w:pPr>
        <w:overflowPunct w:val="0"/>
        <w:spacing w:line="600" w:lineRule="exact"/>
        <w:jc w:val="left"/>
        <w:rPr>
          <w:rFonts w:ascii="Times New Roman" w:eastAsia="仿宋_GB2312" w:hAnsi="Times New Roman" w:cs="Times New Roman"/>
          <w:sz w:val="32"/>
          <w:szCs w:val="32"/>
        </w:rPr>
      </w:pPr>
      <w:r w:rsidRPr="00DE7BE7">
        <w:rPr>
          <w:rFonts w:ascii="Times New Roman" w:eastAsia="仿宋_GB2312" w:hAnsi="Times New Roman" w:cs="Times New Roman" w:hint="eastAsia"/>
          <w:sz w:val="32"/>
          <w:szCs w:val="32"/>
        </w:rPr>
        <w:t>4.</w:t>
      </w:r>
      <w:r w:rsidRPr="00DE7BE7">
        <w:rPr>
          <w:rFonts w:ascii="Times New Roman" w:eastAsia="仿宋_GB2312" w:hAnsi="Times New Roman" w:cs="Times New Roman" w:hint="eastAsia"/>
          <w:sz w:val="32"/>
          <w:szCs w:val="32"/>
        </w:rPr>
        <w:tab/>
      </w:r>
      <w:r w:rsidRPr="00DE7BE7">
        <w:rPr>
          <w:rFonts w:ascii="Times New Roman" w:eastAsia="仿宋_GB2312" w:hAnsi="Times New Roman" w:cs="Times New Roman" w:hint="eastAsia"/>
          <w:sz w:val="32"/>
          <w:szCs w:val="32"/>
        </w:rPr>
        <w:t>具有履行合同所必需的设备和专业技术能力（自行承诺、类似业绩案例或其他证明）。</w:t>
      </w:r>
    </w:p>
    <w:p w:rsidR="00AE05FE" w:rsidRPr="00DE7BE7" w:rsidRDefault="00AE05FE" w:rsidP="00AE05FE">
      <w:pPr>
        <w:overflowPunct w:val="0"/>
        <w:spacing w:line="600" w:lineRule="exact"/>
        <w:jc w:val="left"/>
        <w:rPr>
          <w:rFonts w:ascii="Times New Roman" w:eastAsia="仿宋_GB2312" w:hAnsi="Times New Roman" w:cs="Times New Roman"/>
          <w:sz w:val="32"/>
          <w:szCs w:val="32"/>
        </w:rPr>
      </w:pPr>
      <w:r w:rsidRPr="00DE7BE7">
        <w:rPr>
          <w:rFonts w:ascii="Times New Roman" w:eastAsia="仿宋_GB2312" w:hAnsi="Times New Roman" w:cs="Times New Roman" w:hint="eastAsia"/>
          <w:sz w:val="32"/>
          <w:szCs w:val="32"/>
        </w:rPr>
        <w:t>5.</w:t>
      </w:r>
      <w:r w:rsidRPr="00DE7BE7">
        <w:rPr>
          <w:rFonts w:ascii="Times New Roman" w:eastAsia="仿宋_GB2312" w:hAnsi="Times New Roman" w:cs="Times New Roman" w:hint="eastAsia"/>
          <w:sz w:val="32"/>
          <w:szCs w:val="32"/>
        </w:rPr>
        <w:tab/>
      </w:r>
      <w:r w:rsidRPr="00DE7BE7">
        <w:rPr>
          <w:rFonts w:ascii="Times New Roman" w:eastAsia="仿宋_GB2312" w:hAnsi="Times New Roman" w:cs="Times New Roman" w:hint="eastAsia"/>
          <w:sz w:val="32"/>
          <w:szCs w:val="32"/>
        </w:rPr>
        <w:t>具有依法缴纳税收和社会保障资金的良好记录：提供</w:t>
      </w:r>
      <w:r w:rsidRPr="00DE7BE7">
        <w:rPr>
          <w:rFonts w:ascii="Times New Roman" w:eastAsia="仿宋_GB2312" w:hAnsi="Times New Roman" w:cs="Times New Roman" w:hint="eastAsia"/>
          <w:sz w:val="32"/>
          <w:szCs w:val="32"/>
        </w:rPr>
        <w:t>2019</w:t>
      </w:r>
      <w:r w:rsidRPr="00DE7BE7">
        <w:rPr>
          <w:rFonts w:ascii="Times New Roman" w:eastAsia="仿宋_GB2312" w:hAnsi="Times New Roman" w:cs="Times New Roman" w:hint="eastAsia"/>
          <w:sz w:val="32"/>
          <w:szCs w:val="32"/>
        </w:rPr>
        <w:t>年</w:t>
      </w:r>
      <w:r w:rsidRPr="00DE7BE7">
        <w:rPr>
          <w:rFonts w:ascii="Times New Roman" w:eastAsia="仿宋_GB2312" w:hAnsi="Times New Roman" w:cs="Times New Roman" w:hint="eastAsia"/>
          <w:sz w:val="32"/>
          <w:szCs w:val="32"/>
        </w:rPr>
        <w:t>1</w:t>
      </w:r>
      <w:r w:rsidRPr="00DE7BE7">
        <w:rPr>
          <w:rFonts w:ascii="Times New Roman" w:eastAsia="仿宋_GB2312" w:hAnsi="Times New Roman" w:cs="Times New Roman" w:hint="eastAsia"/>
          <w:sz w:val="32"/>
          <w:szCs w:val="32"/>
        </w:rPr>
        <w:t>月以来任意</w:t>
      </w:r>
      <w:r w:rsidRPr="00DE7BE7">
        <w:rPr>
          <w:rFonts w:ascii="Times New Roman" w:eastAsia="仿宋_GB2312" w:hAnsi="Times New Roman" w:cs="Times New Roman" w:hint="eastAsia"/>
          <w:sz w:val="32"/>
          <w:szCs w:val="32"/>
        </w:rPr>
        <w:t>1</w:t>
      </w:r>
      <w:r w:rsidRPr="00DE7BE7">
        <w:rPr>
          <w:rFonts w:ascii="Times New Roman" w:eastAsia="仿宋_GB2312" w:hAnsi="Times New Roman" w:cs="Times New Roman" w:hint="eastAsia"/>
          <w:sz w:val="32"/>
          <w:szCs w:val="32"/>
        </w:rPr>
        <w:t>个月依法缴纳税收和社会保障资金的相关材料。</w:t>
      </w:r>
    </w:p>
    <w:p w:rsidR="00AE05FE" w:rsidRPr="00DE7BE7" w:rsidRDefault="00AE05FE" w:rsidP="00AE05FE">
      <w:pPr>
        <w:overflowPunct w:val="0"/>
        <w:spacing w:line="600" w:lineRule="exact"/>
        <w:jc w:val="left"/>
        <w:rPr>
          <w:rFonts w:ascii="Times New Roman" w:eastAsia="仿宋_GB2312" w:hAnsi="Times New Roman" w:cs="Times New Roman"/>
          <w:sz w:val="32"/>
          <w:szCs w:val="32"/>
        </w:rPr>
      </w:pPr>
      <w:r w:rsidRPr="00DE7BE7">
        <w:rPr>
          <w:rFonts w:ascii="Times New Roman" w:eastAsia="仿宋_GB2312" w:hAnsi="Times New Roman" w:cs="Times New Roman" w:hint="eastAsia"/>
          <w:sz w:val="32"/>
          <w:szCs w:val="32"/>
        </w:rPr>
        <w:t>6.</w:t>
      </w:r>
      <w:r w:rsidRPr="00DE7BE7">
        <w:rPr>
          <w:rFonts w:ascii="Times New Roman" w:eastAsia="仿宋_GB2312" w:hAnsi="Times New Roman" w:cs="Times New Roman" w:hint="eastAsia"/>
          <w:sz w:val="32"/>
          <w:szCs w:val="32"/>
        </w:rPr>
        <w:tab/>
      </w:r>
      <w:r w:rsidRPr="00DE7BE7">
        <w:rPr>
          <w:rFonts w:ascii="Times New Roman" w:eastAsia="仿宋_GB2312" w:hAnsi="Times New Roman" w:cs="Times New Roman" w:hint="eastAsia"/>
          <w:sz w:val="32"/>
          <w:szCs w:val="32"/>
        </w:rPr>
        <w:t>参加政府采购活动前三年内，在经营活动中无重大违法记录的书面承诺。</w:t>
      </w:r>
    </w:p>
    <w:p w:rsidR="00AE05FE" w:rsidRPr="00DE7BE7" w:rsidRDefault="00AE05FE" w:rsidP="00AE05FE">
      <w:pPr>
        <w:overflowPunct w:val="0"/>
        <w:spacing w:line="600" w:lineRule="exact"/>
        <w:jc w:val="left"/>
        <w:rPr>
          <w:rFonts w:ascii="Times New Roman" w:eastAsia="仿宋_GB2312" w:hAnsi="Times New Roman" w:cs="Times New Roman"/>
          <w:sz w:val="32"/>
          <w:szCs w:val="32"/>
        </w:rPr>
      </w:pPr>
      <w:r w:rsidRPr="00DE7BE7">
        <w:rPr>
          <w:rFonts w:ascii="Times New Roman" w:eastAsia="仿宋_GB2312" w:hAnsi="Times New Roman" w:cs="Times New Roman" w:hint="eastAsia"/>
          <w:sz w:val="32"/>
          <w:szCs w:val="32"/>
        </w:rPr>
        <w:t>7.</w:t>
      </w:r>
      <w:r w:rsidRPr="00DE7BE7">
        <w:rPr>
          <w:rFonts w:ascii="Times New Roman" w:eastAsia="仿宋_GB2312" w:hAnsi="Times New Roman" w:cs="Times New Roman" w:hint="eastAsia"/>
          <w:sz w:val="32"/>
          <w:szCs w:val="32"/>
        </w:rPr>
        <w:tab/>
      </w:r>
      <w:r w:rsidRPr="00DE7BE7">
        <w:rPr>
          <w:rFonts w:ascii="Times New Roman" w:eastAsia="仿宋_GB2312" w:hAnsi="Times New Roman" w:cs="Times New Roman" w:hint="eastAsia"/>
          <w:sz w:val="32"/>
          <w:szCs w:val="32"/>
        </w:rPr>
        <w:t>本项目不接受联合体投标</w:t>
      </w:r>
    </w:p>
    <w:p w:rsidR="00AE05FE" w:rsidRPr="00DE7BE7" w:rsidRDefault="00AE05FE" w:rsidP="00AE05FE">
      <w:pPr>
        <w:overflowPunct w:val="0"/>
        <w:spacing w:line="600" w:lineRule="exact"/>
        <w:jc w:val="left"/>
        <w:rPr>
          <w:rFonts w:ascii="Times New Roman" w:eastAsia="仿宋_GB2312" w:hAnsi="Times New Roman" w:cs="Times New Roman"/>
          <w:sz w:val="32"/>
          <w:szCs w:val="32"/>
        </w:rPr>
      </w:pPr>
      <w:r w:rsidRPr="00DE7BE7">
        <w:rPr>
          <w:rFonts w:ascii="Times New Roman" w:eastAsia="仿宋_GB2312" w:hAnsi="Times New Roman" w:cs="Times New Roman" w:hint="eastAsia"/>
          <w:sz w:val="32"/>
          <w:szCs w:val="32"/>
        </w:rPr>
        <w:t>8</w:t>
      </w:r>
      <w:r w:rsidRPr="00DE7BE7">
        <w:rPr>
          <w:rFonts w:ascii="Times New Roman" w:eastAsia="仿宋_GB2312" w:hAnsi="Times New Roman" w:cs="Times New Roman" w:hint="eastAsia"/>
          <w:sz w:val="32"/>
          <w:szCs w:val="32"/>
        </w:rPr>
        <w:t>，投标截止时间前，供应商在“信用中国”网站的“失信被执行人”、“重大税收违法案件当事人名单”和“政府采购严重违法失信行为记录名单”</w:t>
      </w:r>
      <w:r w:rsidRPr="00DE7BE7">
        <w:rPr>
          <w:rFonts w:ascii="Times New Roman" w:eastAsia="仿宋_GB2312" w:hAnsi="Times New Roman" w:cs="Times New Roman" w:hint="eastAsia"/>
          <w:sz w:val="32"/>
          <w:szCs w:val="32"/>
        </w:rPr>
        <w:t xml:space="preserve"> </w:t>
      </w:r>
      <w:r w:rsidRPr="00DE7BE7">
        <w:rPr>
          <w:rFonts w:ascii="Times New Roman" w:eastAsia="仿宋_GB2312" w:hAnsi="Times New Roman" w:cs="Times New Roman" w:hint="eastAsia"/>
          <w:sz w:val="32"/>
          <w:szCs w:val="32"/>
        </w:rPr>
        <w:t>及“中国政府采购网网站”的“政府采购严重违法失信行为记录名单”如有不良信用记录（包括行政主管</w:t>
      </w:r>
      <w:r w:rsidRPr="00DE7BE7">
        <w:rPr>
          <w:rFonts w:ascii="Times New Roman" w:eastAsia="仿宋_GB2312" w:hAnsi="Times New Roman" w:cs="Times New Roman" w:hint="eastAsia"/>
          <w:sz w:val="32"/>
          <w:szCs w:val="32"/>
        </w:rPr>
        <w:lastRenderedPageBreak/>
        <w:t>部门公布的弄虚作假等不良行为）其投标将被拒绝，提供查询网页截图（加盖单位公章）。采购人有权在任何时间对其真实性进行核实（供应商对核实须配合）；</w:t>
      </w:r>
    </w:p>
    <w:p w:rsidR="00AE05FE" w:rsidRPr="00DE7BE7" w:rsidRDefault="00AE05FE" w:rsidP="00AE05FE">
      <w:pPr>
        <w:overflowPunct w:val="0"/>
        <w:spacing w:line="600" w:lineRule="exact"/>
        <w:jc w:val="left"/>
        <w:rPr>
          <w:rFonts w:ascii="Times New Roman" w:eastAsia="仿宋_GB2312" w:hAnsi="Times New Roman" w:cs="Times New Roman"/>
          <w:sz w:val="32"/>
          <w:szCs w:val="32"/>
        </w:rPr>
      </w:pPr>
      <w:r w:rsidRPr="00DE7BE7">
        <w:rPr>
          <w:rFonts w:ascii="Times New Roman" w:eastAsia="仿宋_GB2312" w:hAnsi="Times New Roman" w:cs="Times New Roman" w:hint="eastAsia"/>
          <w:sz w:val="32"/>
          <w:szCs w:val="32"/>
        </w:rPr>
        <w:t>9</w:t>
      </w:r>
      <w:r w:rsidRPr="00DE7BE7">
        <w:rPr>
          <w:rFonts w:ascii="Times New Roman" w:eastAsia="仿宋_GB2312" w:hAnsi="Times New Roman" w:cs="Times New Roman" w:hint="eastAsia"/>
          <w:sz w:val="32"/>
          <w:szCs w:val="32"/>
        </w:rPr>
        <w:t>，供应商须保证投标期间提供的所有资料真实有效，并愿意承担因就提供虚假资料被视为放弃中标资格并承担由此引起的一切不良和法律后果，包括上报主管部门（此内容须提供书面承诺书，该承诺书须由法定代表人及委托代理人亲笔签名并加盖单位公章）；采购人有权在任何时间对其真实性进行核实（供应商对核实须配合）；</w:t>
      </w:r>
    </w:p>
    <w:p w:rsidR="00AE05FE" w:rsidRPr="00DE7BE7" w:rsidRDefault="00AE05FE" w:rsidP="00AE05FE">
      <w:pPr>
        <w:overflowPunct w:val="0"/>
        <w:spacing w:line="600" w:lineRule="exact"/>
        <w:jc w:val="left"/>
        <w:rPr>
          <w:rFonts w:ascii="Times New Roman" w:eastAsia="仿宋_GB2312" w:hAnsi="Times New Roman" w:cs="Times New Roman"/>
          <w:sz w:val="32"/>
          <w:szCs w:val="32"/>
        </w:rPr>
      </w:pPr>
      <w:r w:rsidRPr="00DE7BE7">
        <w:rPr>
          <w:rFonts w:ascii="Times New Roman" w:eastAsia="仿宋_GB2312" w:hAnsi="Times New Roman" w:cs="Times New Roman" w:hint="eastAsia"/>
          <w:sz w:val="32"/>
          <w:szCs w:val="32"/>
        </w:rPr>
        <w:t>10</w:t>
      </w:r>
      <w:r w:rsidRPr="00DE7BE7">
        <w:rPr>
          <w:rFonts w:ascii="Times New Roman" w:eastAsia="仿宋_GB2312" w:hAnsi="Times New Roman" w:cs="Times New Roman" w:hint="eastAsia"/>
          <w:sz w:val="32"/>
          <w:szCs w:val="32"/>
        </w:rPr>
        <w:t>，法定代表人身份证或授权委托书及代理人身份证；</w:t>
      </w:r>
    </w:p>
    <w:p w:rsidR="006B214D" w:rsidRPr="00DE7BE7" w:rsidRDefault="00A01042" w:rsidP="00AE05FE">
      <w:pPr>
        <w:overflowPunct w:val="0"/>
        <w:spacing w:line="600" w:lineRule="exact"/>
        <w:jc w:val="left"/>
        <w:rPr>
          <w:rFonts w:ascii="Times New Roman" w:eastAsia="仿宋_GB2312" w:hAnsi="Times New Roman" w:cs="Times New Roman"/>
          <w:b/>
          <w:sz w:val="32"/>
          <w:szCs w:val="32"/>
        </w:rPr>
      </w:pPr>
      <w:r w:rsidRPr="00DE7BE7">
        <w:rPr>
          <w:rFonts w:ascii="Times New Roman" w:eastAsia="仿宋_GB2312" w:hAnsi="Times New Roman" w:cs="Times New Roman" w:hint="eastAsia"/>
          <w:b/>
          <w:sz w:val="32"/>
          <w:szCs w:val="32"/>
        </w:rPr>
        <w:t>七、竞争性谈判文件的获取时间及地点</w:t>
      </w:r>
    </w:p>
    <w:p w:rsidR="006B214D" w:rsidRDefault="00A01042">
      <w:pPr>
        <w:overflowPunct w:val="0"/>
        <w:spacing w:line="600" w:lineRule="exact"/>
        <w:jc w:val="left"/>
        <w:rPr>
          <w:rFonts w:ascii="Times New Roman" w:eastAsia="仿宋_GB2312" w:hAnsi="Times New Roman" w:cs="Times New Roman"/>
          <w:bCs/>
          <w:sz w:val="32"/>
          <w:szCs w:val="32"/>
        </w:rPr>
      </w:pPr>
      <w:r w:rsidRPr="00DE7BE7">
        <w:rPr>
          <w:rFonts w:ascii="Times New Roman" w:eastAsia="仿宋_GB2312" w:hAnsi="Times New Roman" w:cs="Times New Roman" w:hint="eastAsia"/>
          <w:bCs/>
          <w:sz w:val="32"/>
          <w:szCs w:val="32"/>
        </w:rPr>
        <w:t>（一）</w:t>
      </w:r>
      <w:r w:rsidRPr="00DE7BE7">
        <w:rPr>
          <w:rFonts w:ascii="Times New Roman" w:eastAsia="仿宋_GB2312" w:hAnsi="Times New Roman" w:cs="Times New Roman"/>
          <w:bCs/>
          <w:sz w:val="32"/>
          <w:szCs w:val="32"/>
        </w:rPr>
        <w:t>时间：</w:t>
      </w:r>
      <w:r w:rsidRPr="00DE7BE7">
        <w:rPr>
          <w:rFonts w:ascii="Times New Roman" w:eastAsia="仿宋_GB2312" w:hAnsi="Times New Roman" w:cs="Times New Roman"/>
          <w:bCs/>
          <w:sz w:val="32"/>
          <w:szCs w:val="32"/>
        </w:rPr>
        <w:t>2019</w:t>
      </w:r>
      <w:r w:rsidRPr="00DE7BE7">
        <w:rPr>
          <w:rFonts w:ascii="Times New Roman" w:eastAsia="仿宋_GB2312" w:hAnsi="Times New Roman" w:cs="Times New Roman"/>
          <w:bCs/>
          <w:sz w:val="32"/>
          <w:szCs w:val="32"/>
        </w:rPr>
        <w:t>年</w:t>
      </w:r>
      <w:r w:rsidR="00DE7BE7">
        <w:rPr>
          <w:rFonts w:ascii="Times New Roman" w:eastAsia="仿宋_GB2312" w:hAnsi="Times New Roman" w:cs="Times New Roman" w:hint="eastAsia"/>
          <w:bCs/>
          <w:sz w:val="32"/>
          <w:szCs w:val="32"/>
        </w:rPr>
        <w:t>11</w:t>
      </w:r>
      <w:r w:rsidRPr="00DE7BE7">
        <w:rPr>
          <w:rFonts w:ascii="Times New Roman" w:eastAsia="仿宋_GB2312" w:hAnsi="Times New Roman" w:cs="Times New Roman"/>
          <w:bCs/>
          <w:sz w:val="32"/>
          <w:szCs w:val="32"/>
        </w:rPr>
        <w:t>月</w:t>
      </w:r>
      <w:r w:rsidR="00DE7BE7">
        <w:rPr>
          <w:rFonts w:ascii="Times New Roman" w:eastAsia="仿宋_GB2312" w:hAnsi="Times New Roman" w:cs="Times New Roman" w:hint="eastAsia"/>
          <w:bCs/>
          <w:sz w:val="32"/>
          <w:szCs w:val="32"/>
        </w:rPr>
        <w:t>7</w:t>
      </w:r>
      <w:r w:rsidRPr="00DE7BE7">
        <w:rPr>
          <w:rFonts w:ascii="Times New Roman" w:eastAsia="仿宋_GB2312" w:hAnsi="Times New Roman" w:cs="Times New Roman"/>
          <w:bCs/>
          <w:sz w:val="32"/>
          <w:szCs w:val="32"/>
        </w:rPr>
        <w:t>日至</w:t>
      </w:r>
      <w:r w:rsidRPr="00DE7BE7">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DE7BE7">
        <w:rPr>
          <w:rFonts w:ascii="Times New Roman" w:eastAsia="仿宋_GB2312" w:hAnsi="Times New Roman" w:cs="Times New Roman" w:hint="eastAsia"/>
          <w:bCs/>
          <w:sz w:val="32"/>
          <w:szCs w:val="32"/>
        </w:rPr>
        <w:t>11</w:t>
      </w:r>
      <w:r>
        <w:rPr>
          <w:rFonts w:ascii="Times New Roman" w:eastAsia="仿宋_GB2312" w:hAnsi="Times New Roman" w:cs="Times New Roman"/>
          <w:bCs/>
          <w:sz w:val="32"/>
          <w:szCs w:val="32"/>
        </w:rPr>
        <w:t>月</w:t>
      </w:r>
      <w:r w:rsidR="00DE7BE7">
        <w:rPr>
          <w:rFonts w:ascii="Times New Roman" w:eastAsia="仿宋_GB2312" w:hAnsi="Times New Roman" w:cs="Times New Roman" w:hint="eastAsia"/>
          <w:bCs/>
          <w:sz w:val="32"/>
          <w:szCs w:val="32"/>
        </w:rPr>
        <w:t>11</w:t>
      </w:r>
      <w:r>
        <w:rPr>
          <w:rFonts w:ascii="Times New Roman" w:eastAsia="仿宋_GB2312" w:hAnsi="Times New Roman" w:cs="Times New Roman"/>
          <w:bCs/>
          <w:sz w:val="32"/>
          <w:szCs w:val="32"/>
        </w:rPr>
        <w:t>日下午</w:t>
      </w:r>
      <w:r>
        <w:rPr>
          <w:rFonts w:ascii="Times New Roman" w:eastAsia="仿宋_GB2312" w:hAnsi="Times New Roman" w:cs="Times New Roman"/>
          <w:bCs/>
          <w:sz w:val="32"/>
          <w:szCs w:val="32"/>
        </w:rPr>
        <w:t>1</w:t>
      </w:r>
      <w:r w:rsidR="00AE05FE">
        <w:rPr>
          <w:rFonts w:ascii="Times New Roman" w:eastAsia="仿宋_GB2312" w:hAnsi="Times New Roman" w:cs="Times New Roman" w:hint="eastAsia"/>
          <w:bCs/>
          <w:sz w:val="32"/>
          <w:szCs w:val="32"/>
        </w:rPr>
        <w:t>7</w:t>
      </w:r>
      <w:r>
        <w:rPr>
          <w:rFonts w:ascii="Times New Roman" w:eastAsia="仿宋_GB2312" w:hAnsi="Times New Roman" w:cs="Times New Roman"/>
          <w:bCs/>
          <w:sz w:val="32"/>
          <w:szCs w:val="32"/>
        </w:rPr>
        <w:t>:</w:t>
      </w:r>
      <w:r w:rsidR="00AE05FE">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0</w:t>
      </w:r>
      <w:r>
        <w:rPr>
          <w:rFonts w:ascii="Times New Roman" w:eastAsia="仿宋_GB2312" w:hAnsi="Times New Roman" w:cs="Times New Roman" w:hint="eastAsia"/>
          <w:bCs/>
          <w:sz w:val="32"/>
          <w:szCs w:val="32"/>
        </w:rPr>
        <w:t>。</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（二）地点：网上获取；</w:t>
      </w:r>
    </w:p>
    <w:p w:rsidR="006B214D" w:rsidRDefault="00A0104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（三）售价：</w:t>
      </w:r>
      <w:r>
        <w:rPr>
          <w:rFonts w:ascii="Times New Roman" w:eastAsia="仿宋_GB2312" w:hAnsi="Times New Roman" w:cs="Times New Roman"/>
          <w:bCs/>
          <w:sz w:val="32"/>
          <w:szCs w:val="32"/>
        </w:rPr>
        <w:t>谈判文件获取免费</w:t>
      </w:r>
      <w:r>
        <w:rPr>
          <w:rFonts w:ascii="Times New Roman" w:eastAsia="仿宋_GB2312" w:hAnsi="Times New Roman" w:cs="Times New Roman" w:hint="eastAsia"/>
          <w:bCs/>
          <w:sz w:val="32"/>
          <w:szCs w:val="32"/>
        </w:rPr>
        <w:t>。</w:t>
      </w:r>
    </w:p>
    <w:p w:rsidR="006B214D" w:rsidRDefault="00A01042">
      <w:pPr>
        <w:overflowPunct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凡有意参加谈判者，请使用企业数字证书（</w:t>
      </w:r>
      <w:r>
        <w:rPr>
          <w:rFonts w:ascii="Times New Roman" w:eastAsia="仿宋_GB2312" w:hAnsi="Times New Roman" w:cs="Times New Roman"/>
          <w:sz w:val="32"/>
          <w:szCs w:val="32"/>
        </w:rPr>
        <w:t>key</w:t>
      </w:r>
      <w:r>
        <w:rPr>
          <w:rFonts w:ascii="Times New Roman" w:eastAsia="仿宋_GB2312" w:hAnsi="Times New Roman" w:cs="Times New Roman"/>
          <w:sz w:val="32"/>
          <w:szCs w:val="32"/>
        </w:rPr>
        <w:t>）登录永城市公共资源交易中心网站进入投标专区进行网上报名并下载谈判文件</w:t>
      </w:r>
      <w:r>
        <w:rPr>
          <w:rFonts w:ascii="Times New Roman" w:eastAsia="仿宋_GB2312" w:hAnsi="Times New Roman" w:cs="Times New Roman" w:hint="eastAsia"/>
          <w:sz w:val="32"/>
          <w:szCs w:val="32"/>
        </w:rPr>
        <w:t>。</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特别提醒：未在永城市公共资源交易中心办理数字证书的供应商请在永城市公共资源交易中心登记入库办理数字证书。供应商报</w:t>
      </w:r>
      <w:proofErr w:type="gramStart"/>
      <w:r>
        <w:rPr>
          <w:rFonts w:ascii="Times New Roman" w:eastAsia="仿宋_GB2312" w:hAnsi="Times New Roman" w:cs="Times New Roman"/>
          <w:b/>
          <w:sz w:val="32"/>
          <w:szCs w:val="32"/>
        </w:rPr>
        <w:t>名操作</w:t>
      </w:r>
      <w:proofErr w:type="gramEnd"/>
      <w:r>
        <w:rPr>
          <w:rFonts w:ascii="Times New Roman" w:eastAsia="仿宋_GB2312" w:hAnsi="Times New Roman" w:cs="Times New Roman"/>
          <w:b/>
          <w:sz w:val="32"/>
          <w:szCs w:val="32"/>
        </w:rPr>
        <w:t>说明书请在永城市公共资源交易网站下载专区下载。</w:t>
      </w:r>
    </w:p>
    <w:p w:rsidR="006B214D" w:rsidRDefault="00A01042">
      <w:pPr>
        <w:overflowPunct w:val="0"/>
        <w:spacing w:line="600" w:lineRule="exact"/>
        <w:jc w:val="left"/>
        <w:rPr>
          <w:rFonts w:ascii="Times New Roman" w:eastAsia="仿宋_GB2312" w:hAnsi="Times New Roman" w:cs="Times New Roman"/>
          <w:b/>
          <w:sz w:val="32"/>
          <w:szCs w:val="32"/>
        </w:rPr>
      </w:pPr>
      <w:bookmarkStart w:id="17" w:name="_Toc492552322"/>
      <w:r>
        <w:rPr>
          <w:rFonts w:ascii="Times New Roman" w:eastAsia="仿宋_GB2312" w:hAnsi="Times New Roman" w:cs="Times New Roman" w:hint="eastAsia"/>
          <w:b/>
          <w:sz w:val="32"/>
          <w:szCs w:val="32"/>
        </w:rPr>
        <w:t>八</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响应</w:t>
      </w:r>
      <w:r>
        <w:rPr>
          <w:rFonts w:ascii="Times New Roman" w:eastAsia="仿宋_GB2312" w:hAnsi="Times New Roman" w:cs="Times New Roman"/>
          <w:b/>
          <w:sz w:val="32"/>
          <w:szCs w:val="32"/>
        </w:rPr>
        <w:t>文件</w:t>
      </w:r>
      <w:r>
        <w:rPr>
          <w:rFonts w:ascii="Times New Roman" w:eastAsia="仿宋_GB2312" w:hAnsi="Times New Roman" w:cs="Times New Roman" w:hint="eastAsia"/>
          <w:b/>
          <w:sz w:val="32"/>
          <w:szCs w:val="32"/>
        </w:rPr>
        <w:t>提交</w:t>
      </w:r>
      <w:r>
        <w:rPr>
          <w:rFonts w:ascii="Times New Roman" w:eastAsia="仿宋_GB2312" w:hAnsi="Times New Roman" w:cs="Times New Roman"/>
          <w:b/>
          <w:sz w:val="32"/>
          <w:szCs w:val="32"/>
        </w:rPr>
        <w:t>的</w:t>
      </w:r>
      <w:r>
        <w:rPr>
          <w:rFonts w:ascii="Times New Roman" w:eastAsia="仿宋_GB2312" w:hAnsi="Times New Roman" w:cs="Times New Roman" w:hint="eastAsia"/>
          <w:b/>
          <w:sz w:val="32"/>
          <w:szCs w:val="32"/>
        </w:rPr>
        <w:t>截止</w:t>
      </w:r>
      <w:r>
        <w:rPr>
          <w:rFonts w:ascii="Times New Roman" w:eastAsia="仿宋_GB2312" w:hAnsi="Times New Roman" w:cs="Times New Roman"/>
          <w:b/>
          <w:sz w:val="32"/>
          <w:szCs w:val="32"/>
        </w:rPr>
        <w:t>时间及地点</w:t>
      </w:r>
      <w:bookmarkEnd w:id="17"/>
    </w:p>
    <w:p w:rsidR="006B214D" w:rsidRDefault="00A01042">
      <w:pPr>
        <w:overflowPunct w:val="0"/>
        <w:spacing w:line="600" w:lineRule="exact"/>
        <w:jc w:val="left"/>
        <w:rPr>
          <w:rFonts w:ascii="Times New Roman" w:eastAsia="仿宋_GB2312" w:hAnsi="Times New Roman" w:cs="Times New Roman"/>
          <w:bCs/>
          <w:sz w:val="32"/>
          <w:szCs w:val="32"/>
        </w:rPr>
      </w:pPr>
      <w:bookmarkStart w:id="18" w:name="_Toc485999956"/>
      <w:bookmarkStart w:id="19" w:name="_Toc486869645"/>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DE7BE7">
        <w:rPr>
          <w:rFonts w:ascii="Times New Roman" w:eastAsia="仿宋_GB2312" w:hAnsi="Times New Roman" w:cs="Times New Roman" w:hint="eastAsia"/>
          <w:bCs/>
          <w:sz w:val="32"/>
          <w:szCs w:val="32"/>
        </w:rPr>
        <w:t>11</w:t>
      </w:r>
      <w:r>
        <w:rPr>
          <w:rFonts w:ascii="Times New Roman" w:eastAsia="仿宋_GB2312" w:hAnsi="Times New Roman" w:cs="Times New Roman"/>
          <w:bCs/>
          <w:sz w:val="32"/>
          <w:szCs w:val="32"/>
        </w:rPr>
        <w:t>月</w:t>
      </w:r>
      <w:r w:rsidR="00DE7BE7">
        <w:rPr>
          <w:rFonts w:ascii="Times New Roman" w:eastAsia="仿宋_GB2312" w:hAnsi="Times New Roman" w:cs="Times New Roman" w:hint="eastAsia"/>
          <w:bCs/>
          <w:sz w:val="32"/>
          <w:szCs w:val="32"/>
        </w:rPr>
        <w:t>14</w:t>
      </w:r>
      <w:r>
        <w:rPr>
          <w:rFonts w:ascii="Times New Roman" w:eastAsia="仿宋_GB2312" w:hAnsi="Times New Roman" w:cs="Times New Roman"/>
          <w:bCs/>
          <w:sz w:val="32"/>
          <w:szCs w:val="32"/>
        </w:rPr>
        <w:t>日</w:t>
      </w:r>
      <w:r>
        <w:rPr>
          <w:rFonts w:ascii="Times New Roman" w:eastAsia="仿宋_GB2312" w:hAnsi="Times New Roman" w:cs="Times New Roman"/>
          <w:bCs/>
          <w:sz w:val="32"/>
          <w:szCs w:val="32"/>
        </w:rPr>
        <w:t>9</w:t>
      </w:r>
      <w:r>
        <w:rPr>
          <w:rFonts w:ascii="Times New Roman" w:eastAsia="仿宋_GB2312" w:hAnsi="Times New Roman" w:cs="Times New Roman"/>
          <w:bCs/>
          <w:sz w:val="32"/>
          <w:szCs w:val="32"/>
        </w:rPr>
        <w:t>时</w:t>
      </w:r>
      <w:r>
        <w:rPr>
          <w:rFonts w:ascii="Times New Roman" w:eastAsia="仿宋_GB2312" w:hAnsi="Times New Roman" w:cs="Times New Roman"/>
          <w:bCs/>
          <w:sz w:val="32"/>
          <w:szCs w:val="32"/>
        </w:rPr>
        <w:t>30</w:t>
      </w:r>
      <w:r>
        <w:rPr>
          <w:rFonts w:ascii="Times New Roman" w:eastAsia="仿宋_GB2312" w:hAnsi="Times New Roman" w:cs="Times New Roman"/>
          <w:bCs/>
          <w:sz w:val="32"/>
          <w:szCs w:val="32"/>
        </w:rPr>
        <w:t>分（北京时间）</w:t>
      </w:r>
      <w:r>
        <w:rPr>
          <w:rFonts w:ascii="Times New Roman" w:eastAsia="仿宋_GB2312" w:hAnsi="Times New Roman" w:cs="Times New Roman" w:hint="eastAsia"/>
          <w:bCs/>
          <w:sz w:val="32"/>
          <w:szCs w:val="32"/>
        </w:rPr>
        <w:t>；</w:t>
      </w:r>
    </w:p>
    <w:p w:rsidR="006B214D" w:rsidRDefault="00A0104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（二）</w:t>
      </w:r>
      <w:r>
        <w:rPr>
          <w:rFonts w:ascii="Times New Roman" w:eastAsia="仿宋_GB2312" w:hAnsi="Times New Roman" w:cs="Times New Roman"/>
          <w:bCs/>
          <w:sz w:val="32"/>
          <w:szCs w:val="32"/>
        </w:rPr>
        <w:t>地点：永城市公共资源交易中心二楼开标室，逾期送达的或者未送达指定地点的谈判响应文件，不予受理。</w:t>
      </w:r>
    </w:p>
    <w:p w:rsidR="006B214D" w:rsidRDefault="00A0104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w:t>
      </w:r>
      <w:r>
        <w:rPr>
          <w:rFonts w:ascii="Times New Roman" w:eastAsia="仿宋_GB2312" w:hAnsi="Times New Roman" w:cs="Times New Roman"/>
          <w:bCs/>
          <w:sz w:val="32"/>
          <w:szCs w:val="32"/>
        </w:rPr>
        <w:t>本项目为全流程电子化交易项目，投标人须提交电子投标文件和纸质投标文件。</w:t>
      </w:r>
    </w:p>
    <w:p w:rsidR="006B214D" w:rsidRDefault="00A01042">
      <w:pPr>
        <w:overflowPunct w:val="0"/>
        <w:spacing w:line="600" w:lineRule="exact"/>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九、响应文件的开启时间及地点</w:t>
      </w:r>
    </w:p>
    <w:p w:rsidR="006B214D" w:rsidRDefault="00A0104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（一）时间：</w:t>
      </w:r>
      <w:r>
        <w:rPr>
          <w:rFonts w:ascii="Times New Roman" w:eastAsia="仿宋_GB2312" w:hAnsi="Times New Roman" w:cs="Times New Roman" w:hint="eastAsia"/>
          <w:bCs/>
          <w:sz w:val="32"/>
          <w:szCs w:val="32"/>
        </w:rPr>
        <w:t>2019</w:t>
      </w:r>
      <w:r>
        <w:rPr>
          <w:rFonts w:ascii="Times New Roman" w:eastAsia="仿宋_GB2312" w:hAnsi="Times New Roman" w:cs="Times New Roman" w:hint="eastAsia"/>
          <w:bCs/>
          <w:sz w:val="32"/>
          <w:szCs w:val="32"/>
        </w:rPr>
        <w:t>年</w:t>
      </w:r>
      <w:r w:rsidR="00DE7BE7">
        <w:rPr>
          <w:rFonts w:ascii="Times New Roman" w:eastAsia="仿宋_GB2312" w:hAnsi="Times New Roman" w:cs="Times New Roman" w:hint="eastAsia"/>
          <w:bCs/>
          <w:sz w:val="32"/>
          <w:szCs w:val="32"/>
        </w:rPr>
        <w:t>11</w:t>
      </w:r>
      <w:r>
        <w:rPr>
          <w:rFonts w:ascii="Times New Roman" w:eastAsia="仿宋_GB2312" w:hAnsi="Times New Roman" w:cs="Times New Roman" w:hint="eastAsia"/>
          <w:bCs/>
          <w:sz w:val="32"/>
          <w:szCs w:val="32"/>
        </w:rPr>
        <w:t>月</w:t>
      </w:r>
      <w:r w:rsidR="00DE7BE7">
        <w:rPr>
          <w:rFonts w:ascii="Times New Roman" w:eastAsia="仿宋_GB2312" w:hAnsi="Times New Roman" w:cs="Times New Roman" w:hint="eastAsia"/>
          <w:bCs/>
          <w:sz w:val="32"/>
          <w:szCs w:val="32"/>
        </w:rPr>
        <w:t>14</w:t>
      </w:r>
      <w:r>
        <w:rPr>
          <w:rFonts w:ascii="Times New Roman" w:eastAsia="仿宋_GB2312" w:hAnsi="Times New Roman" w:cs="Times New Roman" w:hint="eastAsia"/>
          <w:bCs/>
          <w:sz w:val="32"/>
          <w:szCs w:val="32"/>
        </w:rPr>
        <w:t>日</w:t>
      </w:r>
      <w:r>
        <w:rPr>
          <w:rFonts w:ascii="Times New Roman" w:eastAsia="仿宋_GB2312" w:hAnsi="Times New Roman" w:cs="Times New Roman" w:hint="eastAsia"/>
          <w:bCs/>
          <w:sz w:val="32"/>
          <w:szCs w:val="32"/>
        </w:rPr>
        <w:t>9</w:t>
      </w:r>
      <w:r>
        <w:rPr>
          <w:rFonts w:ascii="Times New Roman" w:eastAsia="仿宋_GB2312" w:hAnsi="Times New Roman" w:cs="Times New Roman" w:hint="eastAsia"/>
          <w:bCs/>
          <w:sz w:val="32"/>
          <w:szCs w:val="32"/>
        </w:rPr>
        <w:t>时</w:t>
      </w:r>
      <w:r>
        <w:rPr>
          <w:rFonts w:ascii="Times New Roman" w:eastAsia="仿宋_GB2312" w:hAnsi="Times New Roman" w:cs="Times New Roman" w:hint="eastAsia"/>
          <w:bCs/>
          <w:sz w:val="32"/>
          <w:szCs w:val="32"/>
        </w:rPr>
        <w:t>30</w:t>
      </w:r>
      <w:r>
        <w:rPr>
          <w:rFonts w:ascii="Times New Roman" w:eastAsia="仿宋_GB2312" w:hAnsi="Times New Roman" w:cs="Times New Roman" w:hint="eastAsia"/>
          <w:bCs/>
          <w:sz w:val="32"/>
          <w:szCs w:val="32"/>
        </w:rPr>
        <w:t>分（北京时间）；</w:t>
      </w:r>
    </w:p>
    <w:p w:rsidR="006B214D" w:rsidRDefault="00A0104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（二）地点：永城市公共资源交易中心二楼开标室。</w:t>
      </w:r>
    </w:p>
    <w:p w:rsidR="006B214D" w:rsidRDefault="00A01042">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w:t>
      </w:r>
      <w:r>
        <w:rPr>
          <w:rFonts w:ascii="Times New Roman" w:eastAsia="仿宋_GB2312" w:hAnsi="Times New Roman" w:cs="Times New Roman"/>
          <w:b/>
          <w:sz w:val="32"/>
          <w:szCs w:val="32"/>
        </w:rPr>
        <w:t>、发</w:t>
      </w:r>
      <w:r>
        <w:rPr>
          <w:rFonts w:ascii="Times New Roman" w:eastAsia="仿宋_GB2312" w:hAnsi="Times New Roman" w:cs="Times New Roman"/>
          <w:b/>
          <w:bCs/>
          <w:sz w:val="32"/>
          <w:szCs w:val="32"/>
        </w:rPr>
        <w:t>布公告的媒介</w:t>
      </w:r>
      <w:bookmarkEnd w:id="18"/>
      <w:bookmarkEnd w:id="19"/>
      <w:r>
        <w:rPr>
          <w:rFonts w:ascii="Times New Roman" w:eastAsia="仿宋_GB2312" w:hAnsi="Times New Roman" w:cs="Times New Roman" w:hint="eastAsia"/>
          <w:b/>
          <w:bCs/>
          <w:sz w:val="32"/>
          <w:szCs w:val="32"/>
        </w:rPr>
        <w:t>及公告期限</w:t>
      </w:r>
    </w:p>
    <w:p w:rsidR="006B214D" w:rsidRDefault="00A01042">
      <w:pPr>
        <w:overflowPunct w:val="0"/>
        <w:spacing w:line="600" w:lineRule="exact"/>
        <w:jc w:val="left"/>
        <w:rPr>
          <w:rFonts w:ascii="Times New Roman" w:eastAsia="仿宋_GB2312" w:hAnsi="Times New Roman" w:cs="Times New Roman"/>
          <w:sz w:val="32"/>
          <w:szCs w:val="32"/>
        </w:rPr>
      </w:pPr>
      <w:bookmarkStart w:id="20" w:name="_Toc486869646"/>
      <w:bookmarkStart w:id="21" w:name="_Toc485999957"/>
      <w:r>
        <w:rPr>
          <w:rFonts w:ascii="Times New Roman" w:eastAsia="仿宋_GB2312" w:hAnsi="Times New Roman" w:cs="Times New Roman"/>
          <w:sz w:val="32"/>
          <w:szCs w:val="32"/>
        </w:rPr>
        <w:t>本次谈判公告已在《河南省政府采购网》、《永城市政府门户网》、《永城市公共资源交易中心网》上发布。</w:t>
      </w:r>
      <w:bookmarkEnd w:id="20"/>
      <w:bookmarkEnd w:id="21"/>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公告期限为三个工作日。</w:t>
      </w:r>
    </w:p>
    <w:p w:rsidR="006B214D" w:rsidRPr="006840D4" w:rsidRDefault="00A01042">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w:t>
      </w:r>
      <w:r w:rsidRPr="006840D4">
        <w:rPr>
          <w:rFonts w:ascii="Times New Roman" w:eastAsia="仿宋_GB2312" w:hAnsi="Times New Roman" w:cs="Times New Roman" w:hint="eastAsia"/>
          <w:b/>
          <w:sz w:val="32"/>
          <w:szCs w:val="32"/>
        </w:rPr>
        <w:t>一</w:t>
      </w:r>
      <w:r w:rsidRPr="006840D4">
        <w:rPr>
          <w:rFonts w:ascii="Times New Roman" w:eastAsia="仿宋_GB2312" w:hAnsi="Times New Roman" w:cs="Times New Roman"/>
          <w:b/>
          <w:sz w:val="32"/>
          <w:szCs w:val="32"/>
        </w:rPr>
        <w:t>、联系方式</w:t>
      </w:r>
    </w:p>
    <w:p w:rsidR="006B214D" w:rsidRPr="006840D4"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sz w:val="32"/>
          <w:szCs w:val="32"/>
        </w:rPr>
        <w:t>采</w:t>
      </w:r>
      <w:r w:rsidRPr="006840D4">
        <w:rPr>
          <w:rFonts w:ascii="Times New Roman" w:eastAsia="仿宋_GB2312" w:hAnsi="Times New Roman" w:cs="Times New Roman"/>
          <w:sz w:val="32"/>
          <w:szCs w:val="32"/>
        </w:rPr>
        <w:t xml:space="preserve"> </w:t>
      </w:r>
      <w:r w:rsidRPr="006840D4">
        <w:rPr>
          <w:rFonts w:ascii="Times New Roman" w:eastAsia="仿宋_GB2312" w:hAnsi="Times New Roman" w:cs="Times New Roman"/>
          <w:sz w:val="32"/>
          <w:szCs w:val="32"/>
        </w:rPr>
        <w:t>购</w:t>
      </w:r>
      <w:r w:rsidRPr="006840D4">
        <w:rPr>
          <w:rFonts w:ascii="Times New Roman" w:eastAsia="仿宋_GB2312" w:hAnsi="Times New Roman" w:cs="Times New Roman"/>
          <w:sz w:val="32"/>
          <w:szCs w:val="32"/>
        </w:rPr>
        <w:t xml:space="preserve"> </w:t>
      </w:r>
      <w:r w:rsidRPr="006840D4">
        <w:rPr>
          <w:rFonts w:ascii="Times New Roman" w:eastAsia="仿宋_GB2312" w:hAnsi="Times New Roman" w:cs="Times New Roman"/>
          <w:sz w:val="32"/>
          <w:szCs w:val="32"/>
        </w:rPr>
        <w:t>人：</w:t>
      </w:r>
      <w:r w:rsidR="00AE05FE">
        <w:rPr>
          <w:rFonts w:ascii="Times New Roman" w:eastAsia="仿宋_GB2312" w:hAnsi="Times New Roman" w:cs="Times New Roman"/>
          <w:sz w:val="32"/>
          <w:szCs w:val="32"/>
        </w:rPr>
        <w:t>永城市广播电视台</w:t>
      </w:r>
    </w:p>
    <w:p w:rsidR="00B42001" w:rsidRDefault="00B42001" w:rsidP="00B42001">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人：杨</w:t>
      </w:r>
      <w:r w:rsidR="00365FCB">
        <w:rPr>
          <w:rFonts w:ascii="Times New Roman" w:eastAsia="仿宋_GB2312" w:hAnsi="Times New Roman" w:cs="Times New Roman" w:hint="eastAsia"/>
          <w:sz w:val="32"/>
          <w:szCs w:val="32"/>
        </w:rPr>
        <w:t>先生</w:t>
      </w:r>
    </w:p>
    <w:p w:rsidR="00B42001" w:rsidRDefault="00B42001" w:rsidP="00B42001">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电</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话：</w:t>
      </w:r>
      <w:r>
        <w:rPr>
          <w:rFonts w:ascii="Times New Roman" w:eastAsia="仿宋_GB2312" w:hAnsi="Times New Roman" w:cs="Times New Roman" w:hint="eastAsia"/>
          <w:sz w:val="32"/>
          <w:szCs w:val="32"/>
        </w:rPr>
        <w:t>13849662287</w:t>
      </w:r>
    </w:p>
    <w:p w:rsidR="006B214D" w:rsidRPr="006840D4"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hint="eastAsia"/>
          <w:sz w:val="32"/>
          <w:szCs w:val="32"/>
        </w:rPr>
        <w:t>联系地址：</w:t>
      </w:r>
      <w:r w:rsidR="006840D4" w:rsidRPr="006840D4">
        <w:rPr>
          <w:rFonts w:ascii="Times New Roman" w:eastAsia="仿宋_GB2312" w:hAnsi="Times New Roman" w:cs="Times New Roman" w:hint="eastAsia"/>
          <w:sz w:val="32"/>
          <w:szCs w:val="32"/>
        </w:rPr>
        <w:t>永城市</w:t>
      </w:r>
      <w:r w:rsidR="006E09AE">
        <w:rPr>
          <w:rFonts w:ascii="Times New Roman" w:eastAsia="仿宋_GB2312" w:hAnsi="Times New Roman" w:cs="Times New Roman" w:hint="eastAsia"/>
          <w:sz w:val="32"/>
          <w:szCs w:val="32"/>
        </w:rPr>
        <w:t>文化路</w:t>
      </w:r>
      <w:r w:rsidR="008160D4">
        <w:rPr>
          <w:rFonts w:ascii="Times New Roman" w:eastAsia="仿宋_GB2312" w:hAnsi="Times New Roman" w:cs="Times New Roman" w:hint="eastAsia"/>
          <w:sz w:val="32"/>
          <w:szCs w:val="32"/>
        </w:rPr>
        <w:t xml:space="preserve"> </w:t>
      </w:r>
    </w:p>
    <w:p w:rsidR="006B214D" w:rsidRPr="006840D4"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hint="eastAsia"/>
          <w:sz w:val="32"/>
          <w:szCs w:val="32"/>
        </w:rPr>
        <w:t>代理机构：永城市公共资源交易中心政府采购科</w:t>
      </w:r>
    </w:p>
    <w:p w:rsidR="006B214D"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hint="eastAsia"/>
          <w:sz w:val="32"/>
          <w:szCs w:val="32"/>
        </w:rPr>
        <w:t>联</w:t>
      </w:r>
      <w:r w:rsidRPr="006840D4">
        <w:rPr>
          <w:rFonts w:ascii="Times New Roman" w:eastAsia="仿宋_GB2312" w:hAnsi="Times New Roman" w:cs="Times New Roman" w:hint="eastAsia"/>
          <w:sz w:val="32"/>
          <w:szCs w:val="32"/>
        </w:rPr>
        <w:t xml:space="preserve"> </w:t>
      </w:r>
      <w:r w:rsidRPr="006840D4">
        <w:rPr>
          <w:rFonts w:ascii="Times New Roman" w:eastAsia="仿宋_GB2312" w:hAnsi="Times New Roman" w:cs="Times New Roman" w:hint="eastAsia"/>
          <w:sz w:val="32"/>
          <w:szCs w:val="32"/>
        </w:rPr>
        <w:t>系</w:t>
      </w:r>
      <w:r w:rsidRPr="006840D4">
        <w:rPr>
          <w:rFonts w:ascii="Times New Roman" w:eastAsia="仿宋_GB2312" w:hAnsi="Times New Roman" w:cs="Times New Roman" w:hint="eastAsia"/>
          <w:sz w:val="32"/>
          <w:szCs w:val="32"/>
        </w:rPr>
        <w:t xml:space="preserve"> </w:t>
      </w:r>
      <w:r w:rsidRPr="006840D4">
        <w:rPr>
          <w:rFonts w:ascii="Times New Roman" w:eastAsia="仿宋_GB2312" w:hAnsi="Times New Roman" w:cs="Times New Roman" w:hint="eastAsia"/>
          <w:sz w:val="32"/>
          <w:szCs w:val="32"/>
        </w:rPr>
        <w:t>人：周女士</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联系方式：</w:t>
      </w:r>
      <w:r>
        <w:rPr>
          <w:rFonts w:ascii="Times New Roman" w:eastAsia="仿宋_GB2312" w:hAnsi="Times New Roman" w:cs="Times New Roman" w:hint="eastAsia"/>
          <w:sz w:val="32"/>
          <w:szCs w:val="32"/>
        </w:rPr>
        <w:t>0370-5019918</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w:t>
      </w:r>
      <w:proofErr w:type="gramStart"/>
      <w:r>
        <w:rPr>
          <w:rFonts w:ascii="Times New Roman" w:eastAsia="仿宋_GB2312" w:hAnsi="Times New Roman" w:cs="Times New Roman" w:hint="eastAsia"/>
          <w:sz w:val="32"/>
          <w:szCs w:val="32"/>
        </w:rPr>
        <w:t>浍</w:t>
      </w:r>
      <w:proofErr w:type="gramEnd"/>
      <w:r>
        <w:rPr>
          <w:rFonts w:ascii="Times New Roman" w:eastAsia="仿宋_GB2312" w:hAnsi="Times New Roman" w:cs="Times New Roman" w:hint="eastAsia"/>
          <w:sz w:val="32"/>
          <w:szCs w:val="32"/>
        </w:rPr>
        <w:t>河路</w:t>
      </w:r>
    </w:p>
    <w:p w:rsidR="006B214D" w:rsidRDefault="00A01042">
      <w:pPr>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发布人：永城市公共资源交易中心政府采购科</w:t>
      </w:r>
    </w:p>
    <w:p w:rsidR="006B214D" w:rsidRDefault="00A01042" w:rsidP="008160D4">
      <w:pPr>
        <w:widowControl/>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时间：</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sidR="00DE7BE7">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月</w:t>
      </w:r>
      <w:r w:rsidR="00DE7BE7">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br w:type="page"/>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lastRenderedPageBreak/>
        <w:t>温馨提示：</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本项目为全流程电子化交易项目，请认真阅读招标文件，并注意以下事项。</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1.投标人应按招标文件规定编制、提交电子投标文件和纸质投标文件。开、评标现场不接受投标人递交的备份电子投标文件和纸质投标文件以外的其他资料。</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2.电子文件下载、制作、提交期间和开标（电子投标文件的解密）环节，投标人须使用CA数字证书（证书须在有效期内）。</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*在此期间CA数字证书请勿进行变更、延期等操作！</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3.电子投标文件的制作</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sz w:val="28"/>
          <w:szCs w:val="28"/>
          <w:lang w:bidi="en-US"/>
        </w:rPr>
        <w:t xml:space="preserve">3.1 </w:t>
      </w:r>
      <w:r>
        <w:rPr>
          <w:rFonts w:asciiTheme="minorEastAsia" w:hAnsiTheme="minorEastAsia" w:cs="宋体" w:hint="eastAsia"/>
          <w:sz w:val="28"/>
          <w:szCs w:val="28"/>
          <w:lang w:bidi="en-US"/>
        </w:rPr>
        <w:t>投标人登录《全国公共资源交易平台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）下载“永城投标文件制作系统</w:t>
      </w:r>
      <w:r>
        <w:rPr>
          <w:rFonts w:asciiTheme="minorEastAsia" w:hAnsiTheme="minorEastAsia" w:cs="宋体"/>
          <w:sz w:val="28"/>
          <w:szCs w:val="28"/>
          <w:lang w:bidi="en-US"/>
        </w:rPr>
        <w:t xml:space="preserve">SEARUN </w:t>
      </w:r>
      <w:r>
        <w:rPr>
          <w:rFonts w:asciiTheme="minorEastAsia" w:hAnsiTheme="minorEastAsia" w:cs="宋体" w:hint="eastAsia"/>
          <w:sz w:val="28"/>
          <w:szCs w:val="28"/>
          <w:lang w:bidi="en-US"/>
        </w:rPr>
        <w:t>最新版本”及CA签章工具，按招标文件要求制作电子投标文件。</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电子投标文件的制作，参考《全国公共资源交易平台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》公共资源交易系统——组件下载——交易系统操作手册（投标人、供应商）。</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一个标段对应生成一个文件夹（xxxx项目xx标段）, 其中包含2个文件和1个文件夹。后缀名为“.file”的文件用于电子投标使用，后缀名为</w:t>
      </w:r>
      <w:r>
        <w:rPr>
          <w:rFonts w:asciiTheme="minorEastAsia" w:hAnsiTheme="minorEastAsia" w:cs="宋体" w:hint="eastAsia"/>
          <w:sz w:val="28"/>
          <w:szCs w:val="28"/>
          <w:lang w:bidi="en-US"/>
        </w:rPr>
        <w:lastRenderedPageBreak/>
        <w:t>“.PDF”的文件用于打印纸质投标文件，名称为“备份”的文件夹使用电子介质存储，供开标现场备用。</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4.加密电子投标文件的提交</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sz w:val="28"/>
          <w:szCs w:val="28"/>
          <w:lang w:bidi="en-US"/>
        </w:rPr>
        <w:t>4.1</w:t>
      </w:r>
      <w:r>
        <w:rPr>
          <w:rFonts w:asciiTheme="minorEastAsia" w:hAnsiTheme="minorEastAsia" w:cs="宋体" w:hint="eastAsia"/>
          <w:sz w:val="28"/>
          <w:szCs w:val="28"/>
          <w:lang w:bidi="en-US"/>
        </w:rPr>
        <w:t>加密电子投标文件应在招标文件规定的投标截止时间（开标时间）之前成功提交至《全国公共资源交易平台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投标人应充分考虑并预留技术处理和上传数据所需时间。</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4.2 投标人对同一项目多个标段进行投标的，加密电子投标文件应按标段分别提交。</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4.3 加密电子投标文件成功提交后，投标人应打印“投标文件提交回执单”供开标现场备查。</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5.评标依据</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5.1采用全流程电子化交易评标时，评标委员会以电子投标文件为依据评标。</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5.2全流程电子化交易如因系统异常情况无法完成，将以人工方式进行。评标委员会以纸质投标文件为依据评标。</w:t>
      </w:r>
    </w:p>
    <w:p w:rsidR="006B214D" w:rsidRDefault="00A01042">
      <w:pPr>
        <w:widowControl/>
        <w:overflowPunct w:val="0"/>
        <w:spacing w:line="380" w:lineRule="exact"/>
        <w:ind w:firstLineChars="200" w:firstLine="482"/>
        <w:jc w:val="right"/>
        <w:rPr>
          <w:rFonts w:ascii="宋体" w:eastAsia="宋体" w:hAnsi="Times New Roman" w:cs="宋体"/>
          <w:b/>
          <w:bCs/>
          <w:kern w:val="44"/>
          <w:sz w:val="24"/>
          <w:szCs w:val="24"/>
        </w:rPr>
      </w:pPr>
      <w:r>
        <w:rPr>
          <w:rFonts w:ascii="宋体" w:eastAsia="宋体" w:hAnsi="Times New Roman" w:cs="宋体"/>
          <w:b/>
          <w:bCs/>
          <w:kern w:val="44"/>
          <w:sz w:val="24"/>
          <w:szCs w:val="24"/>
        </w:rPr>
        <w:br w:type="page"/>
      </w:r>
    </w:p>
    <w:p w:rsidR="006B214D" w:rsidRDefault="00A01042">
      <w:pPr>
        <w:pStyle w:val="1"/>
        <w:jc w:val="center"/>
        <w:rPr>
          <w:kern w:val="2"/>
          <w:sz w:val="24"/>
          <w:szCs w:val="24"/>
        </w:rPr>
      </w:pPr>
      <w:bookmarkStart w:id="22" w:name="_Toc23933138"/>
      <w:r>
        <w:rPr>
          <w:rFonts w:hint="eastAsia"/>
        </w:rPr>
        <w:lastRenderedPageBreak/>
        <w:t>第二章</w:t>
      </w:r>
      <w:r>
        <w:rPr>
          <w:rFonts w:hint="eastAsia"/>
        </w:rPr>
        <w:t xml:space="preserve"> </w:t>
      </w:r>
      <w:r>
        <w:rPr>
          <w:rFonts w:hint="eastAsia"/>
        </w:rPr>
        <w:t>谈判供应商须知</w:t>
      </w:r>
      <w:bookmarkEnd w:id="22"/>
    </w:p>
    <w:p w:rsidR="006B214D" w:rsidRDefault="00A01042">
      <w:pPr>
        <w:keepNext/>
        <w:keepLines/>
        <w:spacing w:line="360" w:lineRule="auto"/>
        <w:jc w:val="center"/>
        <w:outlineLvl w:val="1"/>
        <w:rPr>
          <w:rFonts w:ascii="宋体" w:eastAsia="宋体" w:hAnsi="宋体" w:cs="宋体"/>
          <w:b/>
          <w:bCs/>
          <w:kern w:val="0"/>
          <w:sz w:val="32"/>
          <w:szCs w:val="32"/>
        </w:rPr>
      </w:pPr>
      <w:bookmarkStart w:id="23" w:name="_Toc23933139"/>
      <w:r>
        <w:rPr>
          <w:rFonts w:ascii="宋体" w:eastAsia="宋体" w:hAnsi="宋体" w:cs="宋体" w:hint="eastAsia"/>
          <w:b/>
          <w:bCs/>
          <w:kern w:val="0"/>
          <w:sz w:val="32"/>
          <w:szCs w:val="32"/>
        </w:rPr>
        <w:t>一、说明</w:t>
      </w:r>
      <w:bookmarkEnd w:id="23"/>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、适用范围</w:t>
      </w:r>
    </w:p>
    <w:p w:rsidR="006B214D" w:rsidRDefault="00A01042">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1.1</w:t>
      </w:r>
      <w:r>
        <w:rPr>
          <w:rFonts w:ascii="宋体" w:eastAsia="宋体" w:hAnsi="宋体" w:cs="宋体" w:hint="eastAsia"/>
          <w:bCs/>
          <w:kern w:val="0"/>
          <w:sz w:val="24"/>
          <w:szCs w:val="20"/>
          <w:lang w:val="zh-CN"/>
        </w:rPr>
        <w:t>本竞争性谈判文件仅适用于</w:t>
      </w:r>
      <w:r w:rsidR="00AE05FE">
        <w:rPr>
          <w:rFonts w:ascii="宋体" w:eastAsia="宋体" w:hAnsi="宋体" w:cs="宋体" w:hint="eastAsia"/>
          <w:sz w:val="24"/>
          <w:szCs w:val="24"/>
        </w:rPr>
        <w:t>永城市广播电视台高清有线电视字幕前端系统硬件采购项目</w:t>
      </w:r>
      <w:r>
        <w:rPr>
          <w:rFonts w:ascii="宋体" w:eastAsia="宋体" w:hAnsi="宋体" w:cs="宋体" w:hint="eastAsia"/>
          <w:bCs/>
          <w:kern w:val="0"/>
          <w:sz w:val="24"/>
          <w:szCs w:val="20"/>
          <w:lang w:val="zh-CN"/>
        </w:rPr>
        <w:t>。</w:t>
      </w:r>
    </w:p>
    <w:p w:rsidR="006B214D" w:rsidRDefault="00A01042">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、词汇定义</w:t>
      </w:r>
    </w:p>
    <w:p w:rsidR="006B214D" w:rsidRDefault="00A01042">
      <w:pPr>
        <w:spacing w:line="440" w:lineRule="exact"/>
        <w:ind w:firstLineChars="200" w:firstLine="480"/>
        <w:rPr>
          <w:rFonts w:ascii="宋体" w:eastAsia="宋体" w:hAnsi="宋体" w:cs="宋体"/>
          <w:sz w:val="24"/>
          <w:szCs w:val="24"/>
        </w:rPr>
      </w:pPr>
      <w:r>
        <w:rPr>
          <w:rFonts w:ascii="宋体" w:eastAsia="宋体" w:hAnsi="宋体" w:cs="宋体"/>
          <w:bCs/>
          <w:kern w:val="0"/>
          <w:sz w:val="24"/>
          <w:szCs w:val="20"/>
          <w:lang w:val="zh-CN"/>
        </w:rPr>
        <w:t>2.1</w:t>
      </w:r>
      <w:r>
        <w:rPr>
          <w:rFonts w:ascii="宋体" w:eastAsia="宋体" w:hAnsi="宋体" w:cs="宋体" w:hint="eastAsia"/>
          <w:bCs/>
          <w:kern w:val="0"/>
          <w:sz w:val="24"/>
          <w:szCs w:val="20"/>
          <w:lang w:val="zh-CN"/>
        </w:rPr>
        <w:t>“采购人”系指</w:t>
      </w:r>
      <w:r w:rsidR="00AE05FE">
        <w:rPr>
          <w:rFonts w:ascii="宋体" w:eastAsia="宋体" w:hAnsi="宋体" w:cs="宋体" w:hint="eastAsia"/>
          <w:sz w:val="24"/>
          <w:szCs w:val="24"/>
        </w:rPr>
        <w:t>永城市广播电视台</w:t>
      </w:r>
      <w:r>
        <w:rPr>
          <w:rFonts w:ascii="宋体" w:eastAsia="宋体" w:hAnsi="宋体" w:cs="宋体" w:hint="eastAsia"/>
          <w:bCs/>
          <w:kern w:val="0"/>
          <w:sz w:val="24"/>
          <w:szCs w:val="20"/>
          <w:lang w:val="zh-CN"/>
        </w:rPr>
        <w:t>。</w:t>
      </w:r>
    </w:p>
    <w:p w:rsidR="006B214D" w:rsidRDefault="00A01042">
      <w:pPr>
        <w:tabs>
          <w:tab w:val="left" w:pos="90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2.2</w:t>
      </w:r>
      <w:r>
        <w:rPr>
          <w:rFonts w:ascii="宋体" w:eastAsia="宋体" w:hAnsi="宋体" w:cs="宋体" w:hint="eastAsia"/>
          <w:bCs/>
          <w:kern w:val="0"/>
          <w:sz w:val="24"/>
          <w:szCs w:val="20"/>
          <w:lang w:val="zh-CN"/>
        </w:rPr>
        <w:t>“谈判供应商”系指向采购人提供谈判响应文件的单位。</w:t>
      </w:r>
    </w:p>
    <w:p w:rsidR="006B214D" w:rsidRPr="00DE7BE7" w:rsidRDefault="00A01042">
      <w:pPr>
        <w:spacing w:line="360" w:lineRule="auto"/>
        <w:ind w:firstLineChars="200" w:firstLine="480"/>
        <w:rPr>
          <w:rFonts w:ascii="宋体" w:eastAsia="宋体" w:hAnsi="Times New Roman" w:cs="宋体"/>
          <w:bCs/>
          <w:kern w:val="0"/>
          <w:sz w:val="24"/>
          <w:szCs w:val="20"/>
          <w:lang w:val="zh-CN"/>
        </w:rPr>
      </w:pPr>
      <w:r w:rsidRPr="006840D4">
        <w:rPr>
          <w:rFonts w:ascii="宋体" w:eastAsia="宋体" w:hAnsi="宋体" w:cs="宋体"/>
          <w:bCs/>
          <w:kern w:val="0"/>
          <w:sz w:val="24"/>
          <w:szCs w:val="20"/>
          <w:lang w:val="zh-CN"/>
        </w:rPr>
        <w:t>2.3</w:t>
      </w:r>
      <w:r w:rsidRPr="006840D4">
        <w:rPr>
          <w:rFonts w:ascii="宋体" w:eastAsia="宋体" w:hAnsi="宋体" w:cs="宋体" w:hint="eastAsia"/>
          <w:bCs/>
          <w:kern w:val="0"/>
          <w:sz w:val="24"/>
          <w:szCs w:val="20"/>
          <w:lang w:val="zh-CN"/>
        </w:rPr>
        <w:t>合</w:t>
      </w:r>
      <w:r w:rsidRPr="00DE7BE7">
        <w:rPr>
          <w:rFonts w:ascii="宋体" w:eastAsia="宋体" w:hAnsi="宋体" w:cs="宋体" w:hint="eastAsia"/>
          <w:bCs/>
          <w:kern w:val="0"/>
          <w:sz w:val="24"/>
          <w:szCs w:val="20"/>
          <w:lang w:val="zh-CN"/>
        </w:rPr>
        <w:t>格的谈判供应商</w:t>
      </w:r>
    </w:p>
    <w:p w:rsidR="008160D4" w:rsidRPr="00DE7BE7" w:rsidRDefault="008160D4" w:rsidP="008160D4">
      <w:pPr>
        <w:spacing w:line="360" w:lineRule="auto"/>
        <w:ind w:firstLineChars="200" w:firstLine="480"/>
        <w:rPr>
          <w:rFonts w:ascii="宋体" w:eastAsia="宋体" w:hAnsi="宋体" w:cs="宋体"/>
          <w:sz w:val="24"/>
          <w:szCs w:val="24"/>
        </w:rPr>
      </w:pPr>
      <w:r w:rsidRPr="00DE7BE7">
        <w:rPr>
          <w:rFonts w:ascii="宋体" w:eastAsia="宋体" w:hAnsi="宋体" w:cs="宋体"/>
          <w:bCs/>
          <w:kern w:val="0"/>
          <w:sz w:val="24"/>
          <w:szCs w:val="20"/>
          <w:lang w:val="zh-CN"/>
        </w:rPr>
        <w:t>2.3</w:t>
      </w:r>
      <w:r w:rsidRPr="00DE7BE7">
        <w:rPr>
          <w:rFonts w:ascii="宋体" w:eastAsia="宋体" w:hAnsi="宋体" w:cs="宋体" w:hint="eastAsia"/>
          <w:bCs/>
          <w:kern w:val="0"/>
          <w:sz w:val="24"/>
          <w:szCs w:val="20"/>
          <w:lang w:val="zh-CN"/>
        </w:rPr>
        <w:t>.</w:t>
      </w:r>
      <w:r w:rsidRPr="00DE7BE7">
        <w:rPr>
          <w:rFonts w:ascii="宋体" w:eastAsia="宋体" w:hAnsi="宋体" w:cs="宋体" w:hint="eastAsia"/>
          <w:sz w:val="24"/>
          <w:szCs w:val="24"/>
        </w:rPr>
        <w:t>1投标人符合《中华人民共和国政府采购法》第二十二条规定条件。</w:t>
      </w:r>
    </w:p>
    <w:p w:rsidR="008160D4" w:rsidRPr="00DE7BE7" w:rsidRDefault="008160D4" w:rsidP="008160D4">
      <w:pPr>
        <w:spacing w:line="360" w:lineRule="auto"/>
        <w:ind w:firstLineChars="200" w:firstLine="480"/>
        <w:rPr>
          <w:rFonts w:ascii="宋体" w:eastAsia="宋体" w:hAnsi="宋体" w:cs="宋体"/>
          <w:sz w:val="24"/>
          <w:szCs w:val="24"/>
        </w:rPr>
      </w:pPr>
      <w:r w:rsidRPr="00DE7BE7">
        <w:rPr>
          <w:rFonts w:ascii="宋体" w:eastAsia="宋体" w:hAnsi="宋体" w:cs="宋体"/>
          <w:bCs/>
          <w:kern w:val="0"/>
          <w:sz w:val="24"/>
          <w:szCs w:val="20"/>
          <w:lang w:val="zh-CN"/>
        </w:rPr>
        <w:t>2.3</w:t>
      </w:r>
      <w:r w:rsidRPr="00DE7BE7">
        <w:rPr>
          <w:rFonts w:ascii="宋体" w:eastAsia="宋体" w:hAnsi="宋体" w:cs="宋体" w:hint="eastAsia"/>
          <w:bCs/>
          <w:kern w:val="0"/>
          <w:sz w:val="24"/>
          <w:szCs w:val="20"/>
          <w:lang w:val="zh-CN"/>
        </w:rPr>
        <w:t>.</w:t>
      </w:r>
      <w:r w:rsidRPr="00DE7BE7">
        <w:rPr>
          <w:rFonts w:ascii="宋体" w:eastAsia="宋体" w:hAnsi="宋体" w:cs="宋体" w:hint="eastAsia"/>
          <w:sz w:val="24"/>
          <w:szCs w:val="24"/>
        </w:rPr>
        <w:t>2具有独立法人资格，提供有效的营业执照副本、税务登记证副本、组织机构代码证副本或具有统一社会信用代码营业执照副本。</w:t>
      </w:r>
    </w:p>
    <w:p w:rsidR="008160D4" w:rsidRPr="00DE7BE7" w:rsidRDefault="008160D4" w:rsidP="008160D4">
      <w:pPr>
        <w:spacing w:line="360" w:lineRule="auto"/>
        <w:ind w:firstLineChars="200" w:firstLine="480"/>
        <w:rPr>
          <w:rFonts w:ascii="宋体" w:eastAsia="宋体" w:hAnsi="宋体" w:cs="宋体"/>
          <w:sz w:val="24"/>
          <w:szCs w:val="24"/>
        </w:rPr>
      </w:pPr>
      <w:r w:rsidRPr="00DE7BE7">
        <w:rPr>
          <w:rFonts w:ascii="宋体" w:eastAsia="宋体" w:hAnsi="宋体" w:cs="宋体"/>
          <w:bCs/>
          <w:kern w:val="0"/>
          <w:sz w:val="24"/>
          <w:szCs w:val="20"/>
          <w:lang w:val="zh-CN"/>
        </w:rPr>
        <w:t>2.3</w:t>
      </w:r>
      <w:r w:rsidRPr="00DE7BE7">
        <w:rPr>
          <w:rFonts w:ascii="宋体" w:eastAsia="宋体" w:hAnsi="宋体" w:cs="宋体" w:hint="eastAsia"/>
          <w:bCs/>
          <w:kern w:val="0"/>
          <w:sz w:val="24"/>
          <w:szCs w:val="20"/>
          <w:lang w:val="zh-CN"/>
        </w:rPr>
        <w:t>.</w:t>
      </w:r>
      <w:r w:rsidRPr="00DE7BE7">
        <w:rPr>
          <w:rFonts w:ascii="宋体" w:eastAsia="宋体" w:hAnsi="宋体" w:cs="宋体" w:hint="eastAsia"/>
          <w:sz w:val="24"/>
          <w:szCs w:val="24"/>
        </w:rPr>
        <w:t>3具有良好的商业信誉和健全的财务会计制度：提供2018年经会计师事务所或审计机构审计的完整的财务审计报告，或财务报表。</w:t>
      </w:r>
    </w:p>
    <w:p w:rsidR="008160D4" w:rsidRPr="00DE7BE7" w:rsidRDefault="008160D4" w:rsidP="008160D4">
      <w:pPr>
        <w:spacing w:line="360" w:lineRule="auto"/>
        <w:ind w:firstLineChars="200" w:firstLine="480"/>
        <w:rPr>
          <w:rFonts w:ascii="宋体" w:eastAsia="宋体" w:hAnsi="宋体" w:cs="宋体"/>
          <w:sz w:val="24"/>
          <w:szCs w:val="24"/>
        </w:rPr>
      </w:pPr>
      <w:r w:rsidRPr="00DE7BE7">
        <w:rPr>
          <w:rFonts w:ascii="宋体" w:eastAsia="宋体" w:hAnsi="宋体" w:cs="宋体"/>
          <w:bCs/>
          <w:kern w:val="0"/>
          <w:sz w:val="24"/>
          <w:szCs w:val="20"/>
          <w:lang w:val="zh-CN"/>
        </w:rPr>
        <w:t>2.3</w:t>
      </w:r>
      <w:r w:rsidRPr="00DE7BE7">
        <w:rPr>
          <w:rFonts w:ascii="宋体" w:eastAsia="宋体" w:hAnsi="宋体" w:cs="宋体" w:hint="eastAsia"/>
          <w:bCs/>
          <w:kern w:val="0"/>
          <w:sz w:val="24"/>
          <w:szCs w:val="20"/>
          <w:lang w:val="zh-CN"/>
        </w:rPr>
        <w:t>.</w:t>
      </w:r>
      <w:r w:rsidRPr="00DE7BE7">
        <w:rPr>
          <w:rFonts w:ascii="宋体" w:eastAsia="宋体" w:hAnsi="宋体" w:cs="宋体" w:hint="eastAsia"/>
          <w:sz w:val="24"/>
          <w:szCs w:val="24"/>
        </w:rPr>
        <w:t>4具有履行合同所必需的设备和专业技术能力（自行承诺、类似业绩案例或其他证明）。</w:t>
      </w:r>
    </w:p>
    <w:p w:rsidR="008160D4" w:rsidRPr="00DE7BE7" w:rsidRDefault="008160D4" w:rsidP="008160D4">
      <w:pPr>
        <w:spacing w:line="360" w:lineRule="auto"/>
        <w:ind w:firstLineChars="200" w:firstLine="480"/>
        <w:rPr>
          <w:rFonts w:ascii="宋体" w:eastAsia="宋体" w:hAnsi="宋体" w:cs="宋体"/>
          <w:sz w:val="24"/>
          <w:szCs w:val="24"/>
        </w:rPr>
      </w:pPr>
      <w:r w:rsidRPr="00DE7BE7">
        <w:rPr>
          <w:rFonts w:ascii="宋体" w:eastAsia="宋体" w:hAnsi="宋体" w:cs="宋体"/>
          <w:bCs/>
          <w:kern w:val="0"/>
          <w:sz w:val="24"/>
          <w:szCs w:val="20"/>
          <w:lang w:val="zh-CN"/>
        </w:rPr>
        <w:t>2.3</w:t>
      </w:r>
      <w:r w:rsidRPr="00DE7BE7">
        <w:rPr>
          <w:rFonts w:ascii="宋体" w:eastAsia="宋体" w:hAnsi="宋体" w:cs="宋体" w:hint="eastAsia"/>
          <w:bCs/>
          <w:kern w:val="0"/>
          <w:sz w:val="24"/>
          <w:szCs w:val="20"/>
          <w:lang w:val="zh-CN"/>
        </w:rPr>
        <w:t>.</w:t>
      </w:r>
      <w:r w:rsidRPr="00DE7BE7">
        <w:rPr>
          <w:rFonts w:ascii="宋体" w:eastAsia="宋体" w:hAnsi="宋体" w:cs="宋体" w:hint="eastAsia"/>
          <w:sz w:val="24"/>
          <w:szCs w:val="24"/>
        </w:rPr>
        <w:t>5具有依法缴纳税收和社会保障资金的良好记录：提供2019年1月以来任意1个月依法缴纳税收和社会保障资金的相关材料。</w:t>
      </w:r>
    </w:p>
    <w:p w:rsidR="008160D4" w:rsidRPr="00DE7BE7" w:rsidRDefault="008160D4" w:rsidP="008160D4">
      <w:pPr>
        <w:spacing w:line="360" w:lineRule="auto"/>
        <w:ind w:firstLineChars="200" w:firstLine="480"/>
        <w:rPr>
          <w:rFonts w:ascii="宋体" w:eastAsia="宋体" w:hAnsi="宋体" w:cs="宋体"/>
          <w:sz w:val="24"/>
          <w:szCs w:val="24"/>
        </w:rPr>
      </w:pPr>
      <w:r w:rsidRPr="00DE7BE7">
        <w:rPr>
          <w:rFonts w:ascii="宋体" w:eastAsia="宋体" w:hAnsi="宋体" w:cs="宋体"/>
          <w:bCs/>
          <w:kern w:val="0"/>
          <w:sz w:val="24"/>
          <w:szCs w:val="20"/>
          <w:lang w:val="zh-CN"/>
        </w:rPr>
        <w:t>2.3</w:t>
      </w:r>
      <w:r w:rsidRPr="00DE7BE7">
        <w:rPr>
          <w:rFonts w:ascii="宋体" w:eastAsia="宋体" w:hAnsi="宋体" w:cs="宋体" w:hint="eastAsia"/>
          <w:bCs/>
          <w:kern w:val="0"/>
          <w:sz w:val="24"/>
          <w:szCs w:val="20"/>
          <w:lang w:val="zh-CN"/>
        </w:rPr>
        <w:t>.</w:t>
      </w:r>
      <w:r w:rsidRPr="00DE7BE7">
        <w:rPr>
          <w:rFonts w:ascii="宋体" w:eastAsia="宋体" w:hAnsi="宋体" w:cs="宋体" w:hint="eastAsia"/>
          <w:sz w:val="24"/>
          <w:szCs w:val="24"/>
        </w:rPr>
        <w:t>6参加政府采购活动前三年内，在经营活动中无重大违法记录的书面承诺。</w:t>
      </w:r>
    </w:p>
    <w:p w:rsidR="008160D4" w:rsidRPr="00DE7BE7" w:rsidRDefault="008160D4" w:rsidP="008160D4">
      <w:pPr>
        <w:spacing w:line="360" w:lineRule="auto"/>
        <w:ind w:firstLineChars="200" w:firstLine="480"/>
        <w:rPr>
          <w:rFonts w:ascii="宋体" w:eastAsia="宋体" w:hAnsi="宋体" w:cs="宋体"/>
          <w:sz w:val="24"/>
          <w:szCs w:val="24"/>
        </w:rPr>
      </w:pPr>
      <w:r w:rsidRPr="00DE7BE7">
        <w:rPr>
          <w:rFonts w:ascii="宋体" w:eastAsia="宋体" w:hAnsi="宋体" w:cs="宋体"/>
          <w:bCs/>
          <w:kern w:val="0"/>
          <w:sz w:val="24"/>
          <w:szCs w:val="20"/>
          <w:lang w:val="zh-CN"/>
        </w:rPr>
        <w:t>2.3</w:t>
      </w:r>
      <w:r w:rsidRPr="00DE7BE7">
        <w:rPr>
          <w:rFonts w:ascii="宋体" w:eastAsia="宋体" w:hAnsi="宋体" w:cs="宋体" w:hint="eastAsia"/>
          <w:bCs/>
          <w:kern w:val="0"/>
          <w:sz w:val="24"/>
          <w:szCs w:val="20"/>
          <w:lang w:val="zh-CN"/>
        </w:rPr>
        <w:t>.</w:t>
      </w:r>
      <w:r w:rsidRPr="00DE7BE7">
        <w:rPr>
          <w:rFonts w:ascii="宋体" w:eastAsia="宋体" w:hAnsi="宋体" w:cs="宋体" w:hint="eastAsia"/>
          <w:sz w:val="24"/>
          <w:szCs w:val="24"/>
        </w:rPr>
        <w:t>7本项目不接受联合体投标</w:t>
      </w:r>
    </w:p>
    <w:p w:rsidR="008160D4" w:rsidRPr="00DE7BE7" w:rsidRDefault="008160D4" w:rsidP="008160D4">
      <w:pPr>
        <w:spacing w:line="360" w:lineRule="auto"/>
        <w:ind w:firstLineChars="200" w:firstLine="480"/>
        <w:rPr>
          <w:rFonts w:ascii="宋体" w:eastAsia="宋体" w:hAnsi="宋体" w:cs="宋体"/>
          <w:sz w:val="24"/>
          <w:szCs w:val="24"/>
        </w:rPr>
      </w:pPr>
      <w:r w:rsidRPr="00DE7BE7">
        <w:rPr>
          <w:rFonts w:ascii="宋体" w:eastAsia="宋体" w:hAnsi="宋体" w:cs="宋体"/>
          <w:bCs/>
          <w:kern w:val="0"/>
          <w:sz w:val="24"/>
          <w:szCs w:val="20"/>
          <w:lang w:val="zh-CN"/>
        </w:rPr>
        <w:t>2.3</w:t>
      </w:r>
      <w:r w:rsidRPr="00DE7BE7">
        <w:rPr>
          <w:rFonts w:ascii="宋体" w:eastAsia="宋体" w:hAnsi="宋体" w:cs="宋体" w:hint="eastAsia"/>
          <w:bCs/>
          <w:kern w:val="0"/>
          <w:sz w:val="24"/>
          <w:szCs w:val="20"/>
          <w:lang w:val="zh-CN"/>
        </w:rPr>
        <w:t>.</w:t>
      </w:r>
      <w:r w:rsidRPr="00DE7BE7">
        <w:rPr>
          <w:rFonts w:ascii="宋体" w:eastAsia="宋体" w:hAnsi="宋体" w:cs="宋体" w:hint="eastAsia"/>
          <w:sz w:val="24"/>
          <w:szCs w:val="24"/>
        </w:rPr>
        <w:t>8投标截止时间前，供应商在“信用中国”网站的“失信被执行人”、“重大税收违法案件当事人名单”和“政府采购严重违法失信行为记录名单” 及“中国政府采购网网站”的“政府采购严重违法失信行为记录名单”如有不良信用记录（包括行政主管部门公布的弄虚作假等不良行为）其投标将被拒绝，提供查询网页截图（加盖单位公章）。采购人有权在任何时间对其真实性进行核实（供应商对核实须配合）；</w:t>
      </w:r>
    </w:p>
    <w:p w:rsidR="008160D4" w:rsidRPr="00DE7BE7" w:rsidRDefault="008160D4" w:rsidP="008160D4">
      <w:pPr>
        <w:spacing w:line="360" w:lineRule="auto"/>
        <w:ind w:firstLineChars="200" w:firstLine="480"/>
        <w:rPr>
          <w:rFonts w:ascii="宋体" w:eastAsia="宋体" w:hAnsi="宋体" w:cs="宋体"/>
          <w:sz w:val="24"/>
          <w:szCs w:val="24"/>
        </w:rPr>
      </w:pPr>
      <w:r w:rsidRPr="00DE7BE7">
        <w:rPr>
          <w:rFonts w:ascii="宋体" w:eastAsia="宋体" w:hAnsi="宋体" w:cs="宋体"/>
          <w:bCs/>
          <w:kern w:val="0"/>
          <w:sz w:val="24"/>
          <w:szCs w:val="20"/>
          <w:lang w:val="zh-CN"/>
        </w:rPr>
        <w:t>2.3</w:t>
      </w:r>
      <w:r w:rsidRPr="00DE7BE7">
        <w:rPr>
          <w:rFonts w:ascii="宋体" w:eastAsia="宋体" w:hAnsi="宋体" w:cs="宋体" w:hint="eastAsia"/>
          <w:bCs/>
          <w:kern w:val="0"/>
          <w:sz w:val="24"/>
          <w:szCs w:val="20"/>
          <w:lang w:val="zh-CN"/>
        </w:rPr>
        <w:t>.</w:t>
      </w:r>
      <w:r w:rsidRPr="00DE7BE7">
        <w:rPr>
          <w:rFonts w:ascii="宋体" w:eastAsia="宋体" w:hAnsi="宋体" w:cs="宋体" w:hint="eastAsia"/>
          <w:sz w:val="24"/>
          <w:szCs w:val="24"/>
        </w:rPr>
        <w:t>9供应商须保证投标期间提供的所有资料真实有效，并愿意承担因就提供虚假资料被视为放弃中标资格并承担由此引起的一切不良和法律后果，包括上报主管部</w:t>
      </w:r>
      <w:r w:rsidRPr="00DE7BE7">
        <w:rPr>
          <w:rFonts w:ascii="宋体" w:eastAsia="宋体" w:hAnsi="宋体" w:cs="宋体" w:hint="eastAsia"/>
          <w:sz w:val="24"/>
          <w:szCs w:val="24"/>
        </w:rPr>
        <w:lastRenderedPageBreak/>
        <w:t>门（此内容须提供书面承诺书，该承诺书须由法定代表人及委托代理人亲笔签名并加盖单位公章）；采购人有权在任何时间对其真实性进行核实（供应商对核实须配合）；</w:t>
      </w:r>
    </w:p>
    <w:p w:rsidR="008160D4" w:rsidRPr="00DE7BE7" w:rsidRDefault="008160D4" w:rsidP="008160D4">
      <w:pPr>
        <w:spacing w:line="360" w:lineRule="auto"/>
        <w:ind w:firstLineChars="200" w:firstLine="480"/>
        <w:rPr>
          <w:rFonts w:ascii="宋体" w:eastAsia="宋体" w:hAnsi="宋体" w:cs="宋体"/>
          <w:sz w:val="24"/>
          <w:szCs w:val="24"/>
        </w:rPr>
      </w:pPr>
      <w:r w:rsidRPr="00DE7BE7">
        <w:rPr>
          <w:rFonts w:ascii="宋体" w:eastAsia="宋体" w:hAnsi="宋体" w:cs="宋体"/>
          <w:bCs/>
          <w:kern w:val="0"/>
          <w:sz w:val="24"/>
          <w:szCs w:val="20"/>
          <w:lang w:val="zh-CN"/>
        </w:rPr>
        <w:t>2.3</w:t>
      </w:r>
      <w:r w:rsidRPr="00DE7BE7">
        <w:rPr>
          <w:rFonts w:ascii="宋体" w:eastAsia="宋体" w:hAnsi="宋体" w:cs="宋体" w:hint="eastAsia"/>
          <w:bCs/>
          <w:kern w:val="0"/>
          <w:sz w:val="24"/>
          <w:szCs w:val="20"/>
          <w:lang w:val="zh-CN"/>
        </w:rPr>
        <w:t>.</w:t>
      </w:r>
      <w:r w:rsidRPr="00DE7BE7">
        <w:rPr>
          <w:rFonts w:ascii="宋体" w:eastAsia="宋体" w:hAnsi="宋体" w:cs="宋体" w:hint="eastAsia"/>
          <w:sz w:val="24"/>
          <w:szCs w:val="24"/>
        </w:rPr>
        <w:t>10法定代表人身份证或授权委托书及代理人身份证；</w:t>
      </w:r>
    </w:p>
    <w:p w:rsidR="006B214D" w:rsidRPr="00DE7BE7" w:rsidRDefault="00A01042" w:rsidP="008160D4">
      <w:pPr>
        <w:spacing w:line="360" w:lineRule="auto"/>
        <w:ind w:firstLineChars="200" w:firstLine="480"/>
        <w:rPr>
          <w:rFonts w:ascii="宋体" w:eastAsia="宋体" w:hAnsi="宋体" w:cs="宋体"/>
          <w:sz w:val="24"/>
          <w:szCs w:val="20"/>
        </w:rPr>
      </w:pPr>
      <w:r w:rsidRPr="00DE7BE7">
        <w:rPr>
          <w:rFonts w:ascii="宋体" w:eastAsia="宋体" w:hAnsi="宋体" w:cs="宋体"/>
          <w:sz w:val="24"/>
          <w:szCs w:val="20"/>
        </w:rPr>
        <w:t>2.4</w:t>
      </w:r>
    </w:p>
    <w:p w:rsidR="006B214D" w:rsidRPr="00DE7BE7" w:rsidRDefault="00A01042">
      <w:pPr>
        <w:spacing w:line="360" w:lineRule="auto"/>
        <w:ind w:firstLineChars="200" w:firstLine="480"/>
        <w:rPr>
          <w:rFonts w:ascii="宋体" w:eastAsia="宋体" w:hAnsi="宋体" w:cs="宋体"/>
          <w:sz w:val="24"/>
          <w:szCs w:val="20"/>
        </w:rPr>
      </w:pPr>
      <w:r w:rsidRPr="00DE7BE7">
        <w:rPr>
          <w:rFonts w:ascii="宋体" w:eastAsia="宋体" w:hAnsi="宋体" w:cs="宋体" w:hint="eastAsia"/>
          <w:sz w:val="24"/>
          <w:szCs w:val="20"/>
        </w:rPr>
        <w:t>“服务”系指竞争性谈判文件规定谈判方须承担的售后服务及其承诺。</w:t>
      </w:r>
    </w:p>
    <w:p w:rsidR="006B214D" w:rsidRDefault="00A01042">
      <w:pPr>
        <w:spacing w:line="360" w:lineRule="auto"/>
        <w:ind w:firstLineChars="200" w:firstLine="480"/>
        <w:rPr>
          <w:rFonts w:ascii="宋体" w:eastAsia="宋体" w:hAnsi="宋体" w:cs="宋体"/>
          <w:sz w:val="24"/>
          <w:szCs w:val="20"/>
        </w:rPr>
      </w:pPr>
      <w:r w:rsidRPr="00DE7BE7">
        <w:rPr>
          <w:rFonts w:ascii="宋体" w:eastAsia="宋体" w:hAnsi="宋体" w:cs="宋体" w:hint="eastAsia"/>
          <w:sz w:val="24"/>
          <w:szCs w:val="20"/>
        </w:rPr>
        <w:t>“货物”系指卖方按竞争性谈判文件规定，须向买方提供的货物及其他有关技术资料和材料。</w:t>
      </w:r>
    </w:p>
    <w:p w:rsidR="006B214D" w:rsidRDefault="00A01042">
      <w:pPr>
        <w:spacing w:line="360" w:lineRule="auto"/>
        <w:ind w:firstLineChars="200" w:firstLine="480"/>
        <w:jc w:val="left"/>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5合格的服务</w:t>
      </w:r>
    </w:p>
    <w:p w:rsidR="006B214D" w:rsidRDefault="00A01042">
      <w:pPr>
        <w:spacing w:line="440" w:lineRule="exact"/>
        <w:ind w:firstLineChars="150" w:firstLine="360"/>
        <w:rPr>
          <w:rFonts w:ascii="宋体" w:eastAsia="宋体" w:hAnsi="Times New Roman" w:cs="宋体"/>
          <w:sz w:val="24"/>
          <w:szCs w:val="24"/>
        </w:rPr>
      </w:pPr>
      <w:r>
        <w:rPr>
          <w:rFonts w:ascii="宋体" w:eastAsia="宋体" w:hAnsi="宋体" w:cs="宋体" w:hint="eastAsia"/>
          <w:sz w:val="24"/>
          <w:szCs w:val="24"/>
        </w:rPr>
        <w:t>成交人对合同义务全面负责；对本项目的技术服务全面负责；对本项目的验收全面负责。</w:t>
      </w:r>
    </w:p>
    <w:p w:rsidR="006B214D" w:rsidRDefault="00A01042">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6“成交人”接到并接受成交通知，最终被授予合同的谈判供应商。</w:t>
      </w:r>
    </w:p>
    <w:p w:rsidR="006B214D" w:rsidRDefault="00A01042">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7“竞争性谈判文件”采购人根据国家有关规定并针对本采购项目的需求编制并发出的全部文件。</w:t>
      </w:r>
    </w:p>
    <w:p w:rsidR="006B214D" w:rsidRDefault="00A01042">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8“谈判响应文件”指谈判供应商根据竞争性谈判文件的要求提交的所有文件。</w:t>
      </w:r>
    </w:p>
    <w:p w:rsidR="006B214D" w:rsidRDefault="00A01042">
      <w:pPr>
        <w:spacing w:line="44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9 “报价”本报价应包括完成本项目的一切费用（详见第四</w:t>
      </w:r>
      <w:proofErr w:type="gramStart"/>
      <w:r>
        <w:rPr>
          <w:rFonts w:ascii="宋体" w:eastAsia="宋体" w:hAnsi="宋体" w:cs="宋体" w:hint="eastAsia"/>
          <w:sz w:val="24"/>
          <w:szCs w:val="24"/>
        </w:rPr>
        <w:t>章项目</w:t>
      </w:r>
      <w:proofErr w:type="gramEnd"/>
      <w:r>
        <w:rPr>
          <w:rFonts w:ascii="宋体" w:eastAsia="宋体" w:hAnsi="宋体" w:cs="宋体" w:hint="eastAsia"/>
          <w:sz w:val="24"/>
          <w:szCs w:val="24"/>
        </w:rPr>
        <w:t>采购资料表）。</w:t>
      </w:r>
    </w:p>
    <w:p w:rsidR="006B214D" w:rsidRDefault="006B214D">
      <w:pPr>
        <w:spacing w:line="440" w:lineRule="exact"/>
        <w:ind w:firstLineChars="150" w:firstLine="360"/>
        <w:rPr>
          <w:rFonts w:ascii="宋体" w:eastAsia="宋体" w:hAnsi="Times New Roman" w:cs="宋体"/>
          <w:sz w:val="24"/>
          <w:szCs w:val="20"/>
        </w:rPr>
      </w:pPr>
    </w:p>
    <w:p w:rsidR="006B214D" w:rsidRDefault="00A01042">
      <w:pPr>
        <w:keepNext/>
        <w:keepLines/>
        <w:spacing w:line="360" w:lineRule="auto"/>
        <w:jc w:val="center"/>
        <w:outlineLvl w:val="1"/>
        <w:rPr>
          <w:rFonts w:ascii="宋体" w:eastAsia="宋体" w:hAnsi="宋体" w:cs="宋体"/>
          <w:b/>
          <w:bCs/>
          <w:kern w:val="0"/>
          <w:sz w:val="32"/>
          <w:szCs w:val="32"/>
        </w:rPr>
      </w:pPr>
      <w:bookmarkStart w:id="24" w:name="_Toc23933140"/>
      <w:r>
        <w:rPr>
          <w:rFonts w:ascii="宋体" w:eastAsia="宋体" w:hAnsi="宋体" w:cs="宋体" w:hint="eastAsia"/>
          <w:b/>
          <w:bCs/>
          <w:kern w:val="0"/>
          <w:sz w:val="32"/>
          <w:szCs w:val="32"/>
        </w:rPr>
        <w:t>二、竞争性谈判文件</w:t>
      </w:r>
      <w:bookmarkEnd w:id="24"/>
    </w:p>
    <w:p w:rsidR="006B214D" w:rsidRDefault="006B214D">
      <w:pPr>
        <w:rPr>
          <w:rFonts w:ascii="Times New Roman" w:eastAsia="宋体" w:hAnsi="Times New Roman" w:cs="Times New Roman"/>
          <w:szCs w:val="20"/>
        </w:rPr>
      </w:pP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3</w:t>
      </w:r>
      <w:r>
        <w:rPr>
          <w:rFonts w:ascii="宋体" w:eastAsia="宋体" w:hAnsi="宋体" w:cs="宋体" w:hint="eastAsia"/>
          <w:b/>
          <w:bCs/>
          <w:kern w:val="0"/>
          <w:sz w:val="24"/>
          <w:szCs w:val="20"/>
          <w:lang w:val="zh-CN"/>
        </w:rPr>
        <w:t>、竞争性谈判文件构成</w:t>
      </w:r>
    </w:p>
    <w:p w:rsidR="006B214D" w:rsidRDefault="00A01042">
      <w:pPr>
        <w:spacing w:line="360" w:lineRule="auto"/>
        <w:ind w:firstLineChars="200" w:firstLine="472"/>
        <w:rPr>
          <w:rFonts w:ascii="宋体" w:eastAsia="宋体" w:hAnsi="Times New Roman" w:cs="宋体"/>
          <w:bCs/>
          <w:kern w:val="0"/>
          <w:sz w:val="24"/>
          <w:szCs w:val="20"/>
          <w:lang w:val="zh-CN"/>
        </w:rPr>
      </w:pP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由下述部分组成：</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第一章竞争性谈判邀请函；</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第二章谈判供应商须知（包括密封、签署、盖章要求、报价要求、谈判响应文件编制要求等）；</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第三章谈判供应商</w:t>
      </w:r>
      <w:r>
        <w:rPr>
          <w:rFonts w:ascii="宋体" w:eastAsia="宋体" w:hAnsi="宋体" w:cs="宋体" w:hint="eastAsia"/>
          <w:bCs/>
          <w:kern w:val="0"/>
          <w:sz w:val="24"/>
          <w:szCs w:val="20"/>
        </w:rPr>
        <w:t>应当提交的资格证明文件（格式）；</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第四</w:t>
      </w:r>
      <w:proofErr w:type="gramStart"/>
      <w:r>
        <w:rPr>
          <w:rFonts w:ascii="宋体" w:eastAsia="宋体" w:hAnsi="宋体" w:cs="宋体" w:hint="eastAsia"/>
          <w:bCs/>
          <w:kern w:val="0"/>
          <w:sz w:val="24"/>
          <w:szCs w:val="20"/>
          <w:lang w:val="zh-CN"/>
        </w:rPr>
        <w:t>章</w:t>
      </w:r>
      <w:r>
        <w:rPr>
          <w:rFonts w:ascii="宋体" w:eastAsia="宋体" w:hAnsi="宋体" w:cs="宋体" w:hint="eastAsia"/>
          <w:bCs/>
          <w:kern w:val="0"/>
          <w:sz w:val="24"/>
          <w:szCs w:val="20"/>
        </w:rPr>
        <w:t>项目</w:t>
      </w:r>
      <w:proofErr w:type="gramEnd"/>
      <w:r>
        <w:rPr>
          <w:rFonts w:ascii="宋体" w:eastAsia="宋体" w:hAnsi="宋体" w:cs="宋体" w:hint="eastAsia"/>
          <w:bCs/>
          <w:kern w:val="0"/>
          <w:sz w:val="24"/>
          <w:szCs w:val="20"/>
        </w:rPr>
        <w:t>采购资料表；</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第五章谈判项目说明和</w:t>
      </w:r>
      <w:proofErr w:type="gramStart"/>
      <w:r>
        <w:rPr>
          <w:rFonts w:ascii="宋体" w:eastAsia="宋体" w:hAnsi="宋体" w:cs="宋体" w:hint="eastAsia"/>
          <w:bCs/>
          <w:kern w:val="0"/>
          <w:sz w:val="24"/>
          <w:szCs w:val="20"/>
          <w:lang w:val="zh-CN"/>
        </w:rPr>
        <w:t>要</w:t>
      </w:r>
      <w:proofErr w:type="gramEnd"/>
      <w:r>
        <w:rPr>
          <w:rFonts w:ascii="宋体" w:eastAsia="宋体" w:hAnsi="宋体" w:cs="宋体" w:hint="eastAsia"/>
          <w:bCs/>
          <w:kern w:val="0"/>
          <w:sz w:val="24"/>
          <w:szCs w:val="20"/>
          <w:lang w:val="zh-CN"/>
        </w:rPr>
        <w:t>；</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第六章合同条款及补充格式。</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4</w:t>
      </w:r>
      <w:r>
        <w:rPr>
          <w:rFonts w:ascii="宋体" w:eastAsia="宋体" w:hAnsi="宋体" w:cs="宋体" w:hint="eastAsia"/>
          <w:b/>
          <w:bCs/>
          <w:kern w:val="0"/>
          <w:sz w:val="24"/>
          <w:szCs w:val="20"/>
          <w:lang w:val="zh-CN"/>
        </w:rPr>
        <w:t>、竞争性谈判文件的澄清</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t>谈判供应商对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如有需要澄清的疑问，应在谈判响应文件递交截止</w:t>
      </w:r>
      <w:r>
        <w:rPr>
          <w:rFonts w:ascii="宋体" w:eastAsia="宋体" w:hAnsi="宋体" w:cs="宋体" w:hint="eastAsia"/>
          <w:bCs/>
          <w:kern w:val="0"/>
          <w:sz w:val="24"/>
          <w:szCs w:val="20"/>
          <w:lang w:val="zh-CN"/>
        </w:rPr>
        <w:lastRenderedPageBreak/>
        <w:t>时间前</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天按竞争性谈判问中载明的地址以书面形式通知到采购人。采购人将视情况在谈判响应文件递交截止日</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日前采用适当方式予以澄清或以书面形式予以答复。</w:t>
      </w:r>
      <w:r>
        <w:rPr>
          <w:rFonts w:ascii="宋体" w:eastAsia="宋体" w:hAnsi="宋体" w:cs="宋体" w:hint="eastAsia"/>
          <w:sz w:val="24"/>
          <w:szCs w:val="20"/>
        </w:rPr>
        <w:t>同时将不标明疑问来源的书面答复函</w:t>
      </w:r>
      <w:proofErr w:type="gramStart"/>
      <w:r>
        <w:rPr>
          <w:rFonts w:ascii="宋体" w:eastAsia="宋体" w:hAnsi="宋体" w:cs="宋体" w:hint="eastAsia"/>
          <w:sz w:val="24"/>
          <w:szCs w:val="20"/>
        </w:rPr>
        <w:t>发每个</w:t>
      </w:r>
      <w:proofErr w:type="gramEnd"/>
      <w:r>
        <w:rPr>
          <w:rFonts w:ascii="宋体" w:eastAsia="宋体" w:hAnsi="宋体" w:cs="宋体" w:hint="eastAsia"/>
          <w:sz w:val="24"/>
          <w:szCs w:val="20"/>
        </w:rPr>
        <w:t>领取竞争性谈判文件的所有潜在谈判供应商。</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5</w:t>
      </w:r>
      <w:r>
        <w:rPr>
          <w:rFonts w:ascii="宋体" w:eastAsia="宋体" w:hAnsi="宋体" w:cs="宋体" w:hint="eastAsia"/>
          <w:b/>
          <w:bCs/>
          <w:kern w:val="0"/>
          <w:sz w:val="24"/>
          <w:szCs w:val="20"/>
          <w:lang w:val="zh-CN"/>
        </w:rPr>
        <w:t>、竞争性谈判文件的修改</w:t>
      </w:r>
    </w:p>
    <w:p w:rsidR="006B214D" w:rsidRDefault="00A01042">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5.1</w:t>
      </w:r>
      <w:r>
        <w:rPr>
          <w:rFonts w:ascii="宋体" w:eastAsia="宋体" w:hAnsi="宋体" w:cs="宋体" w:hint="eastAsia"/>
          <w:sz w:val="24"/>
          <w:szCs w:val="20"/>
        </w:rPr>
        <w:t>在竞争性谈判邀请函中所述的谈判响应文件递交截止日期前，采购人可主动地或在解答谈判供应商提出的澄清问题时对</w:t>
      </w:r>
      <w:r>
        <w:rPr>
          <w:rFonts w:ascii="宋体" w:eastAsia="宋体" w:hAnsi="宋体" w:cs="宋体" w:hint="eastAsia"/>
          <w:spacing w:val="-2"/>
          <w:sz w:val="24"/>
          <w:szCs w:val="20"/>
        </w:rPr>
        <w:t>竞争性谈判文件</w:t>
      </w:r>
      <w:r>
        <w:rPr>
          <w:rFonts w:ascii="宋体" w:eastAsia="宋体" w:hAnsi="宋体" w:cs="宋体" w:hint="eastAsia"/>
          <w:sz w:val="24"/>
          <w:szCs w:val="20"/>
        </w:rPr>
        <w:t>进行修改。</w:t>
      </w:r>
    </w:p>
    <w:p w:rsidR="006B214D" w:rsidRDefault="00A01042">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5.2</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的修改将以书面方式通知到已购买</w:t>
      </w:r>
      <w:r>
        <w:rPr>
          <w:rFonts w:ascii="宋体" w:eastAsia="宋体" w:hAnsi="宋体" w:cs="宋体" w:hint="eastAsia"/>
          <w:spacing w:val="-2"/>
          <w:sz w:val="24"/>
          <w:szCs w:val="20"/>
        </w:rPr>
        <w:t>竞争性谈判文件</w:t>
      </w:r>
      <w:r>
        <w:rPr>
          <w:rFonts w:ascii="宋体" w:eastAsia="宋体" w:hAnsi="宋体" w:cs="宋体" w:hint="eastAsia"/>
          <w:sz w:val="24"/>
          <w:szCs w:val="20"/>
        </w:rPr>
        <w:t>的所有潜在谈判供应商，并构成</w:t>
      </w:r>
      <w:r>
        <w:rPr>
          <w:rFonts w:ascii="宋体" w:eastAsia="宋体" w:hAnsi="宋体" w:cs="宋体" w:hint="eastAsia"/>
          <w:spacing w:val="-2"/>
          <w:sz w:val="24"/>
          <w:szCs w:val="20"/>
        </w:rPr>
        <w:t>竞争性谈判文件</w:t>
      </w:r>
      <w:r>
        <w:rPr>
          <w:rFonts w:ascii="宋体" w:eastAsia="宋体" w:hAnsi="宋体" w:cs="宋体" w:hint="eastAsia"/>
          <w:sz w:val="24"/>
          <w:szCs w:val="20"/>
        </w:rPr>
        <w:t>的一部分，对所有谈判供应商均具有约束力。</w:t>
      </w:r>
    </w:p>
    <w:p w:rsidR="006B214D" w:rsidRDefault="00A01042">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5.3</w:t>
      </w:r>
      <w:r>
        <w:rPr>
          <w:rFonts w:ascii="宋体" w:eastAsia="宋体" w:hAnsi="宋体" w:cs="宋体" w:hint="eastAsia"/>
          <w:sz w:val="24"/>
          <w:szCs w:val="20"/>
        </w:rPr>
        <w:t>谈判供应商在收到上述通知后，应立即向采购人回函确认。</w:t>
      </w:r>
    </w:p>
    <w:p w:rsidR="006B214D" w:rsidRDefault="00A01042">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5.4</w:t>
      </w:r>
      <w:r>
        <w:rPr>
          <w:rFonts w:ascii="宋体" w:eastAsia="宋体" w:hAnsi="宋体" w:cs="宋体" w:hint="eastAsia"/>
          <w:sz w:val="24"/>
          <w:szCs w:val="20"/>
        </w:rPr>
        <w:t>为使谈判供应商有充分的时间对</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的修改部分进行研究，采购人可适当延长谈判响应文件递交截止期。</w:t>
      </w:r>
    </w:p>
    <w:p w:rsidR="006B214D" w:rsidRDefault="00A01042">
      <w:pPr>
        <w:keepNext/>
        <w:keepLines/>
        <w:spacing w:line="360" w:lineRule="auto"/>
        <w:jc w:val="center"/>
        <w:outlineLvl w:val="1"/>
        <w:rPr>
          <w:rFonts w:ascii="宋体" w:eastAsia="宋体" w:hAnsi="宋体" w:cs="宋体"/>
          <w:b/>
          <w:bCs/>
          <w:kern w:val="0"/>
          <w:sz w:val="32"/>
          <w:szCs w:val="32"/>
        </w:rPr>
      </w:pPr>
      <w:bookmarkStart w:id="25" w:name="_Toc39117000"/>
      <w:bookmarkStart w:id="26" w:name="_Toc39115048"/>
      <w:bookmarkStart w:id="27" w:name="_Toc27964697"/>
      <w:bookmarkStart w:id="28" w:name="_Toc22723958"/>
      <w:bookmarkStart w:id="29" w:name="_Toc22568791"/>
      <w:bookmarkStart w:id="30" w:name="_Toc39118350"/>
      <w:bookmarkStart w:id="31" w:name="_Toc39115986"/>
      <w:bookmarkStart w:id="32" w:name="_Toc22953399"/>
      <w:bookmarkStart w:id="33" w:name="_Toc39115621"/>
      <w:bookmarkStart w:id="34" w:name="_Toc57004526"/>
      <w:bookmarkStart w:id="35" w:name="_Toc22804077"/>
      <w:bookmarkStart w:id="36" w:name="_Toc22570498"/>
      <w:bookmarkStart w:id="37" w:name="_Toc23933141"/>
      <w:r>
        <w:rPr>
          <w:rFonts w:ascii="宋体" w:eastAsia="宋体" w:hAnsi="宋体" w:cs="宋体" w:hint="eastAsia"/>
          <w:b/>
          <w:bCs/>
          <w:kern w:val="0"/>
          <w:sz w:val="32"/>
          <w:szCs w:val="32"/>
        </w:rPr>
        <w:t>三、谈判响应文件的编写</w:t>
      </w:r>
      <w:bookmarkEnd w:id="25"/>
      <w:bookmarkEnd w:id="26"/>
      <w:bookmarkEnd w:id="27"/>
      <w:bookmarkEnd w:id="28"/>
      <w:bookmarkEnd w:id="29"/>
      <w:bookmarkEnd w:id="30"/>
      <w:bookmarkEnd w:id="31"/>
      <w:bookmarkEnd w:id="32"/>
      <w:bookmarkEnd w:id="33"/>
      <w:bookmarkEnd w:id="34"/>
      <w:bookmarkEnd w:id="35"/>
      <w:bookmarkEnd w:id="36"/>
      <w:bookmarkEnd w:id="37"/>
    </w:p>
    <w:p w:rsidR="006B214D" w:rsidRDefault="006B214D">
      <w:pPr>
        <w:rPr>
          <w:rFonts w:ascii="Times New Roman" w:eastAsia="宋体" w:hAnsi="Times New Roman" w:cs="Times New Roman"/>
          <w:szCs w:val="20"/>
        </w:rPr>
      </w:pP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6</w:t>
      </w:r>
      <w:r>
        <w:rPr>
          <w:rFonts w:ascii="宋体" w:eastAsia="宋体" w:hAnsi="宋体" w:cs="宋体" w:hint="eastAsia"/>
          <w:b/>
          <w:bCs/>
          <w:kern w:val="0"/>
          <w:sz w:val="24"/>
          <w:szCs w:val="20"/>
          <w:lang w:val="zh-CN"/>
        </w:rPr>
        <w:t>、要求</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谈判供应商应仔细阅读</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的所有内容，按</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要求提供谈判响应文件，并保证所提供的全部资料的真实性，以使其谈判响应文件对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做出实质性响应，否则，其谈判响应文件将被拒绝。</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7</w:t>
      </w:r>
      <w:r>
        <w:rPr>
          <w:rFonts w:ascii="宋体" w:eastAsia="宋体" w:hAnsi="宋体" w:cs="宋体" w:hint="eastAsia"/>
          <w:b/>
          <w:bCs/>
          <w:kern w:val="0"/>
          <w:sz w:val="24"/>
          <w:szCs w:val="20"/>
          <w:lang w:val="zh-CN"/>
        </w:rPr>
        <w:t>、谈判响应文件计量单位</w:t>
      </w:r>
    </w:p>
    <w:p w:rsidR="006B214D" w:rsidRDefault="00A01042">
      <w:pPr>
        <w:tabs>
          <w:tab w:val="left" w:pos="721"/>
        </w:tabs>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除在竞争性谈判文件的技术文件中另有规定外，计量单位均使用公制计量单位。</w:t>
      </w:r>
    </w:p>
    <w:p w:rsidR="006B214D" w:rsidRDefault="00A01042">
      <w:pPr>
        <w:spacing w:line="360" w:lineRule="auto"/>
        <w:ind w:firstLineChars="200" w:firstLine="482"/>
        <w:rPr>
          <w:rFonts w:ascii="宋体" w:eastAsia="宋体" w:hAnsi="宋体" w:cs="宋体"/>
          <w:b/>
          <w:bCs/>
          <w:kern w:val="0"/>
          <w:sz w:val="24"/>
          <w:szCs w:val="20"/>
          <w:lang w:val="zh-CN"/>
        </w:rPr>
      </w:pPr>
      <w:r>
        <w:rPr>
          <w:rFonts w:ascii="宋体" w:eastAsia="宋体" w:hAnsi="宋体" w:cs="宋体"/>
          <w:b/>
          <w:bCs/>
          <w:kern w:val="0"/>
          <w:sz w:val="24"/>
          <w:szCs w:val="20"/>
          <w:lang w:val="zh-CN"/>
        </w:rPr>
        <w:t>8</w:t>
      </w:r>
      <w:r>
        <w:rPr>
          <w:rFonts w:ascii="宋体" w:eastAsia="宋体" w:hAnsi="宋体" w:cs="宋体" w:hint="eastAsia"/>
          <w:b/>
          <w:bCs/>
          <w:kern w:val="0"/>
          <w:sz w:val="24"/>
          <w:szCs w:val="20"/>
          <w:lang w:val="zh-CN"/>
        </w:rPr>
        <w:t>、谈判响应文件的组成</w:t>
      </w:r>
      <w:r>
        <w:rPr>
          <w:rFonts w:ascii="宋体" w:eastAsia="宋体" w:hAnsi="宋体" w:cs="宋体"/>
          <w:b/>
          <w:bCs/>
          <w:kern w:val="0"/>
          <w:sz w:val="24"/>
          <w:szCs w:val="20"/>
          <w:lang w:val="zh-CN"/>
        </w:rPr>
        <w:t>(</w:t>
      </w:r>
      <w:r>
        <w:rPr>
          <w:rFonts w:ascii="宋体" w:eastAsia="宋体" w:hAnsi="宋体" w:cs="宋体" w:hint="eastAsia"/>
          <w:b/>
          <w:bCs/>
          <w:kern w:val="0"/>
          <w:sz w:val="24"/>
          <w:szCs w:val="20"/>
          <w:lang w:val="zh-CN"/>
        </w:rPr>
        <w:t>包括不限于</w:t>
      </w:r>
      <w:r>
        <w:rPr>
          <w:rFonts w:ascii="宋体" w:eastAsia="宋体" w:hAnsi="宋体" w:cs="宋体"/>
          <w:b/>
          <w:bCs/>
          <w:kern w:val="0"/>
          <w:sz w:val="24"/>
          <w:szCs w:val="20"/>
          <w:lang w:val="zh-CN"/>
        </w:rPr>
        <w:t>)</w:t>
      </w:r>
    </w:p>
    <w:p w:rsidR="006B214D" w:rsidRDefault="00A01042">
      <w:pPr>
        <w:tabs>
          <w:tab w:val="left" w:pos="72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8.1</w:t>
      </w:r>
      <w:r>
        <w:rPr>
          <w:rFonts w:ascii="宋体" w:eastAsia="宋体" w:hAnsi="宋体" w:cs="宋体" w:hint="eastAsia"/>
          <w:bCs/>
          <w:kern w:val="0"/>
          <w:sz w:val="24"/>
          <w:szCs w:val="20"/>
          <w:lang w:val="zh-CN"/>
        </w:rPr>
        <w:t>谈判响应文件</w:t>
      </w:r>
      <w:r>
        <w:rPr>
          <w:rFonts w:ascii="宋体" w:eastAsia="宋体" w:hAnsi="宋体" w:cs="宋体" w:hint="eastAsia"/>
          <w:sz w:val="24"/>
          <w:szCs w:val="20"/>
        </w:rPr>
        <w:t>包括下列部分：</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法定代表人授权书</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谈判书</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资格证明文件</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报价表格</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技术规格偏差表</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商务条款偏差表</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项目实施方案</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lastRenderedPageBreak/>
        <w:t>服务计划</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反商业贿赂承诺书</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其他</w:t>
      </w:r>
    </w:p>
    <w:p w:rsidR="006B214D" w:rsidRDefault="00A010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8.2</w:t>
      </w:r>
      <w:r>
        <w:rPr>
          <w:rFonts w:ascii="宋体" w:eastAsia="宋体" w:hAnsi="宋体" w:cs="宋体" w:hint="eastAsia"/>
          <w:sz w:val="24"/>
          <w:szCs w:val="20"/>
        </w:rPr>
        <w:t>谈判供应商所投谈判响应文件</w:t>
      </w:r>
      <w:r>
        <w:rPr>
          <w:rFonts w:ascii="宋体" w:eastAsia="宋体" w:hAnsi="宋体" w:cs="宋体" w:hint="eastAsia"/>
          <w:b/>
          <w:sz w:val="24"/>
          <w:szCs w:val="20"/>
        </w:rPr>
        <w:t>正本</w:t>
      </w:r>
      <w:r>
        <w:rPr>
          <w:rFonts w:ascii="宋体" w:eastAsia="宋体" w:hAnsi="宋体" w:cs="宋体" w:hint="eastAsia"/>
          <w:b/>
          <w:sz w:val="24"/>
          <w:szCs w:val="20"/>
          <w:u w:val="single"/>
        </w:rPr>
        <w:t>壹</w:t>
      </w:r>
      <w:r>
        <w:rPr>
          <w:rFonts w:ascii="宋体" w:eastAsia="宋体" w:hAnsi="宋体" w:cs="宋体" w:hint="eastAsia"/>
          <w:b/>
          <w:sz w:val="24"/>
          <w:szCs w:val="20"/>
        </w:rPr>
        <w:t>份，副本叁份，</w:t>
      </w:r>
      <w:r>
        <w:rPr>
          <w:rFonts w:ascii="宋体" w:eastAsia="宋体" w:hAnsi="宋体" w:cs="宋体" w:hint="eastAsia"/>
          <w:b/>
          <w:sz w:val="24"/>
          <w:szCs w:val="20"/>
          <w:u w:val="single"/>
        </w:rPr>
        <w:t>副本可以使用正本的复印件</w:t>
      </w:r>
      <w:r>
        <w:rPr>
          <w:rFonts w:ascii="宋体" w:eastAsia="宋体" w:hAnsi="宋体" w:cs="宋体" w:hint="eastAsia"/>
          <w:sz w:val="24"/>
          <w:szCs w:val="20"/>
        </w:rPr>
        <w:t>。</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8.3</w:t>
      </w:r>
      <w:r>
        <w:rPr>
          <w:rFonts w:ascii="宋体" w:eastAsia="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6B214D" w:rsidRDefault="00A01042">
      <w:pPr>
        <w:tabs>
          <w:tab w:val="left" w:pos="720"/>
        </w:tabs>
        <w:spacing w:line="360" w:lineRule="auto"/>
        <w:ind w:firstLineChars="200" w:firstLine="482"/>
        <w:rPr>
          <w:rFonts w:ascii="宋体" w:eastAsia="宋体" w:hAnsi="宋体" w:cs="宋体"/>
          <w:b/>
          <w:bCs/>
          <w:kern w:val="0"/>
          <w:sz w:val="24"/>
          <w:szCs w:val="20"/>
          <w:lang w:val="zh-CN"/>
        </w:rPr>
      </w:pPr>
      <w:r>
        <w:rPr>
          <w:rFonts w:ascii="宋体" w:eastAsia="宋体" w:hAnsi="Times New Roman" w:cs="宋体"/>
          <w:b/>
          <w:sz w:val="24"/>
          <w:szCs w:val="20"/>
        </w:rPr>
        <w:t>9</w:t>
      </w:r>
      <w:r>
        <w:rPr>
          <w:rFonts w:ascii="宋体" w:eastAsia="宋体" w:hAnsi="Times New Roman" w:cs="宋体" w:hint="eastAsia"/>
          <w:b/>
          <w:sz w:val="24"/>
          <w:szCs w:val="20"/>
        </w:rPr>
        <w:t>、</w:t>
      </w:r>
      <w:r>
        <w:rPr>
          <w:rFonts w:ascii="宋体" w:eastAsia="宋体" w:hAnsi="宋体" w:cs="宋体" w:hint="eastAsia"/>
          <w:b/>
          <w:bCs/>
          <w:kern w:val="0"/>
          <w:sz w:val="24"/>
          <w:szCs w:val="20"/>
          <w:lang w:val="zh-CN"/>
        </w:rPr>
        <w:t>谈判响应文件有效期</w:t>
      </w:r>
    </w:p>
    <w:p w:rsidR="006B214D" w:rsidRDefault="00A010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.1</w:t>
      </w:r>
      <w:r>
        <w:rPr>
          <w:rFonts w:ascii="宋体" w:eastAsia="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6B214D" w:rsidRDefault="00A010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.2</w:t>
      </w:r>
      <w:r>
        <w:rPr>
          <w:rFonts w:ascii="宋体" w:eastAsia="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0、谈判响应文件的签署及规定</w:t>
      </w:r>
    </w:p>
    <w:p w:rsidR="006B214D" w:rsidRDefault="00A01042">
      <w:pPr>
        <w:widowControl/>
        <w:spacing w:line="440" w:lineRule="exact"/>
        <w:ind w:firstLineChars="200" w:firstLine="480"/>
        <w:rPr>
          <w:rFonts w:ascii="宋体" w:eastAsia="宋体" w:hAnsi="宋体" w:cs="宋体"/>
          <w:b/>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谈判供应商应准备正本壹份及副本叁份。</w:t>
      </w:r>
      <w:r>
        <w:rPr>
          <w:rFonts w:ascii="宋体" w:eastAsia="宋体" w:hAnsi="宋体" w:cs="宋体" w:hint="eastAsia"/>
          <w:b/>
          <w:kern w:val="0"/>
          <w:sz w:val="24"/>
          <w:szCs w:val="20"/>
          <w:lang w:val="zh-CN"/>
        </w:rPr>
        <w:t>必须胶装成册，不得有活页</w:t>
      </w:r>
      <w:r>
        <w:rPr>
          <w:rFonts w:ascii="宋体" w:eastAsia="宋体" w:hAnsi="宋体" w:cs="宋体" w:hint="eastAsia"/>
          <w:bCs/>
          <w:kern w:val="0"/>
          <w:sz w:val="24"/>
          <w:szCs w:val="20"/>
          <w:lang w:val="zh-CN"/>
        </w:rPr>
        <w:t>，并编制目录。每套投标文件应清楚地标明“正本”或“副本”。副本应与正本内容一致，若副本与正本存在文字或表述的不符之处，以正本为准。</w:t>
      </w:r>
    </w:p>
    <w:p w:rsidR="006B214D" w:rsidRDefault="00A01042">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谈判响应文件正本和副本须用</w:t>
      </w:r>
      <w:r>
        <w:rPr>
          <w:rFonts w:ascii="宋体" w:eastAsia="宋体" w:hAnsi="宋体" w:cs="宋体"/>
          <w:bCs/>
          <w:kern w:val="0"/>
          <w:sz w:val="24"/>
          <w:szCs w:val="20"/>
          <w:lang w:val="zh-CN"/>
        </w:rPr>
        <w:t>A4</w:t>
      </w:r>
      <w:r>
        <w:rPr>
          <w:rFonts w:ascii="宋体" w:eastAsia="宋体" w:hAnsi="宋体" w:cs="宋体" w:hint="eastAsia"/>
          <w:bCs/>
          <w:kern w:val="0"/>
          <w:sz w:val="24"/>
          <w:szCs w:val="20"/>
          <w:lang w:val="zh-CN"/>
        </w:rPr>
        <w:t>纸打印并装订成册，由正式授权的谈判代表在规定签章处签字或盖章并加盖公章。</w:t>
      </w:r>
    </w:p>
    <w:p w:rsidR="006B214D" w:rsidRDefault="00A01042">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除对错处作必要修改外，谈判响应文件中不许有加行、涂改或改写。如有修改错漏处，必须由谈判供应商的法定代表人或其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签字或盖章、加盖公章。</w:t>
      </w:r>
    </w:p>
    <w:p w:rsidR="006B214D" w:rsidRDefault="00A01042">
      <w:pPr>
        <w:tabs>
          <w:tab w:val="left" w:pos="72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.4</w:t>
      </w:r>
      <w:r>
        <w:rPr>
          <w:rFonts w:ascii="宋体" w:eastAsia="宋体" w:hAnsi="宋体" w:cs="宋体" w:hint="eastAsia"/>
          <w:bCs/>
          <w:kern w:val="0"/>
          <w:sz w:val="24"/>
          <w:szCs w:val="20"/>
        </w:rPr>
        <w:t>电报、电传和传真谈判响应文件一律不接受。</w:t>
      </w:r>
    </w:p>
    <w:p w:rsidR="006B214D" w:rsidRDefault="006B214D">
      <w:pPr>
        <w:tabs>
          <w:tab w:val="left" w:pos="720"/>
        </w:tabs>
        <w:spacing w:line="360" w:lineRule="auto"/>
        <w:rPr>
          <w:rFonts w:ascii="宋体" w:eastAsia="宋体" w:hAnsi="Times New Roman" w:cs="宋体"/>
          <w:bCs/>
          <w:kern w:val="0"/>
          <w:sz w:val="24"/>
          <w:szCs w:val="20"/>
        </w:rPr>
      </w:pPr>
    </w:p>
    <w:p w:rsidR="006B214D" w:rsidRDefault="00A01042">
      <w:pPr>
        <w:keepNext/>
        <w:keepLines/>
        <w:spacing w:line="360" w:lineRule="auto"/>
        <w:jc w:val="center"/>
        <w:outlineLvl w:val="1"/>
        <w:rPr>
          <w:rFonts w:ascii="宋体" w:eastAsia="宋体" w:hAnsi="宋体" w:cs="宋体"/>
          <w:b/>
          <w:bCs/>
          <w:kern w:val="0"/>
          <w:sz w:val="32"/>
          <w:szCs w:val="32"/>
        </w:rPr>
      </w:pPr>
      <w:bookmarkStart w:id="38" w:name="_Toc23933142"/>
      <w:r>
        <w:rPr>
          <w:rFonts w:ascii="宋体" w:eastAsia="宋体" w:hAnsi="宋体" w:cs="宋体" w:hint="eastAsia"/>
          <w:b/>
          <w:bCs/>
          <w:kern w:val="0"/>
          <w:sz w:val="32"/>
          <w:szCs w:val="32"/>
        </w:rPr>
        <w:t>四、谈判响应文件的递交</w:t>
      </w:r>
      <w:bookmarkEnd w:id="38"/>
    </w:p>
    <w:p w:rsidR="006B214D" w:rsidRDefault="006B214D">
      <w:pPr>
        <w:rPr>
          <w:rFonts w:ascii="Times New Roman" w:eastAsia="宋体" w:hAnsi="Times New Roman" w:cs="Times New Roman"/>
          <w:szCs w:val="20"/>
        </w:rPr>
      </w:pP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1、谈判响应文件的密封和标记</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谈判供应商应将谈判响应文件正本和副本分别用非透明文件袋密封，在封签处加盖公章并标明项目编号、采购单位名称及“正本”和“副本”字样。未按要求密</w:t>
      </w:r>
      <w:r>
        <w:rPr>
          <w:rFonts w:ascii="宋体" w:eastAsia="宋体" w:hAnsi="宋体" w:cs="宋体" w:hint="eastAsia"/>
          <w:bCs/>
          <w:kern w:val="0"/>
          <w:sz w:val="24"/>
          <w:szCs w:val="20"/>
          <w:lang w:val="zh-CN"/>
        </w:rPr>
        <w:lastRenderedPageBreak/>
        <w:t>封造成的泄密，谈判供应商自行负责。</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每一密封文件袋上注明：谈判供应商名称、项目名称、项目编号和“于</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年</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月</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日</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点前不准启封”等字样。</w:t>
      </w:r>
    </w:p>
    <w:p w:rsidR="006B214D" w:rsidRDefault="00A01042">
      <w:pPr>
        <w:tabs>
          <w:tab w:val="left" w:pos="720"/>
          <w:tab w:val="left" w:pos="90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.3</w:t>
      </w:r>
      <w:r>
        <w:rPr>
          <w:rFonts w:ascii="宋体" w:eastAsia="宋体" w:hAnsi="宋体" w:cs="宋体" w:hint="eastAsia"/>
          <w:sz w:val="24"/>
          <w:szCs w:val="20"/>
        </w:rPr>
        <w:t>如果外层封袋上未按</w:t>
      </w:r>
      <w:r>
        <w:rPr>
          <w:rFonts w:ascii="宋体" w:eastAsia="宋体" w:hAnsi="宋体" w:cs="宋体"/>
          <w:sz w:val="24"/>
          <w:szCs w:val="20"/>
        </w:rPr>
        <w:t>13.1</w:t>
      </w:r>
      <w:r>
        <w:rPr>
          <w:rFonts w:ascii="宋体" w:eastAsia="宋体" w:hAnsi="宋体" w:cs="宋体" w:hint="eastAsia"/>
          <w:sz w:val="24"/>
          <w:szCs w:val="20"/>
        </w:rPr>
        <w:t>要求密封和加写标记，采购人对误投或过早启封概不负责。采购人拒收未成册和未按以上要求封装的谈判响应文件。</w:t>
      </w:r>
    </w:p>
    <w:p w:rsidR="006B214D" w:rsidRDefault="00A010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.4</w:t>
      </w:r>
      <w:r>
        <w:rPr>
          <w:rFonts w:ascii="宋体" w:eastAsia="宋体" w:hAnsi="宋体" w:cs="宋体" w:hint="eastAsia"/>
          <w:sz w:val="24"/>
          <w:szCs w:val="20"/>
        </w:rPr>
        <w:t>谈判供应商应清楚竞争性谈判文件应直接从采购人获得，根据复制竞争性谈判文件编制的谈判响应文件将被拒收。</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2、递送谈判响应文件的截止时间</w:t>
      </w:r>
    </w:p>
    <w:p w:rsidR="006B214D" w:rsidRDefault="00A01042">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2</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w:t>
      </w:r>
      <w:r>
        <w:rPr>
          <w:rFonts w:ascii="宋体" w:eastAsia="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eastAsia="宋体" w:hAnsi="宋体" w:cs="宋体" w:hint="eastAsia"/>
          <w:bCs/>
          <w:kern w:val="0"/>
          <w:sz w:val="24"/>
          <w:szCs w:val="20"/>
          <w:lang w:val="zh-CN"/>
        </w:rPr>
        <w:t>采购人将拒绝在谈判响应文件递交截止时间后送交的谈判响应文件。</w:t>
      </w:r>
    </w:p>
    <w:p w:rsidR="006B214D" w:rsidRDefault="006B214D">
      <w:pPr>
        <w:spacing w:line="360" w:lineRule="auto"/>
        <w:ind w:firstLineChars="200" w:firstLine="480"/>
        <w:rPr>
          <w:rFonts w:ascii="宋体" w:eastAsia="宋体" w:hAnsi="宋体" w:cs="宋体"/>
          <w:bCs/>
          <w:kern w:val="0"/>
          <w:sz w:val="24"/>
          <w:szCs w:val="20"/>
          <w:lang w:val="zh-CN"/>
        </w:rPr>
      </w:pPr>
    </w:p>
    <w:p w:rsidR="006B214D" w:rsidRDefault="00A01042">
      <w:pPr>
        <w:spacing w:line="360" w:lineRule="auto"/>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（1）电子投标文件的解密</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全流程电子化交易项目电子投标文件采用双重加密。解密需分标段进行两次解密。</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代理机构解密：代理机构按电子投标文件到达交易系统的先后顺序，使用本单位CA数字证书进行再次解密。</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（2）电子投标文件解密异常情况处理</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因电子交易系统异常无法解密电子投标文件的，使用纸质投标文件以人工方式进行。</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6B214D" w:rsidRDefault="006B214D">
      <w:pPr>
        <w:spacing w:line="360" w:lineRule="auto"/>
        <w:ind w:firstLineChars="200" w:firstLine="480"/>
        <w:rPr>
          <w:rFonts w:ascii="宋体" w:eastAsia="宋体" w:hAnsi="Times New Roman" w:cs="宋体"/>
          <w:bCs/>
          <w:kern w:val="0"/>
          <w:sz w:val="24"/>
          <w:szCs w:val="20"/>
          <w:lang w:val="zh-CN"/>
        </w:rPr>
      </w:pPr>
    </w:p>
    <w:p w:rsidR="006B214D" w:rsidRDefault="00A01042">
      <w:pPr>
        <w:keepNext/>
        <w:keepLines/>
        <w:spacing w:line="360" w:lineRule="auto"/>
        <w:jc w:val="center"/>
        <w:outlineLvl w:val="1"/>
        <w:rPr>
          <w:rFonts w:ascii="宋体" w:eastAsia="宋体" w:hAnsi="宋体" w:cs="宋体"/>
          <w:b/>
          <w:bCs/>
          <w:kern w:val="0"/>
          <w:sz w:val="32"/>
          <w:szCs w:val="32"/>
        </w:rPr>
      </w:pPr>
      <w:bookmarkStart w:id="39" w:name="_Toc23933143"/>
      <w:r>
        <w:rPr>
          <w:rFonts w:ascii="宋体" w:eastAsia="宋体" w:hAnsi="宋体" w:cs="宋体" w:hint="eastAsia"/>
          <w:b/>
          <w:bCs/>
          <w:kern w:val="0"/>
          <w:sz w:val="32"/>
          <w:szCs w:val="32"/>
        </w:rPr>
        <w:lastRenderedPageBreak/>
        <w:t>五、谈判程序</w:t>
      </w:r>
      <w:bookmarkEnd w:id="39"/>
    </w:p>
    <w:p w:rsidR="006B214D" w:rsidRDefault="006B214D">
      <w:pPr>
        <w:rPr>
          <w:rFonts w:ascii="Times New Roman" w:eastAsia="宋体" w:hAnsi="Times New Roman" w:cs="Times New Roman"/>
          <w:szCs w:val="20"/>
        </w:rPr>
      </w:pP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3、谈判程序</w:t>
      </w:r>
    </w:p>
    <w:p w:rsidR="006B214D" w:rsidRDefault="00A010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.1</w:t>
      </w:r>
      <w:r>
        <w:rPr>
          <w:rFonts w:ascii="宋体" w:eastAsia="宋体" w:hAnsi="宋体" w:cs="宋体" w:hint="eastAsia"/>
          <w:sz w:val="24"/>
          <w:szCs w:val="20"/>
        </w:rPr>
        <w:t>本次竞争性谈判采购采取两轮报价制，第一轮报价为谈判响应文件的书面报价，第二轮报价在谈判中现场书面递交。</w:t>
      </w:r>
    </w:p>
    <w:p w:rsidR="006B214D" w:rsidRDefault="00A010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.2</w:t>
      </w:r>
      <w:r>
        <w:rPr>
          <w:rFonts w:ascii="宋体" w:eastAsia="宋体" w:hAnsi="宋体" w:cs="宋体" w:hint="eastAsia"/>
          <w:sz w:val="24"/>
          <w:szCs w:val="20"/>
        </w:rPr>
        <w:t>第二轮谈判的顺序由谈判供应商代表在开标现场经抽签确定。</w:t>
      </w:r>
    </w:p>
    <w:p w:rsidR="006B214D" w:rsidRDefault="00A010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.3</w:t>
      </w:r>
      <w:r>
        <w:rPr>
          <w:rFonts w:ascii="宋体" w:eastAsia="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报价不允许高于第一轮报价。</w:t>
      </w:r>
    </w:p>
    <w:p w:rsidR="006B214D" w:rsidRDefault="00A010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.4</w:t>
      </w:r>
      <w:r>
        <w:rPr>
          <w:rFonts w:ascii="宋体" w:eastAsia="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6B214D" w:rsidRDefault="00A01042">
      <w:pPr>
        <w:tabs>
          <w:tab w:val="left" w:pos="720"/>
        </w:tabs>
        <w:spacing w:line="360" w:lineRule="auto"/>
        <w:ind w:firstLineChars="200" w:firstLine="480"/>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谈判小组根据评审意见，将谈判报价按由低到高的顺序进行排序，写出书面评审报告，确定排序第一的供应商为成交人。</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4、谈判小组</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采购人将根据竞争性谈判文件的有关要求组建谈判小组。谈判小组对谈判响应文件进行审查、质疑、评估、比较。</w:t>
      </w:r>
    </w:p>
    <w:p w:rsidR="006B214D" w:rsidRDefault="00A01042">
      <w:pPr>
        <w:tabs>
          <w:tab w:val="left" w:pos="84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.2</w:t>
      </w:r>
      <w:r>
        <w:rPr>
          <w:rFonts w:ascii="宋体" w:eastAsia="宋体" w:hAnsi="宋体" w:cs="宋体" w:hint="eastAsia"/>
          <w:bCs/>
          <w:kern w:val="0"/>
          <w:sz w:val="24"/>
          <w:szCs w:val="20"/>
        </w:rPr>
        <w:t>谈判小组由</w:t>
      </w:r>
      <w:r>
        <w:rPr>
          <w:rFonts w:ascii="宋体" w:eastAsia="宋体" w:hAnsi="宋体" w:cs="宋体"/>
          <w:bCs/>
          <w:kern w:val="0"/>
          <w:sz w:val="24"/>
          <w:szCs w:val="20"/>
          <w:u w:val="single"/>
        </w:rPr>
        <w:t>3</w:t>
      </w:r>
      <w:r>
        <w:rPr>
          <w:rFonts w:ascii="宋体" w:eastAsia="宋体" w:hAnsi="宋体" w:cs="宋体" w:hint="eastAsia"/>
          <w:bCs/>
          <w:kern w:val="0"/>
          <w:sz w:val="24"/>
          <w:szCs w:val="20"/>
        </w:rPr>
        <w:t>人组成。</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5、谈判响应文件的审查</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谈判开始后，谈判小组将组织审查谈判响应文件是否完整，</w:t>
      </w:r>
      <w:r>
        <w:rPr>
          <w:rFonts w:ascii="宋体" w:eastAsia="宋体" w:hAnsi="宋体" w:cs="宋体" w:hint="eastAsia"/>
          <w:sz w:val="24"/>
          <w:szCs w:val="20"/>
        </w:rPr>
        <w:t>总体编排是否有序，</w:t>
      </w:r>
      <w:r>
        <w:rPr>
          <w:rFonts w:ascii="宋体" w:eastAsia="宋体" w:hAnsi="宋体" w:cs="宋体" w:hint="eastAsia"/>
          <w:bCs/>
          <w:kern w:val="0"/>
          <w:sz w:val="24"/>
          <w:szCs w:val="20"/>
          <w:lang w:val="zh-CN"/>
        </w:rPr>
        <w:t>文件是否已恰当的签署，</w:t>
      </w:r>
      <w:r>
        <w:rPr>
          <w:rFonts w:ascii="宋体" w:eastAsia="宋体" w:hAnsi="宋体" w:cs="宋体" w:hint="eastAsia"/>
          <w:sz w:val="24"/>
          <w:szCs w:val="20"/>
        </w:rPr>
        <w:t>有无计算上的错误等</w:t>
      </w:r>
      <w:r>
        <w:rPr>
          <w:rFonts w:ascii="宋体" w:eastAsia="宋体" w:hAnsi="宋体" w:cs="宋体" w:hint="eastAsia"/>
          <w:bCs/>
          <w:kern w:val="0"/>
          <w:sz w:val="24"/>
          <w:szCs w:val="20"/>
          <w:lang w:val="zh-CN"/>
        </w:rPr>
        <w:t>。若汉字表示的数据与数字表示的有差别，则以汉字表示的数据为准。若谈判供应</w:t>
      </w:r>
      <w:proofErr w:type="gramStart"/>
      <w:r>
        <w:rPr>
          <w:rFonts w:ascii="宋体" w:eastAsia="宋体" w:hAnsi="宋体" w:cs="宋体" w:hint="eastAsia"/>
          <w:bCs/>
          <w:kern w:val="0"/>
          <w:sz w:val="24"/>
          <w:szCs w:val="20"/>
          <w:lang w:val="zh-CN"/>
        </w:rPr>
        <w:t>商拒绝</w:t>
      </w:r>
      <w:proofErr w:type="gramEnd"/>
      <w:r>
        <w:rPr>
          <w:rFonts w:ascii="宋体" w:eastAsia="宋体" w:hAnsi="宋体" w:cs="宋体" w:hint="eastAsia"/>
          <w:bCs/>
          <w:kern w:val="0"/>
          <w:sz w:val="24"/>
          <w:szCs w:val="20"/>
          <w:lang w:val="zh-CN"/>
        </w:rPr>
        <w:t>接受上述修正，其谈判响应文件将被拒绝。</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.3</w:t>
      </w:r>
      <w:r>
        <w:rPr>
          <w:rFonts w:ascii="宋体" w:eastAsia="宋体" w:hAnsi="宋体" w:cs="宋体" w:hint="eastAsia"/>
          <w:bCs/>
          <w:kern w:val="0"/>
          <w:sz w:val="24"/>
          <w:szCs w:val="20"/>
        </w:rPr>
        <w:t>允许修正谈判响应文件中不构成重大偏离的、微小的、非正规的、不一致或不规则的地方。</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.4</w:t>
      </w:r>
      <w:r>
        <w:rPr>
          <w:rFonts w:ascii="宋体" w:eastAsia="宋体" w:hAnsi="宋体" w:cs="宋体" w:hint="eastAsia"/>
          <w:bCs/>
          <w:kern w:val="0"/>
          <w:sz w:val="24"/>
          <w:szCs w:val="20"/>
        </w:rPr>
        <w:t>谈判小组判断谈判响应文件的响应性仅基于竞争性谈判文件本身内容而不</w:t>
      </w:r>
      <w:r>
        <w:rPr>
          <w:rFonts w:ascii="宋体" w:eastAsia="宋体" w:hAnsi="宋体" w:cs="宋体" w:hint="eastAsia"/>
          <w:bCs/>
          <w:kern w:val="0"/>
          <w:sz w:val="24"/>
          <w:szCs w:val="20"/>
        </w:rPr>
        <w:lastRenderedPageBreak/>
        <w:t>靠外部证据。</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.5</w:t>
      </w:r>
      <w:r>
        <w:rPr>
          <w:rFonts w:ascii="宋体" w:eastAsia="宋体" w:hAnsi="宋体" w:cs="宋体" w:hint="eastAsia"/>
          <w:sz w:val="24"/>
          <w:szCs w:val="20"/>
        </w:rPr>
        <w:t>没有实质上响应竞争性谈判文件要求的谈判响应文件将被拒绝。</w:t>
      </w:r>
    </w:p>
    <w:p w:rsidR="006B214D" w:rsidRDefault="00A01042">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5</w:t>
      </w:r>
      <w:r>
        <w:rPr>
          <w:rFonts w:ascii="宋体" w:eastAsia="宋体" w:hAnsi="宋体" w:cs="宋体"/>
          <w:sz w:val="24"/>
          <w:szCs w:val="20"/>
        </w:rPr>
        <w:t>.6</w:t>
      </w:r>
      <w:r>
        <w:rPr>
          <w:rFonts w:ascii="宋体" w:eastAsia="宋体" w:hAnsi="宋体" w:cs="宋体" w:hint="eastAsia"/>
          <w:sz w:val="24"/>
          <w:szCs w:val="20"/>
        </w:rPr>
        <w:t>评审中有下列情形之一的，谈判供应商的谈判或成交资格将会被取消：</w:t>
      </w:r>
    </w:p>
    <w:p w:rsidR="006B214D" w:rsidRDefault="00A0104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采购项目超出其经营范围的；</w:t>
      </w:r>
    </w:p>
    <w:p w:rsidR="006B214D" w:rsidRDefault="00A0104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资格证明文件不全，或不满足竞争性谈判文件规定的谈判资质要求的；</w:t>
      </w:r>
    </w:p>
    <w:p w:rsidR="006B214D" w:rsidRDefault="00A01042">
      <w:pPr>
        <w:tabs>
          <w:tab w:val="left" w:pos="1260"/>
        </w:tabs>
        <w:spacing w:line="360" w:lineRule="auto"/>
        <w:rPr>
          <w:rFonts w:ascii="宋体" w:eastAsia="宋体" w:hAnsi="Times New Roman" w:cs="宋体"/>
          <w:sz w:val="24"/>
          <w:szCs w:val="20"/>
        </w:rPr>
      </w:pPr>
      <w:r>
        <w:rPr>
          <w:rFonts w:ascii="宋体" w:eastAsia="宋体" w:hAnsi="宋体" w:cs="宋体"/>
          <w:sz w:val="24"/>
          <w:szCs w:val="20"/>
        </w:rPr>
        <w:t xml:space="preserve">    (3)</w:t>
      </w:r>
      <w:r>
        <w:rPr>
          <w:rFonts w:ascii="宋体" w:eastAsia="宋体" w:hAnsi="宋体" w:cs="宋体" w:hint="eastAsia"/>
          <w:sz w:val="24"/>
          <w:szCs w:val="20"/>
        </w:rPr>
        <w:t>谈判响应文件没有法定代表人签字或盖章或签字人没有法定代表人有效委托书的、没有被授权代表签字或盖章和加盖公章的；</w:t>
      </w:r>
    </w:p>
    <w:p w:rsidR="006B214D" w:rsidRDefault="00A0104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(4)</w:t>
      </w:r>
      <w:r>
        <w:rPr>
          <w:rFonts w:ascii="宋体" w:eastAsia="宋体" w:hAnsi="宋体" w:cs="宋体" w:hint="eastAsia"/>
          <w:sz w:val="24"/>
          <w:szCs w:val="20"/>
        </w:rPr>
        <w:t>谈判响应文件有效期不足的；</w:t>
      </w:r>
    </w:p>
    <w:p w:rsidR="006B214D" w:rsidRDefault="00A0104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(5)</w:t>
      </w:r>
      <w:r>
        <w:rPr>
          <w:rFonts w:ascii="宋体" w:eastAsia="宋体" w:hAnsi="宋体" w:cs="宋体" w:hint="eastAsia"/>
          <w:sz w:val="24"/>
          <w:szCs w:val="20"/>
        </w:rPr>
        <w:t>不满足谈判项目说明和要求的；</w:t>
      </w:r>
    </w:p>
    <w:p w:rsidR="006B214D" w:rsidRDefault="00A0104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(6)</w:t>
      </w:r>
      <w:r>
        <w:rPr>
          <w:rFonts w:ascii="宋体" w:eastAsia="宋体" w:hAnsi="宋体" w:cs="宋体" w:hint="eastAsia"/>
          <w:sz w:val="24"/>
          <w:szCs w:val="20"/>
        </w:rPr>
        <w:t>谈判响应文件中载明的标准和方法等不符合竞争性谈判文件要求；</w:t>
      </w:r>
    </w:p>
    <w:p w:rsidR="006B214D" w:rsidRDefault="00A01042">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(7)</w:t>
      </w:r>
      <w:r>
        <w:rPr>
          <w:rFonts w:ascii="宋体" w:eastAsia="宋体" w:hAnsi="宋体" w:cs="宋体" w:hint="eastAsia"/>
          <w:sz w:val="24"/>
          <w:szCs w:val="20"/>
        </w:rPr>
        <w:t>谈判响应文件附有采购人不能接受的条件；</w:t>
      </w:r>
    </w:p>
    <w:p w:rsidR="006B214D" w:rsidRDefault="00A01042">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w:t>
      </w:r>
      <w:r>
        <w:rPr>
          <w:rFonts w:ascii="宋体" w:eastAsia="宋体" w:hAnsi="宋体" w:cs="宋体" w:hint="eastAsia"/>
          <w:sz w:val="24"/>
          <w:szCs w:val="20"/>
        </w:rPr>
        <w:t>不符合竞争性谈判文件中规定的其他实质性要求。</w:t>
      </w:r>
    </w:p>
    <w:p w:rsidR="006B214D" w:rsidRDefault="00A01042">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w:t>
      </w:r>
      <w:r w:rsidR="00B42001">
        <w:rPr>
          <w:rFonts w:ascii="宋体" w:eastAsia="宋体" w:hAnsi="宋体" w:cs="宋体" w:hint="eastAsia"/>
          <w:sz w:val="24"/>
          <w:szCs w:val="20"/>
        </w:rPr>
        <w:t>9</w:t>
      </w:r>
      <w:r>
        <w:rPr>
          <w:rFonts w:ascii="宋体" w:eastAsia="宋体" w:hAnsi="宋体" w:cs="宋体"/>
          <w:sz w:val="24"/>
          <w:szCs w:val="20"/>
        </w:rPr>
        <w:t>)</w:t>
      </w:r>
      <w:r>
        <w:rPr>
          <w:rFonts w:ascii="宋体" w:eastAsia="宋体" w:hAnsi="宋体" w:cs="宋体" w:hint="eastAsia"/>
          <w:sz w:val="24"/>
          <w:szCs w:val="20"/>
        </w:rPr>
        <w:t>谈判响应文件未按规定和格式填写，字迹模糊；</w:t>
      </w:r>
    </w:p>
    <w:p w:rsidR="006B214D" w:rsidRDefault="00A01042">
      <w:pPr>
        <w:tabs>
          <w:tab w:val="left" w:pos="840"/>
          <w:tab w:val="left" w:pos="1080"/>
        </w:tabs>
        <w:spacing w:line="360" w:lineRule="auto"/>
        <w:ind w:firstLineChars="200" w:firstLine="482"/>
        <w:rPr>
          <w:rFonts w:ascii="宋体" w:eastAsia="宋体" w:hAnsi="Times New Roman" w:cs="宋体"/>
          <w:b/>
          <w:sz w:val="24"/>
          <w:szCs w:val="20"/>
          <w:lang w:val="zh-CN"/>
        </w:rPr>
      </w:pPr>
      <w:r>
        <w:rPr>
          <w:rFonts w:ascii="宋体" w:eastAsia="宋体" w:hAnsi="宋体" w:cs="宋体"/>
          <w:b/>
          <w:sz w:val="24"/>
          <w:szCs w:val="20"/>
          <w:lang w:val="zh-CN"/>
        </w:rPr>
        <w:t>1</w:t>
      </w:r>
      <w:r>
        <w:rPr>
          <w:rFonts w:ascii="宋体" w:eastAsia="宋体" w:hAnsi="宋体" w:cs="宋体" w:hint="eastAsia"/>
          <w:b/>
          <w:sz w:val="24"/>
          <w:szCs w:val="20"/>
          <w:lang w:val="zh-CN"/>
        </w:rPr>
        <w:t>6、谈判响应文件的澄清</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为了有助于对谈判响应文件进行审查、评估和比较，谈判小组有权向谈判供应商质疑，</w:t>
      </w:r>
      <w:proofErr w:type="gramStart"/>
      <w:r>
        <w:rPr>
          <w:rFonts w:ascii="宋体" w:eastAsia="宋体" w:hAnsi="宋体" w:cs="宋体" w:hint="eastAsia"/>
          <w:bCs/>
          <w:kern w:val="0"/>
          <w:sz w:val="24"/>
          <w:szCs w:val="20"/>
          <w:lang w:val="zh-CN"/>
        </w:rPr>
        <w:t>请谈判</w:t>
      </w:r>
      <w:proofErr w:type="gramEnd"/>
      <w:r>
        <w:rPr>
          <w:rFonts w:ascii="宋体" w:eastAsia="宋体" w:hAnsi="宋体" w:cs="宋体" w:hint="eastAsia"/>
          <w:bCs/>
          <w:kern w:val="0"/>
          <w:sz w:val="24"/>
          <w:szCs w:val="20"/>
          <w:lang w:val="zh-CN"/>
        </w:rPr>
        <w:t>供应商澄清其相关内容。谈判供应商有责任按照谈判小组通知的时间、地点、方式指派专人进行答疑和澄清。</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重要澄清的答复内容应是书面的，并由法定代表人或其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谈判供应商的澄清文件是谈判响应文件的组成部分，并取代谈判响应文件中被澄清的部分。</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.4</w:t>
      </w:r>
      <w:r>
        <w:rPr>
          <w:rFonts w:ascii="宋体" w:eastAsia="宋体" w:hAnsi="宋体" w:cs="宋体" w:hint="eastAsia"/>
          <w:bCs/>
          <w:kern w:val="0"/>
          <w:sz w:val="24"/>
          <w:szCs w:val="20"/>
          <w:lang w:val="zh-CN"/>
        </w:rPr>
        <w:t>谈判响应文件的澄清不得对谈判响应文件进行实质性修改。</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7、评审原则和方法</w:t>
      </w:r>
    </w:p>
    <w:p w:rsidR="006B214D" w:rsidRDefault="00A01042">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详见“第四章项目采购资料表”</w:t>
      </w:r>
    </w:p>
    <w:p w:rsidR="006B214D" w:rsidRDefault="00A01042">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8、保密及其他注意事项</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.2</w:t>
      </w:r>
      <w:r>
        <w:rPr>
          <w:rFonts w:ascii="宋体" w:eastAsia="宋体" w:hAnsi="宋体" w:cs="宋体" w:hint="eastAsia"/>
          <w:bCs/>
          <w:kern w:val="0"/>
          <w:sz w:val="24"/>
          <w:szCs w:val="20"/>
        </w:rPr>
        <w:t>在谈判期间，谈判供应商不得向谈判小组询问评审情况，不得进行旨在影响评审结果的活动。否则其谈判或成交资格可能被拒绝。</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lastRenderedPageBreak/>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.4</w:t>
      </w:r>
      <w:r>
        <w:rPr>
          <w:rFonts w:ascii="宋体" w:eastAsia="宋体" w:hAnsi="宋体" w:cs="宋体" w:hint="eastAsia"/>
          <w:bCs/>
          <w:kern w:val="0"/>
          <w:sz w:val="24"/>
          <w:szCs w:val="20"/>
        </w:rPr>
        <w:t>采购人不退还谈判响应文件。</w:t>
      </w:r>
    </w:p>
    <w:p w:rsidR="006B214D" w:rsidRDefault="006B214D">
      <w:pPr>
        <w:spacing w:line="360" w:lineRule="auto"/>
        <w:rPr>
          <w:rFonts w:ascii="宋体" w:eastAsia="宋体" w:hAnsi="Times New Roman" w:cs="宋体"/>
          <w:bCs/>
          <w:kern w:val="0"/>
          <w:sz w:val="24"/>
          <w:szCs w:val="20"/>
        </w:rPr>
      </w:pPr>
    </w:p>
    <w:p w:rsidR="006B214D" w:rsidRDefault="00A01042">
      <w:pPr>
        <w:keepNext/>
        <w:keepLines/>
        <w:spacing w:line="360" w:lineRule="auto"/>
        <w:jc w:val="center"/>
        <w:outlineLvl w:val="1"/>
        <w:rPr>
          <w:rFonts w:ascii="宋体" w:eastAsia="宋体" w:hAnsi="宋体" w:cs="宋体"/>
          <w:b/>
          <w:bCs/>
          <w:kern w:val="0"/>
          <w:sz w:val="32"/>
          <w:szCs w:val="32"/>
        </w:rPr>
      </w:pPr>
      <w:bookmarkStart w:id="40" w:name="_Toc23933144"/>
      <w:r>
        <w:rPr>
          <w:rFonts w:ascii="宋体" w:eastAsia="宋体" w:hAnsi="宋体" w:cs="宋体" w:hint="eastAsia"/>
          <w:b/>
          <w:bCs/>
          <w:kern w:val="0"/>
          <w:sz w:val="32"/>
          <w:szCs w:val="32"/>
        </w:rPr>
        <w:t>六、授予合同</w:t>
      </w:r>
      <w:bookmarkEnd w:id="40"/>
    </w:p>
    <w:p w:rsidR="006B214D" w:rsidRDefault="006B214D">
      <w:pPr>
        <w:rPr>
          <w:rFonts w:ascii="Times New Roman" w:eastAsia="宋体" w:hAnsi="Times New Roman" w:cs="Times New Roman"/>
          <w:szCs w:val="20"/>
        </w:rPr>
      </w:pPr>
    </w:p>
    <w:p w:rsidR="006B214D" w:rsidRDefault="00A01042">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19</w:t>
      </w:r>
      <w:r>
        <w:rPr>
          <w:rFonts w:ascii="宋体" w:eastAsia="宋体" w:hAnsi="宋体" w:cs="宋体" w:hint="eastAsia"/>
          <w:b/>
          <w:bCs/>
          <w:kern w:val="0"/>
          <w:sz w:val="24"/>
          <w:szCs w:val="20"/>
          <w:lang w:val="zh-CN"/>
        </w:rPr>
        <w:t>、成交确定</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19</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评审结束后，依据谈判小组的评审结果，择优确定成交人。</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0、成交通知</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成交人确定后，采购人在以书面形式向成交人发出“成交通知书”。</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“成交通知书”将作为签订合同的依据。</w:t>
      </w:r>
    </w:p>
    <w:p w:rsidR="006B214D" w:rsidRDefault="00A01042">
      <w:pPr>
        <w:spacing w:line="360" w:lineRule="auto"/>
        <w:ind w:firstLineChars="200" w:firstLine="482"/>
        <w:rPr>
          <w:rFonts w:ascii="宋体" w:eastAsia="宋体" w:hAnsi="Times New Roman" w:cs="宋体"/>
          <w:b/>
          <w:bCs/>
          <w:kern w:val="0"/>
          <w:sz w:val="24"/>
          <w:szCs w:val="20"/>
        </w:rPr>
      </w:pPr>
      <w:r>
        <w:rPr>
          <w:rFonts w:ascii="宋体" w:eastAsia="宋体" w:hAnsi="宋体" w:cs="宋体"/>
          <w:b/>
          <w:bCs/>
          <w:kern w:val="0"/>
          <w:sz w:val="24"/>
          <w:szCs w:val="20"/>
        </w:rPr>
        <w:t>2</w:t>
      </w:r>
      <w:r>
        <w:rPr>
          <w:rFonts w:ascii="宋体" w:eastAsia="宋体" w:hAnsi="宋体" w:cs="宋体" w:hint="eastAsia"/>
          <w:b/>
          <w:bCs/>
          <w:kern w:val="0"/>
          <w:sz w:val="24"/>
          <w:szCs w:val="20"/>
        </w:rPr>
        <w:t>1</w:t>
      </w:r>
      <w:r>
        <w:rPr>
          <w:rFonts w:ascii="宋体" w:eastAsia="宋体" w:hAnsi="宋体" w:cs="宋体" w:hint="eastAsia"/>
          <w:b/>
          <w:bCs/>
          <w:kern w:val="0"/>
          <w:sz w:val="24"/>
          <w:szCs w:val="20"/>
          <w:lang w:val="zh-CN"/>
        </w:rPr>
        <w:t>、评审结果的公示</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.1</w:t>
      </w:r>
      <w:r>
        <w:rPr>
          <w:rFonts w:ascii="宋体" w:eastAsia="宋体" w:hAnsi="宋体" w:cs="宋体" w:hint="eastAsia"/>
          <w:bCs/>
          <w:kern w:val="0"/>
          <w:sz w:val="24"/>
          <w:szCs w:val="20"/>
        </w:rPr>
        <w:t>政府</w:t>
      </w:r>
      <w:proofErr w:type="gramStart"/>
      <w:r>
        <w:rPr>
          <w:rFonts w:ascii="宋体" w:eastAsia="宋体" w:hAnsi="宋体" w:cs="宋体" w:hint="eastAsia"/>
          <w:bCs/>
          <w:kern w:val="0"/>
          <w:sz w:val="24"/>
          <w:szCs w:val="20"/>
        </w:rPr>
        <w:t>采购科</w:t>
      </w:r>
      <w:proofErr w:type="gramEnd"/>
      <w:r>
        <w:rPr>
          <w:rFonts w:ascii="宋体" w:eastAsia="宋体" w:hAnsi="宋体" w:cs="宋体" w:hint="eastAsia"/>
          <w:bCs/>
          <w:kern w:val="0"/>
          <w:sz w:val="24"/>
          <w:szCs w:val="20"/>
        </w:rPr>
        <w:t>在收到采购人的《成交单位确认函》后，</w:t>
      </w:r>
      <w:r>
        <w:rPr>
          <w:rFonts w:ascii="宋体" w:eastAsia="宋体" w:hAnsi="宋体" w:cs="宋体"/>
          <w:bCs/>
          <w:kern w:val="0"/>
          <w:sz w:val="24"/>
          <w:szCs w:val="20"/>
        </w:rPr>
        <w:t>1</w:t>
      </w:r>
      <w:r>
        <w:rPr>
          <w:rFonts w:ascii="宋体" w:eastAsia="宋体" w:hAnsi="宋体" w:cs="宋体" w:hint="eastAsia"/>
          <w:bCs/>
          <w:kern w:val="0"/>
          <w:sz w:val="24"/>
          <w:szCs w:val="20"/>
        </w:rPr>
        <w:t>个工作日内，将成交结果在《河南省政府采购网》、《永城市政府门户网》、《永城市公共资源交易中心网》上发布。</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.2</w:t>
      </w:r>
      <w:r>
        <w:rPr>
          <w:rFonts w:ascii="宋体" w:eastAsia="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2、接受和拒绝</w:t>
      </w:r>
      <w:proofErr w:type="gramStart"/>
      <w:r>
        <w:rPr>
          <w:rFonts w:ascii="宋体" w:eastAsia="宋体" w:hAnsi="宋体" w:cs="宋体" w:hint="eastAsia"/>
          <w:b/>
          <w:bCs/>
          <w:kern w:val="0"/>
          <w:sz w:val="24"/>
          <w:szCs w:val="20"/>
          <w:lang w:val="zh-CN"/>
        </w:rPr>
        <w:t>任何或</w:t>
      </w:r>
      <w:proofErr w:type="gramEnd"/>
      <w:r>
        <w:rPr>
          <w:rFonts w:ascii="宋体" w:eastAsia="宋体" w:hAnsi="宋体" w:cs="宋体" w:hint="eastAsia"/>
          <w:b/>
          <w:bCs/>
          <w:kern w:val="0"/>
          <w:sz w:val="24"/>
          <w:szCs w:val="20"/>
          <w:lang w:val="zh-CN"/>
        </w:rPr>
        <w:t>所有谈判供应商的权利</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2</w:t>
      </w:r>
      <w:r>
        <w:rPr>
          <w:rFonts w:ascii="宋体" w:eastAsia="宋体" w:hAnsi="宋体" w:cs="宋体"/>
          <w:bCs/>
          <w:kern w:val="0"/>
          <w:sz w:val="24"/>
          <w:szCs w:val="20"/>
        </w:rPr>
        <w:t>.1</w:t>
      </w:r>
      <w:r>
        <w:rPr>
          <w:rFonts w:ascii="宋体" w:eastAsia="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3、</w:t>
      </w:r>
      <w:proofErr w:type="gramStart"/>
      <w:r>
        <w:rPr>
          <w:rFonts w:ascii="宋体" w:eastAsia="宋体" w:hAnsi="宋体" w:cs="宋体" w:hint="eastAsia"/>
          <w:b/>
          <w:bCs/>
          <w:kern w:val="0"/>
          <w:sz w:val="24"/>
          <w:szCs w:val="20"/>
          <w:lang w:val="zh-CN"/>
        </w:rPr>
        <w:t>签定</w:t>
      </w:r>
      <w:proofErr w:type="gramEnd"/>
      <w:r>
        <w:rPr>
          <w:rFonts w:ascii="宋体" w:eastAsia="宋体" w:hAnsi="宋体" w:cs="宋体" w:hint="eastAsia"/>
          <w:b/>
          <w:bCs/>
          <w:kern w:val="0"/>
          <w:sz w:val="24"/>
          <w:szCs w:val="20"/>
          <w:lang w:val="zh-CN"/>
        </w:rPr>
        <w:t>合同</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成交人按“成交通知书”指定的时间、地点与采购方签订合同。合同内容</w:t>
      </w:r>
      <w:proofErr w:type="gramStart"/>
      <w:r>
        <w:rPr>
          <w:rFonts w:ascii="宋体" w:eastAsia="宋体" w:hAnsi="宋体" w:cs="宋体" w:hint="eastAsia"/>
          <w:bCs/>
          <w:kern w:val="0"/>
          <w:sz w:val="24"/>
          <w:szCs w:val="20"/>
          <w:lang w:val="zh-CN"/>
        </w:rPr>
        <w:t>由成交人</w:t>
      </w:r>
      <w:proofErr w:type="gramEnd"/>
      <w:r>
        <w:rPr>
          <w:rFonts w:ascii="宋体" w:eastAsia="宋体" w:hAnsi="宋体" w:cs="宋体" w:hint="eastAsia"/>
          <w:bCs/>
          <w:kern w:val="0"/>
          <w:sz w:val="24"/>
          <w:szCs w:val="20"/>
          <w:lang w:val="zh-CN"/>
        </w:rPr>
        <w:t>拟定。</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.2</w:t>
      </w:r>
      <w:r>
        <w:rPr>
          <w:rFonts w:ascii="宋体" w:eastAsia="宋体" w:hAnsi="宋体" w:cs="宋体" w:hint="eastAsia"/>
          <w:sz w:val="24"/>
          <w:szCs w:val="20"/>
        </w:rPr>
        <w:t>竞争性谈判文件</w:t>
      </w:r>
      <w:r>
        <w:rPr>
          <w:rFonts w:ascii="宋体" w:eastAsia="宋体" w:hAnsi="宋体" w:cs="宋体" w:hint="eastAsia"/>
          <w:bCs/>
          <w:kern w:val="0"/>
          <w:sz w:val="24"/>
          <w:szCs w:val="20"/>
          <w:lang w:val="zh-CN"/>
        </w:rPr>
        <w:t>、成交人的谈判响应文件及其澄清文件、质疑答复等均为</w:t>
      </w:r>
      <w:proofErr w:type="gramStart"/>
      <w:r>
        <w:rPr>
          <w:rFonts w:ascii="宋体" w:eastAsia="宋体" w:hAnsi="宋体" w:cs="宋体" w:hint="eastAsia"/>
          <w:bCs/>
          <w:kern w:val="0"/>
          <w:sz w:val="24"/>
          <w:szCs w:val="20"/>
          <w:lang w:val="zh-CN"/>
        </w:rPr>
        <w:t>签定</w:t>
      </w:r>
      <w:proofErr w:type="gramEnd"/>
      <w:r>
        <w:rPr>
          <w:rFonts w:ascii="宋体" w:eastAsia="宋体" w:hAnsi="宋体" w:cs="宋体" w:hint="eastAsia"/>
          <w:bCs/>
          <w:kern w:val="0"/>
          <w:sz w:val="24"/>
          <w:szCs w:val="20"/>
          <w:lang w:val="zh-CN"/>
        </w:rPr>
        <w:t>合同的依据。</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严禁成交人分包或转包项目。</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.4</w:t>
      </w:r>
      <w:r>
        <w:rPr>
          <w:rFonts w:ascii="宋体" w:eastAsia="宋体" w:hAnsi="宋体" w:cs="宋体" w:hint="eastAsia"/>
          <w:sz w:val="24"/>
          <w:szCs w:val="20"/>
        </w:rPr>
        <w:t>如采购人或成交人拒签合同，则按违约处理。对违约方收取成交金额</w:t>
      </w:r>
      <w:r>
        <w:rPr>
          <w:rFonts w:ascii="宋体" w:eastAsia="宋体" w:hAnsi="宋体" w:cs="宋体"/>
          <w:sz w:val="24"/>
          <w:szCs w:val="20"/>
        </w:rPr>
        <w:t>5%</w:t>
      </w:r>
      <w:r>
        <w:rPr>
          <w:rFonts w:ascii="宋体" w:eastAsia="宋体" w:hAnsi="宋体" w:cs="宋体" w:hint="eastAsia"/>
          <w:sz w:val="24"/>
          <w:szCs w:val="20"/>
        </w:rPr>
        <w:t>的</w:t>
      </w:r>
      <w:r>
        <w:rPr>
          <w:rFonts w:ascii="宋体" w:eastAsia="宋体" w:hAnsi="宋体" w:cs="宋体" w:hint="eastAsia"/>
          <w:sz w:val="24"/>
          <w:szCs w:val="20"/>
        </w:rPr>
        <w:lastRenderedPageBreak/>
        <w:t>违约金。</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6B214D" w:rsidRDefault="00A01042">
      <w:pPr>
        <w:rPr>
          <w:rFonts w:ascii="宋体" w:eastAsia="宋体" w:hAnsi="Times New Roman" w:cs="宋体"/>
          <w:szCs w:val="20"/>
          <w:lang w:val="zh-CN"/>
        </w:rPr>
      </w:pPr>
      <w:r>
        <w:rPr>
          <w:rFonts w:ascii="宋体" w:eastAsia="宋体" w:hAnsi="Times New Roman" w:cs="宋体"/>
          <w:sz w:val="24"/>
          <w:szCs w:val="20"/>
        </w:rPr>
        <w:br w:type="page"/>
      </w:r>
      <w:bookmarkStart w:id="41" w:name="_Toc57004530"/>
      <w:bookmarkStart w:id="42" w:name="_Toc27964701"/>
      <w:bookmarkStart w:id="43" w:name="_Toc39117004"/>
      <w:bookmarkStart w:id="44" w:name="_Toc22723962"/>
      <w:bookmarkStart w:id="45" w:name="_Toc39118354"/>
      <w:bookmarkStart w:id="46" w:name="_Toc39115625"/>
      <w:bookmarkStart w:id="47" w:name="_Toc22953403"/>
      <w:bookmarkStart w:id="48" w:name="_Toc22568795"/>
      <w:bookmarkStart w:id="49" w:name="_Toc39115052"/>
      <w:bookmarkStart w:id="50" w:name="_Toc22804081"/>
      <w:bookmarkStart w:id="51" w:name="_Toc39115990"/>
      <w:bookmarkStart w:id="52" w:name="_Toc22570502"/>
      <w:bookmarkEnd w:id="9"/>
      <w:bookmarkEnd w:id="10"/>
      <w:bookmarkEnd w:id="11"/>
      <w:bookmarkEnd w:id="12"/>
      <w:bookmarkEnd w:id="13"/>
    </w:p>
    <w:p w:rsidR="006B214D" w:rsidRDefault="00A01042">
      <w:pPr>
        <w:keepNext/>
        <w:keepLines/>
        <w:spacing w:before="340" w:after="330" w:line="576" w:lineRule="auto"/>
        <w:jc w:val="center"/>
        <w:outlineLvl w:val="0"/>
        <w:rPr>
          <w:rFonts w:ascii="宋体" w:eastAsia="宋体" w:hAnsi="Times New Roman" w:cs="宋体"/>
          <w:b/>
          <w:bCs/>
          <w:kern w:val="44"/>
          <w:sz w:val="44"/>
          <w:szCs w:val="44"/>
        </w:rPr>
      </w:pPr>
      <w:bookmarkStart w:id="53" w:name="_Toc23933145"/>
      <w:r>
        <w:rPr>
          <w:rFonts w:ascii="宋体" w:eastAsia="宋体" w:hAnsi="宋体" w:cs="宋体" w:hint="eastAsia"/>
          <w:b/>
          <w:bCs/>
          <w:kern w:val="44"/>
          <w:sz w:val="44"/>
          <w:szCs w:val="44"/>
        </w:rPr>
        <w:lastRenderedPageBreak/>
        <w:t>第三章 谈判响应文件格式</w:t>
      </w:r>
      <w:bookmarkEnd w:id="53"/>
    </w:p>
    <w:p w:rsidR="006B214D" w:rsidRDefault="006B214D">
      <w:pPr>
        <w:rPr>
          <w:rFonts w:ascii="宋体" w:eastAsia="宋体" w:hAnsi="Times New Roman" w:cs="宋体"/>
          <w:szCs w:val="20"/>
          <w:lang w:val="zh-CN"/>
        </w:rPr>
      </w:pPr>
    </w:p>
    <w:p w:rsidR="006B214D" w:rsidRDefault="00A01042">
      <w:pPr>
        <w:spacing w:line="500" w:lineRule="exact"/>
        <w:jc w:val="left"/>
        <w:rPr>
          <w:rFonts w:ascii="宋体" w:eastAsia="宋体" w:hAnsi="Times New Roman" w:cs="宋体"/>
          <w:szCs w:val="20"/>
          <w:lang w:val="zh-CN"/>
        </w:rPr>
      </w:pPr>
      <w:r>
        <w:rPr>
          <w:rFonts w:ascii="宋体" w:eastAsia="宋体" w:hAnsi="Times New Roman" w:cs="宋体"/>
          <w:szCs w:val="20"/>
          <w:lang w:val="zh-CN"/>
        </w:rPr>
        <w:br w:type="page"/>
      </w:r>
      <w:bookmarkStart w:id="54" w:name="_Toc422495736"/>
    </w:p>
    <w:p w:rsidR="006B214D" w:rsidRDefault="00A01042">
      <w:pPr>
        <w:spacing w:line="500" w:lineRule="exact"/>
        <w:jc w:val="left"/>
        <w:rPr>
          <w:rFonts w:ascii="宋体" w:eastAsia="宋体" w:hAnsi="宋体" w:cs="宋体"/>
          <w:b/>
          <w:sz w:val="36"/>
          <w:szCs w:val="36"/>
        </w:rPr>
      </w:pPr>
      <w:r>
        <w:rPr>
          <w:rFonts w:ascii="宋体" w:eastAsia="宋体" w:hAnsi="宋体" w:cs="宋体" w:hint="eastAsia"/>
          <w:b/>
          <w:sz w:val="36"/>
          <w:szCs w:val="36"/>
        </w:rPr>
        <w:lastRenderedPageBreak/>
        <w:t>封面格式：</w:t>
      </w:r>
      <w:bookmarkEnd w:id="54"/>
    </w:p>
    <w:p w:rsidR="006B214D" w:rsidRDefault="00A01042">
      <w:pPr>
        <w:spacing w:line="500" w:lineRule="exact"/>
        <w:jc w:val="right"/>
        <w:rPr>
          <w:rFonts w:ascii="宋体" w:eastAsia="宋体" w:hAnsi="Times New Roman" w:cs="宋体"/>
          <w:b/>
          <w:sz w:val="36"/>
          <w:szCs w:val="36"/>
        </w:rPr>
      </w:pPr>
      <w:r>
        <w:rPr>
          <w:rFonts w:ascii="宋体" w:eastAsia="宋体" w:hAnsi="宋体" w:cs="宋体" w:hint="eastAsia"/>
          <w:b/>
          <w:sz w:val="36"/>
          <w:szCs w:val="36"/>
        </w:rPr>
        <w:t>（正本</w:t>
      </w:r>
      <w:r>
        <w:rPr>
          <w:rFonts w:ascii="宋体" w:eastAsia="宋体" w:hAnsi="宋体" w:cs="宋体"/>
          <w:b/>
          <w:sz w:val="36"/>
          <w:szCs w:val="36"/>
        </w:rPr>
        <w:t>/</w:t>
      </w:r>
      <w:r>
        <w:rPr>
          <w:rFonts w:ascii="宋体" w:eastAsia="宋体" w:hAnsi="宋体" w:cs="宋体" w:hint="eastAsia"/>
          <w:b/>
          <w:sz w:val="36"/>
          <w:szCs w:val="36"/>
        </w:rPr>
        <w:t>副本）</w:t>
      </w:r>
    </w:p>
    <w:p w:rsidR="006B214D" w:rsidRDefault="006B214D">
      <w:pPr>
        <w:spacing w:line="360" w:lineRule="auto"/>
        <w:jc w:val="center"/>
        <w:rPr>
          <w:rFonts w:ascii="宋体" w:eastAsia="宋体" w:hAnsi="宋体" w:cs="宋体"/>
          <w:b/>
          <w:spacing w:val="-20"/>
          <w:sz w:val="48"/>
          <w:szCs w:val="48"/>
        </w:rPr>
      </w:pPr>
    </w:p>
    <w:p w:rsidR="006B214D" w:rsidRDefault="008160D4">
      <w:pPr>
        <w:jc w:val="center"/>
        <w:rPr>
          <w:rFonts w:ascii="宋体" w:eastAsia="宋体" w:hAnsi="宋体" w:cs="宋体"/>
          <w:b/>
          <w:spacing w:val="-20"/>
          <w:sz w:val="48"/>
          <w:szCs w:val="48"/>
        </w:rPr>
      </w:pPr>
      <w:r w:rsidRPr="008160D4">
        <w:rPr>
          <w:rFonts w:ascii="宋体" w:eastAsia="宋体" w:hAnsi="宋体" w:cs="宋体" w:hint="eastAsia"/>
          <w:b/>
          <w:spacing w:val="-20"/>
          <w:sz w:val="48"/>
          <w:szCs w:val="48"/>
        </w:rPr>
        <w:t>永城市广播电视台高清有线电视字幕前端系统硬件采购项目</w:t>
      </w:r>
    </w:p>
    <w:p w:rsidR="006B214D" w:rsidRDefault="006B214D">
      <w:pPr>
        <w:jc w:val="center"/>
        <w:rPr>
          <w:rFonts w:ascii="宋体" w:eastAsia="宋体" w:hAnsi="Times New Roman" w:cs="宋体"/>
          <w:sz w:val="44"/>
          <w:szCs w:val="44"/>
          <w:u w:val="single"/>
        </w:rPr>
      </w:pPr>
    </w:p>
    <w:p w:rsidR="006B214D" w:rsidRDefault="006B214D">
      <w:pPr>
        <w:jc w:val="center"/>
        <w:rPr>
          <w:rFonts w:ascii="宋体" w:eastAsia="宋体" w:hAnsi="Times New Roman" w:cs="宋体"/>
          <w:sz w:val="44"/>
          <w:szCs w:val="44"/>
          <w:u w:val="single"/>
        </w:rPr>
      </w:pPr>
    </w:p>
    <w:p w:rsidR="006B214D" w:rsidRDefault="006B214D">
      <w:pPr>
        <w:jc w:val="center"/>
        <w:rPr>
          <w:rFonts w:ascii="宋体" w:eastAsia="宋体" w:hAnsi="Times New Roman" w:cs="宋体"/>
          <w:sz w:val="44"/>
          <w:szCs w:val="44"/>
          <w:u w:val="single"/>
        </w:rPr>
      </w:pPr>
    </w:p>
    <w:p w:rsidR="006B214D" w:rsidRDefault="00A01042">
      <w:pPr>
        <w:jc w:val="center"/>
        <w:rPr>
          <w:rFonts w:ascii="宋体" w:eastAsia="宋体" w:hAnsi="Times New Roman" w:cs="宋体"/>
          <w:sz w:val="48"/>
          <w:szCs w:val="48"/>
        </w:rPr>
      </w:pPr>
      <w:bookmarkStart w:id="55" w:name="_Toc256691562"/>
      <w:bookmarkStart w:id="56" w:name="_Toc256695438"/>
      <w:r>
        <w:rPr>
          <w:rFonts w:ascii="宋体" w:eastAsia="宋体" w:hAnsi="宋体" w:cs="宋体" w:hint="eastAsia"/>
          <w:b/>
          <w:spacing w:val="-20"/>
          <w:sz w:val="48"/>
          <w:szCs w:val="48"/>
        </w:rPr>
        <w:t>竞争性谈判响应文件</w:t>
      </w:r>
      <w:bookmarkEnd w:id="55"/>
      <w:bookmarkEnd w:id="56"/>
    </w:p>
    <w:p w:rsidR="006B214D" w:rsidRDefault="006B214D">
      <w:pPr>
        <w:jc w:val="center"/>
        <w:rPr>
          <w:rFonts w:ascii="宋体" w:eastAsia="宋体" w:hAnsi="Times New Roman" w:cs="宋体"/>
          <w:sz w:val="44"/>
          <w:szCs w:val="44"/>
          <w:u w:val="single"/>
        </w:rPr>
      </w:pPr>
    </w:p>
    <w:p w:rsidR="006B214D" w:rsidRDefault="006B214D">
      <w:pPr>
        <w:jc w:val="center"/>
        <w:rPr>
          <w:rFonts w:ascii="宋体" w:eastAsia="宋体" w:hAnsi="Times New Roman" w:cs="宋体"/>
          <w:sz w:val="44"/>
          <w:szCs w:val="44"/>
          <w:u w:val="single"/>
        </w:rPr>
      </w:pPr>
    </w:p>
    <w:p w:rsidR="006B214D" w:rsidRDefault="006B214D">
      <w:pPr>
        <w:jc w:val="center"/>
        <w:rPr>
          <w:rFonts w:ascii="宋体" w:eastAsia="宋体" w:hAnsi="Times New Roman" w:cs="宋体"/>
          <w:sz w:val="44"/>
          <w:szCs w:val="44"/>
          <w:u w:val="single"/>
        </w:rPr>
      </w:pPr>
    </w:p>
    <w:p w:rsidR="006B214D" w:rsidRDefault="006B214D">
      <w:pPr>
        <w:jc w:val="center"/>
        <w:rPr>
          <w:rFonts w:ascii="宋体" w:eastAsia="宋体" w:hAnsi="Times New Roman" w:cs="宋体"/>
          <w:sz w:val="44"/>
          <w:szCs w:val="44"/>
          <w:u w:val="single"/>
        </w:rPr>
      </w:pPr>
    </w:p>
    <w:p w:rsidR="006B214D" w:rsidRDefault="006B214D">
      <w:pPr>
        <w:jc w:val="center"/>
        <w:rPr>
          <w:rFonts w:ascii="宋体" w:eastAsia="宋体" w:hAnsi="Times New Roman" w:cs="宋体"/>
          <w:sz w:val="44"/>
          <w:szCs w:val="44"/>
          <w:u w:val="single"/>
        </w:rPr>
      </w:pPr>
    </w:p>
    <w:p w:rsidR="006B214D" w:rsidRDefault="00A01042">
      <w:pPr>
        <w:tabs>
          <w:tab w:val="left" w:pos="6235"/>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供应商名称：</w:t>
      </w:r>
      <w:r>
        <w:rPr>
          <w:rFonts w:ascii="宋体" w:eastAsia="宋体" w:hAnsi="Times New Roman" w:cs="宋体"/>
          <w:b/>
          <w:kern w:val="0"/>
          <w:sz w:val="32"/>
          <w:szCs w:val="32"/>
          <w:u w:val="single"/>
        </w:rPr>
        <w:tab/>
      </w:r>
      <w:r>
        <w:rPr>
          <w:rFonts w:ascii="宋体" w:eastAsia="宋体" w:hAnsi="宋体" w:cs="宋体" w:hint="eastAsia"/>
          <w:b/>
          <w:kern w:val="0"/>
          <w:sz w:val="32"/>
          <w:szCs w:val="32"/>
        </w:rPr>
        <w:t>（盖单位公章）</w:t>
      </w:r>
    </w:p>
    <w:p w:rsidR="006B214D" w:rsidRDefault="006B214D">
      <w:pPr>
        <w:tabs>
          <w:tab w:val="left" w:pos="6080"/>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p>
    <w:p w:rsidR="006B214D" w:rsidRDefault="00A01042">
      <w:pPr>
        <w:tabs>
          <w:tab w:val="left" w:pos="6080"/>
          <w:tab w:val="left" w:pos="6155"/>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法定代表人或其委托代理人：</w:t>
      </w:r>
      <w:r>
        <w:rPr>
          <w:rFonts w:ascii="宋体" w:eastAsia="宋体" w:hAnsi="Times New Roman" w:cs="宋体"/>
          <w:b/>
          <w:kern w:val="0"/>
          <w:sz w:val="32"/>
          <w:szCs w:val="32"/>
          <w:u w:val="single"/>
        </w:rPr>
        <w:tab/>
      </w:r>
      <w:r>
        <w:rPr>
          <w:rFonts w:ascii="宋体" w:eastAsia="宋体" w:hAnsi="Times New Roman" w:cs="宋体"/>
          <w:b/>
          <w:kern w:val="0"/>
          <w:sz w:val="32"/>
          <w:szCs w:val="32"/>
          <w:u w:val="single"/>
        </w:rPr>
        <w:tab/>
      </w:r>
      <w:r>
        <w:rPr>
          <w:rFonts w:ascii="宋体" w:eastAsia="宋体" w:hAnsi="宋体" w:cs="宋体" w:hint="eastAsia"/>
          <w:b/>
          <w:kern w:val="0"/>
          <w:sz w:val="32"/>
          <w:szCs w:val="32"/>
        </w:rPr>
        <w:t>（签字或盖章）</w:t>
      </w:r>
    </w:p>
    <w:p w:rsidR="006B214D" w:rsidRDefault="006B214D">
      <w:pPr>
        <w:spacing w:line="700" w:lineRule="exact"/>
        <w:jc w:val="center"/>
        <w:rPr>
          <w:rFonts w:ascii="宋体" w:eastAsia="宋体" w:hAnsi="Times New Roman" w:cs="宋体"/>
          <w:b/>
          <w:sz w:val="32"/>
          <w:szCs w:val="32"/>
        </w:rPr>
      </w:pPr>
    </w:p>
    <w:p w:rsidR="006B214D" w:rsidRDefault="00A01042">
      <w:pPr>
        <w:jc w:val="center"/>
        <w:rPr>
          <w:rFonts w:ascii="宋体" w:eastAsia="宋体" w:hAnsi="Times New Roman" w:cs="宋体"/>
          <w:sz w:val="28"/>
          <w:szCs w:val="28"/>
        </w:rPr>
      </w:pP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年</w:t>
      </w:r>
      <w:r>
        <w:rPr>
          <w:rFonts w:ascii="宋体" w:eastAsia="宋体" w:hAnsi="Times New Roman" w:cs="宋体"/>
          <w:b/>
          <w:kern w:val="0"/>
          <w:sz w:val="32"/>
          <w:szCs w:val="32"/>
          <w:u w:val="single"/>
        </w:rPr>
        <w:tab/>
      </w:r>
      <w:r>
        <w:rPr>
          <w:rFonts w:ascii="宋体" w:eastAsia="宋体" w:hAnsi="宋体" w:cs="宋体" w:hint="eastAsia"/>
          <w:b/>
          <w:kern w:val="0"/>
          <w:sz w:val="32"/>
          <w:szCs w:val="32"/>
        </w:rPr>
        <w:t>月</w:t>
      </w: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日</w:t>
      </w:r>
    </w:p>
    <w:p w:rsidR="006B214D" w:rsidRDefault="006B214D">
      <w:pPr>
        <w:rPr>
          <w:rFonts w:ascii="宋体" w:eastAsia="宋体" w:hAnsi="Times New Roman" w:cs="宋体"/>
          <w:szCs w:val="20"/>
          <w:lang w:val="zh-CN"/>
        </w:rPr>
      </w:pPr>
    </w:p>
    <w:p w:rsidR="006B214D" w:rsidRDefault="00A01042">
      <w:pPr>
        <w:spacing w:beforeLines="100" w:before="312" w:afterLines="100" w:after="312"/>
        <w:jc w:val="center"/>
        <w:rPr>
          <w:rFonts w:ascii="宋体" w:cs="宋体"/>
          <w:b/>
          <w:sz w:val="32"/>
          <w:szCs w:val="32"/>
        </w:rPr>
      </w:pPr>
      <w:r>
        <w:rPr>
          <w:rFonts w:ascii="宋体" w:eastAsia="宋体" w:hAnsi="Times New Roman" w:cs="宋体"/>
          <w:szCs w:val="20"/>
          <w:lang w:val="zh-CN"/>
        </w:rPr>
        <w:br w:type="page"/>
      </w:r>
      <w:r>
        <w:rPr>
          <w:rFonts w:ascii="宋体" w:hAnsi="宋体" w:cs="宋体" w:hint="eastAsia"/>
          <w:b/>
          <w:sz w:val="32"/>
          <w:szCs w:val="32"/>
        </w:rPr>
        <w:lastRenderedPageBreak/>
        <w:t>目录</w:t>
      </w:r>
    </w:p>
    <w:p w:rsidR="006B214D" w:rsidRDefault="00A01042">
      <w:pPr>
        <w:spacing w:line="600" w:lineRule="exact"/>
        <w:rPr>
          <w:rFonts w:ascii="宋体" w:cs="宋体"/>
          <w:sz w:val="24"/>
        </w:rPr>
      </w:pPr>
      <w:r>
        <w:rPr>
          <w:rFonts w:ascii="宋体" w:hAnsi="宋体" w:cs="宋体" w:hint="eastAsia"/>
          <w:sz w:val="24"/>
        </w:rPr>
        <w:t>一、法定代表人授权书</w:t>
      </w:r>
    </w:p>
    <w:p w:rsidR="006B214D" w:rsidRDefault="00A01042">
      <w:pPr>
        <w:spacing w:line="600" w:lineRule="exact"/>
        <w:rPr>
          <w:rFonts w:ascii="宋体" w:cs="宋体"/>
          <w:sz w:val="24"/>
        </w:rPr>
      </w:pPr>
      <w:r>
        <w:rPr>
          <w:rFonts w:ascii="宋体" w:hAnsi="宋体" w:cs="宋体" w:hint="eastAsia"/>
          <w:sz w:val="24"/>
        </w:rPr>
        <w:t>二、谈判书</w:t>
      </w:r>
    </w:p>
    <w:p w:rsidR="006B214D" w:rsidRDefault="00A01042">
      <w:pPr>
        <w:spacing w:line="600" w:lineRule="exact"/>
        <w:rPr>
          <w:rFonts w:ascii="宋体" w:cs="宋体"/>
          <w:sz w:val="24"/>
        </w:rPr>
      </w:pPr>
      <w:r>
        <w:rPr>
          <w:rFonts w:ascii="宋体" w:hAnsi="宋体" w:cs="宋体" w:hint="eastAsia"/>
          <w:sz w:val="24"/>
        </w:rPr>
        <w:t>三、资格证明文件</w:t>
      </w:r>
    </w:p>
    <w:p w:rsidR="006B214D" w:rsidRDefault="00A01042">
      <w:pPr>
        <w:spacing w:line="600" w:lineRule="exact"/>
        <w:rPr>
          <w:rFonts w:ascii="宋体" w:cs="宋体"/>
          <w:sz w:val="24"/>
        </w:rPr>
      </w:pPr>
      <w:r>
        <w:rPr>
          <w:rFonts w:ascii="宋体" w:hAnsi="宋体" w:cs="宋体" w:hint="eastAsia"/>
          <w:sz w:val="24"/>
        </w:rPr>
        <w:t>四、报价表格</w:t>
      </w:r>
    </w:p>
    <w:p w:rsidR="006B214D" w:rsidRDefault="00A01042">
      <w:pPr>
        <w:spacing w:line="600" w:lineRule="exact"/>
        <w:rPr>
          <w:rFonts w:ascii="宋体" w:cs="宋体"/>
          <w:sz w:val="24"/>
        </w:rPr>
      </w:pPr>
      <w:r>
        <w:rPr>
          <w:rFonts w:ascii="宋体" w:hAnsi="宋体" w:cs="宋体" w:hint="eastAsia"/>
          <w:sz w:val="24"/>
        </w:rPr>
        <w:t>五、技术规格偏差表</w:t>
      </w:r>
    </w:p>
    <w:p w:rsidR="006B214D" w:rsidRDefault="00A01042">
      <w:pPr>
        <w:spacing w:line="600" w:lineRule="exact"/>
        <w:rPr>
          <w:rFonts w:ascii="宋体" w:cs="宋体"/>
          <w:sz w:val="24"/>
        </w:rPr>
      </w:pPr>
      <w:r>
        <w:rPr>
          <w:rFonts w:ascii="宋体" w:hAnsi="宋体" w:cs="宋体" w:hint="eastAsia"/>
          <w:sz w:val="24"/>
        </w:rPr>
        <w:t>六、商务条款偏差表</w:t>
      </w:r>
    </w:p>
    <w:p w:rsidR="006B214D" w:rsidRDefault="00A01042">
      <w:pPr>
        <w:spacing w:line="600" w:lineRule="exact"/>
        <w:rPr>
          <w:rFonts w:ascii="宋体" w:cs="宋体"/>
          <w:sz w:val="24"/>
        </w:rPr>
      </w:pPr>
      <w:r>
        <w:rPr>
          <w:rFonts w:ascii="宋体" w:hAnsi="宋体" w:cs="宋体" w:hint="eastAsia"/>
          <w:sz w:val="24"/>
        </w:rPr>
        <w:t>七、项目实施方案</w:t>
      </w:r>
    </w:p>
    <w:p w:rsidR="006B214D" w:rsidRDefault="00A01042">
      <w:pPr>
        <w:spacing w:line="600" w:lineRule="exact"/>
        <w:rPr>
          <w:rFonts w:ascii="宋体" w:cs="宋体"/>
          <w:sz w:val="24"/>
        </w:rPr>
      </w:pPr>
      <w:r>
        <w:rPr>
          <w:rFonts w:ascii="宋体" w:hAnsi="宋体" w:cs="宋体" w:hint="eastAsia"/>
          <w:sz w:val="24"/>
        </w:rPr>
        <w:t>八、服务计划</w:t>
      </w:r>
    </w:p>
    <w:p w:rsidR="006B214D" w:rsidRDefault="00A01042">
      <w:pPr>
        <w:spacing w:line="600" w:lineRule="exact"/>
        <w:rPr>
          <w:rFonts w:ascii="宋体" w:cs="宋体"/>
          <w:sz w:val="24"/>
        </w:rPr>
      </w:pPr>
      <w:r>
        <w:rPr>
          <w:rFonts w:ascii="宋体" w:hAnsi="宋体" w:cs="宋体" w:hint="eastAsia"/>
          <w:sz w:val="24"/>
        </w:rPr>
        <w:t>九、反商业贿赂承诺书</w:t>
      </w:r>
    </w:p>
    <w:p w:rsidR="006B214D" w:rsidRDefault="00A01042">
      <w:pPr>
        <w:spacing w:line="600" w:lineRule="exact"/>
        <w:rPr>
          <w:rFonts w:ascii="宋体" w:hAnsi="宋体" w:cs="宋体"/>
          <w:sz w:val="24"/>
        </w:rPr>
      </w:pPr>
      <w:r>
        <w:rPr>
          <w:rFonts w:ascii="宋体" w:hAnsi="宋体" w:cs="宋体" w:hint="eastAsia"/>
          <w:sz w:val="24"/>
        </w:rPr>
        <w:t>十、其他</w:t>
      </w:r>
    </w:p>
    <w:p w:rsidR="006B214D" w:rsidRDefault="00A01042">
      <w:pPr>
        <w:rPr>
          <w:rFonts w:ascii="宋体" w:cs="宋体"/>
          <w:lang w:val="zh-CN"/>
        </w:rPr>
      </w:pPr>
      <w:r>
        <w:rPr>
          <w:rFonts w:ascii="宋体" w:cs="宋体"/>
          <w:lang w:val="zh-CN"/>
        </w:rPr>
        <w:br w:type="page"/>
      </w:r>
    </w:p>
    <w:p w:rsidR="006B214D" w:rsidRDefault="00A01042">
      <w:pPr>
        <w:pStyle w:val="2"/>
        <w:spacing w:before="0" w:after="0" w:line="360" w:lineRule="auto"/>
        <w:ind w:firstLine="0"/>
        <w:rPr>
          <w:rFonts w:ascii="宋体" w:eastAsia="宋体" w:hAnsi="宋体" w:cs="宋体"/>
        </w:rPr>
      </w:pPr>
      <w:bookmarkStart w:id="57" w:name="_Toc8889540"/>
      <w:bookmarkStart w:id="58" w:name="_Toc23933146"/>
      <w:r>
        <w:rPr>
          <w:rFonts w:ascii="宋体" w:eastAsia="宋体" w:hAnsi="宋体" w:cs="宋体" w:hint="eastAsia"/>
        </w:rPr>
        <w:lastRenderedPageBreak/>
        <w:t>一、法定代表人授权书</w:t>
      </w:r>
      <w:bookmarkEnd w:id="57"/>
      <w:bookmarkEnd w:id="58"/>
    </w:p>
    <w:p w:rsidR="006B214D" w:rsidRDefault="00A01042">
      <w:pPr>
        <w:spacing w:line="600" w:lineRule="exact"/>
        <w:ind w:firstLineChars="200" w:firstLine="480"/>
        <w:jc w:val="left"/>
        <w:rPr>
          <w:rFonts w:ascii="宋体" w:hAnsi="宋体" w:cs="宋体"/>
          <w:sz w:val="24"/>
        </w:rPr>
      </w:pPr>
      <w:r>
        <w:rPr>
          <w:rFonts w:ascii="宋体" w:hAnsi="宋体" w:cs="宋体" w:hint="eastAsia"/>
          <w:sz w:val="24"/>
        </w:rPr>
        <w:t>本授权书声明：</w:t>
      </w:r>
    </w:p>
    <w:p w:rsidR="006B214D" w:rsidRDefault="00A01042">
      <w:pPr>
        <w:spacing w:line="600" w:lineRule="exact"/>
        <w:ind w:firstLineChars="200" w:firstLine="480"/>
        <w:jc w:val="left"/>
        <w:rPr>
          <w:rFonts w:ascii="宋体" w:hAns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 xml:space="preserve">永财采购【2019】  </w:t>
      </w:r>
      <w:r w:rsidR="00B87CE6">
        <w:rPr>
          <w:rFonts w:ascii="宋体" w:hAnsi="宋体" w:cs="宋体" w:hint="eastAsia"/>
          <w:sz w:val="24"/>
          <w:u w:val="single"/>
        </w:rPr>
        <w:t>号</w:t>
      </w:r>
      <w:r w:rsidR="007D3A63">
        <w:rPr>
          <w:rFonts w:ascii="宋体" w:hAnsi="宋体" w:cs="宋体" w:hint="eastAsia"/>
          <w:sz w:val="24"/>
          <w:u w:val="single"/>
        </w:rPr>
        <w:t>;</w:t>
      </w:r>
      <w:r w:rsidR="007D3A63" w:rsidRPr="007D3A63">
        <w:rPr>
          <w:rFonts w:hint="eastAsia"/>
        </w:rPr>
        <w:t xml:space="preserve"> </w:t>
      </w:r>
      <w:proofErr w:type="gramStart"/>
      <w:r w:rsidR="007D3A63">
        <w:rPr>
          <w:rFonts w:ascii="宋体" w:hAnsi="宋体" w:cs="宋体" w:hint="eastAsia"/>
          <w:sz w:val="24"/>
          <w:u w:val="single"/>
        </w:rPr>
        <w:t>永公采</w:t>
      </w:r>
      <w:r w:rsidR="007D3A63" w:rsidRPr="007D3A63">
        <w:rPr>
          <w:rFonts w:ascii="宋体" w:hAnsi="宋体" w:cs="宋体" w:hint="eastAsia"/>
          <w:sz w:val="24"/>
          <w:u w:val="single"/>
        </w:rPr>
        <w:t>【2019】</w:t>
      </w:r>
      <w:proofErr w:type="gramEnd"/>
      <w:r w:rsidR="007D3A63" w:rsidRPr="007D3A63">
        <w:rPr>
          <w:rFonts w:ascii="宋体" w:hAnsi="宋体" w:cs="宋体" w:hint="eastAsia"/>
          <w:sz w:val="24"/>
          <w:u w:val="single"/>
        </w:rPr>
        <w:t xml:space="preserve">  号</w:t>
      </w:r>
      <w:r>
        <w:rPr>
          <w:rFonts w:ascii="宋体" w:hAnsi="宋体" w:cs="宋体" w:hint="eastAsia"/>
          <w:sz w:val="24"/>
        </w:rPr>
        <w:t>的</w:t>
      </w:r>
      <w:r w:rsidR="00AE05FE">
        <w:rPr>
          <w:rFonts w:ascii="宋体" w:hAnsi="宋体" w:cs="宋体" w:hint="eastAsia"/>
          <w:b/>
          <w:bCs/>
          <w:sz w:val="24"/>
          <w:u w:val="single"/>
        </w:rPr>
        <w:t>永城市广播电视台高清有线电视字幕前端系统硬件采购项目</w:t>
      </w:r>
      <w:r>
        <w:rPr>
          <w:rFonts w:ascii="宋体" w:hAnsi="宋体" w:cs="宋体" w:hint="eastAsia"/>
          <w:sz w:val="24"/>
        </w:rPr>
        <w:t>的谈判及合同执行，以本公司名义处理一切与之有关的事务。</w:t>
      </w:r>
    </w:p>
    <w:p w:rsidR="006B214D" w:rsidRDefault="00A01042">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6B214D" w:rsidRDefault="006B214D">
      <w:pPr>
        <w:spacing w:line="620" w:lineRule="exact"/>
        <w:rPr>
          <w:rFonts w:ascii="宋体" w:cs="宋体"/>
          <w:sz w:val="24"/>
        </w:rPr>
      </w:pPr>
    </w:p>
    <w:p w:rsidR="006B214D" w:rsidRDefault="00A01042">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供应商名称（盖章）：</w:t>
      </w:r>
    </w:p>
    <w:p w:rsidR="006B214D" w:rsidRDefault="00A01042">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6B214D" w:rsidRDefault="00A01042">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6B214D" w:rsidRDefault="00A01042">
      <w:pPr>
        <w:spacing w:line="360" w:lineRule="auto"/>
        <w:ind w:leftChars="1800" w:left="3780"/>
        <w:rPr>
          <w:rFonts w:ascii="宋体" w:cs="宋体"/>
          <w:sz w:val="24"/>
          <w:szCs w:val="28"/>
        </w:rPr>
      </w:pPr>
      <w:r>
        <w:rPr>
          <w:rFonts w:ascii="宋体" w:hAnsi="宋体" w:cs="宋体" w:hint="eastAsia"/>
          <w:sz w:val="24"/>
          <w:szCs w:val="28"/>
        </w:rPr>
        <w:t>日期：年月日</w:t>
      </w:r>
    </w:p>
    <w:p w:rsidR="006B214D" w:rsidRDefault="00A01042">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59" w:name="_Toc8889541"/>
      <w:bookmarkStart w:id="60" w:name="_Toc23933147"/>
      <w:r>
        <w:rPr>
          <w:rFonts w:ascii="宋体" w:eastAsia="宋体" w:hAnsi="宋体" w:cs="宋体" w:hint="eastAsia"/>
        </w:rPr>
        <w:lastRenderedPageBreak/>
        <w:t>二、谈判书</w:t>
      </w:r>
      <w:bookmarkEnd w:id="59"/>
      <w:bookmarkEnd w:id="60"/>
    </w:p>
    <w:p w:rsidR="006B214D" w:rsidRDefault="00A01042">
      <w:pPr>
        <w:spacing w:line="360" w:lineRule="auto"/>
        <w:rPr>
          <w:rFonts w:ascii="宋体" w:cs="宋体"/>
          <w:b/>
          <w:bCs/>
          <w:sz w:val="24"/>
        </w:rPr>
      </w:pPr>
      <w:r>
        <w:rPr>
          <w:rFonts w:ascii="宋体" w:hAnsi="宋体" w:cs="宋体" w:hint="eastAsia"/>
          <w:sz w:val="24"/>
        </w:rPr>
        <w:t>致：（采购单位名称）</w:t>
      </w:r>
    </w:p>
    <w:p w:rsidR="006B214D" w:rsidRDefault="00A01042">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提交下述文件正本壹份和副本</w:t>
      </w:r>
      <w:r>
        <w:rPr>
          <w:rFonts w:ascii="宋体" w:eastAsia="宋体" w:hAnsi="宋体" w:cs="宋体" w:hint="eastAsia"/>
          <w:sz w:val="24"/>
          <w:u w:val="single"/>
        </w:rPr>
        <w:t>叁</w:t>
      </w:r>
      <w:r>
        <w:rPr>
          <w:rFonts w:ascii="宋体" w:eastAsia="宋体" w:hAnsi="宋体" w:cs="宋体" w:hint="eastAsia"/>
          <w:sz w:val="24"/>
        </w:rPr>
        <w:t>份，并对之负法律责任。</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rsidR="006B214D" w:rsidRDefault="00A01042">
      <w:pPr>
        <w:pStyle w:val="a6"/>
        <w:spacing w:line="480" w:lineRule="auto"/>
        <w:rPr>
          <w:rFonts w:ascii="宋体" w:hAnsi="宋体" w:cs="宋体"/>
          <w:sz w:val="24"/>
        </w:rPr>
      </w:pPr>
      <w:r>
        <w:rPr>
          <w:rFonts w:ascii="宋体" w:hAnsi="宋体" w:cs="宋体" w:hint="eastAsia"/>
          <w:sz w:val="24"/>
        </w:rPr>
        <w:t>据此函，签字代表宣布同意如下：</w:t>
      </w:r>
    </w:p>
    <w:p w:rsidR="006B214D" w:rsidRDefault="00A01042">
      <w:pPr>
        <w:pStyle w:val="ae"/>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hint="eastAsia"/>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hint="eastAsia"/>
          <w:sz w:val="24"/>
          <w:szCs w:val="22"/>
          <w:u w:val="single"/>
        </w:rPr>
        <w:t xml:space="preserve">     </w:t>
      </w:r>
      <w:r>
        <w:rPr>
          <w:rFonts w:ascii="宋体" w:eastAsia="宋体" w:hAnsi="宋体" w:cs="宋体" w:hint="eastAsia"/>
          <w:sz w:val="24"/>
        </w:rPr>
        <w:t>，质保期</w:t>
      </w:r>
      <w:r>
        <w:rPr>
          <w:rFonts w:ascii="宋体" w:eastAsia="宋体" w:hAnsi="宋体" w:cs="宋体" w:hint="eastAsia"/>
          <w:sz w:val="24"/>
          <w:u w:val="single"/>
        </w:rPr>
        <w:t xml:space="preserve">    </w:t>
      </w:r>
      <w:r>
        <w:rPr>
          <w:rFonts w:ascii="宋体" w:eastAsia="宋体" w:hAnsi="宋体" w:cs="宋体" w:hint="eastAsia"/>
          <w:sz w:val="24"/>
        </w:rPr>
        <w:t>，在上述时间内，我们将按照竞争性谈判文件的要求完成本项目的全部服务工作。</w:t>
      </w:r>
    </w:p>
    <w:p w:rsidR="006B214D" w:rsidRDefault="00A01042">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6B214D" w:rsidRDefault="00A01042">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w:t>
      </w:r>
      <w:r>
        <w:rPr>
          <w:rFonts w:ascii="宋体" w:eastAsia="宋体" w:hAnsi="宋体" w:cs="宋体" w:hint="eastAsia"/>
          <w:sz w:val="24"/>
        </w:rPr>
        <w:lastRenderedPageBreak/>
        <w:t>附件。我们完全理解并同意放弃对这方面有不明及误解的权力。</w:t>
      </w:r>
    </w:p>
    <w:p w:rsidR="006B214D" w:rsidRDefault="00A01042">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6B214D" w:rsidRDefault="00A01042">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6B214D" w:rsidRDefault="00A01042">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6B214D" w:rsidRDefault="00A01042">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6B214D" w:rsidRDefault="006B214D">
      <w:pPr>
        <w:pStyle w:val="a8"/>
        <w:spacing w:after="0" w:line="480" w:lineRule="auto"/>
        <w:ind w:left="0"/>
        <w:rPr>
          <w:rFonts w:ascii="宋体" w:eastAsia="宋体" w:hAnsi="宋体" w:cs="宋体"/>
          <w:sz w:val="24"/>
        </w:rPr>
      </w:pPr>
    </w:p>
    <w:p w:rsidR="006B214D" w:rsidRDefault="00A01042">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6B214D" w:rsidRDefault="00A01042">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6B214D" w:rsidRDefault="00A01042">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6B214D" w:rsidRDefault="00A01042">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6B214D" w:rsidRDefault="006B214D">
      <w:pPr>
        <w:pStyle w:val="a7"/>
        <w:spacing w:line="480" w:lineRule="auto"/>
        <w:ind w:left="0"/>
        <w:rPr>
          <w:rFonts w:ascii="宋体" w:eastAsia="宋体" w:hAnsi="宋体" w:cs="宋体"/>
          <w:sz w:val="24"/>
        </w:rPr>
      </w:pPr>
    </w:p>
    <w:p w:rsidR="006B214D" w:rsidRDefault="006B214D">
      <w:pPr>
        <w:pStyle w:val="a7"/>
        <w:spacing w:line="480" w:lineRule="auto"/>
        <w:ind w:left="0"/>
        <w:rPr>
          <w:rFonts w:ascii="宋体" w:eastAsia="宋体" w:hAnsi="宋体" w:cs="宋体"/>
          <w:sz w:val="24"/>
        </w:rPr>
      </w:pPr>
    </w:p>
    <w:p w:rsidR="006B214D" w:rsidRDefault="00A01042" w:rsidP="006840D4">
      <w:pPr>
        <w:spacing w:beforeLines="300" w:before="936" w:line="360" w:lineRule="auto"/>
        <w:ind w:leftChars="1200" w:left="2520" w:firstLineChars="517" w:firstLine="1241"/>
        <w:rPr>
          <w:rFonts w:ascii="宋体" w:hAnsi="宋体" w:cs="宋体"/>
          <w:sz w:val="24"/>
          <w:szCs w:val="28"/>
        </w:rPr>
      </w:pPr>
      <w:r>
        <w:rPr>
          <w:rFonts w:ascii="宋体" w:hAnsi="宋体" w:cs="宋体" w:hint="eastAsia"/>
          <w:sz w:val="24"/>
          <w:szCs w:val="28"/>
        </w:rPr>
        <w:t>谈判供应商（盖章）：</w:t>
      </w:r>
    </w:p>
    <w:p w:rsidR="006B214D" w:rsidRDefault="00A01042">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6B214D" w:rsidRDefault="00A01042">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6B214D" w:rsidRDefault="00A01042">
      <w:pPr>
        <w:spacing w:line="360" w:lineRule="auto"/>
        <w:ind w:leftChars="1800" w:left="3780"/>
        <w:rPr>
          <w:rFonts w:ascii="宋体" w:cs="宋体"/>
          <w:sz w:val="24"/>
          <w:szCs w:val="28"/>
        </w:rPr>
      </w:pPr>
      <w:r>
        <w:rPr>
          <w:rFonts w:ascii="宋体" w:hAnsi="宋体" w:cs="宋体" w:hint="eastAsia"/>
          <w:sz w:val="24"/>
          <w:szCs w:val="28"/>
        </w:rPr>
        <w:t>日期：年月日</w:t>
      </w:r>
    </w:p>
    <w:p w:rsidR="006B214D" w:rsidRDefault="00A01042">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1" w:name="_Toc8889542"/>
      <w:bookmarkStart w:id="62" w:name="_Toc23933148"/>
      <w:r>
        <w:rPr>
          <w:rFonts w:ascii="宋体" w:eastAsia="宋体" w:hAnsi="宋体" w:cs="宋体" w:hint="eastAsia"/>
        </w:rPr>
        <w:lastRenderedPageBreak/>
        <w:t>三、资格证明文件</w:t>
      </w:r>
      <w:bookmarkEnd w:id="61"/>
      <w:bookmarkEnd w:id="62"/>
    </w:p>
    <w:p w:rsidR="008160D4" w:rsidRPr="008160D4" w:rsidRDefault="008160D4" w:rsidP="008160D4">
      <w:pPr>
        <w:spacing w:line="360" w:lineRule="auto"/>
        <w:ind w:firstLineChars="200" w:firstLine="480"/>
        <w:rPr>
          <w:rFonts w:ascii="宋体" w:cs="宋体"/>
          <w:sz w:val="24"/>
          <w:szCs w:val="24"/>
        </w:rPr>
      </w:pPr>
      <w:r w:rsidRPr="008160D4">
        <w:rPr>
          <w:rFonts w:ascii="宋体" w:cs="宋体" w:hint="eastAsia"/>
          <w:sz w:val="24"/>
          <w:szCs w:val="24"/>
        </w:rPr>
        <w:t>1.</w:t>
      </w:r>
      <w:r w:rsidRPr="008160D4">
        <w:rPr>
          <w:rFonts w:ascii="宋体" w:cs="宋体" w:hint="eastAsia"/>
          <w:sz w:val="24"/>
          <w:szCs w:val="24"/>
        </w:rPr>
        <w:tab/>
        <w:t>投标人符合《中华人民共和国政府采购法》第二十二条规定条件。</w:t>
      </w:r>
    </w:p>
    <w:p w:rsidR="008160D4" w:rsidRPr="008160D4" w:rsidRDefault="008160D4" w:rsidP="008160D4">
      <w:pPr>
        <w:spacing w:line="360" w:lineRule="auto"/>
        <w:ind w:firstLineChars="200" w:firstLine="480"/>
        <w:rPr>
          <w:rFonts w:ascii="宋体" w:cs="宋体"/>
          <w:sz w:val="24"/>
          <w:szCs w:val="24"/>
        </w:rPr>
      </w:pPr>
      <w:r w:rsidRPr="008160D4">
        <w:rPr>
          <w:rFonts w:ascii="宋体" w:cs="宋体" w:hint="eastAsia"/>
          <w:sz w:val="24"/>
          <w:szCs w:val="24"/>
        </w:rPr>
        <w:t>2.</w:t>
      </w:r>
      <w:r w:rsidRPr="008160D4">
        <w:rPr>
          <w:rFonts w:ascii="宋体" w:cs="宋体" w:hint="eastAsia"/>
          <w:sz w:val="24"/>
          <w:szCs w:val="24"/>
        </w:rPr>
        <w:tab/>
        <w:t>具有独立法人资格，提供有效的营业执照副本、税务登记证副本、组织机构代码证副本或具有统一社会信用代码营业执照副本。</w:t>
      </w:r>
    </w:p>
    <w:p w:rsidR="008160D4" w:rsidRPr="008160D4" w:rsidRDefault="008160D4" w:rsidP="008160D4">
      <w:pPr>
        <w:spacing w:line="360" w:lineRule="auto"/>
        <w:ind w:firstLineChars="200" w:firstLine="480"/>
        <w:rPr>
          <w:rFonts w:ascii="宋体" w:cs="宋体"/>
          <w:sz w:val="24"/>
          <w:szCs w:val="24"/>
        </w:rPr>
      </w:pPr>
      <w:r w:rsidRPr="008160D4">
        <w:rPr>
          <w:rFonts w:ascii="宋体" w:cs="宋体" w:hint="eastAsia"/>
          <w:sz w:val="24"/>
          <w:szCs w:val="24"/>
        </w:rPr>
        <w:t>3.</w:t>
      </w:r>
      <w:r w:rsidRPr="008160D4">
        <w:rPr>
          <w:rFonts w:ascii="宋体" w:cs="宋体" w:hint="eastAsia"/>
          <w:sz w:val="24"/>
          <w:szCs w:val="24"/>
        </w:rPr>
        <w:tab/>
        <w:t>具有良好的商业信誉和健全的财务会计制度：提供2018年经会计师事务所或审计机构审计的完整的财务审计报告，或财务报表。</w:t>
      </w:r>
    </w:p>
    <w:p w:rsidR="008160D4" w:rsidRPr="008160D4" w:rsidRDefault="008160D4" w:rsidP="008160D4">
      <w:pPr>
        <w:spacing w:line="360" w:lineRule="auto"/>
        <w:ind w:firstLineChars="200" w:firstLine="480"/>
        <w:rPr>
          <w:rFonts w:ascii="宋体" w:cs="宋体"/>
          <w:sz w:val="24"/>
          <w:szCs w:val="24"/>
        </w:rPr>
      </w:pPr>
      <w:r w:rsidRPr="008160D4">
        <w:rPr>
          <w:rFonts w:ascii="宋体" w:cs="宋体" w:hint="eastAsia"/>
          <w:sz w:val="24"/>
          <w:szCs w:val="24"/>
        </w:rPr>
        <w:t>4.</w:t>
      </w:r>
      <w:r w:rsidRPr="008160D4">
        <w:rPr>
          <w:rFonts w:ascii="宋体" w:cs="宋体" w:hint="eastAsia"/>
          <w:sz w:val="24"/>
          <w:szCs w:val="24"/>
        </w:rPr>
        <w:tab/>
        <w:t>具有履行合同所必需的设备和专业技术能力（自行承诺、类似业绩案例或其他证明）。</w:t>
      </w:r>
    </w:p>
    <w:p w:rsidR="008160D4" w:rsidRPr="008160D4" w:rsidRDefault="008160D4" w:rsidP="008160D4">
      <w:pPr>
        <w:spacing w:line="360" w:lineRule="auto"/>
        <w:ind w:firstLineChars="200" w:firstLine="480"/>
        <w:rPr>
          <w:rFonts w:ascii="宋体" w:cs="宋体"/>
          <w:sz w:val="24"/>
          <w:szCs w:val="24"/>
        </w:rPr>
      </w:pPr>
      <w:r w:rsidRPr="008160D4">
        <w:rPr>
          <w:rFonts w:ascii="宋体" w:cs="宋体" w:hint="eastAsia"/>
          <w:sz w:val="24"/>
          <w:szCs w:val="24"/>
        </w:rPr>
        <w:t>5.</w:t>
      </w:r>
      <w:r w:rsidRPr="008160D4">
        <w:rPr>
          <w:rFonts w:ascii="宋体" w:cs="宋体" w:hint="eastAsia"/>
          <w:sz w:val="24"/>
          <w:szCs w:val="24"/>
        </w:rPr>
        <w:tab/>
        <w:t>具有依法缴纳税收和社会保障资金的良好记录：提供2019年1月以来任意1个月依法缴纳税收和社会保障资金的相关材料。</w:t>
      </w:r>
    </w:p>
    <w:p w:rsidR="008160D4" w:rsidRPr="008160D4" w:rsidRDefault="008160D4" w:rsidP="008160D4">
      <w:pPr>
        <w:spacing w:line="360" w:lineRule="auto"/>
        <w:ind w:firstLineChars="200" w:firstLine="480"/>
        <w:rPr>
          <w:rFonts w:ascii="宋体" w:cs="宋体"/>
          <w:sz w:val="24"/>
          <w:szCs w:val="24"/>
        </w:rPr>
      </w:pPr>
      <w:r w:rsidRPr="008160D4">
        <w:rPr>
          <w:rFonts w:ascii="宋体" w:cs="宋体" w:hint="eastAsia"/>
          <w:sz w:val="24"/>
          <w:szCs w:val="24"/>
        </w:rPr>
        <w:t>6.</w:t>
      </w:r>
      <w:r w:rsidRPr="008160D4">
        <w:rPr>
          <w:rFonts w:ascii="宋体" w:cs="宋体" w:hint="eastAsia"/>
          <w:sz w:val="24"/>
          <w:szCs w:val="24"/>
        </w:rPr>
        <w:tab/>
        <w:t>参加政府采购活动前三年内，在经营活动中无重大违法记录的书面承诺。</w:t>
      </w:r>
    </w:p>
    <w:p w:rsidR="008160D4" w:rsidRPr="008160D4" w:rsidRDefault="008160D4" w:rsidP="008160D4">
      <w:pPr>
        <w:spacing w:line="360" w:lineRule="auto"/>
        <w:ind w:firstLineChars="200" w:firstLine="480"/>
        <w:rPr>
          <w:rFonts w:ascii="宋体" w:cs="宋体"/>
          <w:sz w:val="24"/>
          <w:szCs w:val="24"/>
        </w:rPr>
      </w:pPr>
      <w:r w:rsidRPr="008160D4">
        <w:rPr>
          <w:rFonts w:ascii="宋体" w:cs="宋体" w:hint="eastAsia"/>
          <w:sz w:val="24"/>
          <w:szCs w:val="24"/>
        </w:rPr>
        <w:t>7.</w:t>
      </w:r>
      <w:r w:rsidRPr="008160D4">
        <w:rPr>
          <w:rFonts w:ascii="宋体" w:cs="宋体" w:hint="eastAsia"/>
          <w:sz w:val="24"/>
          <w:szCs w:val="24"/>
        </w:rPr>
        <w:tab/>
        <w:t>本项目不接受联合体投标</w:t>
      </w:r>
    </w:p>
    <w:p w:rsidR="008160D4" w:rsidRPr="008160D4" w:rsidRDefault="008160D4" w:rsidP="008160D4">
      <w:pPr>
        <w:spacing w:line="360" w:lineRule="auto"/>
        <w:ind w:firstLineChars="200" w:firstLine="480"/>
        <w:rPr>
          <w:rFonts w:ascii="宋体" w:cs="宋体"/>
          <w:sz w:val="24"/>
          <w:szCs w:val="24"/>
        </w:rPr>
      </w:pPr>
      <w:r w:rsidRPr="008160D4">
        <w:rPr>
          <w:rFonts w:ascii="宋体" w:cs="宋体" w:hint="eastAsia"/>
          <w:sz w:val="24"/>
          <w:szCs w:val="24"/>
        </w:rPr>
        <w:t>8，投标截止时间前，供应商在“信用中国”网站的“失信被执行人”、“重大税收违法案件当事人名单”和“政府采购严重违法失信行为记录名单” 及“中国政府采购网网站”的“政府采购严重违法失信行为记录名单”如有不良信用记录（包括行政主管部门公布的弄虚作假等不良行为）其投标将被拒绝，提供查询网页截图（加盖单位公章）。采购人有权在任何时间对其真实性进行核实（供应商对核实须配合）；</w:t>
      </w:r>
    </w:p>
    <w:p w:rsidR="008160D4" w:rsidRPr="008160D4" w:rsidRDefault="008160D4" w:rsidP="008160D4">
      <w:pPr>
        <w:spacing w:line="360" w:lineRule="auto"/>
        <w:ind w:firstLineChars="200" w:firstLine="480"/>
        <w:rPr>
          <w:rFonts w:ascii="宋体" w:cs="宋体"/>
          <w:sz w:val="24"/>
          <w:szCs w:val="24"/>
        </w:rPr>
      </w:pPr>
      <w:r w:rsidRPr="008160D4">
        <w:rPr>
          <w:rFonts w:ascii="宋体" w:cs="宋体" w:hint="eastAsia"/>
          <w:sz w:val="24"/>
          <w:szCs w:val="24"/>
        </w:rPr>
        <w:t>9，供应商须保证投标期间提供的所有资料真实有效，并愿意承担因就提供虚假资料被视为放弃中标资格并承担由此引起的一切不良和法律后果，包括上报主管部门（此内容须提供书面承诺书，该承诺书须由法定代表人及委托代理人亲笔签名并加盖单位公章）；采购人有权在任何时间对其真实性进行核实（供应商对核实须配合）；</w:t>
      </w:r>
    </w:p>
    <w:p w:rsidR="006B214D" w:rsidRDefault="008160D4" w:rsidP="008160D4">
      <w:pPr>
        <w:spacing w:line="360" w:lineRule="auto"/>
        <w:ind w:firstLineChars="200" w:firstLine="480"/>
        <w:rPr>
          <w:rFonts w:ascii="宋体" w:cs="宋体"/>
          <w:sz w:val="24"/>
          <w:szCs w:val="24"/>
        </w:rPr>
      </w:pPr>
      <w:r w:rsidRPr="008160D4">
        <w:rPr>
          <w:rFonts w:ascii="宋体" w:cs="宋体" w:hint="eastAsia"/>
          <w:sz w:val="24"/>
          <w:szCs w:val="24"/>
        </w:rPr>
        <w:t>10，法定代表人身份证或授权委托书及代理人身份证；</w:t>
      </w:r>
      <w:r w:rsidR="00A01042">
        <w:rPr>
          <w:rFonts w:ascii="宋体" w:cs="宋体"/>
          <w:sz w:val="24"/>
          <w:szCs w:val="24"/>
        </w:rPr>
        <w:br w:type="page"/>
      </w:r>
      <w:r w:rsidR="00A01042">
        <w:rPr>
          <w:rFonts w:ascii="宋体" w:hAnsi="宋体" w:cs="宋体" w:hint="eastAsia"/>
          <w:sz w:val="24"/>
          <w:szCs w:val="24"/>
        </w:rPr>
        <w:lastRenderedPageBreak/>
        <w:t>附件</w:t>
      </w:r>
      <w:r w:rsidR="00A01042">
        <w:rPr>
          <w:rFonts w:ascii="宋体" w:hAnsi="宋体" w:cs="宋体"/>
          <w:sz w:val="24"/>
          <w:szCs w:val="24"/>
        </w:rPr>
        <w:t>1</w:t>
      </w:r>
      <w:r w:rsidR="00A01042">
        <w:rPr>
          <w:rFonts w:ascii="宋体" w:hAnsi="宋体" w:cs="宋体" w:hint="eastAsia"/>
          <w:sz w:val="24"/>
          <w:szCs w:val="24"/>
        </w:rPr>
        <w:t>：</w:t>
      </w:r>
    </w:p>
    <w:p w:rsidR="006B214D" w:rsidRDefault="00A01042">
      <w:pPr>
        <w:spacing w:line="360" w:lineRule="auto"/>
        <w:ind w:firstLineChars="200" w:firstLine="480"/>
        <w:jc w:val="center"/>
        <w:rPr>
          <w:rFonts w:ascii="宋体" w:cs="宋体"/>
          <w:sz w:val="24"/>
          <w:szCs w:val="24"/>
        </w:rPr>
      </w:pPr>
      <w:r>
        <w:rPr>
          <w:rFonts w:ascii="宋体" w:hAnsi="宋体" w:cs="宋体" w:hint="eastAsia"/>
          <w:sz w:val="24"/>
          <w:szCs w:val="24"/>
        </w:rPr>
        <w:t>3.1关于资格文件的声明函</w:t>
      </w:r>
    </w:p>
    <w:p w:rsidR="006B214D" w:rsidRDefault="006B214D">
      <w:pPr>
        <w:pStyle w:val="a3"/>
        <w:overflowPunct w:val="0"/>
        <w:spacing w:line="500" w:lineRule="exact"/>
        <w:ind w:firstLine="560"/>
        <w:jc w:val="center"/>
        <w:rPr>
          <w:rFonts w:ascii="宋体" w:cs="宋体"/>
          <w:sz w:val="24"/>
          <w:szCs w:val="24"/>
        </w:rPr>
      </w:pPr>
    </w:p>
    <w:p w:rsidR="006B214D" w:rsidRDefault="00A01042">
      <w:pPr>
        <w:pStyle w:val="a3"/>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w:t>
      </w:r>
    </w:p>
    <w:p w:rsidR="006B214D" w:rsidRDefault="00A01042">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  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6B214D" w:rsidRDefault="00A01042">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6B214D" w:rsidRDefault="006B214D">
      <w:pPr>
        <w:pStyle w:val="a3"/>
        <w:overflowPunct w:val="0"/>
        <w:spacing w:line="400" w:lineRule="exact"/>
        <w:ind w:firstLine="560"/>
        <w:rPr>
          <w:rFonts w:ascii="宋体" w:cs="宋体"/>
          <w:sz w:val="24"/>
          <w:szCs w:val="24"/>
        </w:rPr>
      </w:pPr>
    </w:p>
    <w:p w:rsidR="006B214D" w:rsidRDefault="006B214D">
      <w:pPr>
        <w:pStyle w:val="a3"/>
        <w:overflowPunct w:val="0"/>
        <w:spacing w:line="400" w:lineRule="exact"/>
        <w:ind w:firstLine="560"/>
        <w:rPr>
          <w:rFonts w:ascii="宋体" w:cs="宋体"/>
          <w:sz w:val="24"/>
          <w:szCs w:val="24"/>
        </w:rPr>
      </w:pPr>
    </w:p>
    <w:p w:rsidR="006B214D" w:rsidRDefault="006B214D">
      <w:pPr>
        <w:pStyle w:val="a3"/>
        <w:overflowPunct w:val="0"/>
        <w:spacing w:line="400" w:lineRule="exact"/>
        <w:ind w:firstLine="560"/>
        <w:rPr>
          <w:rFonts w:ascii="宋体" w:cs="宋体"/>
          <w:sz w:val="24"/>
          <w:szCs w:val="24"/>
        </w:rPr>
      </w:pPr>
    </w:p>
    <w:p w:rsidR="006B214D" w:rsidRDefault="00A01042">
      <w:pPr>
        <w:spacing w:beforeLines="300" w:before="936" w:line="360" w:lineRule="auto"/>
        <w:ind w:leftChars="1200" w:left="2520" w:firstLineChars="511" w:firstLine="1226"/>
        <w:rPr>
          <w:rFonts w:ascii="宋体" w:hAnsi="宋体" w:cs="宋体"/>
          <w:sz w:val="24"/>
          <w:szCs w:val="24"/>
        </w:rPr>
      </w:pPr>
      <w:r>
        <w:rPr>
          <w:rFonts w:ascii="宋体" w:hAnsi="宋体" w:cs="宋体" w:hint="eastAsia"/>
          <w:sz w:val="24"/>
          <w:szCs w:val="24"/>
        </w:rPr>
        <w:t>谈判供应商（盖章）：</w:t>
      </w:r>
    </w:p>
    <w:p w:rsidR="006B214D" w:rsidRDefault="00A01042">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6B214D" w:rsidRDefault="00A01042">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6B214D" w:rsidRDefault="00A01042">
      <w:pPr>
        <w:wordWrap w:val="0"/>
        <w:spacing w:line="360" w:lineRule="auto"/>
        <w:jc w:val="right"/>
        <w:rPr>
          <w:rFonts w:ascii="宋体" w:cs="宋体"/>
          <w:sz w:val="24"/>
          <w:szCs w:val="28"/>
        </w:rPr>
      </w:pPr>
      <w:r>
        <w:rPr>
          <w:rFonts w:ascii="宋体" w:hAnsi="宋体" w:cs="宋体" w:hint="eastAsia"/>
          <w:sz w:val="24"/>
          <w:szCs w:val="28"/>
        </w:rPr>
        <w:t>年    月    日</w:t>
      </w:r>
    </w:p>
    <w:p w:rsidR="006B214D" w:rsidRDefault="00A01042">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6B214D" w:rsidRDefault="00A01042">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6B214D" w:rsidRDefault="00A01042">
      <w:pPr>
        <w:spacing w:line="360" w:lineRule="auto"/>
        <w:rPr>
          <w:rFonts w:ascii="宋体" w:cs="宋体"/>
          <w:sz w:val="24"/>
          <w:szCs w:val="24"/>
        </w:rPr>
      </w:pPr>
      <w:r>
        <w:rPr>
          <w:rFonts w:ascii="宋体" w:hAnsi="宋体" w:cs="宋体" w:hint="eastAsia"/>
          <w:sz w:val="24"/>
          <w:szCs w:val="24"/>
        </w:rPr>
        <w:t>我公司承诺：</w:t>
      </w:r>
    </w:p>
    <w:p w:rsidR="006B214D" w:rsidRDefault="00A01042">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6B214D" w:rsidRDefault="00A01042">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6B214D" w:rsidRDefault="006B214D">
      <w:pPr>
        <w:spacing w:line="360" w:lineRule="auto"/>
        <w:ind w:firstLineChars="200" w:firstLine="480"/>
        <w:rPr>
          <w:rFonts w:ascii="宋体" w:cs="宋体"/>
          <w:sz w:val="24"/>
          <w:szCs w:val="24"/>
        </w:rPr>
      </w:pPr>
    </w:p>
    <w:p w:rsidR="006B214D" w:rsidRDefault="006B214D">
      <w:pPr>
        <w:spacing w:line="360" w:lineRule="auto"/>
        <w:ind w:firstLineChars="200" w:firstLine="480"/>
        <w:rPr>
          <w:rFonts w:ascii="宋体" w:cs="宋体"/>
          <w:sz w:val="24"/>
          <w:szCs w:val="24"/>
        </w:rPr>
      </w:pPr>
    </w:p>
    <w:p w:rsidR="006B214D" w:rsidRDefault="006B214D">
      <w:pPr>
        <w:spacing w:line="360" w:lineRule="auto"/>
        <w:ind w:firstLineChars="200" w:firstLine="480"/>
        <w:rPr>
          <w:rFonts w:ascii="宋体" w:cs="宋体"/>
          <w:sz w:val="24"/>
          <w:szCs w:val="24"/>
        </w:rPr>
      </w:pPr>
    </w:p>
    <w:p w:rsidR="006B214D" w:rsidRDefault="00A01042">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6B214D" w:rsidRDefault="006B214D">
      <w:pPr>
        <w:spacing w:line="360" w:lineRule="auto"/>
        <w:ind w:firstLineChars="200" w:firstLine="480"/>
        <w:rPr>
          <w:rFonts w:ascii="宋体" w:cs="宋体"/>
          <w:sz w:val="24"/>
          <w:szCs w:val="24"/>
        </w:rPr>
      </w:pPr>
    </w:p>
    <w:p w:rsidR="006B214D" w:rsidRDefault="00A01042">
      <w:pPr>
        <w:spacing w:line="360" w:lineRule="auto"/>
        <w:ind w:firstLineChars="200" w:firstLine="480"/>
        <w:rPr>
          <w:rFonts w:ascii="宋体" w:cs="宋体"/>
          <w:sz w:val="24"/>
          <w:szCs w:val="24"/>
        </w:rPr>
      </w:pPr>
      <w:r>
        <w:rPr>
          <w:rFonts w:ascii="宋体" w:hAnsi="宋体" w:cs="宋体" w:hint="eastAsia"/>
          <w:sz w:val="24"/>
          <w:szCs w:val="24"/>
        </w:rPr>
        <w:t>供应商（盖章）：</w:t>
      </w:r>
    </w:p>
    <w:p w:rsidR="006B214D" w:rsidRDefault="006B214D">
      <w:pPr>
        <w:spacing w:line="360" w:lineRule="auto"/>
        <w:ind w:firstLineChars="200" w:firstLine="480"/>
        <w:rPr>
          <w:rFonts w:ascii="宋体" w:cs="宋体"/>
          <w:sz w:val="24"/>
          <w:szCs w:val="24"/>
        </w:rPr>
      </w:pPr>
    </w:p>
    <w:p w:rsidR="006B214D" w:rsidRDefault="00A01042">
      <w:pPr>
        <w:spacing w:line="360" w:lineRule="auto"/>
        <w:ind w:firstLineChars="200" w:firstLine="480"/>
        <w:rPr>
          <w:rFonts w:ascii="宋体" w:cs="宋体"/>
          <w:sz w:val="24"/>
          <w:szCs w:val="24"/>
        </w:rPr>
      </w:pPr>
      <w:r>
        <w:rPr>
          <w:rFonts w:ascii="宋体" w:hAnsi="宋体" w:cs="宋体" w:hint="eastAsia"/>
          <w:sz w:val="24"/>
          <w:szCs w:val="24"/>
        </w:rPr>
        <w:t>日期：年月日</w:t>
      </w:r>
    </w:p>
    <w:p w:rsidR="006B214D" w:rsidRDefault="00A01042">
      <w:pPr>
        <w:pStyle w:val="2"/>
        <w:spacing w:before="0" w:after="0" w:line="360" w:lineRule="auto"/>
        <w:ind w:firstLine="0"/>
        <w:rPr>
          <w:rFonts w:ascii="宋体" w:eastAsia="宋体" w:hAnsi="宋体" w:cs="宋体"/>
        </w:rPr>
      </w:pPr>
      <w:r>
        <w:rPr>
          <w:sz w:val="24"/>
          <w:szCs w:val="24"/>
        </w:rPr>
        <w:br w:type="page"/>
      </w:r>
      <w:bookmarkStart w:id="63" w:name="_Toc23933149"/>
      <w:r>
        <w:rPr>
          <w:rFonts w:ascii="宋体" w:eastAsia="宋体" w:hAnsi="宋体" w:cs="宋体" w:hint="eastAsia"/>
        </w:rPr>
        <w:lastRenderedPageBreak/>
        <w:t>四、报价表格</w:t>
      </w:r>
      <w:bookmarkEnd w:id="63"/>
    </w:p>
    <w:p w:rsidR="006B214D" w:rsidRDefault="006B214D">
      <w:pPr>
        <w:overflowPunct w:val="0"/>
      </w:pPr>
    </w:p>
    <w:p w:rsidR="006B214D" w:rsidRDefault="00A01042">
      <w:pPr>
        <w:pStyle w:val="3"/>
        <w:keepNext w:val="0"/>
        <w:keepLines w:val="0"/>
        <w:overflowPunct w:val="0"/>
        <w:spacing w:line="400" w:lineRule="exact"/>
        <w:jc w:val="center"/>
        <w:rPr>
          <w:rFonts w:asciiTheme="minorEastAsia" w:eastAsiaTheme="minorEastAsia" w:hAnsiTheme="minorEastAsia"/>
          <w:sz w:val="28"/>
          <w:szCs w:val="28"/>
        </w:rPr>
      </w:pPr>
      <w:bookmarkStart w:id="64" w:name="_Toc23933150"/>
      <w:r>
        <w:rPr>
          <w:rFonts w:asciiTheme="minorEastAsia" w:eastAsiaTheme="minorEastAsia" w:hAnsiTheme="minorEastAsia" w:hint="eastAsia"/>
          <w:sz w:val="28"/>
          <w:szCs w:val="28"/>
        </w:rPr>
        <w:t>（一）第一轮报价表</w:t>
      </w:r>
      <w:bookmarkEnd w:id="64"/>
    </w:p>
    <w:p w:rsidR="006B214D" w:rsidRDefault="00A01042">
      <w:r>
        <w:rPr>
          <w:rFonts w:ascii="宋体" w:hAnsi="宋体" w:cs="宋体" w:hint="eastAsia"/>
          <w:b/>
          <w:kern w:val="0"/>
          <w:sz w:val="24"/>
        </w:rPr>
        <w:t>项目名称：</w:t>
      </w:r>
      <w:r w:rsidR="00AE05FE">
        <w:rPr>
          <w:rFonts w:ascii="宋体" w:hAnsi="宋体" w:cs="宋体" w:hint="eastAsia"/>
          <w:b/>
          <w:bCs/>
          <w:sz w:val="24"/>
          <w:u w:val="single"/>
        </w:rPr>
        <w:t>永城市广播电视台高清有线电视字幕前端系统硬件采购项目</w:t>
      </w:r>
    </w:p>
    <w:p w:rsidR="006B214D" w:rsidRDefault="00A01042">
      <w:pPr>
        <w:spacing w:line="440" w:lineRule="exact"/>
        <w:jc w:val="left"/>
        <w:rPr>
          <w:rFonts w:ascii="宋体" w:hAns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Pr>
          <w:rFonts w:ascii="宋体" w:hAnsi="宋体" w:cs="宋体"/>
          <w:b/>
          <w:bCs/>
          <w:sz w:val="24"/>
        </w:rPr>
        <w:t>2019</w:t>
      </w:r>
      <w:r>
        <w:rPr>
          <w:rFonts w:ascii="宋体" w:hAnsi="宋体" w:cs="宋体" w:hint="eastAsia"/>
          <w:b/>
          <w:bCs/>
          <w:sz w:val="24"/>
        </w:rPr>
        <w:t>】</w:t>
      </w:r>
      <w:r w:rsidR="00DE7BE7">
        <w:rPr>
          <w:rFonts w:ascii="宋体" w:hAnsi="宋体" w:cs="宋体" w:hint="eastAsia"/>
          <w:b/>
          <w:bCs/>
          <w:sz w:val="24"/>
        </w:rPr>
        <w:t>169</w:t>
      </w:r>
      <w:r>
        <w:rPr>
          <w:rFonts w:ascii="宋体" w:hAnsi="宋体" w:cs="宋体" w:hint="eastAsia"/>
          <w:b/>
          <w:bCs/>
          <w:sz w:val="24"/>
        </w:rPr>
        <w:t>号；</w:t>
      </w:r>
      <w:proofErr w:type="gramStart"/>
      <w:r w:rsidR="00DE7BE7" w:rsidRPr="00DE7BE7">
        <w:rPr>
          <w:rFonts w:ascii="宋体" w:hAnsi="宋体" w:cs="宋体" w:hint="eastAsia"/>
          <w:b/>
          <w:bCs/>
          <w:sz w:val="24"/>
        </w:rPr>
        <w:t>永公采【2019】</w:t>
      </w:r>
      <w:proofErr w:type="gramEnd"/>
      <w:r w:rsidR="00DE7BE7" w:rsidRPr="00DE7BE7">
        <w:rPr>
          <w:rFonts w:ascii="宋体" w:hAnsi="宋体" w:cs="宋体" w:hint="eastAsia"/>
          <w:b/>
          <w:bCs/>
          <w:sz w:val="24"/>
        </w:rPr>
        <w:t>169号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6B214D">
        <w:trPr>
          <w:trHeight w:val="2069"/>
        </w:trPr>
        <w:tc>
          <w:tcPr>
            <w:tcW w:w="2872" w:type="dxa"/>
            <w:vAlign w:val="center"/>
          </w:tcPr>
          <w:p w:rsidR="006B214D" w:rsidRDefault="00A01042">
            <w:pPr>
              <w:spacing w:line="360" w:lineRule="auto"/>
              <w:jc w:val="center"/>
              <w:rPr>
                <w:rFonts w:ascii="宋体" w:hAnsi="宋体" w:cs="宋体"/>
                <w:b/>
                <w:sz w:val="24"/>
              </w:rPr>
            </w:pPr>
            <w:r>
              <w:rPr>
                <w:rFonts w:ascii="宋体" w:hAnsi="宋体" w:cs="宋体" w:hint="eastAsia"/>
                <w:b/>
                <w:sz w:val="24"/>
              </w:rPr>
              <w:t>供应商名称</w:t>
            </w:r>
          </w:p>
        </w:tc>
        <w:tc>
          <w:tcPr>
            <w:tcW w:w="6031" w:type="dxa"/>
            <w:vAlign w:val="center"/>
          </w:tcPr>
          <w:p w:rsidR="006B214D" w:rsidRDefault="006B214D">
            <w:pPr>
              <w:spacing w:line="360" w:lineRule="auto"/>
              <w:rPr>
                <w:rFonts w:ascii="宋体" w:hAnsi="宋体" w:cs="宋体"/>
                <w:b/>
                <w:bCs/>
                <w:sz w:val="24"/>
              </w:rPr>
            </w:pPr>
          </w:p>
        </w:tc>
      </w:tr>
      <w:tr w:rsidR="006B214D">
        <w:trPr>
          <w:trHeight w:val="2069"/>
        </w:trPr>
        <w:tc>
          <w:tcPr>
            <w:tcW w:w="2872" w:type="dxa"/>
            <w:vAlign w:val="center"/>
          </w:tcPr>
          <w:p w:rsidR="006B214D" w:rsidRDefault="00A01042">
            <w:pPr>
              <w:spacing w:line="360" w:lineRule="auto"/>
              <w:jc w:val="center"/>
              <w:rPr>
                <w:rFonts w:ascii="宋体" w:cs="宋体"/>
                <w:b/>
                <w:sz w:val="24"/>
              </w:rPr>
            </w:pPr>
            <w:r>
              <w:rPr>
                <w:rFonts w:ascii="宋体" w:hAnsi="宋体" w:cs="宋体" w:hint="eastAsia"/>
                <w:b/>
                <w:sz w:val="24"/>
              </w:rPr>
              <w:t>第一轮报价</w:t>
            </w:r>
          </w:p>
          <w:p w:rsidR="006B214D" w:rsidRDefault="00A01042">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6B214D" w:rsidRDefault="00A01042">
            <w:pPr>
              <w:spacing w:line="360" w:lineRule="auto"/>
              <w:rPr>
                <w:rFonts w:ascii="宋体" w:cs="宋体"/>
                <w:b/>
                <w:bCs/>
                <w:sz w:val="24"/>
                <w:u w:val="single"/>
              </w:rPr>
            </w:pPr>
            <w:r>
              <w:rPr>
                <w:rFonts w:ascii="宋体" w:hAnsi="宋体" w:cs="宋体" w:hint="eastAsia"/>
                <w:b/>
                <w:bCs/>
                <w:sz w:val="24"/>
              </w:rPr>
              <w:t>小写：</w:t>
            </w:r>
          </w:p>
          <w:p w:rsidR="006B214D" w:rsidRDefault="00A01042">
            <w:pPr>
              <w:spacing w:line="360" w:lineRule="auto"/>
              <w:rPr>
                <w:rFonts w:ascii="宋体" w:cs="宋体"/>
                <w:b/>
                <w:bCs/>
                <w:sz w:val="24"/>
                <w:u w:val="single"/>
              </w:rPr>
            </w:pPr>
            <w:r>
              <w:rPr>
                <w:rFonts w:ascii="宋体" w:hAnsi="宋体" w:cs="宋体" w:hint="eastAsia"/>
                <w:b/>
                <w:bCs/>
                <w:sz w:val="24"/>
              </w:rPr>
              <w:t>大写：</w:t>
            </w:r>
          </w:p>
        </w:tc>
      </w:tr>
      <w:tr w:rsidR="006B214D">
        <w:trPr>
          <w:trHeight w:val="1318"/>
        </w:trPr>
        <w:tc>
          <w:tcPr>
            <w:tcW w:w="2872" w:type="dxa"/>
            <w:vAlign w:val="center"/>
          </w:tcPr>
          <w:p w:rsidR="006B214D" w:rsidRDefault="00A01042">
            <w:pPr>
              <w:spacing w:line="360" w:lineRule="auto"/>
              <w:jc w:val="center"/>
              <w:rPr>
                <w:rFonts w:ascii="宋体" w:cs="宋体"/>
                <w:b/>
                <w:bCs/>
                <w:sz w:val="24"/>
              </w:rPr>
            </w:pPr>
            <w:r>
              <w:rPr>
                <w:rFonts w:ascii="宋体" w:hAnsi="宋体" w:cs="宋体" w:hint="eastAsia"/>
                <w:b/>
                <w:bCs/>
                <w:sz w:val="24"/>
              </w:rPr>
              <w:t>交 货 期</w:t>
            </w:r>
          </w:p>
        </w:tc>
        <w:tc>
          <w:tcPr>
            <w:tcW w:w="6031" w:type="dxa"/>
            <w:vAlign w:val="center"/>
          </w:tcPr>
          <w:p w:rsidR="006B214D" w:rsidRDefault="006B214D">
            <w:pPr>
              <w:spacing w:line="360" w:lineRule="auto"/>
              <w:ind w:firstLineChars="98" w:firstLine="236"/>
              <w:rPr>
                <w:rFonts w:ascii="宋体" w:cs="宋体"/>
                <w:b/>
                <w:bCs/>
                <w:sz w:val="24"/>
              </w:rPr>
            </w:pPr>
          </w:p>
        </w:tc>
      </w:tr>
      <w:tr w:rsidR="006B214D">
        <w:trPr>
          <w:trHeight w:val="1268"/>
        </w:trPr>
        <w:tc>
          <w:tcPr>
            <w:tcW w:w="2872" w:type="dxa"/>
            <w:vAlign w:val="center"/>
          </w:tcPr>
          <w:p w:rsidR="006B214D" w:rsidRDefault="00A01042">
            <w:pPr>
              <w:spacing w:line="360" w:lineRule="auto"/>
              <w:jc w:val="center"/>
              <w:rPr>
                <w:rFonts w:ascii="宋体" w:cs="宋体"/>
                <w:b/>
                <w:bCs/>
                <w:sz w:val="24"/>
              </w:rPr>
            </w:pPr>
            <w:r>
              <w:rPr>
                <w:rFonts w:ascii="宋体" w:hAnsi="宋体" w:cs="宋体" w:hint="eastAsia"/>
                <w:b/>
                <w:bCs/>
                <w:sz w:val="24"/>
              </w:rPr>
              <w:t>质 保 期</w:t>
            </w:r>
          </w:p>
        </w:tc>
        <w:tc>
          <w:tcPr>
            <w:tcW w:w="6031" w:type="dxa"/>
            <w:vAlign w:val="center"/>
          </w:tcPr>
          <w:p w:rsidR="006B214D" w:rsidRDefault="006B214D">
            <w:pPr>
              <w:spacing w:line="360" w:lineRule="auto"/>
              <w:ind w:firstLineChars="98" w:firstLine="236"/>
              <w:rPr>
                <w:rFonts w:ascii="宋体" w:cs="宋体"/>
                <w:b/>
                <w:bCs/>
                <w:color w:val="FF0000"/>
                <w:sz w:val="24"/>
              </w:rPr>
            </w:pPr>
          </w:p>
        </w:tc>
      </w:tr>
      <w:tr w:rsidR="006B214D">
        <w:trPr>
          <w:trHeight w:val="1411"/>
        </w:trPr>
        <w:tc>
          <w:tcPr>
            <w:tcW w:w="2872" w:type="dxa"/>
            <w:vAlign w:val="center"/>
          </w:tcPr>
          <w:p w:rsidR="006B214D" w:rsidRDefault="00A01042">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6B214D" w:rsidRDefault="006B214D">
            <w:pPr>
              <w:spacing w:line="360" w:lineRule="auto"/>
              <w:rPr>
                <w:rFonts w:ascii="宋体" w:cs="宋体"/>
                <w:b/>
                <w:bCs/>
                <w:sz w:val="24"/>
              </w:rPr>
            </w:pPr>
          </w:p>
        </w:tc>
      </w:tr>
    </w:tbl>
    <w:p w:rsidR="006B214D" w:rsidRDefault="00A01042">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6B214D" w:rsidRDefault="00A01042">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6B214D" w:rsidRDefault="006B214D">
      <w:pPr>
        <w:spacing w:line="400" w:lineRule="exact"/>
        <w:rPr>
          <w:rFonts w:ascii="宋体" w:cs="宋体"/>
          <w:b/>
        </w:rPr>
      </w:pPr>
    </w:p>
    <w:p w:rsidR="006B214D" w:rsidRDefault="006B214D">
      <w:pPr>
        <w:spacing w:line="400" w:lineRule="exact"/>
        <w:rPr>
          <w:rFonts w:ascii="宋体" w:cs="宋体"/>
          <w:b/>
        </w:rPr>
      </w:pPr>
    </w:p>
    <w:p w:rsidR="006B214D" w:rsidRDefault="00A01042" w:rsidP="006840D4">
      <w:pPr>
        <w:spacing w:line="360" w:lineRule="auto"/>
        <w:ind w:leftChars="-113" w:left="1" w:hangingChars="99" w:hanging="238"/>
        <w:jc w:val="left"/>
        <w:rPr>
          <w:rFonts w:ascii="宋体" w:cs="宋体"/>
          <w:bCs/>
          <w:sz w:val="24"/>
        </w:rPr>
      </w:pPr>
      <w:r>
        <w:rPr>
          <w:rFonts w:ascii="宋体" w:cs="宋体"/>
          <w:bCs/>
          <w:sz w:val="24"/>
        </w:rPr>
        <w:br w:type="page"/>
      </w:r>
    </w:p>
    <w:p w:rsidR="006B214D" w:rsidRDefault="00A01042">
      <w:pPr>
        <w:pStyle w:val="3"/>
        <w:jc w:val="center"/>
      </w:pPr>
      <w:bookmarkStart w:id="65" w:name="_Toc23933151"/>
      <w:r>
        <w:rPr>
          <w:rFonts w:hint="eastAsia"/>
        </w:rPr>
        <w:lastRenderedPageBreak/>
        <w:t>（二）报价一览表</w:t>
      </w:r>
      <w:bookmarkEnd w:id="65"/>
    </w:p>
    <w:p w:rsidR="006B214D" w:rsidRDefault="00A01042">
      <w:pPr>
        <w:rPr>
          <w:rFonts w:ascii="宋体" w:cs="宋体"/>
          <w:sz w:val="24"/>
          <w:szCs w:val="24"/>
        </w:rPr>
      </w:pPr>
      <w:r>
        <w:rPr>
          <w:rFonts w:ascii="宋体" w:hAnsi="宋体" w:cs="宋体" w:hint="eastAsia"/>
          <w:sz w:val="24"/>
          <w:szCs w:val="24"/>
        </w:rPr>
        <w:t>项目名称：                                               金额单位：      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6B214D">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6B214D" w:rsidRDefault="00A01042">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6B214D" w:rsidRDefault="00A01042">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6B214D" w:rsidRDefault="00A01042">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6B214D" w:rsidRDefault="00A01042">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6B214D" w:rsidRDefault="00A01042">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6B214D" w:rsidRDefault="00A01042">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6B214D" w:rsidRDefault="00A01042">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6B214D" w:rsidRDefault="00A01042">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6B214D" w:rsidRDefault="00A01042">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2324" w:type="dxa"/>
            <w:gridSpan w:val="2"/>
            <w:tcBorders>
              <w:top w:val="nil"/>
              <w:left w:val="single" w:sz="8" w:space="0" w:color="auto"/>
              <w:bottom w:val="single" w:sz="4" w:space="0" w:color="auto"/>
              <w:right w:val="single" w:sz="4" w:space="0" w:color="auto"/>
            </w:tcBorders>
            <w:vAlign w:val="center"/>
          </w:tcPr>
          <w:p w:rsidR="006B214D" w:rsidRDefault="00A01042" w:rsidP="006840D4">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left"/>
              <w:rPr>
                <w:rFonts w:ascii="宋体" w:cs="宋体"/>
                <w:bCs/>
                <w:sz w:val="24"/>
              </w:rPr>
            </w:pPr>
          </w:p>
        </w:tc>
      </w:tr>
    </w:tbl>
    <w:p w:rsidR="006B214D" w:rsidRDefault="006B214D">
      <w:pPr>
        <w:spacing w:line="360" w:lineRule="auto"/>
        <w:ind w:leftChars="-113" w:left="2" w:hangingChars="99" w:hanging="239"/>
        <w:jc w:val="left"/>
        <w:rPr>
          <w:rFonts w:ascii="宋体" w:cs="宋体"/>
          <w:b/>
          <w:bCs/>
          <w:sz w:val="24"/>
        </w:rPr>
      </w:pPr>
    </w:p>
    <w:p w:rsidR="006B214D" w:rsidRDefault="00A01042">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6B214D" w:rsidRDefault="006B214D">
      <w:pPr>
        <w:spacing w:line="360" w:lineRule="auto"/>
        <w:ind w:leftChars="-113" w:left="2" w:hangingChars="99" w:hanging="239"/>
        <w:jc w:val="left"/>
        <w:rPr>
          <w:rFonts w:ascii="宋体" w:cs="宋体"/>
          <w:b/>
          <w:bCs/>
          <w:sz w:val="24"/>
        </w:rPr>
      </w:pPr>
    </w:p>
    <w:p w:rsidR="006B214D" w:rsidRDefault="00A01042">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6B214D" w:rsidRDefault="006B214D" w:rsidP="006840D4">
      <w:pPr>
        <w:spacing w:line="360" w:lineRule="auto"/>
        <w:ind w:leftChars="-113" w:left="1" w:hangingChars="99" w:hanging="238"/>
        <w:jc w:val="left"/>
        <w:rPr>
          <w:rFonts w:ascii="宋体" w:cs="宋体"/>
          <w:bCs/>
          <w:sz w:val="24"/>
        </w:rPr>
      </w:pPr>
    </w:p>
    <w:p w:rsidR="006B214D" w:rsidRDefault="006B214D" w:rsidP="006840D4">
      <w:pPr>
        <w:spacing w:line="360" w:lineRule="auto"/>
        <w:ind w:leftChars="-113" w:left="1" w:hangingChars="99" w:hanging="238"/>
        <w:jc w:val="left"/>
        <w:rPr>
          <w:rFonts w:ascii="宋体" w:cs="宋体"/>
          <w:bCs/>
          <w:sz w:val="24"/>
        </w:rPr>
      </w:pPr>
    </w:p>
    <w:p w:rsidR="006B214D" w:rsidRDefault="00A01042">
      <w:pPr>
        <w:autoSpaceDE w:val="0"/>
        <w:autoSpaceDN w:val="0"/>
        <w:adjustRightInd w:val="0"/>
        <w:spacing w:line="360" w:lineRule="auto"/>
        <w:rPr>
          <w:rFonts w:ascii="宋体" w:cs="宋体"/>
          <w:bCs/>
          <w:sz w:val="24"/>
        </w:rPr>
      </w:pPr>
      <w:r>
        <w:rPr>
          <w:rFonts w:ascii="宋体" w:cs="宋体"/>
          <w:bCs/>
          <w:sz w:val="24"/>
        </w:rPr>
        <w:br w:type="page"/>
      </w:r>
    </w:p>
    <w:p w:rsidR="006B214D" w:rsidRDefault="00A01042">
      <w:pPr>
        <w:pStyle w:val="3"/>
        <w:jc w:val="center"/>
      </w:pPr>
      <w:bookmarkStart w:id="66" w:name="_Toc23933152"/>
      <w:r>
        <w:rPr>
          <w:rFonts w:hint="eastAsia"/>
        </w:rPr>
        <w:lastRenderedPageBreak/>
        <w:t>（三）备件、专用工具和消耗品价格表</w:t>
      </w:r>
      <w:bookmarkEnd w:id="66"/>
    </w:p>
    <w:tbl>
      <w:tblPr>
        <w:tblW w:w="8194" w:type="dxa"/>
        <w:jc w:val="center"/>
        <w:tblInd w:w="866" w:type="dxa"/>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6B214D">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6B214D" w:rsidRDefault="00A01042">
            <w:pPr>
              <w:rPr>
                <w:rFonts w:ascii="宋体" w:cs="宋体"/>
                <w:b/>
                <w:sz w:val="36"/>
                <w:szCs w:val="36"/>
              </w:rPr>
            </w:pPr>
            <w:r>
              <w:rPr>
                <w:rFonts w:ascii="宋体" w:hAnsi="宋体" w:cs="宋体" w:hint="eastAsia"/>
                <w:szCs w:val="21"/>
              </w:rPr>
              <w:t>项目名称：                                            金额单位：      元</w:t>
            </w:r>
          </w:p>
        </w:tc>
      </w:tr>
      <w:tr w:rsidR="006B214D">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B214D" w:rsidRDefault="00A01042">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B214D" w:rsidRDefault="00A01042">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B214D" w:rsidRDefault="00A01042">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B214D" w:rsidRDefault="00A01042">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B214D" w:rsidRDefault="00A01042">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B214D" w:rsidRDefault="00A01042">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B214D" w:rsidRDefault="00A01042">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B214D" w:rsidRDefault="00A01042">
            <w:pPr>
              <w:jc w:val="center"/>
              <w:rPr>
                <w:rFonts w:ascii="宋体" w:cs="宋体"/>
                <w:sz w:val="24"/>
              </w:rPr>
            </w:pPr>
            <w:r>
              <w:rPr>
                <w:rFonts w:ascii="宋体" w:hAnsi="宋体" w:cs="宋体" w:hint="eastAsia"/>
              </w:rPr>
              <w:t>备注</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bl>
    <w:p w:rsidR="006B214D" w:rsidRDefault="006B214D">
      <w:pPr>
        <w:rPr>
          <w:rFonts w:ascii="宋体" w:cs="宋体"/>
        </w:rPr>
      </w:pPr>
    </w:p>
    <w:p w:rsidR="006B214D" w:rsidRDefault="00A01042">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6B214D" w:rsidRDefault="006B214D">
      <w:pPr>
        <w:autoSpaceDE w:val="0"/>
        <w:autoSpaceDN w:val="0"/>
        <w:adjustRightInd w:val="0"/>
        <w:spacing w:line="360" w:lineRule="auto"/>
        <w:rPr>
          <w:rFonts w:ascii="宋体" w:cs="宋体"/>
          <w:b/>
          <w:szCs w:val="21"/>
        </w:rPr>
      </w:pPr>
    </w:p>
    <w:p w:rsidR="006B214D" w:rsidRDefault="00A01042">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6B214D" w:rsidRDefault="00A01042">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6B214D" w:rsidRDefault="00A01042">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6B214D" w:rsidRDefault="00A01042">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6B214D" w:rsidRDefault="00A01042">
      <w:pPr>
        <w:pStyle w:val="3"/>
        <w:jc w:val="center"/>
      </w:pPr>
      <w:r>
        <w:rPr>
          <w:szCs w:val="21"/>
        </w:rPr>
        <w:br w:type="page"/>
      </w:r>
      <w:bookmarkStart w:id="67" w:name="_Toc23933153"/>
      <w:r>
        <w:rPr>
          <w:rFonts w:hint="eastAsia"/>
        </w:rPr>
        <w:lastRenderedPageBreak/>
        <w:t>（四）货物分项报价一览表</w:t>
      </w:r>
      <w:bookmarkEnd w:id="67"/>
    </w:p>
    <w:p w:rsidR="006B214D" w:rsidRDefault="00A01042">
      <w:pPr>
        <w:autoSpaceDE w:val="0"/>
        <w:autoSpaceDN w:val="0"/>
        <w:adjustRightInd w:val="0"/>
        <w:spacing w:line="360" w:lineRule="auto"/>
        <w:rPr>
          <w:rFonts w:ascii="宋体" w:cs="宋体"/>
        </w:rPr>
      </w:pPr>
      <w:r>
        <w:rPr>
          <w:rFonts w:ascii="宋体" w:hAnsi="宋体" w:cs="宋体" w:hint="eastAsia"/>
        </w:rPr>
        <w:t>项目名称：                                                 金额单位：     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6B214D">
        <w:trPr>
          <w:jc w:val="center"/>
        </w:trPr>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6B214D" w:rsidRDefault="00A01042">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6B214D" w:rsidRDefault="00A01042">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6B214D" w:rsidRDefault="00A01042">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6B214D" w:rsidRDefault="00A01042">
            <w:pPr>
              <w:autoSpaceDE w:val="0"/>
              <w:autoSpaceDN w:val="0"/>
              <w:adjustRightInd w:val="0"/>
              <w:jc w:val="center"/>
              <w:rPr>
                <w:rFonts w:ascii="宋体" w:cs="宋体"/>
              </w:rPr>
            </w:pPr>
            <w:r>
              <w:rPr>
                <w:rFonts w:ascii="宋体" w:hAnsi="宋体" w:cs="宋体" w:hint="eastAsia"/>
              </w:rPr>
              <w:t>备注</w:t>
            </w:r>
          </w:p>
        </w:tc>
      </w:tr>
      <w:tr w:rsidR="006B214D">
        <w:trPr>
          <w:jc w:val="center"/>
        </w:trPr>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r>
      <w:tr w:rsidR="006B214D">
        <w:trPr>
          <w:jc w:val="center"/>
        </w:trPr>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r>
      <w:tr w:rsidR="006B214D">
        <w:trPr>
          <w:jc w:val="center"/>
        </w:trPr>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r>
      <w:tr w:rsidR="006B214D">
        <w:trPr>
          <w:jc w:val="center"/>
        </w:trPr>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r>
      <w:tr w:rsidR="006B214D">
        <w:trPr>
          <w:jc w:val="center"/>
        </w:trPr>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r>
      <w:tr w:rsidR="006B214D">
        <w:trPr>
          <w:jc w:val="center"/>
        </w:trPr>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r>
    </w:tbl>
    <w:p w:rsidR="006B214D" w:rsidRDefault="006B214D">
      <w:pPr>
        <w:rPr>
          <w:rFonts w:ascii="宋体" w:cs="宋体"/>
          <w:b/>
          <w:szCs w:val="21"/>
        </w:rPr>
      </w:pPr>
    </w:p>
    <w:p w:rsidR="006B214D" w:rsidRDefault="00A01042">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6B214D" w:rsidRDefault="006B214D">
      <w:pPr>
        <w:autoSpaceDE w:val="0"/>
        <w:autoSpaceDN w:val="0"/>
        <w:adjustRightInd w:val="0"/>
        <w:spacing w:line="360" w:lineRule="auto"/>
        <w:ind w:leftChars="100" w:left="210" w:firstLine="735"/>
        <w:rPr>
          <w:rFonts w:ascii="宋体" w:cs="宋体"/>
          <w:b/>
          <w:szCs w:val="21"/>
        </w:rPr>
      </w:pPr>
    </w:p>
    <w:p w:rsidR="006B214D" w:rsidRDefault="00A01042">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6B214D" w:rsidRDefault="00A01042">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6B214D" w:rsidRDefault="00A01042">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6B214D" w:rsidRDefault="00A01042">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6B214D" w:rsidRDefault="00A01042">
      <w:pPr>
        <w:widowControl/>
        <w:jc w:val="left"/>
        <w:rPr>
          <w:rFonts w:ascii="宋体" w:cs="宋体"/>
        </w:rPr>
      </w:pPr>
      <w:r>
        <w:rPr>
          <w:rFonts w:ascii="宋体" w:cs="宋体"/>
        </w:rPr>
        <w:br w:type="page"/>
      </w:r>
    </w:p>
    <w:p w:rsidR="006B214D" w:rsidRDefault="00A01042">
      <w:pPr>
        <w:pStyle w:val="2"/>
        <w:spacing w:before="0" w:after="0" w:line="360" w:lineRule="auto"/>
        <w:ind w:firstLine="0"/>
        <w:rPr>
          <w:rFonts w:ascii="宋体" w:eastAsia="宋体" w:hAnsi="宋体" w:cs="宋体"/>
        </w:rPr>
      </w:pPr>
      <w:bookmarkStart w:id="68" w:name="_Toc8889543"/>
      <w:bookmarkStart w:id="69" w:name="_Toc23933154"/>
      <w:r>
        <w:rPr>
          <w:rFonts w:ascii="宋体" w:eastAsia="宋体" w:hAnsi="宋体" w:cs="宋体" w:hint="eastAsia"/>
        </w:rPr>
        <w:lastRenderedPageBreak/>
        <w:t>五、</w:t>
      </w:r>
      <w:bookmarkStart w:id="70" w:name="_Toc485244048"/>
      <w:bookmarkStart w:id="71" w:name="_Toc485244144"/>
      <w:r>
        <w:rPr>
          <w:rFonts w:ascii="宋体" w:eastAsia="宋体" w:hAnsi="宋体" w:cs="宋体" w:hint="eastAsia"/>
        </w:rPr>
        <w:t>技术规格偏差表</w:t>
      </w:r>
      <w:bookmarkEnd w:id="68"/>
      <w:bookmarkEnd w:id="69"/>
      <w:bookmarkEnd w:id="70"/>
      <w:bookmarkEnd w:id="71"/>
    </w:p>
    <w:p w:rsidR="006B214D" w:rsidRDefault="006B214D">
      <w:pPr>
        <w:spacing w:line="360" w:lineRule="auto"/>
        <w:jc w:val="left"/>
        <w:rPr>
          <w:rFonts w:ascii="宋体" w:cs="宋体"/>
          <w:sz w:val="24"/>
          <w:szCs w:val="24"/>
        </w:rPr>
      </w:pPr>
    </w:p>
    <w:p w:rsidR="006B214D" w:rsidRDefault="00A01042">
      <w:pPr>
        <w:adjustRightInd w:val="0"/>
        <w:snapToGrid w:val="0"/>
        <w:ind w:rightChars="100" w:right="210" w:firstLineChars="100" w:firstLine="240"/>
        <w:rPr>
          <w:rFonts w:ascii="宋体" w:hAnsi="宋体" w:cs="宋体"/>
          <w:sz w:val="24"/>
          <w:szCs w:val="24"/>
        </w:rPr>
      </w:pPr>
      <w:r>
        <w:rPr>
          <w:rFonts w:ascii="宋体" w:hAnsi="宋体" w:cs="宋体" w:hint="eastAsia"/>
          <w:sz w:val="24"/>
          <w:szCs w:val="24"/>
        </w:rPr>
        <w:t>项目名称：                                      金额单位：    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6B214D">
        <w:trPr>
          <w:cantSplit/>
          <w:trHeight w:val="340"/>
        </w:trPr>
        <w:tc>
          <w:tcPr>
            <w:tcW w:w="387" w:type="dxa"/>
            <w:vMerge w:val="restart"/>
            <w:tcBorders>
              <w:top w:val="single" w:sz="4" w:space="0" w:color="auto"/>
              <w:right w:val="single" w:sz="4" w:space="0" w:color="auto"/>
            </w:tcBorders>
            <w:vAlign w:val="center"/>
          </w:tcPr>
          <w:p w:rsidR="006B214D" w:rsidRDefault="00A01042">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6B214D" w:rsidRDefault="00A01042">
            <w:pPr>
              <w:jc w:val="center"/>
              <w:rPr>
                <w:rFonts w:ascii="宋体" w:cs="宋体"/>
                <w:b/>
                <w:sz w:val="24"/>
              </w:rPr>
            </w:pPr>
            <w:r>
              <w:rPr>
                <w:rFonts w:ascii="宋体" w:hAnsi="宋体" w:cs="宋体" w:hint="eastAsia"/>
                <w:b/>
                <w:sz w:val="24"/>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6B214D" w:rsidRDefault="00A01042">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6B214D" w:rsidRDefault="00A01042">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6B214D" w:rsidRDefault="00A01042">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6B214D" w:rsidRDefault="00A01042">
            <w:pPr>
              <w:jc w:val="center"/>
              <w:rPr>
                <w:rFonts w:ascii="宋体" w:cs="宋体"/>
                <w:b/>
                <w:sz w:val="24"/>
              </w:rPr>
            </w:pPr>
            <w:r>
              <w:rPr>
                <w:rFonts w:ascii="宋体" w:hAnsi="宋体" w:cs="宋体" w:hint="eastAsia"/>
                <w:b/>
                <w:sz w:val="24"/>
              </w:rPr>
              <w:t>备注</w:t>
            </w:r>
          </w:p>
        </w:tc>
      </w:tr>
      <w:tr w:rsidR="006B214D">
        <w:trPr>
          <w:cantSplit/>
          <w:trHeight w:val="340"/>
        </w:trPr>
        <w:tc>
          <w:tcPr>
            <w:tcW w:w="387" w:type="dxa"/>
            <w:vMerge/>
            <w:tcBorders>
              <w:bottom w:val="single" w:sz="4" w:space="0" w:color="auto"/>
              <w:right w:val="single" w:sz="4" w:space="0" w:color="auto"/>
            </w:tcBorders>
            <w:vAlign w:val="center"/>
          </w:tcPr>
          <w:p w:rsidR="006B214D" w:rsidRDefault="006B214D">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6B214D" w:rsidRDefault="006B214D">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6B214D" w:rsidRDefault="00A01042">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6B214D" w:rsidRDefault="00A01042">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6B214D" w:rsidRDefault="006B214D">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6B214D" w:rsidRDefault="006B214D">
            <w:pPr>
              <w:jc w:val="center"/>
              <w:rPr>
                <w:rFonts w:ascii="宋体" w:cs="宋体"/>
                <w:sz w:val="24"/>
              </w:rPr>
            </w:pPr>
          </w:p>
        </w:tc>
        <w:tc>
          <w:tcPr>
            <w:tcW w:w="773" w:type="dxa"/>
            <w:vMerge/>
            <w:tcBorders>
              <w:left w:val="single" w:sz="4" w:space="0" w:color="auto"/>
              <w:bottom w:val="single" w:sz="4" w:space="0" w:color="auto"/>
            </w:tcBorders>
            <w:vAlign w:val="center"/>
          </w:tcPr>
          <w:p w:rsidR="006B214D" w:rsidRDefault="006B214D">
            <w:pPr>
              <w:jc w:val="center"/>
              <w:rPr>
                <w:rFonts w:ascii="宋体" w:cs="宋体"/>
                <w:sz w:val="24"/>
              </w:rPr>
            </w:pPr>
          </w:p>
        </w:tc>
      </w:tr>
      <w:tr w:rsidR="006B214D">
        <w:trPr>
          <w:cantSplit/>
          <w:trHeight w:val="309"/>
        </w:trPr>
        <w:tc>
          <w:tcPr>
            <w:tcW w:w="387" w:type="dxa"/>
            <w:tcBorders>
              <w:top w:val="single" w:sz="4" w:space="0" w:color="auto"/>
              <w:bottom w:val="single" w:sz="4" w:space="0" w:color="auto"/>
              <w:right w:val="single" w:sz="4" w:space="0" w:color="auto"/>
            </w:tcBorders>
            <w:vAlign w:val="center"/>
          </w:tcPr>
          <w:p w:rsidR="006B214D" w:rsidRDefault="00A01042">
            <w:pPr>
              <w:jc w:val="center"/>
              <w:rPr>
                <w:rFonts w:ascii="宋体" w:hAns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6B214D" w:rsidRDefault="00A01042">
            <w:pPr>
              <w:rPr>
                <w:rFonts w:ascii="宋体" w:hAns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hAns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hAnsi="宋体" w:cs="宋体"/>
                <w:sz w:val="24"/>
              </w:rPr>
            </w:pPr>
          </w:p>
        </w:tc>
      </w:tr>
      <w:tr w:rsidR="006B214D">
        <w:trPr>
          <w:cantSplit/>
          <w:trHeight w:val="309"/>
        </w:trPr>
        <w:tc>
          <w:tcPr>
            <w:tcW w:w="387" w:type="dxa"/>
            <w:tcBorders>
              <w:top w:val="single" w:sz="4" w:space="0" w:color="auto"/>
              <w:bottom w:val="single" w:sz="4" w:space="0" w:color="auto"/>
              <w:right w:val="single" w:sz="4" w:space="0" w:color="auto"/>
            </w:tcBorders>
            <w:vAlign w:val="center"/>
          </w:tcPr>
          <w:p w:rsidR="006B214D" w:rsidRDefault="00A01042">
            <w:pPr>
              <w:jc w:val="center"/>
              <w:rPr>
                <w:rFonts w:ascii="宋体" w:hAns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6B214D" w:rsidRDefault="00A01042">
            <w:pPr>
              <w:rPr>
                <w:rFonts w:ascii="宋体" w:hAns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hAns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hAnsi="宋体" w:cs="宋体"/>
                <w:sz w:val="24"/>
              </w:rPr>
            </w:pPr>
          </w:p>
        </w:tc>
      </w:tr>
      <w:tr w:rsidR="006B214D">
        <w:trPr>
          <w:cantSplit/>
          <w:trHeight w:val="325"/>
        </w:trPr>
        <w:tc>
          <w:tcPr>
            <w:tcW w:w="387" w:type="dxa"/>
            <w:tcBorders>
              <w:top w:val="single" w:sz="4" w:space="0" w:color="auto"/>
              <w:bottom w:val="single" w:sz="4" w:space="0" w:color="auto"/>
              <w:right w:val="single" w:sz="4" w:space="0" w:color="auto"/>
            </w:tcBorders>
            <w:vAlign w:val="center"/>
          </w:tcPr>
          <w:p w:rsidR="006B214D" w:rsidRDefault="006B214D">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6B214D" w:rsidRDefault="00A01042">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cs="宋体"/>
                <w:sz w:val="24"/>
              </w:rPr>
            </w:pPr>
          </w:p>
        </w:tc>
      </w:tr>
      <w:tr w:rsidR="006B214D">
        <w:trPr>
          <w:cantSplit/>
          <w:trHeight w:val="309"/>
        </w:trPr>
        <w:tc>
          <w:tcPr>
            <w:tcW w:w="387" w:type="dxa"/>
            <w:tcBorders>
              <w:top w:val="single" w:sz="4" w:space="0" w:color="auto"/>
              <w:bottom w:val="single" w:sz="4" w:space="0" w:color="auto"/>
              <w:right w:val="single" w:sz="4" w:space="0" w:color="auto"/>
            </w:tcBorders>
          </w:tcPr>
          <w:p w:rsidR="006B214D" w:rsidRDefault="006B214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cs="宋体"/>
                <w:sz w:val="24"/>
              </w:rPr>
            </w:pPr>
          </w:p>
        </w:tc>
      </w:tr>
      <w:tr w:rsidR="006B214D">
        <w:trPr>
          <w:cantSplit/>
          <w:trHeight w:val="325"/>
        </w:trPr>
        <w:tc>
          <w:tcPr>
            <w:tcW w:w="387" w:type="dxa"/>
            <w:tcBorders>
              <w:top w:val="single" w:sz="4" w:space="0" w:color="auto"/>
              <w:bottom w:val="single" w:sz="4" w:space="0" w:color="auto"/>
              <w:right w:val="single" w:sz="4" w:space="0" w:color="auto"/>
            </w:tcBorders>
          </w:tcPr>
          <w:p w:rsidR="006B214D" w:rsidRDefault="006B214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cs="宋体"/>
                <w:sz w:val="24"/>
              </w:rPr>
            </w:pPr>
          </w:p>
        </w:tc>
      </w:tr>
      <w:tr w:rsidR="006B214D">
        <w:trPr>
          <w:cantSplit/>
          <w:trHeight w:val="309"/>
        </w:trPr>
        <w:tc>
          <w:tcPr>
            <w:tcW w:w="387" w:type="dxa"/>
            <w:tcBorders>
              <w:top w:val="single" w:sz="4" w:space="0" w:color="auto"/>
              <w:bottom w:val="single" w:sz="4" w:space="0" w:color="auto"/>
              <w:right w:val="single" w:sz="4" w:space="0" w:color="auto"/>
            </w:tcBorders>
          </w:tcPr>
          <w:p w:rsidR="006B214D" w:rsidRDefault="006B214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cs="宋体"/>
                <w:sz w:val="24"/>
              </w:rPr>
            </w:pPr>
          </w:p>
        </w:tc>
      </w:tr>
      <w:tr w:rsidR="006B214D">
        <w:trPr>
          <w:cantSplit/>
          <w:trHeight w:val="325"/>
        </w:trPr>
        <w:tc>
          <w:tcPr>
            <w:tcW w:w="387" w:type="dxa"/>
            <w:tcBorders>
              <w:top w:val="single" w:sz="4" w:space="0" w:color="auto"/>
              <w:bottom w:val="single" w:sz="4" w:space="0" w:color="auto"/>
              <w:right w:val="single" w:sz="4" w:space="0" w:color="auto"/>
            </w:tcBorders>
          </w:tcPr>
          <w:p w:rsidR="006B214D" w:rsidRDefault="006B214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cs="宋体"/>
                <w:sz w:val="24"/>
              </w:rPr>
            </w:pPr>
          </w:p>
        </w:tc>
      </w:tr>
      <w:tr w:rsidR="006B214D">
        <w:trPr>
          <w:cantSplit/>
          <w:trHeight w:val="325"/>
        </w:trPr>
        <w:tc>
          <w:tcPr>
            <w:tcW w:w="387" w:type="dxa"/>
            <w:tcBorders>
              <w:top w:val="single" w:sz="4" w:space="0" w:color="auto"/>
              <w:bottom w:val="single" w:sz="4" w:space="0" w:color="auto"/>
              <w:right w:val="single" w:sz="4" w:space="0" w:color="auto"/>
            </w:tcBorders>
          </w:tcPr>
          <w:p w:rsidR="006B214D" w:rsidRDefault="006B214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cs="宋体"/>
                <w:sz w:val="24"/>
              </w:rPr>
            </w:pPr>
          </w:p>
        </w:tc>
      </w:tr>
      <w:tr w:rsidR="006B214D">
        <w:trPr>
          <w:cantSplit/>
          <w:trHeight w:val="309"/>
        </w:trPr>
        <w:tc>
          <w:tcPr>
            <w:tcW w:w="387" w:type="dxa"/>
            <w:tcBorders>
              <w:top w:val="single" w:sz="4" w:space="0" w:color="auto"/>
              <w:bottom w:val="single" w:sz="4" w:space="0" w:color="auto"/>
              <w:right w:val="single" w:sz="4" w:space="0" w:color="auto"/>
            </w:tcBorders>
          </w:tcPr>
          <w:p w:rsidR="006B214D" w:rsidRDefault="006B214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cs="宋体"/>
                <w:sz w:val="24"/>
              </w:rPr>
            </w:pPr>
          </w:p>
        </w:tc>
      </w:tr>
      <w:tr w:rsidR="006B214D">
        <w:trPr>
          <w:cantSplit/>
          <w:trHeight w:val="325"/>
        </w:trPr>
        <w:tc>
          <w:tcPr>
            <w:tcW w:w="387" w:type="dxa"/>
            <w:tcBorders>
              <w:top w:val="single" w:sz="4" w:space="0" w:color="auto"/>
              <w:bottom w:val="single" w:sz="4" w:space="0" w:color="auto"/>
              <w:right w:val="single" w:sz="4" w:space="0" w:color="auto"/>
            </w:tcBorders>
          </w:tcPr>
          <w:p w:rsidR="006B214D" w:rsidRDefault="006B214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cs="宋体"/>
                <w:sz w:val="24"/>
              </w:rPr>
            </w:pPr>
          </w:p>
        </w:tc>
      </w:tr>
    </w:tbl>
    <w:p w:rsidR="006B214D" w:rsidRDefault="006B214D">
      <w:pPr>
        <w:adjustRightInd w:val="0"/>
        <w:snapToGrid w:val="0"/>
        <w:rPr>
          <w:rFonts w:ascii="宋体" w:cs="宋体"/>
          <w:sz w:val="24"/>
        </w:rPr>
      </w:pPr>
    </w:p>
    <w:p w:rsidR="006B214D" w:rsidRDefault="006B214D">
      <w:pPr>
        <w:adjustRightInd w:val="0"/>
        <w:snapToGrid w:val="0"/>
        <w:rPr>
          <w:rFonts w:ascii="宋体" w:cs="宋体"/>
          <w:sz w:val="24"/>
        </w:rPr>
      </w:pPr>
    </w:p>
    <w:p w:rsidR="006B214D" w:rsidRDefault="00A01042">
      <w:pPr>
        <w:adjustRightInd w:val="0"/>
        <w:snapToGrid w:val="0"/>
        <w:rPr>
          <w:rFonts w:ascii="宋体" w:cs="宋体"/>
          <w:b/>
          <w:szCs w:val="21"/>
        </w:rPr>
      </w:pPr>
      <w:r>
        <w:rPr>
          <w:rFonts w:ascii="宋体" w:hAnsi="宋体" w:cs="宋体" w:hint="eastAsia"/>
          <w:b/>
          <w:szCs w:val="21"/>
        </w:rPr>
        <w:t>法定代表人（签字或盖章）：</w:t>
      </w:r>
    </w:p>
    <w:p w:rsidR="006B214D" w:rsidRDefault="006B214D">
      <w:pPr>
        <w:adjustRightInd w:val="0"/>
        <w:snapToGrid w:val="0"/>
        <w:rPr>
          <w:rFonts w:ascii="宋体" w:cs="宋体"/>
          <w:b/>
          <w:szCs w:val="21"/>
        </w:rPr>
      </w:pPr>
    </w:p>
    <w:p w:rsidR="006B214D" w:rsidRDefault="00A01042">
      <w:pPr>
        <w:adjustRightInd w:val="0"/>
        <w:snapToGrid w:val="0"/>
        <w:rPr>
          <w:rFonts w:ascii="宋体" w:cs="宋体"/>
          <w:sz w:val="24"/>
        </w:rPr>
      </w:pPr>
      <w:r>
        <w:rPr>
          <w:rFonts w:ascii="宋体" w:hAnsi="宋体" w:cs="宋体" w:hint="eastAsia"/>
          <w:b/>
          <w:szCs w:val="21"/>
        </w:rPr>
        <w:t>谈判供应商（盖章）：</w:t>
      </w:r>
    </w:p>
    <w:p w:rsidR="006B214D" w:rsidRDefault="006B214D">
      <w:pPr>
        <w:adjustRightInd w:val="0"/>
        <w:snapToGrid w:val="0"/>
        <w:rPr>
          <w:rFonts w:ascii="宋体" w:cs="宋体"/>
          <w:sz w:val="24"/>
        </w:rPr>
      </w:pPr>
    </w:p>
    <w:p w:rsidR="006B214D" w:rsidRDefault="006B214D">
      <w:pPr>
        <w:adjustRightInd w:val="0"/>
        <w:snapToGrid w:val="0"/>
        <w:rPr>
          <w:rFonts w:ascii="宋体" w:cs="宋体"/>
          <w:sz w:val="24"/>
        </w:rPr>
      </w:pPr>
    </w:p>
    <w:p w:rsidR="006B214D" w:rsidRDefault="006B214D">
      <w:pPr>
        <w:adjustRightInd w:val="0"/>
        <w:snapToGrid w:val="0"/>
        <w:rPr>
          <w:rFonts w:ascii="宋体" w:cs="宋体"/>
          <w:sz w:val="24"/>
        </w:rPr>
      </w:pPr>
    </w:p>
    <w:p w:rsidR="006B214D" w:rsidRDefault="00A01042">
      <w:pPr>
        <w:rPr>
          <w:rFonts w:ascii="宋体" w:cs="宋体"/>
          <w:sz w:val="24"/>
        </w:rPr>
      </w:pPr>
      <w:r>
        <w:rPr>
          <w:rFonts w:ascii="宋体" w:hAnsi="宋体" w:cs="宋体" w:hint="eastAsia"/>
          <w:sz w:val="24"/>
        </w:rPr>
        <w:t>说明：</w:t>
      </w:r>
    </w:p>
    <w:p w:rsidR="006B214D" w:rsidRDefault="00A01042">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6B214D" w:rsidRDefault="00A01042">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6B214D" w:rsidRDefault="00A01042">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6B214D" w:rsidRDefault="00A01042">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2" w:name="_Toc8889544"/>
      <w:bookmarkStart w:id="73" w:name="_Toc23933155"/>
      <w:r>
        <w:rPr>
          <w:rFonts w:ascii="宋体" w:eastAsia="宋体" w:hAnsi="宋体" w:cs="宋体" w:hint="eastAsia"/>
        </w:rPr>
        <w:lastRenderedPageBreak/>
        <w:t>六、商务条款偏差表</w:t>
      </w:r>
      <w:bookmarkEnd w:id="72"/>
      <w:bookmarkEnd w:id="73"/>
    </w:p>
    <w:p w:rsidR="006B214D" w:rsidRDefault="00A01042">
      <w:pPr>
        <w:adjustRightInd w:val="0"/>
        <w:snapToGrid w:val="0"/>
        <w:ind w:rightChars="100" w:right="210" w:firstLineChars="100" w:firstLine="210"/>
        <w:rPr>
          <w:rFonts w:ascii="宋体" w:cs="宋体"/>
          <w:sz w:val="24"/>
        </w:rPr>
      </w:pPr>
      <w:r>
        <w:rPr>
          <w:rFonts w:ascii="宋体" w:hAnsi="宋体" w:cs="宋体" w:hint="eastAsia"/>
          <w:szCs w:val="21"/>
        </w:rPr>
        <w:t>项目名称：                                                       金额单位：元</w:t>
      </w:r>
    </w:p>
    <w:tbl>
      <w:tblPr>
        <w:tblW w:w="8210"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6B214D">
        <w:trPr>
          <w:trHeight w:val="624"/>
          <w:jc w:val="center"/>
        </w:trPr>
        <w:tc>
          <w:tcPr>
            <w:tcW w:w="959" w:type="dxa"/>
            <w:vAlign w:val="center"/>
          </w:tcPr>
          <w:p w:rsidR="006B214D" w:rsidRDefault="00A01042">
            <w:pPr>
              <w:jc w:val="center"/>
              <w:rPr>
                <w:rFonts w:ascii="宋体" w:cs="宋体"/>
                <w:b/>
                <w:sz w:val="24"/>
              </w:rPr>
            </w:pPr>
            <w:r>
              <w:rPr>
                <w:rFonts w:ascii="宋体" w:hAnsi="宋体" w:cs="宋体" w:hint="eastAsia"/>
                <w:b/>
                <w:sz w:val="24"/>
              </w:rPr>
              <w:t>序号</w:t>
            </w:r>
          </w:p>
        </w:tc>
        <w:tc>
          <w:tcPr>
            <w:tcW w:w="1777" w:type="dxa"/>
            <w:vAlign w:val="center"/>
          </w:tcPr>
          <w:p w:rsidR="006B214D" w:rsidRDefault="00A01042">
            <w:pPr>
              <w:jc w:val="center"/>
              <w:rPr>
                <w:rFonts w:ascii="宋体" w:cs="宋体"/>
                <w:b/>
                <w:sz w:val="24"/>
              </w:rPr>
            </w:pPr>
            <w:r>
              <w:rPr>
                <w:rFonts w:ascii="宋体" w:hAnsi="宋体" w:cs="宋体" w:hint="eastAsia"/>
                <w:b/>
                <w:sz w:val="24"/>
              </w:rPr>
              <w:t>内容</w:t>
            </w:r>
          </w:p>
        </w:tc>
        <w:tc>
          <w:tcPr>
            <w:tcW w:w="1369" w:type="dxa"/>
            <w:vAlign w:val="center"/>
          </w:tcPr>
          <w:p w:rsidR="006B214D" w:rsidRDefault="00A01042">
            <w:pPr>
              <w:jc w:val="center"/>
              <w:rPr>
                <w:rFonts w:ascii="宋体" w:cs="宋体"/>
                <w:b/>
                <w:sz w:val="24"/>
              </w:rPr>
            </w:pPr>
            <w:r>
              <w:rPr>
                <w:rFonts w:ascii="宋体" w:hAnsi="宋体" w:cs="宋体" w:hint="eastAsia"/>
                <w:b/>
                <w:sz w:val="24"/>
              </w:rPr>
              <w:t>谈判要求</w:t>
            </w:r>
          </w:p>
        </w:tc>
        <w:tc>
          <w:tcPr>
            <w:tcW w:w="1368" w:type="dxa"/>
            <w:vAlign w:val="center"/>
          </w:tcPr>
          <w:p w:rsidR="006B214D" w:rsidRDefault="00A01042">
            <w:pPr>
              <w:jc w:val="center"/>
              <w:rPr>
                <w:rFonts w:ascii="宋体" w:cs="宋体"/>
                <w:b/>
                <w:sz w:val="24"/>
              </w:rPr>
            </w:pPr>
            <w:r>
              <w:rPr>
                <w:rFonts w:ascii="宋体" w:hAnsi="宋体" w:cs="宋体" w:hint="eastAsia"/>
                <w:b/>
                <w:sz w:val="24"/>
              </w:rPr>
              <w:t>谈判响应</w:t>
            </w:r>
          </w:p>
        </w:tc>
        <w:tc>
          <w:tcPr>
            <w:tcW w:w="1368" w:type="dxa"/>
            <w:vAlign w:val="center"/>
          </w:tcPr>
          <w:p w:rsidR="006B214D" w:rsidRDefault="00A01042">
            <w:pPr>
              <w:jc w:val="center"/>
              <w:rPr>
                <w:rFonts w:ascii="宋体" w:cs="宋体"/>
                <w:b/>
                <w:sz w:val="24"/>
              </w:rPr>
            </w:pPr>
            <w:r>
              <w:rPr>
                <w:rFonts w:ascii="宋体" w:hAnsi="宋体" w:cs="宋体" w:hint="eastAsia"/>
                <w:b/>
                <w:sz w:val="24"/>
              </w:rPr>
              <w:t>是否偏离</w:t>
            </w:r>
          </w:p>
        </w:tc>
        <w:tc>
          <w:tcPr>
            <w:tcW w:w="1369" w:type="dxa"/>
            <w:vAlign w:val="center"/>
          </w:tcPr>
          <w:p w:rsidR="006B214D" w:rsidRDefault="00A01042">
            <w:pPr>
              <w:jc w:val="center"/>
              <w:rPr>
                <w:rFonts w:ascii="宋体" w:cs="宋体"/>
                <w:b/>
                <w:sz w:val="24"/>
              </w:rPr>
            </w:pPr>
            <w:r>
              <w:rPr>
                <w:rFonts w:ascii="宋体" w:hAnsi="宋体" w:cs="宋体" w:hint="eastAsia"/>
                <w:b/>
                <w:sz w:val="24"/>
              </w:rPr>
              <w:t>备注</w:t>
            </w:r>
          </w:p>
        </w:tc>
      </w:tr>
      <w:tr w:rsidR="006B214D">
        <w:trPr>
          <w:trHeight w:val="624"/>
          <w:jc w:val="center"/>
        </w:trPr>
        <w:tc>
          <w:tcPr>
            <w:tcW w:w="959" w:type="dxa"/>
            <w:vAlign w:val="center"/>
          </w:tcPr>
          <w:p w:rsidR="006B214D" w:rsidRDefault="00A01042">
            <w:pPr>
              <w:jc w:val="center"/>
              <w:rPr>
                <w:rFonts w:ascii="宋体" w:hAnsi="宋体" w:cs="宋体"/>
                <w:sz w:val="24"/>
              </w:rPr>
            </w:pPr>
            <w:r>
              <w:rPr>
                <w:rFonts w:ascii="宋体" w:hAnsi="宋体" w:cs="宋体" w:hint="eastAsia"/>
                <w:sz w:val="24"/>
              </w:rPr>
              <w:t>1</w:t>
            </w:r>
          </w:p>
        </w:tc>
        <w:tc>
          <w:tcPr>
            <w:tcW w:w="1777" w:type="dxa"/>
            <w:vAlign w:val="center"/>
          </w:tcPr>
          <w:p w:rsidR="006B214D" w:rsidRDefault="00A01042">
            <w:pPr>
              <w:jc w:val="center"/>
              <w:rPr>
                <w:rFonts w:ascii="宋体" w:cs="宋体"/>
                <w:sz w:val="24"/>
              </w:rPr>
            </w:pPr>
            <w:r>
              <w:rPr>
                <w:rFonts w:ascii="宋体" w:hAnsi="宋体" w:cs="宋体" w:hint="eastAsia"/>
                <w:sz w:val="24"/>
              </w:rPr>
              <w:t>交货期</w:t>
            </w:r>
          </w:p>
        </w:tc>
        <w:tc>
          <w:tcPr>
            <w:tcW w:w="1369"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9" w:type="dxa"/>
          </w:tcPr>
          <w:p w:rsidR="006B214D" w:rsidRDefault="006B214D">
            <w:pPr>
              <w:rPr>
                <w:rFonts w:ascii="宋体" w:cs="宋体"/>
                <w:sz w:val="24"/>
              </w:rPr>
            </w:pPr>
          </w:p>
        </w:tc>
      </w:tr>
      <w:tr w:rsidR="006B214D">
        <w:trPr>
          <w:trHeight w:val="624"/>
          <w:jc w:val="center"/>
        </w:trPr>
        <w:tc>
          <w:tcPr>
            <w:tcW w:w="959" w:type="dxa"/>
            <w:vAlign w:val="center"/>
          </w:tcPr>
          <w:p w:rsidR="006B214D" w:rsidRDefault="00A01042">
            <w:pPr>
              <w:jc w:val="center"/>
              <w:rPr>
                <w:rFonts w:ascii="宋体" w:hAnsi="宋体" w:cs="宋体"/>
                <w:sz w:val="24"/>
              </w:rPr>
            </w:pPr>
            <w:r>
              <w:rPr>
                <w:rFonts w:ascii="宋体" w:hAnsi="宋体" w:cs="宋体" w:hint="eastAsia"/>
                <w:sz w:val="24"/>
              </w:rPr>
              <w:t>2</w:t>
            </w:r>
          </w:p>
        </w:tc>
        <w:tc>
          <w:tcPr>
            <w:tcW w:w="1777" w:type="dxa"/>
            <w:vAlign w:val="center"/>
          </w:tcPr>
          <w:p w:rsidR="006B214D" w:rsidRDefault="00A01042">
            <w:pPr>
              <w:jc w:val="center"/>
              <w:rPr>
                <w:rFonts w:ascii="宋体" w:cs="宋体"/>
                <w:sz w:val="24"/>
              </w:rPr>
            </w:pPr>
            <w:r>
              <w:rPr>
                <w:rFonts w:ascii="宋体" w:hAnsi="宋体" w:cs="宋体" w:hint="eastAsia"/>
                <w:sz w:val="24"/>
              </w:rPr>
              <w:t>付款方式</w:t>
            </w:r>
          </w:p>
        </w:tc>
        <w:tc>
          <w:tcPr>
            <w:tcW w:w="1369"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9" w:type="dxa"/>
          </w:tcPr>
          <w:p w:rsidR="006B214D" w:rsidRDefault="006B214D">
            <w:pPr>
              <w:rPr>
                <w:rFonts w:ascii="宋体" w:cs="宋体"/>
                <w:sz w:val="24"/>
              </w:rPr>
            </w:pPr>
          </w:p>
        </w:tc>
      </w:tr>
      <w:tr w:rsidR="006B214D">
        <w:trPr>
          <w:trHeight w:val="624"/>
          <w:jc w:val="center"/>
        </w:trPr>
        <w:tc>
          <w:tcPr>
            <w:tcW w:w="959" w:type="dxa"/>
            <w:vAlign w:val="center"/>
          </w:tcPr>
          <w:p w:rsidR="006B214D" w:rsidRDefault="00A01042">
            <w:pPr>
              <w:jc w:val="center"/>
              <w:rPr>
                <w:rFonts w:ascii="宋体" w:hAnsi="宋体" w:cs="宋体"/>
                <w:sz w:val="24"/>
              </w:rPr>
            </w:pPr>
            <w:r>
              <w:rPr>
                <w:rFonts w:ascii="宋体" w:hAnsi="宋体" w:cs="宋体" w:hint="eastAsia"/>
                <w:sz w:val="24"/>
              </w:rPr>
              <w:t>3</w:t>
            </w:r>
          </w:p>
        </w:tc>
        <w:tc>
          <w:tcPr>
            <w:tcW w:w="1777" w:type="dxa"/>
            <w:vAlign w:val="center"/>
          </w:tcPr>
          <w:p w:rsidR="006B214D" w:rsidRDefault="00A01042">
            <w:pPr>
              <w:jc w:val="center"/>
              <w:rPr>
                <w:rFonts w:ascii="宋体" w:cs="宋体"/>
                <w:sz w:val="24"/>
              </w:rPr>
            </w:pPr>
            <w:r>
              <w:rPr>
                <w:rFonts w:ascii="宋体" w:hAnsi="宋体" w:cs="宋体" w:hint="eastAsia"/>
                <w:sz w:val="24"/>
              </w:rPr>
              <w:t>质保期</w:t>
            </w:r>
          </w:p>
        </w:tc>
        <w:tc>
          <w:tcPr>
            <w:tcW w:w="1369"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9" w:type="dxa"/>
          </w:tcPr>
          <w:p w:rsidR="006B214D" w:rsidRDefault="006B214D">
            <w:pPr>
              <w:rPr>
                <w:rFonts w:ascii="宋体" w:cs="宋体"/>
                <w:sz w:val="24"/>
              </w:rPr>
            </w:pPr>
          </w:p>
        </w:tc>
      </w:tr>
      <w:tr w:rsidR="006B214D">
        <w:trPr>
          <w:trHeight w:val="624"/>
          <w:jc w:val="center"/>
        </w:trPr>
        <w:tc>
          <w:tcPr>
            <w:tcW w:w="959" w:type="dxa"/>
            <w:vAlign w:val="center"/>
          </w:tcPr>
          <w:p w:rsidR="006B214D" w:rsidRDefault="00A01042">
            <w:pPr>
              <w:jc w:val="center"/>
              <w:rPr>
                <w:rFonts w:ascii="宋体" w:hAnsi="宋体" w:cs="宋体"/>
                <w:sz w:val="24"/>
              </w:rPr>
            </w:pPr>
            <w:r>
              <w:rPr>
                <w:rFonts w:ascii="宋体" w:hAnsi="宋体" w:cs="宋体" w:hint="eastAsia"/>
                <w:sz w:val="24"/>
              </w:rPr>
              <w:t>4</w:t>
            </w:r>
          </w:p>
        </w:tc>
        <w:tc>
          <w:tcPr>
            <w:tcW w:w="1777" w:type="dxa"/>
            <w:vAlign w:val="center"/>
          </w:tcPr>
          <w:p w:rsidR="006B214D" w:rsidRDefault="00A01042">
            <w:pPr>
              <w:jc w:val="center"/>
              <w:rPr>
                <w:rFonts w:ascii="宋体" w:cs="宋体"/>
                <w:sz w:val="24"/>
              </w:rPr>
            </w:pPr>
            <w:r>
              <w:rPr>
                <w:rFonts w:ascii="宋体" w:hAnsi="宋体" w:cs="宋体" w:hint="eastAsia"/>
                <w:sz w:val="24"/>
              </w:rPr>
              <w:t>谈判有效期</w:t>
            </w:r>
          </w:p>
        </w:tc>
        <w:tc>
          <w:tcPr>
            <w:tcW w:w="1369"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9" w:type="dxa"/>
          </w:tcPr>
          <w:p w:rsidR="006B214D" w:rsidRDefault="006B214D">
            <w:pPr>
              <w:rPr>
                <w:rFonts w:ascii="宋体" w:cs="宋体"/>
                <w:sz w:val="24"/>
              </w:rPr>
            </w:pPr>
          </w:p>
        </w:tc>
      </w:tr>
      <w:tr w:rsidR="006B214D">
        <w:trPr>
          <w:trHeight w:val="624"/>
          <w:jc w:val="center"/>
        </w:trPr>
        <w:tc>
          <w:tcPr>
            <w:tcW w:w="959" w:type="dxa"/>
            <w:vAlign w:val="center"/>
          </w:tcPr>
          <w:p w:rsidR="006B214D" w:rsidRDefault="00A01042">
            <w:pPr>
              <w:jc w:val="center"/>
              <w:rPr>
                <w:rFonts w:ascii="宋体" w:hAnsi="宋体" w:cs="宋体"/>
                <w:sz w:val="24"/>
              </w:rPr>
            </w:pPr>
            <w:r>
              <w:rPr>
                <w:rFonts w:ascii="宋体" w:hAnsi="宋体" w:cs="宋体" w:hint="eastAsia"/>
                <w:sz w:val="24"/>
              </w:rPr>
              <w:t>5</w:t>
            </w:r>
          </w:p>
        </w:tc>
        <w:tc>
          <w:tcPr>
            <w:tcW w:w="1777" w:type="dxa"/>
            <w:vAlign w:val="center"/>
          </w:tcPr>
          <w:p w:rsidR="006B214D" w:rsidRDefault="00A01042">
            <w:pPr>
              <w:jc w:val="center"/>
              <w:rPr>
                <w:rFonts w:ascii="宋体" w:cs="宋体"/>
                <w:sz w:val="24"/>
              </w:rPr>
            </w:pPr>
            <w:r>
              <w:rPr>
                <w:rFonts w:ascii="宋体" w:hAnsi="宋体" w:cs="宋体" w:hint="eastAsia"/>
                <w:sz w:val="24"/>
              </w:rPr>
              <w:t>其他</w:t>
            </w:r>
          </w:p>
        </w:tc>
        <w:tc>
          <w:tcPr>
            <w:tcW w:w="1369"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9" w:type="dxa"/>
          </w:tcPr>
          <w:p w:rsidR="006B214D" w:rsidRDefault="006B214D">
            <w:pPr>
              <w:rPr>
                <w:rFonts w:ascii="宋体" w:cs="宋体"/>
                <w:sz w:val="24"/>
              </w:rPr>
            </w:pPr>
          </w:p>
        </w:tc>
      </w:tr>
    </w:tbl>
    <w:p w:rsidR="006B214D" w:rsidRDefault="00A01042">
      <w:pPr>
        <w:rPr>
          <w:rFonts w:ascii="宋体" w:cs="宋体"/>
          <w:b/>
          <w:szCs w:val="21"/>
        </w:rPr>
      </w:pPr>
      <w:r>
        <w:rPr>
          <w:rFonts w:ascii="宋体" w:hAnsi="宋体" w:cs="宋体" w:hint="eastAsia"/>
          <w:b/>
          <w:szCs w:val="21"/>
        </w:rPr>
        <w:t>法定代表人（签字或盖章）：</w:t>
      </w:r>
    </w:p>
    <w:p w:rsidR="006B214D" w:rsidRDefault="006B214D">
      <w:pPr>
        <w:rPr>
          <w:rFonts w:ascii="宋体" w:cs="宋体"/>
          <w:b/>
          <w:szCs w:val="21"/>
        </w:rPr>
      </w:pPr>
    </w:p>
    <w:p w:rsidR="006B214D" w:rsidRDefault="00A01042">
      <w:pPr>
        <w:rPr>
          <w:rFonts w:ascii="宋体" w:cs="宋体"/>
          <w:b/>
          <w:sz w:val="24"/>
        </w:rPr>
      </w:pPr>
      <w:r>
        <w:rPr>
          <w:rFonts w:ascii="宋体" w:hAnsi="宋体" w:cs="宋体" w:hint="eastAsia"/>
          <w:b/>
          <w:szCs w:val="21"/>
        </w:rPr>
        <w:t>谈判供应商（盖章）：</w:t>
      </w:r>
    </w:p>
    <w:p w:rsidR="006B214D" w:rsidRDefault="006B214D">
      <w:pPr>
        <w:adjustRightInd w:val="0"/>
        <w:snapToGrid w:val="0"/>
        <w:rPr>
          <w:rFonts w:ascii="宋体" w:cs="宋体"/>
          <w:sz w:val="24"/>
        </w:rPr>
      </w:pPr>
    </w:p>
    <w:p w:rsidR="006B214D" w:rsidRDefault="00A01042">
      <w:pPr>
        <w:rPr>
          <w:rFonts w:ascii="宋体" w:hAnsi="宋体" w:cs="宋体"/>
          <w:sz w:val="24"/>
        </w:rPr>
      </w:pPr>
      <w:r>
        <w:rPr>
          <w:rFonts w:ascii="宋体" w:hAnsi="宋体" w:cs="宋体" w:hint="eastAsia"/>
          <w:sz w:val="24"/>
        </w:rPr>
        <w:t>说明：</w:t>
      </w:r>
    </w:p>
    <w:p w:rsidR="006B214D" w:rsidRDefault="006B214D">
      <w:pPr>
        <w:rPr>
          <w:rFonts w:ascii="宋体" w:hAnsi="宋体" w:cs="宋体"/>
          <w:sz w:val="24"/>
        </w:rPr>
      </w:pPr>
    </w:p>
    <w:p w:rsidR="006B214D" w:rsidRDefault="00A01042">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6B214D" w:rsidRDefault="00A01042">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4" w:name="_Toc8889545"/>
      <w:bookmarkStart w:id="75" w:name="_Toc23933156"/>
      <w:r>
        <w:rPr>
          <w:rFonts w:ascii="宋体" w:eastAsia="宋体" w:hAnsi="宋体" w:cs="宋体" w:hint="eastAsia"/>
        </w:rPr>
        <w:lastRenderedPageBreak/>
        <w:t>七、项目实施方案</w:t>
      </w:r>
      <w:bookmarkEnd w:id="74"/>
      <w:bookmarkEnd w:id="75"/>
    </w:p>
    <w:p w:rsidR="006B214D" w:rsidRDefault="006B214D">
      <w:pPr>
        <w:pStyle w:val="a3"/>
        <w:spacing w:line="360" w:lineRule="auto"/>
        <w:rPr>
          <w:rFonts w:ascii="宋体" w:cs="宋体"/>
          <w:sz w:val="28"/>
          <w:szCs w:val="28"/>
        </w:rPr>
      </w:pPr>
    </w:p>
    <w:p w:rsidR="006B214D" w:rsidRDefault="00A01042">
      <w:pPr>
        <w:pStyle w:val="a3"/>
        <w:spacing w:line="360" w:lineRule="auto"/>
        <w:jc w:val="center"/>
        <w:rPr>
          <w:rFonts w:ascii="宋体" w:cs="宋体"/>
        </w:rPr>
      </w:pPr>
      <w:r>
        <w:rPr>
          <w:rFonts w:ascii="宋体" w:hAnsi="宋体" w:cs="宋体" w:hint="eastAsia"/>
        </w:rPr>
        <w:t>（格式自拟）</w:t>
      </w:r>
    </w:p>
    <w:p w:rsidR="006B214D" w:rsidRDefault="006B214D">
      <w:pPr>
        <w:pStyle w:val="a3"/>
        <w:spacing w:line="360" w:lineRule="auto"/>
        <w:rPr>
          <w:rFonts w:ascii="宋体" w:cs="宋体"/>
        </w:rPr>
      </w:pPr>
    </w:p>
    <w:p w:rsidR="006B214D" w:rsidRDefault="006B214D">
      <w:pPr>
        <w:pStyle w:val="a3"/>
        <w:spacing w:line="360" w:lineRule="auto"/>
        <w:rPr>
          <w:rFonts w:ascii="宋体" w:cs="宋体"/>
        </w:rPr>
      </w:pPr>
    </w:p>
    <w:p w:rsidR="006B214D" w:rsidRDefault="00A01042">
      <w:pPr>
        <w:pStyle w:val="2"/>
        <w:spacing w:before="0" w:after="0" w:line="360" w:lineRule="auto"/>
        <w:ind w:firstLine="0"/>
        <w:rPr>
          <w:rFonts w:ascii="宋体" w:eastAsia="宋体" w:hAnsi="宋体" w:cs="宋体"/>
        </w:rPr>
      </w:pPr>
      <w:bookmarkStart w:id="76" w:name="_Toc8889546"/>
      <w:bookmarkStart w:id="77" w:name="_Toc23933157"/>
      <w:r>
        <w:rPr>
          <w:rFonts w:ascii="宋体" w:eastAsia="宋体" w:hAnsi="宋体" w:cs="宋体" w:hint="eastAsia"/>
        </w:rPr>
        <w:t>八、服务承诺</w:t>
      </w:r>
      <w:bookmarkEnd w:id="76"/>
      <w:bookmarkEnd w:id="77"/>
    </w:p>
    <w:p w:rsidR="006B214D" w:rsidRDefault="006B214D">
      <w:pPr>
        <w:pStyle w:val="a3"/>
        <w:spacing w:line="360" w:lineRule="auto"/>
        <w:rPr>
          <w:rFonts w:ascii="宋体" w:cs="宋体"/>
        </w:rPr>
      </w:pPr>
    </w:p>
    <w:p w:rsidR="006B214D" w:rsidRDefault="00A01042">
      <w:pPr>
        <w:pStyle w:val="a3"/>
        <w:spacing w:line="360" w:lineRule="auto"/>
        <w:jc w:val="center"/>
        <w:rPr>
          <w:rFonts w:ascii="宋体" w:cs="宋体"/>
        </w:rPr>
      </w:pPr>
      <w:r>
        <w:rPr>
          <w:rFonts w:ascii="宋体" w:hAnsi="宋体" w:cs="宋体" w:hint="eastAsia"/>
        </w:rPr>
        <w:t>（格式自拟）</w:t>
      </w:r>
    </w:p>
    <w:p w:rsidR="006B214D" w:rsidRDefault="006B214D">
      <w:pPr>
        <w:pStyle w:val="a3"/>
        <w:spacing w:line="360" w:lineRule="auto"/>
        <w:rPr>
          <w:rFonts w:ascii="宋体" w:cs="宋体"/>
        </w:rPr>
      </w:pPr>
    </w:p>
    <w:p w:rsidR="006B214D" w:rsidRDefault="006B214D">
      <w:pPr>
        <w:pStyle w:val="a3"/>
        <w:spacing w:line="360" w:lineRule="auto"/>
        <w:rPr>
          <w:rFonts w:ascii="宋体" w:cs="宋体"/>
        </w:rPr>
      </w:pPr>
    </w:p>
    <w:p w:rsidR="006B214D" w:rsidRDefault="00A01042">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78" w:name="_Toc8889547"/>
      <w:bookmarkStart w:id="79" w:name="_Toc23933158"/>
      <w:r>
        <w:rPr>
          <w:rFonts w:ascii="宋体" w:eastAsia="宋体" w:hAnsi="宋体" w:cs="宋体" w:hint="eastAsia"/>
        </w:rPr>
        <w:lastRenderedPageBreak/>
        <w:t>九、反商业贿赂承诺书</w:t>
      </w:r>
      <w:bookmarkEnd w:id="78"/>
      <w:bookmarkEnd w:id="79"/>
    </w:p>
    <w:p w:rsidR="006B214D" w:rsidRDefault="006B214D">
      <w:pPr>
        <w:spacing w:line="360" w:lineRule="auto"/>
        <w:rPr>
          <w:rFonts w:ascii="宋体" w:cs="宋体"/>
          <w:sz w:val="24"/>
        </w:rPr>
      </w:pPr>
    </w:p>
    <w:p w:rsidR="006B214D" w:rsidRDefault="00A01042">
      <w:pPr>
        <w:rPr>
          <w:rFonts w:ascii="宋体" w:cs="宋体"/>
          <w:sz w:val="28"/>
          <w:szCs w:val="28"/>
        </w:rPr>
      </w:pPr>
      <w:r>
        <w:rPr>
          <w:rFonts w:ascii="宋体" w:hAnsi="宋体" w:cs="宋体" w:hint="eastAsia"/>
          <w:sz w:val="28"/>
          <w:szCs w:val="28"/>
        </w:rPr>
        <w:t>我公司承诺：</w:t>
      </w:r>
    </w:p>
    <w:p w:rsidR="006B214D" w:rsidRDefault="00A01042">
      <w:pPr>
        <w:ind w:firstLineChars="200" w:firstLine="560"/>
        <w:rPr>
          <w:rFonts w:ascii="宋体" w:hAnsi="宋体" w:cs="宋体"/>
          <w:sz w:val="28"/>
          <w:szCs w:val="28"/>
        </w:rPr>
      </w:pPr>
      <w:r>
        <w:rPr>
          <w:rFonts w:ascii="宋体" w:hAnsi="宋体" w:cs="宋体" w:hint="eastAsia"/>
          <w:sz w:val="28"/>
          <w:szCs w:val="28"/>
        </w:rPr>
        <w:t>在</w:t>
      </w:r>
      <w:r w:rsidR="00AE05FE">
        <w:rPr>
          <w:rFonts w:ascii="宋体" w:hAnsi="宋体" w:cs="宋体" w:hint="eastAsia"/>
          <w:sz w:val="28"/>
          <w:szCs w:val="28"/>
        </w:rPr>
        <w:t>永城市广播电视台高清有线电视字幕前端系统硬件采购项目</w:t>
      </w:r>
      <w:r>
        <w:rPr>
          <w:rFonts w:ascii="宋体" w:hAnsi="宋体" w:cs="宋体" w:hint="eastAsia"/>
          <w:sz w:val="28"/>
          <w:szCs w:val="28"/>
        </w:rPr>
        <w:t>的采购活动中，我公司保证做到：</w:t>
      </w:r>
    </w:p>
    <w:p w:rsidR="006B214D" w:rsidRDefault="00A01042">
      <w:pPr>
        <w:ind w:firstLineChars="200" w:firstLine="560"/>
        <w:rPr>
          <w:rFonts w:ascii="宋体" w:hAnsi="宋体" w:cs="宋体"/>
          <w:sz w:val="28"/>
          <w:szCs w:val="28"/>
        </w:rPr>
      </w:pPr>
      <w:r>
        <w:rPr>
          <w:rFonts w:ascii="宋体" w:hAnsi="宋体" w:cs="宋体" w:hint="eastAsia"/>
          <w:sz w:val="28"/>
          <w:szCs w:val="28"/>
        </w:rPr>
        <w:t>一、公平竞争参加本次采购活动。</w:t>
      </w:r>
    </w:p>
    <w:p w:rsidR="006B214D" w:rsidRDefault="00A01042">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6B214D" w:rsidRDefault="00A01042">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6B214D" w:rsidRDefault="006B214D">
      <w:pPr>
        <w:spacing w:line="360" w:lineRule="auto"/>
        <w:rPr>
          <w:rFonts w:ascii="宋体" w:cs="宋体"/>
          <w:sz w:val="24"/>
        </w:rPr>
      </w:pPr>
    </w:p>
    <w:p w:rsidR="006B214D" w:rsidRDefault="006B214D">
      <w:pPr>
        <w:spacing w:beforeLines="300" w:before="936" w:line="360" w:lineRule="auto"/>
        <w:rPr>
          <w:rFonts w:ascii="宋体" w:cs="宋体"/>
          <w:sz w:val="24"/>
          <w:szCs w:val="28"/>
        </w:rPr>
      </w:pPr>
    </w:p>
    <w:p w:rsidR="006B214D" w:rsidRDefault="00A01042">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谈判供应商（盖章）：</w:t>
      </w:r>
    </w:p>
    <w:p w:rsidR="006B214D" w:rsidRDefault="00A01042">
      <w:pPr>
        <w:spacing w:line="360" w:lineRule="auto"/>
        <w:ind w:leftChars="1800" w:left="3780"/>
        <w:rPr>
          <w:rFonts w:ascii="宋体" w:hAnsi="宋体" w:cs="宋体"/>
          <w:sz w:val="24"/>
          <w:szCs w:val="28"/>
        </w:rPr>
      </w:pPr>
      <w:r>
        <w:rPr>
          <w:rFonts w:ascii="宋体" w:hAnsi="宋体" w:cs="宋体" w:hint="eastAsia"/>
          <w:sz w:val="24"/>
          <w:szCs w:val="28"/>
        </w:rPr>
        <w:t>法定代表人（签字）：</w:t>
      </w:r>
    </w:p>
    <w:p w:rsidR="006B214D" w:rsidRDefault="00A01042">
      <w:pPr>
        <w:spacing w:line="360" w:lineRule="auto"/>
        <w:ind w:leftChars="1800" w:left="3780"/>
        <w:rPr>
          <w:rFonts w:ascii="宋体" w:hAnsi="宋体" w:cs="宋体"/>
          <w:sz w:val="24"/>
          <w:szCs w:val="28"/>
        </w:rPr>
      </w:pPr>
      <w:r>
        <w:rPr>
          <w:rFonts w:ascii="宋体" w:hAnsi="宋体" w:cs="宋体" w:hint="eastAsia"/>
          <w:sz w:val="24"/>
          <w:szCs w:val="28"/>
        </w:rPr>
        <w:t>授权委托人（签字）：</w:t>
      </w:r>
    </w:p>
    <w:p w:rsidR="006B214D" w:rsidRDefault="00A01042">
      <w:pPr>
        <w:spacing w:line="360" w:lineRule="auto"/>
        <w:ind w:leftChars="1800" w:left="3780"/>
        <w:rPr>
          <w:rFonts w:ascii="宋体" w:cs="宋体"/>
          <w:sz w:val="24"/>
          <w:szCs w:val="28"/>
        </w:rPr>
      </w:pPr>
      <w:r>
        <w:rPr>
          <w:rFonts w:ascii="宋体" w:hAnsi="宋体" w:cs="宋体" w:hint="eastAsia"/>
          <w:sz w:val="24"/>
          <w:szCs w:val="28"/>
        </w:rPr>
        <w:t>日期：年月日</w:t>
      </w:r>
    </w:p>
    <w:p w:rsidR="006B214D" w:rsidRDefault="00A01042">
      <w:pPr>
        <w:spacing w:line="360" w:lineRule="auto"/>
        <w:rPr>
          <w:rFonts w:ascii="宋体" w:cs="宋体"/>
          <w:spacing w:val="10"/>
          <w:kern w:val="0"/>
          <w:sz w:val="24"/>
        </w:rPr>
      </w:pPr>
      <w:r>
        <w:rPr>
          <w:rFonts w:ascii="宋体" w:cs="宋体"/>
          <w:sz w:val="24"/>
        </w:rPr>
        <w:br w:type="page"/>
      </w:r>
    </w:p>
    <w:p w:rsidR="006B214D" w:rsidRDefault="00A01042">
      <w:pPr>
        <w:pStyle w:val="2"/>
        <w:spacing w:before="0" w:after="0" w:line="360" w:lineRule="auto"/>
        <w:ind w:firstLine="0"/>
        <w:rPr>
          <w:rFonts w:ascii="宋体" w:eastAsia="宋体" w:hAnsi="宋体" w:cs="宋体"/>
        </w:rPr>
      </w:pPr>
      <w:bookmarkStart w:id="80" w:name="_Toc8889549"/>
      <w:bookmarkStart w:id="81" w:name="_Toc23933159"/>
      <w:r>
        <w:rPr>
          <w:rFonts w:ascii="宋体" w:eastAsia="宋体" w:hAnsi="宋体" w:cs="宋体" w:hint="eastAsia"/>
        </w:rPr>
        <w:lastRenderedPageBreak/>
        <w:t>十、其他</w:t>
      </w:r>
      <w:bookmarkEnd w:id="80"/>
      <w:bookmarkEnd w:id="81"/>
    </w:p>
    <w:p w:rsidR="006B214D" w:rsidRDefault="00A01042">
      <w:pPr>
        <w:keepNext/>
        <w:keepLines/>
        <w:spacing w:before="340" w:after="330" w:line="576" w:lineRule="auto"/>
        <w:jc w:val="center"/>
        <w:outlineLvl w:val="0"/>
        <w:rPr>
          <w:rFonts w:ascii="宋体" w:eastAsia="宋体" w:hAnsi="Times New Roman" w:cs="宋体"/>
          <w:b/>
          <w:bCs/>
          <w:kern w:val="44"/>
          <w:sz w:val="44"/>
          <w:szCs w:val="44"/>
        </w:rPr>
      </w:pPr>
      <w:r>
        <w:rPr>
          <w:rFonts w:ascii="宋体" w:eastAsia="宋体" w:hAnsi="Times New Roman" w:cs="宋体"/>
          <w:spacing w:val="10"/>
          <w:kern w:val="0"/>
          <w:sz w:val="24"/>
          <w:szCs w:val="20"/>
        </w:rPr>
        <w:br w:type="page"/>
      </w:r>
      <w:bookmarkStart w:id="82" w:name="_Toc23933160"/>
      <w:r>
        <w:rPr>
          <w:rFonts w:ascii="宋体" w:eastAsia="宋体" w:hAnsi="宋体" w:cs="宋体" w:hint="eastAsia"/>
          <w:b/>
          <w:bCs/>
          <w:kern w:val="44"/>
          <w:sz w:val="44"/>
          <w:szCs w:val="44"/>
        </w:rPr>
        <w:lastRenderedPageBreak/>
        <w:t>第四章 项目采购资料表</w:t>
      </w:r>
      <w:bookmarkEnd w:id="82"/>
    </w:p>
    <w:bookmarkEnd w:id="41"/>
    <w:bookmarkEnd w:id="42"/>
    <w:bookmarkEnd w:id="43"/>
    <w:bookmarkEnd w:id="44"/>
    <w:bookmarkEnd w:id="45"/>
    <w:bookmarkEnd w:id="46"/>
    <w:bookmarkEnd w:id="47"/>
    <w:bookmarkEnd w:id="48"/>
    <w:bookmarkEnd w:id="49"/>
    <w:bookmarkEnd w:id="50"/>
    <w:bookmarkEnd w:id="51"/>
    <w:bookmarkEnd w:id="52"/>
    <w:p w:rsidR="006B214D" w:rsidRDefault="00A01042">
      <w:pPr>
        <w:spacing w:line="360" w:lineRule="auto"/>
        <w:rPr>
          <w:rFonts w:ascii="宋体" w:eastAsia="宋体" w:hAnsi="Times New Roman" w:cs="宋体"/>
          <w:sz w:val="24"/>
          <w:szCs w:val="20"/>
          <w:u w:val="single"/>
        </w:rPr>
      </w:pPr>
      <w:r>
        <w:rPr>
          <w:rFonts w:ascii="宋体" w:eastAsia="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6B214D">
        <w:trPr>
          <w:trHeight w:val="468"/>
        </w:trPr>
        <w:tc>
          <w:tcPr>
            <w:tcW w:w="981" w:type="dxa"/>
            <w:tcBorders>
              <w:top w:val="single" w:sz="12" w:space="0" w:color="auto"/>
            </w:tcBorders>
            <w:vAlign w:val="center"/>
          </w:tcPr>
          <w:p w:rsidR="006B214D" w:rsidRDefault="00A01042">
            <w:pPr>
              <w:spacing w:line="360" w:lineRule="auto"/>
              <w:jc w:val="center"/>
              <w:rPr>
                <w:rFonts w:ascii="宋体" w:eastAsia="宋体" w:hAnsi="Times New Roman" w:cs="宋体"/>
                <w:sz w:val="24"/>
                <w:szCs w:val="20"/>
              </w:rPr>
            </w:pPr>
            <w:r>
              <w:rPr>
                <w:rFonts w:ascii="宋体" w:eastAsia="宋体" w:hAnsi="宋体" w:cs="宋体" w:hint="eastAsia"/>
                <w:sz w:val="24"/>
                <w:szCs w:val="20"/>
              </w:rPr>
              <w:t>条款号</w:t>
            </w:r>
          </w:p>
        </w:tc>
        <w:tc>
          <w:tcPr>
            <w:tcW w:w="8828" w:type="dxa"/>
            <w:tcBorders>
              <w:top w:val="single" w:sz="12" w:space="0" w:color="auto"/>
            </w:tcBorders>
            <w:vAlign w:val="center"/>
          </w:tcPr>
          <w:p w:rsidR="006B214D" w:rsidRDefault="00A01042">
            <w:pPr>
              <w:spacing w:line="360" w:lineRule="auto"/>
              <w:jc w:val="center"/>
              <w:rPr>
                <w:rFonts w:ascii="宋体" w:eastAsia="宋体" w:hAnsi="Times New Roman" w:cs="宋体"/>
                <w:b/>
                <w:bCs/>
                <w:szCs w:val="20"/>
              </w:rPr>
            </w:pPr>
            <w:r>
              <w:rPr>
                <w:rFonts w:ascii="宋体" w:eastAsia="宋体" w:hAnsi="宋体" w:cs="宋体" w:hint="eastAsia"/>
                <w:b/>
                <w:bCs/>
                <w:kern w:val="0"/>
                <w:sz w:val="24"/>
                <w:szCs w:val="20"/>
              </w:rPr>
              <w:t>内容</w:t>
            </w:r>
          </w:p>
        </w:tc>
      </w:tr>
      <w:tr w:rsidR="006B214D">
        <w:trPr>
          <w:cantSplit/>
          <w:trHeight w:val="469"/>
        </w:trPr>
        <w:tc>
          <w:tcPr>
            <w:tcW w:w="9809" w:type="dxa"/>
            <w:gridSpan w:val="2"/>
            <w:vAlign w:val="center"/>
          </w:tcPr>
          <w:p w:rsidR="006B214D" w:rsidRDefault="00A01042">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说明</w:t>
            </w:r>
          </w:p>
        </w:tc>
      </w:tr>
      <w:tr w:rsidR="006B214D">
        <w:trPr>
          <w:trHeight w:val="469"/>
        </w:trPr>
        <w:tc>
          <w:tcPr>
            <w:tcW w:w="981" w:type="dxa"/>
            <w:tcBorders>
              <w:bottom w:val="single" w:sz="4" w:space="0" w:color="auto"/>
            </w:tcBorders>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sz w:val="24"/>
                <w:szCs w:val="20"/>
              </w:rPr>
              <w:t>1</w:t>
            </w:r>
          </w:p>
        </w:tc>
        <w:tc>
          <w:tcPr>
            <w:tcW w:w="8828" w:type="dxa"/>
            <w:tcBorders>
              <w:bottom w:val="single" w:sz="4" w:space="0" w:color="auto"/>
            </w:tcBorders>
            <w:vAlign w:val="center"/>
          </w:tcPr>
          <w:p w:rsidR="006B214D" w:rsidRDefault="00A01042">
            <w:pPr>
              <w:spacing w:line="360" w:lineRule="auto"/>
              <w:jc w:val="left"/>
              <w:rPr>
                <w:rFonts w:ascii="宋体" w:eastAsia="宋体" w:hAnsi="Times New Roman" w:cs="宋体"/>
                <w:sz w:val="24"/>
                <w:szCs w:val="20"/>
              </w:rPr>
            </w:pPr>
            <w:r>
              <w:rPr>
                <w:rFonts w:ascii="宋体" w:eastAsia="宋体" w:hAnsi="宋体" w:cs="宋体" w:hint="eastAsia"/>
                <w:sz w:val="24"/>
                <w:szCs w:val="20"/>
              </w:rPr>
              <w:t>项目名称：</w:t>
            </w:r>
            <w:r w:rsidR="00AE05FE">
              <w:rPr>
                <w:rFonts w:ascii="宋体" w:eastAsia="宋体" w:hAnsi="宋体" w:cs="宋体" w:hint="eastAsia"/>
                <w:sz w:val="24"/>
              </w:rPr>
              <w:t>永城市广播电视台高清有线电视字幕前端系统硬件采购项目</w:t>
            </w:r>
          </w:p>
        </w:tc>
      </w:tr>
      <w:tr w:rsidR="006B214D">
        <w:trPr>
          <w:trHeight w:val="469"/>
        </w:trPr>
        <w:tc>
          <w:tcPr>
            <w:tcW w:w="981" w:type="dxa"/>
            <w:tcBorders>
              <w:top w:val="single" w:sz="4" w:space="0" w:color="auto"/>
            </w:tcBorders>
            <w:vAlign w:val="center"/>
          </w:tcPr>
          <w:p w:rsidR="006B214D" w:rsidRPr="00DE7BE7" w:rsidRDefault="00A01042">
            <w:pPr>
              <w:spacing w:line="360" w:lineRule="auto"/>
              <w:jc w:val="center"/>
              <w:rPr>
                <w:rFonts w:ascii="宋体" w:eastAsia="宋体" w:hAnsi="宋体" w:cs="宋体"/>
                <w:sz w:val="24"/>
                <w:szCs w:val="20"/>
              </w:rPr>
            </w:pPr>
            <w:r w:rsidRPr="00DE7BE7">
              <w:rPr>
                <w:rFonts w:ascii="宋体" w:eastAsia="宋体" w:hAnsi="宋体" w:cs="宋体"/>
                <w:sz w:val="24"/>
                <w:szCs w:val="20"/>
              </w:rPr>
              <w:t>2</w:t>
            </w:r>
          </w:p>
        </w:tc>
        <w:tc>
          <w:tcPr>
            <w:tcW w:w="8828" w:type="dxa"/>
            <w:tcBorders>
              <w:top w:val="single" w:sz="4" w:space="0" w:color="auto"/>
            </w:tcBorders>
            <w:vAlign w:val="center"/>
          </w:tcPr>
          <w:p w:rsidR="006B214D" w:rsidRPr="00DE7BE7" w:rsidRDefault="00A01042" w:rsidP="00DE7BE7">
            <w:pPr>
              <w:spacing w:line="440" w:lineRule="exact"/>
              <w:jc w:val="left"/>
              <w:rPr>
                <w:rFonts w:ascii="宋体" w:eastAsia="宋体" w:hAnsi="宋体" w:cs="宋体"/>
                <w:sz w:val="24"/>
                <w:szCs w:val="24"/>
              </w:rPr>
            </w:pPr>
            <w:r w:rsidRPr="00DE7BE7">
              <w:rPr>
                <w:rFonts w:ascii="宋体" w:eastAsia="宋体" w:hAnsi="宋体" w:cs="宋体" w:hint="eastAsia"/>
                <w:sz w:val="24"/>
                <w:szCs w:val="20"/>
              </w:rPr>
              <w:t>项目编号：</w:t>
            </w:r>
            <w:r w:rsidRPr="00DE7BE7">
              <w:rPr>
                <w:rFonts w:ascii="Times New Roman" w:eastAsia="宋体" w:hAnsi="宋体" w:cs="Times New Roman" w:hint="eastAsia"/>
                <w:sz w:val="24"/>
                <w:szCs w:val="24"/>
              </w:rPr>
              <w:t>永财采购【</w:t>
            </w:r>
            <w:r w:rsidRPr="00DE7BE7">
              <w:rPr>
                <w:rFonts w:ascii="Times New Roman" w:eastAsia="宋体" w:hAnsi="宋体" w:cs="Times New Roman" w:hint="eastAsia"/>
                <w:sz w:val="24"/>
                <w:szCs w:val="24"/>
              </w:rPr>
              <w:t>2019</w:t>
            </w:r>
            <w:r w:rsidRPr="00DE7BE7">
              <w:rPr>
                <w:rFonts w:ascii="Times New Roman" w:eastAsia="宋体" w:hAnsi="宋体" w:cs="Times New Roman" w:hint="eastAsia"/>
                <w:sz w:val="24"/>
                <w:szCs w:val="24"/>
              </w:rPr>
              <w:t>】</w:t>
            </w:r>
            <w:r w:rsidR="00DE7BE7">
              <w:rPr>
                <w:rFonts w:ascii="Times New Roman" w:eastAsia="宋体" w:hAnsi="宋体" w:cs="Times New Roman" w:hint="eastAsia"/>
                <w:sz w:val="24"/>
                <w:szCs w:val="24"/>
              </w:rPr>
              <w:t>169</w:t>
            </w:r>
            <w:r w:rsidRPr="00DE7BE7">
              <w:rPr>
                <w:rFonts w:ascii="Times New Roman" w:eastAsia="宋体" w:hAnsi="宋体" w:cs="Times New Roman" w:hint="eastAsia"/>
                <w:sz w:val="24"/>
                <w:szCs w:val="24"/>
              </w:rPr>
              <w:t>号；</w:t>
            </w:r>
            <w:proofErr w:type="gramStart"/>
            <w:r w:rsidR="00DE7BE7" w:rsidRPr="00DE7BE7">
              <w:rPr>
                <w:rFonts w:ascii="Times New Roman" w:eastAsia="宋体" w:hAnsi="宋体" w:cs="Times New Roman" w:hint="eastAsia"/>
                <w:sz w:val="24"/>
                <w:szCs w:val="24"/>
              </w:rPr>
              <w:t>永公采【</w:t>
            </w:r>
            <w:r w:rsidR="00DE7BE7" w:rsidRPr="00DE7BE7">
              <w:rPr>
                <w:rFonts w:ascii="Times New Roman" w:eastAsia="宋体" w:hAnsi="宋体" w:cs="Times New Roman" w:hint="eastAsia"/>
                <w:sz w:val="24"/>
                <w:szCs w:val="24"/>
              </w:rPr>
              <w:t>2019</w:t>
            </w:r>
            <w:r w:rsidR="00DE7BE7" w:rsidRPr="00DE7BE7">
              <w:rPr>
                <w:rFonts w:ascii="Times New Roman" w:eastAsia="宋体" w:hAnsi="宋体" w:cs="Times New Roman" w:hint="eastAsia"/>
                <w:sz w:val="24"/>
                <w:szCs w:val="24"/>
              </w:rPr>
              <w:t>】</w:t>
            </w:r>
            <w:proofErr w:type="gramEnd"/>
            <w:r w:rsidR="00DE7BE7" w:rsidRPr="00DE7BE7">
              <w:rPr>
                <w:rFonts w:ascii="Times New Roman" w:eastAsia="宋体" w:hAnsi="宋体" w:cs="Times New Roman" w:hint="eastAsia"/>
                <w:sz w:val="24"/>
                <w:szCs w:val="24"/>
              </w:rPr>
              <w:t>169</w:t>
            </w:r>
            <w:r w:rsidR="00DE7BE7" w:rsidRPr="00DE7BE7">
              <w:rPr>
                <w:rFonts w:ascii="Times New Roman" w:eastAsia="宋体" w:hAnsi="宋体" w:cs="Times New Roman" w:hint="eastAsia"/>
                <w:sz w:val="24"/>
                <w:szCs w:val="24"/>
              </w:rPr>
              <w:t>号</w:t>
            </w:r>
          </w:p>
        </w:tc>
      </w:tr>
      <w:tr w:rsidR="006B214D">
        <w:trPr>
          <w:trHeight w:val="469"/>
        </w:trPr>
        <w:tc>
          <w:tcPr>
            <w:tcW w:w="981" w:type="dxa"/>
            <w:tcBorders>
              <w:top w:val="single" w:sz="4" w:space="0" w:color="auto"/>
            </w:tcBorders>
            <w:vAlign w:val="center"/>
          </w:tcPr>
          <w:p w:rsidR="006B214D" w:rsidRPr="00DE7BE7" w:rsidRDefault="00A01042">
            <w:pPr>
              <w:spacing w:line="360" w:lineRule="auto"/>
              <w:jc w:val="center"/>
              <w:rPr>
                <w:rFonts w:ascii="宋体" w:eastAsia="宋体" w:hAnsi="宋体" w:cs="宋体"/>
                <w:sz w:val="24"/>
                <w:szCs w:val="20"/>
              </w:rPr>
            </w:pPr>
            <w:r w:rsidRPr="00DE7BE7">
              <w:rPr>
                <w:rFonts w:ascii="宋体" w:eastAsia="宋体" w:hAnsi="宋体" w:cs="宋体"/>
                <w:sz w:val="24"/>
                <w:szCs w:val="20"/>
              </w:rPr>
              <w:t>3</w:t>
            </w:r>
          </w:p>
        </w:tc>
        <w:tc>
          <w:tcPr>
            <w:tcW w:w="8828" w:type="dxa"/>
            <w:tcBorders>
              <w:top w:val="single" w:sz="4" w:space="0" w:color="auto"/>
            </w:tcBorders>
            <w:vAlign w:val="center"/>
          </w:tcPr>
          <w:p w:rsidR="006B214D" w:rsidRPr="00DE7BE7" w:rsidRDefault="00A01042">
            <w:pPr>
              <w:spacing w:line="360" w:lineRule="auto"/>
              <w:jc w:val="left"/>
              <w:rPr>
                <w:rFonts w:ascii="宋体" w:eastAsia="宋体" w:hAnsi="Times New Roman" w:cs="宋体"/>
                <w:sz w:val="24"/>
                <w:szCs w:val="20"/>
              </w:rPr>
            </w:pPr>
            <w:r w:rsidRPr="00DE7BE7">
              <w:rPr>
                <w:rFonts w:ascii="宋体" w:eastAsia="宋体" w:hAnsi="宋体" w:cs="宋体" w:hint="eastAsia"/>
                <w:sz w:val="24"/>
                <w:szCs w:val="20"/>
              </w:rPr>
              <w:t>资金来源：财政资金</w:t>
            </w:r>
          </w:p>
        </w:tc>
      </w:tr>
      <w:tr w:rsidR="006B214D">
        <w:trPr>
          <w:trHeight w:val="1397"/>
        </w:trPr>
        <w:tc>
          <w:tcPr>
            <w:tcW w:w="981" w:type="dxa"/>
            <w:vAlign w:val="center"/>
          </w:tcPr>
          <w:p w:rsidR="006B214D" w:rsidRPr="00DE7BE7" w:rsidRDefault="00A01042">
            <w:pPr>
              <w:spacing w:line="360" w:lineRule="auto"/>
              <w:jc w:val="center"/>
              <w:rPr>
                <w:rFonts w:ascii="宋体" w:eastAsia="宋体" w:hAnsi="宋体" w:cs="宋体"/>
                <w:sz w:val="24"/>
                <w:szCs w:val="20"/>
              </w:rPr>
            </w:pPr>
            <w:r w:rsidRPr="00DE7BE7">
              <w:rPr>
                <w:rFonts w:ascii="宋体" w:eastAsia="宋体" w:hAnsi="宋体" w:cs="宋体"/>
                <w:sz w:val="24"/>
                <w:szCs w:val="20"/>
              </w:rPr>
              <w:t>4</w:t>
            </w:r>
          </w:p>
        </w:tc>
        <w:tc>
          <w:tcPr>
            <w:tcW w:w="8828" w:type="dxa"/>
            <w:vAlign w:val="center"/>
          </w:tcPr>
          <w:p w:rsidR="006B214D" w:rsidRPr="00DE7BE7" w:rsidRDefault="00A01042">
            <w:pPr>
              <w:spacing w:line="440" w:lineRule="exact"/>
              <w:rPr>
                <w:rFonts w:ascii="宋体" w:eastAsia="宋体" w:hAnsi="宋体" w:cs="宋体"/>
                <w:sz w:val="24"/>
                <w:szCs w:val="20"/>
              </w:rPr>
            </w:pPr>
            <w:r w:rsidRPr="00DE7BE7">
              <w:rPr>
                <w:rFonts w:ascii="宋体" w:eastAsia="宋体" w:hAnsi="宋体" w:cs="宋体" w:hint="eastAsia"/>
                <w:sz w:val="24"/>
                <w:szCs w:val="20"/>
              </w:rPr>
              <w:t>采 购 人：</w:t>
            </w:r>
            <w:r w:rsidR="00AE05FE" w:rsidRPr="00DE7BE7">
              <w:rPr>
                <w:rFonts w:ascii="宋体" w:eastAsia="宋体" w:hAnsi="宋体" w:cs="宋体" w:hint="eastAsia"/>
                <w:sz w:val="24"/>
                <w:szCs w:val="20"/>
              </w:rPr>
              <w:t>永城市广播电视台</w:t>
            </w:r>
          </w:p>
          <w:p w:rsidR="00B42001" w:rsidRPr="00DE7BE7" w:rsidRDefault="00B42001" w:rsidP="00B42001">
            <w:pPr>
              <w:spacing w:line="440" w:lineRule="exact"/>
              <w:rPr>
                <w:rFonts w:ascii="宋体" w:eastAsia="宋体" w:hAnsi="宋体" w:cs="宋体"/>
                <w:sz w:val="24"/>
                <w:szCs w:val="20"/>
              </w:rPr>
            </w:pPr>
            <w:r w:rsidRPr="00DE7BE7">
              <w:rPr>
                <w:rFonts w:ascii="宋体" w:eastAsia="宋体" w:hAnsi="宋体" w:cs="宋体" w:hint="eastAsia"/>
                <w:sz w:val="24"/>
                <w:szCs w:val="20"/>
              </w:rPr>
              <w:t>联 系 人：杨</w:t>
            </w:r>
            <w:r w:rsidR="00A15B8F">
              <w:rPr>
                <w:rFonts w:ascii="宋体" w:eastAsia="宋体" w:hAnsi="宋体" w:cs="宋体" w:hint="eastAsia"/>
                <w:sz w:val="24"/>
                <w:szCs w:val="20"/>
              </w:rPr>
              <w:t>先生</w:t>
            </w:r>
          </w:p>
          <w:p w:rsidR="00B42001" w:rsidRPr="00DE7BE7" w:rsidRDefault="00B42001" w:rsidP="00B42001">
            <w:pPr>
              <w:spacing w:line="440" w:lineRule="exact"/>
              <w:rPr>
                <w:rFonts w:ascii="宋体" w:eastAsia="宋体" w:hAnsi="宋体" w:cs="宋体"/>
                <w:sz w:val="24"/>
                <w:szCs w:val="20"/>
              </w:rPr>
            </w:pPr>
            <w:r w:rsidRPr="00DE7BE7">
              <w:rPr>
                <w:rFonts w:ascii="宋体" w:eastAsia="宋体" w:hAnsi="宋体" w:cs="宋体" w:hint="eastAsia"/>
                <w:sz w:val="24"/>
                <w:szCs w:val="20"/>
              </w:rPr>
              <w:t>电    话：</w:t>
            </w:r>
            <w:r w:rsidR="00925C68">
              <w:rPr>
                <w:rFonts w:ascii="宋体" w:eastAsia="宋体" w:hAnsi="宋体" w:cs="宋体" w:hint="eastAsia"/>
                <w:sz w:val="24"/>
                <w:szCs w:val="20"/>
              </w:rPr>
              <w:t>13849662287</w:t>
            </w:r>
          </w:p>
          <w:p w:rsidR="006B214D" w:rsidRPr="00DE7BE7" w:rsidRDefault="00A01042" w:rsidP="008160D4">
            <w:pPr>
              <w:spacing w:line="440" w:lineRule="exact"/>
              <w:rPr>
                <w:rFonts w:ascii="宋体" w:eastAsia="宋体" w:hAnsi="宋体" w:cs="宋体"/>
                <w:sz w:val="24"/>
                <w:szCs w:val="20"/>
              </w:rPr>
            </w:pPr>
            <w:r w:rsidRPr="00DE7BE7">
              <w:rPr>
                <w:rFonts w:ascii="宋体" w:eastAsia="宋体" w:hAnsi="宋体" w:cs="宋体" w:hint="eastAsia"/>
                <w:sz w:val="24"/>
                <w:szCs w:val="20"/>
              </w:rPr>
              <w:t>联系地址：永城市</w:t>
            </w:r>
            <w:r w:rsidR="006E09AE" w:rsidRPr="00DE7BE7">
              <w:rPr>
                <w:rFonts w:ascii="宋体" w:eastAsia="宋体" w:hAnsi="宋体" w:cs="宋体" w:hint="eastAsia"/>
                <w:sz w:val="24"/>
                <w:szCs w:val="20"/>
              </w:rPr>
              <w:t>文化路</w:t>
            </w:r>
          </w:p>
        </w:tc>
      </w:tr>
      <w:tr w:rsidR="006B214D">
        <w:trPr>
          <w:trHeight w:val="1544"/>
        </w:trPr>
        <w:tc>
          <w:tcPr>
            <w:tcW w:w="981" w:type="dxa"/>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sz w:val="24"/>
                <w:szCs w:val="20"/>
              </w:rPr>
              <w:t>5</w:t>
            </w:r>
          </w:p>
        </w:tc>
        <w:tc>
          <w:tcPr>
            <w:tcW w:w="8828" w:type="dxa"/>
            <w:vAlign w:val="center"/>
          </w:tcPr>
          <w:p w:rsidR="006B214D" w:rsidRDefault="00A01042">
            <w:pPr>
              <w:spacing w:line="440" w:lineRule="exact"/>
              <w:rPr>
                <w:rFonts w:ascii="宋体" w:eastAsia="宋体" w:hAnsi="宋体" w:cs="宋体"/>
                <w:sz w:val="24"/>
                <w:szCs w:val="20"/>
              </w:rPr>
            </w:pPr>
            <w:r>
              <w:rPr>
                <w:rFonts w:ascii="宋体" w:eastAsia="宋体" w:hAnsi="宋体" w:cs="宋体" w:hint="eastAsia"/>
                <w:sz w:val="24"/>
                <w:szCs w:val="20"/>
              </w:rPr>
              <w:t>代理机构：永城市公共资源交易中心政府采购科</w:t>
            </w:r>
          </w:p>
          <w:p w:rsidR="006B214D" w:rsidRDefault="00A01042">
            <w:pPr>
              <w:spacing w:line="440" w:lineRule="exact"/>
              <w:rPr>
                <w:rFonts w:ascii="宋体" w:eastAsia="宋体" w:hAnsi="宋体" w:cs="宋体"/>
                <w:sz w:val="24"/>
                <w:szCs w:val="20"/>
              </w:rPr>
            </w:pPr>
            <w:r>
              <w:rPr>
                <w:rFonts w:ascii="宋体" w:eastAsia="宋体" w:hAnsi="宋体" w:cs="宋体" w:hint="eastAsia"/>
                <w:sz w:val="24"/>
                <w:szCs w:val="20"/>
              </w:rPr>
              <w:t>联 系 人：周女士</w:t>
            </w:r>
          </w:p>
          <w:p w:rsidR="006B214D" w:rsidRDefault="00A01042">
            <w:pPr>
              <w:spacing w:line="440" w:lineRule="exact"/>
              <w:rPr>
                <w:rFonts w:ascii="宋体" w:eastAsia="宋体" w:hAnsi="宋体" w:cs="宋体"/>
                <w:sz w:val="24"/>
                <w:szCs w:val="20"/>
              </w:rPr>
            </w:pPr>
            <w:r>
              <w:rPr>
                <w:rFonts w:ascii="宋体" w:eastAsia="宋体" w:hAnsi="宋体" w:cs="宋体" w:hint="eastAsia"/>
                <w:sz w:val="24"/>
                <w:szCs w:val="20"/>
              </w:rPr>
              <w:t>联系方式：0370-5019918</w:t>
            </w:r>
          </w:p>
          <w:p w:rsidR="006B214D" w:rsidRDefault="00A01042">
            <w:pPr>
              <w:spacing w:line="360" w:lineRule="auto"/>
              <w:jc w:val="left"/>
              <w:rPr>
                <w:rFonts w:ascii="宋体" w:eastAsia="宋体" w:hAnsi="宋体" w:cs="宋体"/>
                <w:sz w:val="24"/>
                <w:szCs w:val="20"/>
              </w:rPr>
            </w:pPr>
            <w:r>
              <w:rPr>
                <w:rFonts w:ascii="宋体" w:eastAsia="宋体" w:hAnsi="宋体" w:cs="宋体" w:hint="eastAsia"/>
                <w:sz w:val="24"/>
                <w:szCs w:val="20"/>
              </w:rPr>
              <w:t>联系地址：永城市</w:t>
            </w:r>
            <w:proofErr w:type="gramStart"/>
            <w:r>
              <w:rPr>
                <w:rFonts w:ascii="宋体" w:eastAsia="宋体" w:hAnsi="宋体" w:cs="宋体" w:hint="eastAsia"/>
                <w:sz w:val="24"/>
                <w:szCs w:val="20"/>
              </w:rPr>
              <w:t>浍</w:t>
            </w:r>
            <w:proofErr w:type="gramEnd"/>
            <w:r>
              <w:rPr>
                <w:rFonts w:ascii="宋体" w:eastAsia="宋体" w:hAnsi="宋体" w:cs="宋体" w:hint="eastAsia"/>
                <w:sz w:val="24"/>
                <w:szCs w:val="20"/>
              </w:rPr>
              <w:t>河路</w:t>
            </w:r>
          </w:p>
        </w:tc>
      </w:tr>
      <w:tr w:rsidR="006B214D">
        <w:trPr>
          <w:cantSplit/>
          <w:trHeight w:val="486"/>
        </w:trPr>
        <w:tc>
          <w:tcPr>
            <w:tcW w:w="9809" w:type="dxa"/>
            <w:gridSpan w:val="2"/>
            <w:vAlign w:val="center"/>
          </w:tcPr>
          <w:p w:rsidR="006B214D" w:rsidRDefault="00A01042">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谈判报价和货币</w:t>
            </w:r>
          </w:p>
        </w:tc>
      </w:tr>
      <w:tr w:rsidR="006B214D">
        <w:trPr>
          <w:trHeight w:val="571"/>
        </w:trPr>
        <w:tc>
          <w:tcPr>
            <w:tcW w:w="981" w:type="dxa"/>
            <w:vAlign w:val="center"/>
          </w:tcPr>
          <w:p w:rsidR="006B214D" w:rsidRDefault="00A01042">
            <w:pPr>
              <w:spacing w:line="360" w:lineRule="auto"/>
              <w:jc w:val="center"/>
              <w:rPr>
                <w:rFonts w:ascii="宋体" w:eastAsia="宋体" w:hAnsi="宋体" w:cs="宋体"/>
                <w:szCs w:val="20"/>
              </w:rPr>
            </w:pPr>
            <w:r>
              <w:rPr>
                <w:rFonts w:ascii="宋体" w:eastAsia="宋体" w:hAnsi="宋体" w:cs="宋体"/>
                <w:szCs w:val="20"/>
              </w:rPr>
              <w:t>7</w:t>
            </w:r>
          </w:p>
        </w:tc>
        <w:tc>
          <w:tcPr>
            <w:tcW w:w="8828" w:type="dxa"/>
          </w:tcPr>
          <w:p w:rsidR="006B214D" w:rsidRDefault="00A01042">
            <w:pPr>
              <w:spacing w:line="360" w:lineRule="auto"/>
              <w:jc w:val="left"/>
              <w:rPr>
                <w:rFonts w:ascii="宋体" w:eastAsia="宋体" w:hAnsi="宋体" w:cs="宋体"/>
                <w:sz w:val="24"/>
                <w:szCs w:val="20"/>
              </w:rPr>
            </w:pPr>
            <w:r>
              <w:rPr>
                <w:rFonts w:ascii="宋体" w:eastAsia="宋体" w:hAnsi="宋体" w:cs="宋体" w:hint="eastAsia"/>
                <w:sz w:val="24"/>
                <w:szCs w:val="20"/>
              </w:rPr>
              <w:t>相关费用：</w:t>
            </w:r>
            <w:r>
              <w:rPr>
                <w:rFonts w:ascii="宋体" w:eastAsia="宋体" w:hAnsi="宋体" w:cs="宋体" w:hint="eastAsia"/>
                <w:spacing w:val="10"/>
                <w:kern w:val="0"/>
                <w:sz w:val="24"/>
                <w:szCs w:val="20"/>
              </w:rPr>
              <w:t>无论谈判过程中的作法和结果如何，</w:t>
            </w:r>
            <w:r>
              <w:rPr>
                <w:rFonts w:ascii="宋体" w:eastAsia="宋体" w:hAnsi="宋体" w:cs="宋体" w:hint="eastAsia"/>
                <w:sz w:val="24"/>
                <w:szCs w:val="20"/>
              </w:rPr>
              <w:t>谈判供应商</w:t>
            </w:r>
            <w:r>
              <w:rPr>
                <w:rFonts w:ascii="宋体" w:eastAsia="宋体" w:hAnsi="宋体" w:cs="宋体" w:hint="eastAsia"/>
                <w:spacing w:val="10"/>
                <w:kern w:val="0"/>
                <w:sz w:val="24"/>
                <w:szCs w:val="20"/>
              </w:rPr>
              <w:t>自行承担所有与参加谈判有关的全部费用</w:t>
            </w:r>
            <w:r>
              <w:rPr>
                <w:rFonts w:ascii="宋体" w:eastAsia="宋体" w:hAnsi="宋体" w:cs="宋体" w:hint="eastAsia"/>
                <w:sz w:val="24"/>
                <w:szCs w:val="20"/>
              </w:rPr>
              <w:t>。</w:t>
            </w:r>
          </w:p>
        </w:tc>
      </w:tr>
      <w:tr w:rsidR="006B214D">
        <w:trPr>
          <w:trHeight w:val="571"/>
        </w:trPr>
        <w:tc>
          <w:tcPr>
            <w:tcW w:w="981" w:type="dxa"/>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sz w:val="24"/>
                <w:szCs w:val="20"/>
              </w:rPr>
              <w:t>8</w:t>
            </w:r>
          </w:p>
        </w:tc>
        <w:tc>
          <w:tcPr>
            <w:tcW w:w="8828" w:type="dxa"/>
          </w:tcPr>
          <w:p w:rsidR="006B214D" w:rsidRDefault="00A01042" w:rsidP="008160D4">
            <w:pPr>
              <w:spacing w:line="360" w:lineRule="auto"/>
              <w:jc w:val="left"/>
              <w:rPr>
                <w:rFonts w:ascii="宋体" w:eastAsia="宋体" w:hAnsi="Times New Roman" w:cs="宋体"/>
                <w:b/>
                <w:sz w:val="24"/>
                <w:szCs w:val="20"/>
              </w:rPr>
            </w:pPr>
            <w:r>
              <w:rPr>
                <w:rFonts w:ascii="宋体" w:eastAsia="宋体" w:hAnsi="宋体" w:cs="宋体" w:hint="eastAsia"/>
                <w:b/>
                <w:sz w:val="24"/>
                <w:szCs w:val="20"/>
              </w:rPr>
              <w:t>本项目预算价为：</w:t>
            </w:r>
            <w:r w:rsidR="008160D4">
              <w:rPr>
                <w:rFonts w:ascii="宋体" w:eastAsia="宋体" w:hAnsi="宋体" w:cs="宋体" w:hint="eastAsia"/>
                <w:b/>
                <w:sz w:val="24"/>
                <w:szCs w:val="20"/>
              </w:rPr>
              <w:t>37.2</w:t>
            </w:r>
            <w:r>
              <w:rPr>
                <w:rFonts w:ascii="宋体" w:eastAsia="宋体" w:hAnsi="宋体" w:cs="宋体" w:hint="eastAsia"/>
                <w:b/>
                <w:sz w:val="24"/>
                <w:szCs w:val="20"/>
              </w:rPr>
              <w:t>万元。</w:t>
            </w:r>
            <w:r>
              <w:rPr>
                <w:rFonts w:ascii="宋体" w:eastAsia="宋体" w:hAnsi="宋体" w:cs="宋体" w:hint="eastAsia"/>
                <w:sz w:val="24"/>
                <w:szCs w:val="20"/>
              </w:rPr>
              <w:t>供应商的谈判报价高于预算价的视为无效报价，其谈判予以拒绝。</w:t>
            </w:r>
          </w:p>
        </w:tc>
      </w:tr>
      <w:tr w:rsidR="006B214D">
        <w:trPr>
          <w:trHeight w:val="519"/>
        </w:trPr>
        <w:tc>
          <w:tcPr>
            <w:tcW w:w="981" w:type="dxa"/>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sz w:val="24"/>
                <w:szCs w:val="20"/>
              </w:rPr>
              <w:t>9</w:t>
            </w:r>
          </w:p>
        </w:tc>
        <w:tc>
          <w:tcPr>
            <w:tcW w:w="8828" w:type="dxa"/>
            <w:vAlign w:val="center"/>
          </w:tcPr>
          <w:p w:rsidR="006B214D" w:rsidRDefault="00A01042">
            <w:pPr>
              <w:spacing w:line="360" w:lineRule="auto"/>
              <w:jc w:val="left"/>
              <w:rPr>
                <w:rFonts w:ascii="宋体" w:eastAsia="宋体" w:hAnsi="Times New Roman" w:cs="宋体"/>
                <w:sz w:val="24"/>
                <w:szCs w:val="20"/>
                <w:u w:val="single"/>
              </w:rPr>
            </w:pPr>
            <w:r>
              <w:rPr>
                <w:rFonts w:ascii="宋体" w:eastAsia="宋体" w:hAnsi="宋体" w:cs="宋体" w:hint="eastAsia"/>
                <w:sz w:val="24"/>
                <w:szCs w:val="20"/>
              </w:rPr>
              <w:t>谈判货币：人民币</w:t>
            </w:r>
          </w:p>
        </w:tc>
      </w:tr>
      <w:tr w:rsidR="006B214D">
        <w:trPr>
          <w:cantSplit/>
          <w:trHeight w:val="519"/>
        </w:trPr>
        <w:tc>
          <w:tcPr>
            <w:tcW w:w="9809" w:type="dxa"/>
            <w:gridSpan w:val="2"/>
            <w:vAlign w:val="center"/>
          </w:tcPr>
          <w:p w:rsidR="006B214D" w:rsidRDefault="00A01042">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谈判响应文件的递交</w:t>
            </w:r>
          </w:p>
        </w:tc>
      </w:tr>
      <w:tr w:rsidR="006B214D">
        <w:trPr>
          <w:trHeight w:val="519"/>
        </w:trPr>
        <w:tc>
          <w:tcPr>
            <w:tcW w:w="981" w:type="dxa"/>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0</w:t>
            </w:r>
          </w:p>
        </w:tc>
        <w:tc>
          <w:tcPr>
            <w:tcW w:w="8828" w:type="dxa"/>
            <w:vAlign w:val="center"/>
          </w:tcPr>
          <w:p w:rsidR="006B214D" w:rsidRDefault="00A01042">
            <w:pPr>
              <w:spacing w:line="360" w:lineRule="auto"/>
              <w:jc w:val="left"/>
              <w:rPr>
                <w:rFonts w:ascii="宋体" w:eastAsia="宋体" w:hAnsi="Times New Roman" w:cs="宋体"/>
                <w:sz w:val="24"/>
                <w:szCs w:val="20"/>
              </w:rPr>
            </w:pPr>
            <w:r>
              <w:rPr>
                <w:rFonts w:ascii="宋体" w:eastAsia="宋体" w:hAnsi="宋体" w:cs="宋体" w:hint="eastAsia"/>
                <w:sz w:val="24"/>
                <w:szCs w:val="20"/>
              </w:rPr>
              <w:t>谈判响应文件有效期：从谈判响应文件递交截止日起</w:t>
            </w:r>
            <w:r>
              <w:rPr>
                <w:rFonts w:ascii="宋体" w:eastAsia="宋体" w:hAnsi="宋体" w:cs="宋体"/>
                <w:sz w:val="24"/>
                <w:szCs w:val="20"/>
                <w:u w:val="single"/>
              </w:rPr>
              <w:t>60</w:t>
            </w:r>
            <w:r>
              <w:rPr>
                <w:rFonts w:ascii="宋体" w:eastAsia="宋体" w:hAnsi="宋体" w:cs="宋体" w:hint="eastAsia"/>
                <w:sz w:val="24"/>
                <w:szCs w:val="20"/>
              </w:rPr>
              <w:t>个工作日。</w:t>
            </w:r>
          </w:p>
        </w:tc>
      </w:tr>
      <w:tr w:rsidR="006B214D">
        <w:trPr>
          <w:trHeight w:val="851"/>
        </w:trPr>
        <w:tc>
          <w:tcPr>
            <w:tcW w:w="981" w:type="dxa"/>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1</w:t>
            </w:r>
          </w:p>
        </w:tc>
        <w:tc>
          <w:tcPr>
            <w:tcW w:w="8828" w:type="dxa"/>
            <w:vAlign w:val="center"/>
          </w:tcPr>
          <w:p w:rsidR="006B214D" w:rsidRDefault="00A01042">
            <w:pPr>
              <w:spacing w:line="360" w:lineRule="auto"/>
              <w:rPr>
                <w:rFonts w:ascii="宋体" w:eastAsia="宋体" w:hAnsi="Times New Roman" w:cs="宋体"/>
                <w:sz w:val="24"/>
                <w:szCs w:val="20"/>
              </w:rPr>
            </w:pPr>
            <w:r>
              <w:rPr>
                <w:rFonts w:ascii="宋体" w:eastAsia="宋体" w:hAnsi="宋体" w:cs="宋体" w:hint="eastAsia"/>
                <w:sz w:val="24"/>
                <w:szCs w:val="20"/>
              </w:rPr>
              <w:t>谈判响应文件递交地点：永城市公共资源交易中心二楼开标室</w:t>
            </w:r>
          </w:p>
          <w:p w:rsidR="006B214D" w:rsidRDefault="00A01042" w:rsidP="00DE7BE7">
            <w:pPr>
              <w:spacing w:line="360" w:lineRule="auto"/>
              <w:rPr>
                <w:rFonts w:ascii="宋体" w:eastAsia="宋体" w:hAnsi="Times New Roman" w:cs="宋体"/>
                <w:b/>
                <w:bCs/>
                <w:sz w:val="24"/>
                <w:szCs w:val="20"/>
                <w:lang w:val="zh-CN"/>
              </w:rPr>
            </w:pPr>
            <w:r>
              <w:rPr>
                <w:rFonts w:ascii="宋体" w:eastAsia="宋体" w:hAnsi="宋体" w:cs="宋体" w:hint="eastAsia"/>
                <w:sz w:val="24"/>
                <w:szCs w:val="20"/>
              </w:rPr>
              <w:t>谈判响应文件</w:t>
            </w:r>
            <w:r>
              <w:rPr>
                <w:rFonts w:ascii="宋体" w:eastAsia="宋体" w:hAnsi="宋体" w:cs="宋体" w:hint="eastAsia"/>
                <w:bCs/>
                <w:sz w:val="24"/>
                <w:szCs w:val="20"/>
                <w:lang w:val="zh-CN"/>
              </w:rPr>
              <w:t>递交截止时间：</w:t>
            </w:r>
            <w:r>
              <w:rPr>
                <w:rFonts w:ascii="宋体" w:eastAsia="宋体" w:hAnsi="宋体" w:cs="宋体"/>
                <w:bCs/>
                <w:sz w:val="24"/>
                <w:szCs w:val="24"/>
              </w:rPr>
              <w:t>2019年</w:t>
            </w:r>
            <w:r w:rsidR="00DE7BE7">
              <w:rPr>
                <w:rFonts w:ascii="宋体" w:eastAsia="宋体" w:hAnsi="宋体" w:cs="宋体" w:hint="eastAsia"/>
                <w:bCs/>
                <w:sz w:val="24"/>
                <w:szCs w:val="24"/>
              </w:rPr>
              <w:t>11</w:t>
            </w:r>
            <w:r>
              <w:rPr>
                <w:rFonts w:ascii="宋体" w:eastAsia="宋体" w:hAnsi="宋体" w:cs="宋体" w:hint="eastAsia"/>
                <w:bCs/>
                <w:sz w:val="24"/>
                <w:szCs w:val="24"/>
              </w:rPr>
              <w:t>月</w:t>
            </w:r>
            <w:r w:rsidR="00DE7BE7">
              <w:rPr>
                <w:rFonts w:ascii="宋体" w:eastAsia="宋体" w:hAnsi="宋体" w:cs="宋体" w:hint="eastAsia"/>
                <w:bCs/>
                <w:sz w:val="24"/>
                <w:szCs w:val="24"/>
              </w:rPr>
              <w:t>14</w:t>
            </w:r>
            <w:r>
              <w:rPr>
                <w:rFonts w:ascii="宋体" w:eastAsia="宋体" w:hAnsi="宋体" w:cs="宋体"/>
                <w:bCs/>
                <w:sz w:val="24"/>
                <w:szCs w:val="24"/>
              </w:rPr>
              <w:t>日</w:t>
            </w:r>
            <w:r>
              <w:rPr>
                <w:rFonts w:ascii="宋体" w:eastAsia="宋体" w:hAnsi="宋体" w:cs="宋体" w:hint="eastAsia"/>
                <w:bCs/>
                <w:sz w:val="24"/>
                <w:szCs w:val="24"/>
              </w:rPr>
              <w:t>9时3</w:t>
            </w:r>
            <w:r>
              <w:rPr>
                <w:rFonts w:ascii="宋体" w:eastAsia="宋体" w:hAnsi="Times New Roman" w:cs="宋体"/>
                <w:bCs/>
                <w:sz w:val="24"/>
                <w:szCs w:val="24"/>
              </w:rPr>
              <w:t>0</w:t>
            </w:r>
            <w:r>
              <w:rPr>
                <w:rFonts w:ascii="宋体" w:eastAsia="宋体" w:hAnsi="宋体" w:cs="宋体" w:hint="eastAsia"/>
                <w:bCs/>
                <w:sz w:val="24"/>
                <w:szCs w:val="24"/>
              </w:rPr>
              <w:t>分（北京时间）；</w:t>
            </w:r>
          </w:p>
        </w:tc>
      </w:tr>
      <w:tr w:rsidR="006B214D">
        <w:trPr>
          <w:trHeight w:val="506"/>
        </w:trPr>
        <w:tc>
          <w:tcPr>
            <w:tcW w:w="981" w:type="dxa"/>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hint="eastAsia"/>
                <w:sz w:val="24"/>
                <w:szCs w:val="20"/>
              </w:rPr>
              <w:lastRenderedPageBreak/>
              <w:t>12</w:t>
            </w:r>
          </w:p>
        </w:tc>
        <w:tc>
          <w:tcPr>
            <w:tcW w:w="8828" w:type="dxa"/>
            <w:vAlign w:val="center"/>
          </w:tcPr>
          <w:p w:rsidR="006B214D" w:rsidRDefault="00A01042">
            <w:pPr>
              <w:spacing w:line="360" w:lineRule="auto"/>
              <w:rPr>
                <w:rFonts w:ascii="宋体" w:eastAsia="宋体" w:hAnsi="Times New Roman" w:cs="宋体"/>
                <w:sz w:val="24"/>
                <w:szCs w:val="20"/>
              </w:rPr>
            </w:pPr>
            <w:r>
              <w:rPr>
                <w:rFonts w:ascii="宋体" w:eastAsia="宋体" w:hAnsi="宋体" w:cs="宋体" w:hint="eastAsia"/>
                <w:b/>
                <w:bCs/>
                <w:sz w:val="24"/>
                <w:szCs w:val="20"/>
              </w:rPr>
              <w:t>本项目不允许分包、转包</w:t>
            </w:r>
          </w:p>
        </w:tc>
      </w:tr>
      <w:tr w:rsidR="006B214D">
        <w:trPr>
          <w:trHeight w:val="506"/>
        </w:trPr>
        <w:tc>
          <w:tcPr>
            <w:tcW w:w="981" w:type="dxa"/>
            <w:vAlign w:val="center"/>
          </w:tcPr>
          <w:p w:rsidR="006B214D" w:rsidRPr="00DE7BE7" w:rsidRDefault="00A01042">
            <w:pPr>
              <w:spacing w:line="360" w:lineRule="auto"/>
              <w:jc w:val="center"/>
              <w:rPr>
                <w:rFonts w:ascii="宋体" w:eastAsia="宋体" w:hAnsi="宋体" w:cs="宋体"/>
                <w:sz w:val="24"/>
                <w:szCs w:val="20"/>
              </w:rPr>
            </w:pPr>
            <w:r w:rsidRPr="00DE7BE7">
              <w:rPr>
                <w:rFonts w:ascii="宋体" w:eastAsia="宋体" w:hAnsi="宋体" w:cs="宋体" w:hint="eastAsia"/>
                <w:sz w:val="24"/>
                <w:szCs w:val="20"/>
              </w:rPr>
              <w:t>13</w:t>
            </w:r>
          </w:p>
        </w:tc>
        <w:tc>
          <w:tcPr>
            <w:tcW w:w="8828" w:type="dxa"/>
            <w:vAlign w:val="center"/>
          </w:tcPr>
          <w:p w:rsidR="006B214D" w:rsidRPr="00DE7BE7" w:rsidRDefault="00A01042" w:rsidP="008160D4">
            <w:pPr>
              <w:spacing w:line="360" w:lineRule="auto"/>
              <w:rPr>
                <w:rFonts w:ascii="宋体" w:eastAsia="宋体" w:hAnsi="宋体" w:cs="宋体"/>
                <w:b/>
                <w:sz w:val="24"/>
                <w:szCs w:val="20"/>
              </w:rPr>
            </w:pPr>
            <w:r w:rsidRPr="00DE7BE7">
              <w:rPr>
                <w:rFonts w:ascii="宋体" w:eastAsia="宋体" w:hAnsi="宋体" w:cs="宋体" w:hint="eastAsia"/>
                <w:b/>
                <w:sz w:val="24"/>
                <w:szCs w:val="20"/>
              </w:rPr>
              <w:t>质保期：</w:t>
            </w:r>
            <w:r w:rsidR="008160D4" w:rsidRPr="00DE7BE7">
              <w:rPr>
                <w:rFonts w:ascii="宋体" w:eastAsia="宋体" w:hAnsi="宋体" w:cs="宋体" w:hint="eastAsia"/>
                <w:b/>
                <w:sz w:val="24"/>
                <w:szCs w:val="20"/>
              </w:rPr>
              <w:t>一</w:t>
            </w:r>
            <w:r w:rsidRPr="00DE7BE7">
              <w:rPr>
                <w:rFonts w:ascii="宋体" w:eastAsia="宋体" w:hAnsi="宋体" w:cs="宋体" w:hint="eastAsia"/>
                <w:b/>
                <w:sz w:val="24"/>
                <w:szCs w:val="20"/>
              </w:rPr>
              <w:t>年</w:t>
            </w:r>
          </w:p>
        </w:tc>
      </w:tr>
      <w:tr w:rsidR="006B214D">
        <w:trPr>
          <w:trHeight w:val="506"/>
        </w:trPr>
        <w:tc>
          <w:tcPr>
            <w:tcW w:w="981" w:type="dxa"/>
            <w:vAlign w:val="center"/>
          </w:tcPr>
          <w:p w:rsidR="006B214D" w:rsidRPr="00DE7BE7" w:rsidRDefault="00A01042">
            <w:pPr>
              <w:spacing w:line="360" w:lineRule="auto"/>
              <w:jc w:val="center"/>
              <w:rPr>
                <w:rFonts w:ascii="宋体" w:eastAsia="宋体" w:hAnsi="宋体" w:cs="宋体"/>
                <w:sz w:val="24"/>
                <w:szCs w:val="20"/>
              </w:rPr>
            </w:pPr>
            <w:r w:rsidRPr="00DE7BE7">
              <w:rPr>
                <w:rFonts w:ascii="宋体" w:eastAsia="宋体" w:hAnsi="宋体" w:cs="宋体" w:hint="eastAsia"/>
                <w:sz w:val="24"/>
                <w:szCs w:val="20"/>
              </w:rPr>
              <w:t>14</w:t>
            </w:r>
          </w:p>
        </w:tc>
        <w:tc>
          <w:tcPr>
            <w:tcW w:w="8828" w:type="dxa"/>
            <w:vAlign w:val="center"/>
          </w:tcPr>
          <w:p w:rsidR="006B214D" w:rsidRPr="00DE7BE7" w:rsidRDefault="00A01042" w:rsidP="008160D4">
            <w:pPr>
              <w:spacing w:line="360" w:lineRule="auto"/>
              <w:rPr>
                <w:rFonts w:ascii="宋体" w:eastAsia="宋体" w:hAnsi="宋体" w:cs="宋体"/>
                <w:b/>
                <w:sz w:val="24"/>
                <w:szCs w:val="20"/>
              </w:rPr>
            </w:pPr>
            <w:r w:rsidRPr="00DE7BE7">
              <w:rPr>
                <w:rFonts w:ascii="宋体" w:eastAsia="宋体" w:hAnsi="宋体" w:cs="宋体" w:hint="eastAsia"/>
                <w:b/>
                <w:sz w:val="24"/>
                <w:szCs w:val="20"/>
              </w:rPr>
              <w:t>交货期：</w:t>
            </w:r>
            <w:r w:rsidR="00B42001" w:rsidRPr="00DE7BE7">
              <w:rPr>
                <w:rFonts w:ascii="宋体" w:eastAsia="宋体" w:hAnsi="宋体" w:cs="宋体" w:hint="eastAsia"/>
                <w:b/>
                <w:sz w:val="24"/>
                <w:szCs w:val="20"/>
              </w:rPr>
              <w:t>20天</w:t>
            </w:r>
          </w:p>
        </w:tc>
      </w:tr>
      <w:tr w:rsidR="006B214D" w:rsidTr="006840D4">
        <w:trPr>
          <w:trHeight w:val="948"/>
        </w:trPr>
        <w:tc>
          <w:tcPr>
            <w:tcW w:w="981" w:type="dxa"/>
            <w:vAlign w:val="center"/>
          </w:tcPr>
          <w:p w:rsidR="006B214D" w:rsidRPr="006840D4" w:rsidRDefault="00A01042">
            <w:pPr>
              <w:spacing w:line="360" w:lineRule="auto"/>
              <w:jc w:val="center"/>
              <w:rPr>
                <w:rFonts w:ascii="宋体" w:eastAsia="宋体" w:hAnsi="宋体" w:cs="宋体"/>
                <w:b/>
                <w:sz w:val="24"/>
                <w:szCs w:val="20"/>
              </w:rPr>
            </w:pPr>
            <w:r w:rsidRPr="006840D4">
              <w:rPr>
                <w:rFonts w:ascii="宋体" w:eastAsia="宋体" w:hAnsi="宋体" w:cs="宋体"/>
                <w:b/>
                <w:sz w:val="24"/>
                <w:szCs w:val="20"/>
              </w:rPr>
              <w:t>1</w:t>
            </w:r>
            <w:r w:rsidRPr="006840D4">
              <w:rPr>
                <w:rFonts w:ascii="宋体" w:eastAsia="宋体" w:hAnsi="宋体" w:cs="宋体" w:hint="eastAsia"/>
                <w:b/>
                <w:sz w:val="24"/>
                <w:szCs w:val="20"/>
              </w:rPr>
              <w:t>5</w:t>
            </w:r>
          </w:p>
        </w:tc>
        <w:tc>
          <w:tcPr>
            <w:tcW w:w="8828" w:type="dxa"/>
            <w:vAlign w:val="center"/>
          </w:tcPr>
          <w:p w:rsidR="006B214D" w:rsidRPr="006840D4" w:rsidRDefault="008160D4">
            <w:pPr>
              <w:spacing w:line="360" w:lineRule="auto"/>
              <w:rPr>
                <w:rFonts w:ascii="宋体" w:eastAsia="宋体" w:hAnsi="宋体" w:cs="宋体"/>
                <w:b/>
                <w:sz w:val="24"/>
                <w:szCs w:val="20"/>
              </w:rPr>
            </w:pPr>
            <w:r w:rsidRPr="008160D4">
              <w:rPr>
                <w:rFonts w:ascii="宋体" w:eastAsia="宋体" w:hAnsi="宋体" w:cs="宋体" w:hint="eastAsia"/>
                <w:b/>
                <w:sz w:val="24"/>
                <w:szCs w:val="20"/>
              </w:rPr>
              <w:t>付款方式：项目验收合格后，甲方支付乙方合同总价款的95%；质保期满后30个工作日内，甲方支付乙方合同总价款的5%；或以甲乙双方协商实际签订合同为准。</w:t>
            </w:r>
          </w:p>
        </w:tc>
      </w:tr>
      <w:tr w:rsidR="006B214D">
        <w:trPr>
          <w:trHeight w:val="506"/>
        </w:trPr>
        <w:tc>
          <w:tcPr>
            <w:tcW w:w="981" w:type="dxa"/>
            <w:vAlign w:val="center"/>
          </w:tcPr>
          <w:p w:rsidR="006B214D" w:rsidRPr="006840D4" w:rsidRDefault="00A01042">
            <w:pPr>
              <w:spacing w:line="360" w:lineRule="auto"/>
              <w:jc w:val="center"/>
              <w:rPr>
                <w:rFonts w:ascii="宋体" w:eastAsia="宋体" w:hAnsi="宋体" w:cs="宋体"/>
                <w:sz w:val="24"/>
                <w:szCs w:val="20"/>
              </w:rPr>
            </w:pPr>
            <w:r w:rsidRPr="006840D4">
              <w:rPr>
                <w:rFonts w:ascii="宋体" w:eastAsia="宋体" w:hAnsi="宋体" w:cs="宋体" w:hint="eastAsia"/>
                <w:sz w:val="24"/>
                <w:szCs w:val="20"/>
              </w:rPr>
              <w:t>16</w:t>
            </w:r>
          </w:p>
        </w:tc>
        <w:tc>
          <w:tcPr>
            <w:tcW w:w="8828" w:type="dxa"/>
            <w:vAlign w:val="center"/>
          </w:tcPr>
          <w:p w:rsidR="006B214D" w:rsidRPr="006840D4" w:rsidRDefault="00A01042">
            <w:pPr>
              <w:adjustRightInd w:val="0"/>
              <w:spacing w:line="360" w:lineRule="auto"/>
              <w:textAlignment w:val="baseline"/>
              <w:rPr>
                <w:rFonts w:ascii="宋体" w:eastAsia="宋体" w:hAnsi="宋体" w:cs="宋体"/>
                <w:b/>
                <w:bCs/>
                <w:sz w:val="24"/>
                <w:szCs w:val="20"/>
              </w:rPr>
            </w:pPr>
            <w:r w:rsidRPr="006840D4">
              <w:rPr>
                <w:rFonts w:ascii="宋体" w:eastAsia="宋体" w:hAnsi="宋体" w:cs="宋体" w:hint="eastAsia"/>
                <w:b/>
                <w:bCs/>
                <w:sz w:val="24"/>
                <w:szCs w:val="20"/>
              </w:rPr>
              <w:t>电子化采购模式：投标人投标时须提供加密电子投标文件、备份文件（使用电子介质存储）、纸质投标文件。</w:t>
            </w:r>
          </w:p>
        </w:tc>
      </w:tr>
      <w:tr w:rsidR="006B214D">
        <w:trPr>
          <w:trHeight w:val="506"/>
        </w:trPr>
        <w:tc>
          <w:tcPr>
            <w:tcW w:w="981" w:type="dxa"/>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hint="eastAsia"/>
                <w:sz w:val="24"/>
                <w:szCs w:val="20"/>
              </w:rPr>
              <w:t>17</w:t>
            </w:r>
          </w:p>
        </w:tc>
        <w:tc>
          <w:tcPr>
            <w:tcW w:w="8828" w:type="dxa"/>
            <w:vAlign w:val="center"/>
          </w:tcPr>
          <w:p w:rsidR="006B214D" w:rsidRDefault="00A0104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签字或盖章要求：</w:t>
            </w:r>
          </w:p>
          <w:p w:rsidR="006B214D" w:rsidRDefault="00A0104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电子投标文件：按招标文件要求加盖投标人电子</w:t>
            </w:r>
            <w:r w:rsidR="00E9629E">
              <w:rPr>
                <w:rFonts w:ascii="宋体" w:eastAsia="宋体" w:hAnsi="宋体" w:cs="宋体" w:hint="eastAsia"/>
                <w:b/>
                <w:bCs/>
                <w:sz w:val="24"/>
                <w:szCs w:val="20"/>
              </w:rPr>
              <w:t>签</w:t>
            </w:r>
            <w:r>
              <w:rPr>
                <w:rFonts w:ascii="宋体" w:eastAsia="宋体" w:hAnsi="宋体" w:cs="宋体" w:hint="eastAsia"/>
                <w:b/>
                <w:bCs/>
                <w:sz w:val="24"/>
                <w:szCs w:val="20"/>
              </w:rPr>
              <w:t>章和法人电子</w:t>
            </w:r>
            <w:r w:rsidR="00E9629E">
              <w:rPr>
                <w:rFonts w:ascii="宋体" w:eastAsia="宋体" w:hAnsi="宋体" w:cs="宋体" w:hint="eastAsia"/>
                <w:b/>
                <w:bCs/>
                <w:sz w:val="24"/>
                <w:szCs w:val="20"/>
              </w:rPr>
              <w:t>签</w:t>
            </w:r>
            <w:bookmarkStart w:id="83" w:name="_GoBack"/>
            <w:bookmarkEnd w:id="83"/>
            <w:r>
              <w:rPr>
                <w:rFonts w:ascii="宋体" w:eastAsia="宋体" w:hAnsi="宋体" w:cs="宋体" w:hint="eastAsia"/>
                <w:b/>
                <w:bCs/>
                <w:sz w:val="24"/>
                <w:szCs w:val="20"/>
              </w:rPr>
              <w:t>章。</w:t>
            </w:r>
          </w:p>
          <w:p w:rsidR="006B214D" w:rsidRDefault="00A01042">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纸质投标文件：投标文件封面加盖投标人公章及法定代表人或其委托代理人签字或盖章（投标文件是指投标人电子投标文件制作完成后生成的后缀名为“.PDF”的文件打印的纸质投标文件）。</w:t>
            </w:r>
          </w:p>
        </w:tc>
      </w:tr>
      <w:tr w:rsidR="006B214D">
        <w:trPr>
          <w:trHeight w:val="506"/>
        </w:trPr>
        <w:tc>
          <w:tcPr>
            <w:tcW w:w="981" w:type="dxa"/>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hint="eastAsia"/>
                <w:sz w:val="24"/>
                <w:szCs w:val="20"/>
              </w:rPr>
              <w:t>18</w:t>
            </w:r>
          </w:p>
        </w:tc>
        <w:tc>
          <w:tcPr>
            <w:tcW w:w="8828" w:type="dxa"/>
            <w:vAlign w:val="center"/>
          </w:tcPr>
          <w:p w:rsidR="006B214D" w:rsidRDefault="00A0104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投标文件份数：</w:t>
            </w:r>
          </w:p>
          <w:p w:rsidR="006B214D" w:rsidRDefault="00A0104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正本壹份、副本叁份、电子版壹份。</w:t>
            </w:r>
          </w:p>
          <w:p w:rsidR="006B214D" w:rsidRDefault="00A0104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rsidR="006B214D" w:rsidRDefault="00A0104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纸质投标文件：正本一份，副本三份。使用格式为“投标文件（供打印）.PDF”的文件。</w:t>
            </w:r>
          </w:p>
          <w:p w:rsidR="006B214D" w:rsidRDefault="00A01042">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电子投标文件和纸质投标文件的内容、格式、水印码、签章应一致。</w:t>
            </w:r>
          </w:p>
        </w:tc>
      </w:tr>
      <w:tr w:rsidR="006B214D">
        <w:trPr>
          <w:cantSplit/>
          <w:trHeight w:val="515"/>
        </w:trPr>
        <w:tc>
          <w:tcPr>
            <w:tcW w:w="9809" w:type="dxa"/>
            <w:gridSpan w:val="2"/>
            <w:vAlign w:val="center"/>
          </w:tcPr>
          <w:p w:rsidR="006B214D" w:rsidRDefault="00A01042">
            <w:pPr>
              <w:spacing w:line="360" w:lineRule="auto"/>
              <w:jc w:val="center"/>
              <w:rPr>
                <w:rFonts w:ascii="宋体" w:eastAsia="宋体" w:hAnsi="Times New Roman" w:cs="宋体"/>
                <w:sz w:val="28"/>
                <w:szCs w:val="20"/>
              </w:rPr>
            </w:pPr>
            <w:r>
              <w:rPr>
                <w:rFonts w:ascii="宋体" w:eastAsia="宋体" w:hAnsi="宋体" w:cs="宋体" w:hint="eastAsia"/>
                <w:b/>
                <w:sz w:val="28"/>
                <w:szCs w:val="20"/>
              </w:rPr>
              <w:t>评标</w:t>
            </w:r>
          </w:p>
        </w:tc>
      </w:tr>
      <w:tr w:rsidR="006B214D">
        <w:trPr>
          <w:trHeight w:val="919"/>
        </w:trPr>
        <w:tc>
          <w:tcPr>
            <w:tcW w:w="981" w:type="dxa"/>
            <w:tcBorders>
              <w:bottom w:val="single" w:sz="12" w:space="0" w:color="auto"/>
            </w:tcBorders>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hint="eastAsia"/>
                <w:sz w:val="24"/>
                <w:szCs w:val="20"/>
              </w:rPr>
              <w:t>19</w:t>
            </w:r>
          </w:p>
        </w:tc>
        <w:tc>
          <w:tcPr>
            <w:tcW w:w="8828" w:type="dxa"/>
            <w:tcBorders>
              <w:bottom w:val="single" w:sz="12" w:space="0" w:color="auto"/>
            </w:tcBorders>
            <w:vAlign w:val="center"/>
          </w:tcPr>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bCs/>
                <w:sz w:val="24"/>
                <w:szCs w:val="20"/>
              </w:rPr>
              <w:t xml:space="preserve">1 </w:t>
            </w:r>
            <w:r>
              <w:rPr>
                <w:rFonts w:ascii="宋体" w:eastAsia="宋体" w:hAnsi="宋体" w:cs="宋体" w:hint="eastAsia"/>
                <w:bCs/>
                <w:sz w:val="24"/>
                <w:szCs w:val="20"/>
              </w:rPr>
              <w:t>成交原则和方法（在满足谈判文件的情况下，最低价</w:t>
            </w:r>
            <w:r w:rsidR="00B42001">
              <w:rPr>
                <w:rFonts w:ascii="宋体" w:eastAsia="宋体" w:hAnsi="宋体" w:cs="宋体" w:hint="eastAsia"/>
                <w:bCs/>
                <w:sz w:val="24"/>
                <w:szCs w:val="20"/>
              </w:rPr>
              <w:t>优先</w:t>
            </w:r>
            <w:r>
              <w:rPr>
                <w:rFonts w:ascii="宋体" w:eastAsia="宋体" w:hAnsi="宋体" w:cs="宋体" w:hint="eastAsia"/>
                <w:bCs/>
                <w:sz w:val="24"/>
                <w:szCs w:val="20"/>
              </w:rPr>
              <w:t>）</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1</w:t>
            </w:r>
            <w:r>
              <w:rPr>
                <w:rFonts w:ascii="宋体" w:eastAsia="宋体" w:hAnsi="宋体" w:cs="宋体" w:hint="eastAsia"/>
                <w:sz w:val="24"/>
                <w:szCs w:val="20"/>
              </w:rPr>
              <w:t>）坚持公正、平等对待所有参加谈判的谈判供应商。</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2</w:t>
            </w:r>
            <w:r>
              <w:rPr>
                <w:rFonts w:ascii="宋体" w:eastAsia="宋体" w:hAnsi="宋体" w:cs="宋体" w:hint="eastAsia"/>
                <w:sz w:val="24"/>
                <w:szCs w:val="20"/>
              </w:rPr>
              <w:t>）坚持竞争性谈判文件的所有相关规定，择优确定成交方。</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3</w:t>
            </w:r>
            <w:r>
              <w:rPr>
                <w:rFonts w:ascii="宋体" w:eastAsia="宋体" w:hAnsi="宋体" w:cs="宋体" w:hint="eastAsia"/>
                <w:sz w:val="24"/>
                <w:szCs w:val="20"/>
              </w:rPr>
              <w:t>）</w:t>
            </w:r>
            <w:r>
              <w:rPr>
                <w:rFonts w:ascii="宋体" w:eastAsia="宋体" w:hAnsi="宋体" w:cs="宋体" w:hint="eastAsia"/>
                <w:spacing w:val="-4"/>
                <w:sz w:val="24"/>
                <w:szCs w:val="20"/>
              </w:rPr>
              <w:t>对</w:t>
            </w:r>
            <w:r>
              <w:rPr>
                <w:rFonts w:ascii="宋体" w:eastAsia="宋体" w:hAnsi="宋体" w:cs="宋体" w:hint="eastAsia"/>
                <w:sz w:val="24"/>
                <w:szCs w:val="20"/>
              </w:rPr>
              <w:t>谈判</w:t>
            </w:r>
            <w:r>
              <w:rPr>
                <w:rFonts w:ascii="宋体" w:eastAsia="宋体" w:hAnsi="宋体" w:cs="宋体" w:hint="eastAsia"/>
                <w:spacing w:val="-4"/>
                <w:sz w:val="24"/>
                <w:szCs w:val="20"/>
              </w:rPr>
              <w:t>响应性文件实质性要求偏离过大或响应明显不力的谈判响应性文件，将不被接受。</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4</w:t>
            </w:r>
            <w:r>
              <w:rPr>
                <w:rFonts w:ascii="宋体" w:eastAsia="宋体" w:hAnsi="宋体" w:cs="宋体" w:hint="eastAsia"/>
                <w:sz w:val="24"/>
                <w:szCs w:val="20"/>
              </w:rPr>
              <w:t>）对谈判</w:t>
            </w:r>
            <w:r>
              <w:rPr>
                <w:rFonts w:ascii="宋体" w:eastAsia="宋体" w:hAnsi="宋体" w:cs="宋体" w:hint="eastAsia"/>
                <w:spacing w:val="-4"/>
                <w:sz w:val="24"/>
                <w:szCs w:val="20"/>
              </w:rPr>
              <w:t>响应性文件</w:t>
            </w:r>
            <w:r>
              <w:rPr>
                <w:rFonts w:ascii="宋体" w:eastAsia="宋体" w:hAnsi="宋体" w:cs="宋体" w:hint="eastAsia"/>
                <w:sz w:val="24"/>
                <w:szCs w:val="20"/>
              </w:rPr>
              <w:t>中的主要技术参数指标有负偏离的，做无效标处理。</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（5）在价格、服务等条件同等情况下，质量及性能参数最优者优先成交。</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lastRenderedPageBreak/>
              <w:t>（6）在价格、质量等条件同等情况下，提供最佳服务者优先成交。</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（7）在质量和服务相等的情况下，价格最优者优先成交。</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（8）价格、质量、服务等条件同等情况下，能提供财务优惠条件者优先成交。</w:t>
            </w:r>
          </w:p>
          <w:p w:rsidR="006B214D" w:rsidRDefault="00A01042">
            <w:pPr>
              <w:spacing w:line="360" w:lineRule="auto"/>
              <w:ind w:firstLineChars="200" w:firstLine="456"/>
              <w:rPr>
                <w:rFonts w:ascii="宋体" w:eastAsia="宋体" w:hAnsi="Times New Roman" w:cs="宋体"/>
                <w:spacing w:val="-6"/>
                <w:sz w:val="24"/>
                <w:szCs w:val="20"/>
              </w:rPr>
            </w:pPr>
            <w:r>
              <w:rPr>
                <w:rFonts w:ascii="宋体" w:eastAsia="宋体" w:hAnsi="宋体" w:cs="宋体" w:hint="eastAsia"/>
                <w:spacing w:val="-6"/>
                <w:sz w:val="24"/>
                <w:szCs w:val="20"/>
              </w:rPr>
              <w:t>（9）合同将授予符合竞争性谈判文件要求，并且报价最合理，能提供最佳服务的谈判供应商。</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谈判小组对每个谈判供应商的谈判</w:t>
            </w:r>
            <w:r>
              <w:rPr>
                <w:rFonts w:ascii="宋体" w:eastAsia="宋体" w:hAnsi="宋体" w:cs="宋体" w:hint="eastAsia"/>
                <w:spacing w:val="-4"/>
                <w:sz w:val="24"/>
                <w:szCs w:val="20"/>
              </w:rPr>
              <w:t>响应性文件</w:t>
            </w:r>
            <w:r>
              <w:rPr>
                <w:rFonts w:ascii="宋体" w:eastAsia="宋体" w:hAnsi="宋体" w:cs="宋体" w:hint="eastAsia"/>
                <w:sz w:val="24"/>
                <w:szCs w:val="20"/>
              </w:rPr>
              <w:t>综合各个服务条件进行比较，列出谈判供应商的报价比较表。</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对各谈判供应商所报技术性能进行比较</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4  </w:t>
            </w:r>
            <w:r>
              <w:rPr>
                <w:rFonts w:ascii="宋体" w:eastAsia="宋体" w:hAnsi="宋体" w:cs="宋体" w:hint="eastAsia"/>
                <w:sz w:val="24"/>
                <w:szCs w:val="20"/>
              </w:rPr>
              <w:t>对其他内容进行分析比较：</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(1)  </w:t>
            </w:r>
            <w:r>
              <w:rPr>
                <w:rFonts w:ascii="宋体" w:eastAsia="宋体" w:hAnsi="宋体" w:cs="宋体" w:hint="eastAsia"/>
                <w:sz w:val="24"/>
                <w:szCs w:val="20"/>
              </w:rPr>
              <w:t>项目实施方案</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服务承诺书</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谈判供应商提供的其它优惠条件</w:t>
            </w:r>
          </w:p>
          <w:p w:rsidR="006B214D" w:rsidRDefault="00A01042">
            <w:pPr>
              <w:spacing w:line="360" w:lineRule="auto"/>
              <w:ind w:firstLineChars="200" w:firstLine="480"/>
              <w:rPr>
                <w:rFonts w:ascii="宋体" w:eastAsia="宋体" w:hAnsi="Times New Roman" w:cs="宋体"/>
                <w:b/>
                <w:sz w:val="24"/>
                <w:szCs w:val="20"/>
              </w:rPr>
            </w:pPr>
            <w:r>
              <w:rPr>
                <w:rFonts w:ascii="宋体" w:eastAsia="宋体" w:hAnsi="宋体" w:cs="宋体"/>
                <w:sz w:val="24"/>
                <w:szCs w:val="20"/>
              </w:rPr>
              <w:t xml:space="preserve">5  </w:t>
            </w:r>
            <w:r>
              <w:rPr>
                <w:rFonts w:ascii="宋体" w:eastAsia="宋体" w:hAnsi="宋体" w:cs="宋体" w:hint="eastAsia"/>
                <w:sz w:val="24"/>
                <w:szCs w:val="20"/>
              </w:rPr>
              <w:t>综合以上分析比较，最后得出评审结论：</w:t>
            </w:r>
          </w:p>
          <w:p w:rsidR="006B214D" w:rsidRDefault="00A01042">
            <w:pPr>
              <w:spacing w:after="120" w:line="360" w:lineRule="auto"/>
              <w:ind w:firstLineChars="200" w:firstLine="480"/>
              <w:rPr>
                <w:rFonts w:ascii="宋体" w:eastAsia="宋体" w:hAnsi="宋体" w:cs="宋体"/>
                <w:sz w:val="24"/>
                <w:szCs w:val="20"/>
              </w:rPr>
            </w:pPr>
            <w:r>
              <w:rPr>
                <w:rFonts w:ascii="宋体" w:eastAsia="宋体" w:hAnsi="宋体" w:cs="宋体" w:hint="eastAsia"/>
                <w:sz w:val="24"/>
                <w:szCs w:val="20"/>
              </w:rPr>
              <w:t>谈判小组将根据需方要求和成交原则，从参与谈判的谈判供应商中，推荐出合格的成交谈判供应商，</w:t>
            </w:r>
            <w:r w:rsidR="00B42001">
              <w:rPr>
                <w:rFonts w:ascii="宋体" w:eastAsia="宋体" w:hAnsi="宋体" w:cs="宋体" w:hint="eastAsia"/>
                <w:sz w:val="24"/>
                <w:szCs w:val="20"/>
              </w:rPr>
              <w:t>确定排序第一的供应商为成交人</w:t>
            </w:r>
            <w:r>
              <w:rPr>
                <w:rFonts w:ascii="宋体" w:eastAsia="宋体" w:hAnsi="宋体" w:cs="宋体" w:hint="eastAsia"/>
                <w:sz w:val="24"/>
                <w:szCs w:val="20"/>
              </w:rPr>
              <w:t>。</w:t>
            </w:r>
          </w:p>
        </w:tc>
      </w:tr>
    </w:tbl>
    <w:p w:rsidR="006B214D" w:rsidRDefault="00A01042">
      <w:pPr>
        <w:keepNext/>
        <w:keepLines/>
        <w:spacing w:before="200" w:after="200"/>
        <w:jc w:val="center"/>
        <w:outlineLvl w:val="0"/>
        <w:rPr>
          <w:rFonts w:ascii="宋体" w:eastAsia="宋体" w:hAnsi="宋体" w:cs="宋体"/>
          <w:b/>
          <w:bCs/>
          <w:kern w:val="44"/>
          <w:sz w:val="44"/>
          <w:szCs w:val="44"/>
        </w:rPr>
      </w:pPr>
      <w:r>
        <w:rPr>
          <w:rFonts w:ascii="宋体" w:eastAsia="宋体" w:hAnsi="Times New Roman" w:cs="宋体"/>
          <w:kern w:val="44"/>
          <w:sz w:val="44"/>
          <w:szCs w:val="36"/>
        </w:rPr>
        <w:lastRenderedPageBreak/>
        <w:br w:type="page"/>
      </w:r>
      <w:bookmarkStart w:id="84" w:name="_Toc23933161"/>
      <w:r>
        <w:rPr>
          <w:rFonts w:ascii="宋体" w:eastAsia="宋体" w:hAnsi="宋体" w:cs="宋体" w:hint="eastAsia"/>
          <w:b/>
          <w:bCs/>
          <w:kern w:val="44"/>
          <w:sz w:val="44"/>
          <w:szCs w:val="44"/>
        </w:rPr>
        <w:lastRenderedPageBreak/>
        <w:t>第五章 谈判项目说明和要求</w:t>
      </w:r>
      <w:bookmarkEnd w:id="8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1216"/>
        <w:gridCol w:w="5846"/>
        <w:gridCol w:w="993"/>
        <w:gridCol w:w="992"/>
      </w:tblGrid>
      <w:tr w:rsidR="008160D4" w:rsidRPr="008160D4" w:rsidTr="008160D4">
        <w:trPr>
          <w:trHeight w:val="520"/>
        </w:trPr>
        <w:tc>
          <w:tcPr>
            <w:tcW w:w="417" w:type="dxa"/>
            <w:vAlign w:val="center"/>
          </w:tcPr>
          <w:p w:rsidR="008160D4" w:rsidRPr="008160D4" w:rsidRDefault="008160D4" w:rsidP="008160D4">
            <w:pPr>
              <w:jc w:val="center"/>
              <w:rPr>
                <w:rFonts w:ascii="宋体" w:eastAsia="宋体" w:hAnsi="Times New Roman" w:cs="宋体"/>
                <w:b/>
                <w:bCs/>
                <w:color w:val="000000"/>
                <w:sz w:val="20"/>
                <w:szCs w:val="20"/>
              </w:rPr>
            </w:pPr>
            <w:r w:rsidRPr="008160D4">
              <w:rPr>
                <w:rFonts w:ascii="宋体" w:eastAsia="宋体" w:hAnsi="宋体" w:cs="宋体" w:hint="eastAsia"/>
                <w:b/>
                <w:bCs/>
                <w:color w:val="000000"/>
                <w:sz w:val="20"/>
                <w:szCs w:val="20"/>
              </w:rPr>
              <w:t>序号</w:t>
            </w:r>
          </w:p>
        </w:tc>
        <w:tc>
          <w:tcPr>
            <w:tcW w:w="1216" w:type="dxa"/>
            <w:vAlign w:val="center"/>
          </w:tcPr>
          <w:p w:rsidR="008160D4" w:rsidRPr="008160D4" w:rsidRDefault="008160D4" w:rsidP="008160D4">
            <w:pPr>
              <w:jc w:val="center"/>
              <w:rPr>
                <w:rFonts w:ascii="宋体" w:eastAsia="宋体" w:hAnsi="Times New Roman" w:cs="宋体"/>
                <w:b/>
                <w:bCs/>
                <w:color w:val="000000"/>
                <w:sz w:val="20"/>
                <w:szCs w:val="20"/>
              </w:rPr>
            </w:pPr>
            <w:r w:rsidRPr="008160D4">
              <w:rPr>
                <w:rFonts w:ascii="宋体" w:eastAsia="宋体" w:hAnsi="宋体" w:cs="宋体" w:hint="eastAsia"/>
                <w:b/>
                <w:bCs/>
                <w:color w:val="000000"/>
                <w:sz w:val="20"/>
                <w:szCs w:val="20"/>
              </w:rPr>
              <w:t>设备名称</w:t>
            </w:r>
          </w:p>
        </w:tc>
        <w:tc>
          <w:tcPr>
            <w:tcW w:w="5846" w:type="dxa"/>
            <w:vAlign w:val="center"/>
          </w:tcPr>
          <w:p w:rsidR="008160D4" w:rsidRPr="008160D4" w:rsidRDefault="008160D4" w:rsidP="008160D4">
            <w:pPr>
              <w:jc w:val="center"/>
              <w:rPr>
                <w:rFonts w:ascii="宋体" w:eastAsia="宋体" w:hAnsi="Times New Roman" w:cs="宋体"/>
                <w:b/>
                <w:bCs/>
                <w:color w:val="000000"/>
                <w:sz w:val="20"/>
                <w:szCs w:val="20"/>
              </w:rPr>
            </w:pPr>
            <w:r w:rsidRPr="008160D4">
              <w:rPr>
                <w:rFonts w:ascii="宋体" w:eastAsia="宋体" w:hAnsi="宋体" w:cs="宋体" w:hint="eastAsia"/>
                <w:b/>
                <w:bCs/>
                <w:color w:val="000000"/>
                <w:sz w:val="20"/>
                <w:szCs w:val="20"/>
              </w:rPr>
              <w:t>配置</w:t>
            </w:r>
          </w:p>
        </w:tc>
        <w:tc>
          <w:tcPr>
            <w:tcW w:w="993" w:type="dxa"/>
            <w:vAlign w:val="center"/>
          </w:tcPr>
          <w:p w:rsidR="008160D4" w:rsidRPr="008160D4" w:rsidRDefault="008160D4" w:rsidP="008160D4">
            <w:pPr>
              <w:jc w:val="center"/>
              <w:rPr>
                <w:rFonts w:ascii="宋体" w:eastAsia="宋体" w:hAnsi="Times New Roman" w:cs="宋体"/>
                <w:b/>
                <w:bCs/>
                <w:color w:val="000000"/>
                <w:sz w:val="20"/>
                <w:szCs w:val="20"/>
              </w:rPr>
            </w:pPr>
            <w:r w:rsidRPr="008160D4">
              <w:rPr>
                <w:rFonts w:ascii="宋体" w:eastAsia="宋体" w:hAnsi="宋体" w:cs="宋体" w:hint="eastAsia"/>
                <w:b/>
                <w:bCs/>
                <w:color w:val="000000"/>
                <w:sz w:val="20"/>
                <w:szCs w:val="20"/>
              </w:rPr>
              <w:t>单位</w:t>
            </w:r>
          </w:p>
        </w:tc>
        <w:tc>
          <w:tcPr>
            <w:tcW w:w="992" w:type="dxa"/>
            <w:vAlign w:val="center"/>
          </w:tcPr>
          <w:p w:rsidR="008160D4" w:rsidRPr="008160D4" w:rsidRDefault="008160D4" w:rsidP="008160D4">
            <w:pPr>
              <w:jc w:val="center"/>
              <w:rPr>
                <w:rFonts w:ascii="宋体" w:eastAsia="宋体" w:hAnsi="Times New Roman" w:cs="宋体"/>
                <w:b/>
                <w:bCs/>
                <w:color w:val="000000"/>
                <w:sz w:val="20"/>
                <w:szCs w:val="20"/>
              </w:rPr>
            </w:pPr>
            <w:r w:rsidRPr="008160D4">
              <w:rPr>
                <w:rFonts w:ascii="宋体" w:eastAsia="宋体" w:hAnsi="宋体" w:cs="宋体" w:hint="eastAsia"/>
                <w:b/>
                <w:bCs/>
                <w:color w:val="000000"/>
                <w:sz w:val="20"/>
                <w:szCs w:val="20"/>
              </w:rPr>
              <w:t>数量</w:t>
            </w:r>
          </w:p>
        </w:tc>
      </w:tr>
      <w:tr w:rsidR="008160D4" w:rsidRPr="008160D4" w:rsidTr="008160D4">
        <w:trPr>
          <w:trHeight w:val="1830"/>
        </w:trPr>
        <w:tc>
          <w:tcPr>
            <w:tcW w:w="417" w:type="dxa"/>
            <w:vAlign w:val="center"/>
          </w:tcPr>
          <w:p w:rsidR="008160D4" w:rsidRPr="008160D4" w:rsidRDefault="008160D4" w:rsidP="008160D4">
            <w:pPr>
              <w:jc w:val="center"/>
              <w:rPr>
                <w:rFonts w:ascii="宋体" w:eastAsia="宋体" w:hAnsi="Times New Roman" w:cs="宋体"/>
                <w:color w:val="000000"/>
                <w:sz w:val="20"/>
                <w:szCs w:val="20"/>
              </w:rPr>
            </w:pPr>
            <w:r w:rsidRPr="008160D4">
              <w:rPr>
                <w:rFonts w:ascii="宋体" w:eastAsia="宋体" w:hAnsi="宋体" w:cs="宋体"/>
                <w:color w:val="000000"/>
                <w:sz w:val="20"/>
                <w:szCs w:val="20"/>
              </w:rPr>
              <w:t>1</w:t>
            </w:r>
          </w:p>
        </w:tc>
        <w:tc>
          <w:tcPr>
            <w:tcW w:w="1216" w:type="dxa"/>
            <w:vAlign w:val="center"/>
          </w:tcPr>
          <w:p w:rsidR="008160D4" w:rsidRPr="008160D4" w:rsidRDefault="008160D4" w:rsidP="008160D4">
            <w:pPr>
              <w:rPr>
                <w:rFonts w:ascii="宋体" w:eastAsia="宋体" w:hAnsi="Times New Roman" w:cs="宋体"/>
                <w:color w:val="000000"/>
                <w:sz w:val="20"/>
                <w:szCs w:val="20"/>
              </w:rPr>
            </w:pPr>
            <w:r w:rsidRPr="008160D4">
              <w:rPr>
                <w:rFonts w:ascii="宋体" w:eastAsia="宋体" w:hAnsi="宋体" w:cs="宋体" w:hint="eastAsia"/>
                <w:color w:val="000000"/>
                <w:sz w:val="20"/>
                <w:szCs w:val="20"/>
              </w:rPr>
              <w:t>单向广告播发服务器</w:t>
            </w:r>
          </w:p>
        </w:tc>
        <w:tc>
          <w:tcPr>
            <w:tcW w:w="5846" w:type="dxa"/>
            <w:vAlign w:val="center"/>
          </w:tcPr>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品牌要求：★国际知名品牌设备，非</w:t>
            </w:r>
            <w:r w:rsidRPr="008160D4">
              <w:rPr>
                <w:rFonts w:ascii="Calibri" w:eastAsia="宋体" w:hAnsi="Calibri" w:cs="Times New Roman" w:hint="eastAsia"/>
                <w:sz w:val="22"/>
              </w:rPr>
              <w:t>OEM</w:t>
            </w:r>
            <w:r w:rsidRPr="008160D4">
              <w:rPr>
                <w:rFonts w:ascii="Calibri" w:eastAsia="宋体" w:hAnsi="Calibri" w:cs="Times New Roman" w:hint="eastAsia"/>
                <w:sz w:val="22"/>
              </w:rPr>
              <w:t>产品，</w:t>
            </w:r>
            <w:proofErr w:type="gramStart"/>
            <w:r w:rsidRPr="008160D4">
              <w:rPr>
                <w:rFonts w:ascii="Calibri" w:eastAsia="宋体" w:hAnsi="Calibri" w:cs="Times New Roman" w:hint="eastAsia"/>
                <w:sz w:val="22"/>
              </w:rPr>
              <w:t>无外资</w:t>
            </w:r>
            <w:proofErr w:type="gramEnd"/>
            <w:r w:rsidRPr="008160D4">
              <w:rPr>
                <w:rFonts w:ascii="Calibri" w:eastAsia="宋体" w:hAnsi="Calibri" w:cs="Times New Roman" w:hint="eastAsia"/>
                <w:sz w:val="22"/>
              </w:rPr>
              <w:t>成分，具有自主知识产权</w:t>
            </w:r>
          </w:p>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服务器类型：</w:t>
            </w:r>
            <w:r w:rsidRPr="008160D4">
              <w:rPr>
                <w:rFonts w:ascii="Calibri" w:eastAsia="宋体" w:hAnsi="Calibri" w:cs="Times New Roman" w:hint="eastAsia"/>
                <w:sz w:val="22"/>
              </w:rPr>
              <w:t>2</w:t>
            </w:r>
            <w:r w:rsidRPr="008160D4">
              <w:rPr>
                <w:rFonts w:ascii="Calibri" w:eastAsia="宋体" w:hAnsi="Calibri" w:cs="Times New Roman" w:hint="eastAsia"/>
                <w:sz w:val="22"/>
              </w:rPr>
              <w:t>路</w:t>
            </w:r>
            <w:r w:rsidRPr="008160D4">
              <w:rPr>
                <w:rFonts w:ascii="Calibri" w:eastAsia="宋体" w:hAnsi="Calibri" w:cs="Times New Roman" w:hint="eastAsia"/>
                <w:sz w:val="22"/>
              </w:rPr>
              <w:t>2U</w:t>
            </w:r>
            <w:r w:rsidRPr="008160D4">
              <w:rPr>
                <w:rFonts w:ascii="Calibri" w:eastAsia="宋体" w:hAnsi="Calibri" w:cs="Times New Roman" w:hint="eastAsia"/>
                <w:sz w:val="22"/>
              </w:rPr>
              <w:t>机架式服务器，可支持</w:t>
            </w:r>
            <w:proofErr w:type="gramStart"/>
            <w:r w:rsidRPr="008160D4">
              <w:rPr>
                <w:rFonts w:ascii="Calibri" w:eastAsia="宋体" w:hAnsi="Calibri" w:cs="Times New Roman" w:hint="eastAsia"/>
                <w:sz w:val="22"/>
              </w:rPr>
              <w:t>导轨及理线架</w:t>
            </w:r>
            <w:proofErr w:type="gramEnd"/>
          </w:p>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CPU</w:t>
            </w:r>
            <w:r w:rsidRPr="008160D4">
              <w:rPr>
                <w:rFonts w:ascii="Calibri" w:eastAsia="宋体" w:hAnsi="Calibri" w:cs="Times New Roman" w:hint="eastAsia"/>
                <w:sz w:val="22"/>
              </w:rPr>
              <w:t>规格：★配置</w:t>
            </w:r>
            <w:r w:rsidRPr="008160D4">
              <w:rPr>
                <w:rFonts w:ascii="Calibri" w:eastAsia="宋体" w:hAnsi="Calibri" w:cs="Times New Roman" w:hint="eastAsia"/>
                <w:sz w:val="22"/>
              </w:rPr>
              <w:t>2*Intel Xeon 5115</w:t>
            </w:r>
            <w:r w:rsidRPr="008160D4">
              <w:rPr>
                <w:rFonts w:ascii="Calibri" w:eastAsia="宋体" w:hAnsi="Calibri" w:cs="Times New Roman" w:hint="eastAsia"/>
                <w:sz w:val="22"/>
              </w:rPr>
              <w:t>处理器，主频≥</w:t>
            </w:r>
            <w:r w:rsidRPr="008160D4">
              <w:rPr>
                <w:rFonts w:ascii="Calibri" w:eastAsia="宋体" w:hAnsi="Calibri" w:cs="Times New Roman" w:hint="eastAsia"/>
                <w:sz w:val="22"/>
              </w:rPr>
              <w:t xml:space="preserve">2.4GHz, </w:t>
            </w:r>
            <w:r w:rsidRPr="008160D4">
              <w:rPr>
                <w:rFonts w:ascii="Calibri" w:eastAsia="宋体" w:hAnsi="Calibri" w:cs="Times New Roman" w:hint="eastAsia"/>
                <w:sz w:val="22"/>
              </w:rPr>
              <w:t>核数≥</w:t>
            </w:r>
            <w:r w:rsidRPr="008160D4">
              <w:rPr>
                <w:rFonts w:ascii="Calibri" w:eastAsia="宋体" w:hAnsi="Calibri" w:cs="Times New Roman" w:hint="eastAsia"/>
                <w:sz w:val="22"/>
              </w:rPr>
              <w:t>10</w:t>
            </w:r>
            <w:r w:rsidRPr="008160D4">
              <w:rPr>
                <w:rFonts w:ascii="Calibri" w:eastAsia="宋体" w:hAnsi="Calibri" w:cs="Times New Roman" w:hint="eastAsia"/>
                <w:sz w:val="22"/>
              </w:rPr>
              <w:t>核</w:t>
            </w:r>
          </w:p>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内存：★配置</w:t>
            </w:r>
            <w:r w:rsidRPr="008160D4">
              <w:rPr>
                <w:rFonts w:ascii="Calibri" w:eastAsia="宋体" w:hAnsi="Calibri" w:cs="Times New Roman" w:hint="eastAsia"/>
                <w:sz w:val="22"/>
              </w:rPr>
              <w:t>64GB DDR4</w:t>
            </w:r>
            <w:r w:rsidRPr="008160D4">
              <w:rPr>
                <w:rFonts w:ascii="Calibri" w:eastAsia="宋体" w:hAnsi="Calibri" w:cs="Times New Roman" w:hint="eastAsia"/>
                <w:sz w:val="22"/>
              </w:rPr>
              <w:t>内存，内存插槽数≥</w:t>
            </w:r>
            <w:r w:rsidRPr="008160D4">
              <w:rPr>
                <w:rFonts w:ascii="Calibri" w:eastAsia="宋体" w:hAnsi="Calibri" w:cs="Times New Roman" w:hint="eastAsia"/>
                <w:sz w:val="22"/>
              </w:rPr>
              <w:t>24</w:t>
            </w:r>
            <w:r w:rsidRPr="008160D4">
              <w:rPr>
                <w:rFonts w:ascii="Calibri" w:eastAsia="宋体" w:hAnsi="Calibri" w:cs="Times New Roman" w:hint="eastAsia"/>
                <w:sz w:val="22"/>
              </w:rPr>
              <w:t>个插槽</w:t>
            </w:r>
            <w:r w:rsidRPr="008160D4">
              <w:rPr>
                <w:rFonts w:ascii="Calibri" w:eastAsia="宋体" w:hAnsi="Calibri" w:cs="Times New Roman" w:hint="eastAsia"/>
                <w:sz w:val="22"/>
              </w:rPr>
              <w:t xml:space="preserve">, </w:t>
            </w:r>
            <w:r w:rsidRPr="008160D4">
              <w:rPr>
                <w:rFonts w:ascii="Calibri" w:eastAsia="宋体" w:hAnsi="Calibri" w:cs="Times New Roman" w:hint="eastAsia"/>
                <w:sz w:val="22"/>
              </w:rPr>
              <w:t>最大容量</w:t>
            </w:r>
            <w:r w:rsidRPr="008160D4">
              <w:rPr>
                <w:rFonts w:ascii="Calibri" w:eastAsia="宋体" w:hAnsi="Calibri" w:cs="Times New Roman" w:hint="eastAsia"/>
                <w:sz w:val="22"/>
              </w:rPr>
              <w:t>3TB</w:t>
            </w:r>
            <w:r w:rsidRPr="008160D4">
              <w:rPr>
                <w:rFonts w:ascii="Calibri" w:eastAsia="宋体" w:hAnsi="Calibri" w:cs="Times New Roman" w:hint="eastAsia"/>
                <w:sz w:val="22"/>
              </w:rPr>
              <w:t>。要求支持</w:t>
            </w:r>
            <w:r w:rsidRPr="008160D4">
              <w:rPr>
                <w:rFonts w:ascii="Calibri" w:eastAsia="宋体" w:hAnsi="Calibri" w:cs="Times New Roman" w:hint="eastAsia"/>
                <w:sz w:val="22"/>
              </w:rPr>
              <w:t>SDDC</w:t>
            </w:r>
            <w:r w:rsidRPr="008160D4">
              <w:rPr>
                <w:rFonts w:ascii="Calibri" w:eastAsia="宋体" w:hAnsi="Calibri" w:cs="Times New Roman" w:hint="eastAsia"/>
                <w:sz w:val="22"/>
              </w:rPr>
              <w:t>、</w:t>
            </w:r>
            <w:proofErr w:type="gramStart"/>
            <w:r w:rsidRPr="008160D4">
              <w:rPr>
                <w:rFonts w:ascii="Calibri" w:eastAsia="宋体" w:hAnsi="Calibri" w:cs="Times New Roman" w:hint="eastAsia"/>
                <w:sz w:val="22"/>
              </w:rPr>
              <w:t>双设备</w:t>
            </w:r>
            <w:proofErr w:type="gramEnd"/>
            <w:r w:rsidRPr="008160D4">
              <w:rPr>
                <w:rFonts w:ascii="Calibri" w:eastAsia="宋体" w:hAnsi="Calibri" w:cs="Times New Roman" w:hint="eastAsia"/>
                <w:sz w:val="22"/>
              </w:rPr>
              <w:t>数据更正</w:t>
            </w:r>
            <w:r w:rsidRPr="008160D4">
              <w:rPr>
                <w:rFonts w:ascii="Calibri" w:eastAsia="宋体" w:hAnsi="Calibri" w:cs="Times New Roman" w:hint="eastAsia"/>
                <w:sz w:val="22"/>
              </w:rPr>
              <w:t>DDDC</w:t>
            </w:r>
            <w:r w:rsidRPr="008160D4">
              <w:rPr>
                <w:rFonts w:ascii="Calibri" w:eastAsia="宋体" w:hAnsi="Calibri" w:cs="Times New Roman" w:hint="eastAsia"/>
                <w:sz w:val="22"/>
              </w:rPr>
              <w:t>、内存镜像、内存冗余位校验</w:t>
            </w:r>
            <w:r w:rsidRPr="008160D4">
              <w:rPr>
                <w:rFonts w:ascii="Calibri" w:eastAsia="宋体" w:hAnsi="Calibri" w:cs="Times New Roman" w:hint="eastAsia"/>
                <w:sz w:val="22"/>
              </w:rPr>
              <w:t>ECC</w:t>
            </w:r>
            <w:r w:rsidRPr="008160D4">
              <w:rPr>
                <w:rFonts w:ascii="Calibri" w:eastAsia="宋体" w:hAnsi="Calibri" w:cs="Times New Roman" w:hint="eastAsia"/>
                <w:sz w:val="22"/>
              </w:rPr>
              <w:t>校验，</w:t>
            </w:r>
            <w:proofErr w:type="gramStart"/>
            <w:r w:rsidRPr="008160D4">
              <w:rPr>
                <w:rFonts w:ascii="Calibri" w:eastAsia="宋体" w:hAnsi="Calibri" w:cs="Times New Roman" w:hint="eastAsia"/>
                <w:sz w:val="22"/>
              </w:rPr>
              <w:t>内存热备技术</w:t>
            </w:r>
            <w:proofErr w:type="gramEnd"/>
          </w:p>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硬盘：★配置</w:t>
            </w:r>
            <w:r w:rsidRPr="008160D4">
              <w:rPr>
                <w:rFonts w:ascii="Calibri" w:eastAsia="宋体" w:hAnsi="Calibri" w:cs="Times New Roman" w:hint="eastAsia"/>
                <w:sz w:val="22"/>
              </w:rPr>
              <w:t>2</w:t>
            </w:r>
            <w:r w:rsidRPr="008160D4">
              <w:rPr>
                <w:rFonts w:ascii="Calibri" w:eastAsia="宋体" w:hAnsi="Calibri" w:cs="Times New Roman" w:hint="eastAsia"/>
                <w:sz w:val="22"/>
              </w:rPr>
              <w:t>块</w:t>
            </w:r>
            <w:r w:rsidRPr="008160D4">
              <w:rPr>
                <w:rFonts w:ascii="Calibri" w:eastAsia="宋体" w:hAnsi="Calibri" w:cs="Times New Roman" w:hint="eastAsia"/>
                <w:sz w:val="22"/>
              </w:rPr>
              <w:t>600GB  10K SAS 2.5</w:t>
            </w:r>
            <w:r w:rsidRPr="008160D4">
              <w:rPr>
                <w:rFonts w:ascii="Calibri" w:eastAsia="宋体" w:hAnsi="Calibri" w:cs="Times New Roman" w:hint="eastAsia"/>
                <w:sz w:val="22"/>
              </w:rPr>
              <w:t>硬盘，支持热插拔</w:t>
            </w:r>
            <w:r w:rsidRPr="008160D4">
              <w:rPr>
                <w:rFonts w:ascii="Calibri" w:eastAsia="宋体" w:hAnsi="Calibri" w:cs="Times New Roman" w:hint="eastAsia"/>
                <w:sz w:val="22"/>
              </w:rPr>
              <w:t>SAS/SATA/SSD</w:t>
            </w:r>
            <w:r w:rsidRPr="008160D4">
              <w:rPr>
                <w:rFonts w:ascii="Calibri" w:eastAsia="宋体" w:hAnsi="Calibri" w:cs="Times New Roman" w:hint="eastAsia"/>
                <w:sz w:val="22"/>
              </w:rPr>
              <w:t>硬盘，最大支持≥</w:t>
            </w:r>
            <w:r w:rsidRPr="008160D4">
              <w:rPr>
                <w:rFonts w:ascii="Calibri" w:eastAsia="宋体" w:hAnsi="Calibri" w:cs="Times New Roman" w:hint="eastAsia"/>
                <w:sz w:val="22"/>
              </w:rPr>
              <w:t>8</w:t>
            </w:r>
            <w:r w:rsidRPr="008160D4">
              <w:rPr>
                <w:rFonts w:ascii="Calibri" w:eastAsia="宋体" w:hAnsi="Calibri" w:cs="Times New Roman" w:hint="eastAsia"/>
                <w:sz w:val="22"/>
              </w:rPr>
              <w:t>块</w:t>
            </w:r>
            <w:r w:rsidRPr="008160D4">
              <w:rPr>
                <w:rFonts w:ascii="Calibri" w:eastAsia="宋体" w:hAnsi="Calibri" w:cs="Times New Roman" w:hint="eastAsia"/>
                <w:sz w:val="22"/>
              </w:rPr>
              <w:t>2.5</w:t>
            </w:r>
            <w:r w:rsidRPr="008160D4">
              <w:rPr>
                <w:rFonts w:ascii="Calibri" w:eastAsia="宋体" w:hAnsi="Calibri" w:cs="Times New Roman" w:hint="eastAsia"/>
                <w:sz w:val="22"/>
              </w:rPr>
              <w:t>硬盘扩展</w:t>
            </w:r>
          </w:p>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磁盘阵列卡：★配置独立</w:t>
            </w:r>
            <w:r w:rsidRPr="008160D4">
              <w:rPr>
                <w:rFonts w:ascii="Calibri" w:eastAsia="宋体" w:hAnsi="Calibri" w:cs="Times New Roman" w:hint="eastAsia"/>
                <w:sz w:val="22"/>
              </w:rPr>
              <w:t>RAID</w:t>
            </w:r>
            <w:r w:rsidRPr="008160D4">
              <w:rPr>
                <w:rFonts w:ascii="Calibri" w:eastAsia="宋体" w:hAnsi="Calibri" w:cs="Times New Roman" w:hint="eastAsia"/>
                <w:sz w:val="22"/>
              </w:rPr>
              <w:t>卡，缓存≥</w:t>
            </w:r>
            <w:r w:rsidRPr="008160D4">
              <w:rPr>
                <w:rFonts w:ascii="Calibri" w:eastAsia="宋体" w:hAnsi="Calibri" w:cs="Times New Roman" w:hint="eastAsia"/>
                <w:sz w:val="22"/>
              </w:rPr>
              <w:t>1G</w:t>
            </w:r>
            <w:r w:rsidRPr="008160D4">
              <w:rPr>
                <w:rFonts w:ascii="Calibri" w:eastAsia="宋体" w:hAnsi="Calibri" w:cs="Times New Roman" w:hint="eastAsia"/>
                <w:sz w:val="22"/>
              </w:rPr>
              <w:t>，支持</w:t>
            </w:r>
            <w:r w:rsidRPr="008160D4">
              <w:rPr>
                <w:rFonts w:ascii="Calibri" w:eastAsia="宋体" w:hAnsi="Calibri" w:cs="Times New Roman" w:hint="eastAsia"/>
                <w:sz w:val="22"/>
              </w:rPr>
              <w:t>RAID /1/10</w:t>
            </w:r>
            <w:r w:rsidRPr="008160D4">
              <w:rPr>
                <w:rFonts w:ascii="Calibri" w:eastAsia="宋体" w:hAnsi="Calibri" w:cs="Times New Roman" w:hint="eastAsia"/>
                <w:sz w:val="22"/>
              </w:rPr>
              <w:t>，</w:t>
            </w:r>
          </w:p>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I/O</w:t>
            </w:r>
            <w:r w:rsidRPr="008160D4">
              <w:rPr>
                <w:rFonts w:ascii="Calibri" w:eastAsia="宋体" w:hAnsi="Calibri" w:cs="Times New Roman" w:hint="eastAsia"/>
                <w:sz w:val="22"/>
              </w:rPr>
              <w:t>扩展：★</w:t>
            </w:r>
            <w:r w:rsidRPr="008160D4">
              <w:rPr>
                <w:rFonts w:ascii="Calibri" w:eastAsia="宋体" w:hAnsi="Calibri" w:cs="Times New Roman" w:hint="eastAsia"/>
                <w:sz w:val="22"/>
              </w:rPr>
              <w:t>PCI-E I/O</w:t>
            </w:r>
            <w:r w:rsidRPr="008160D4">
              <w:rPr>
                <w:rFonts w:ascii="Calibri" w:eastAsia="宋体" w:hAnsi="Calibri" w:cs="Times New Roman" w:hint="eastAsia"/>
                <w:sz w:val="22"/>
              </w:rPr>
              <w:t>插槽总数≥</w:t>
            </w:r>
            <w:r w:rsidRPr="008160D4">
              <w:rPr>
                <w:rFonts w:ascii="Calibri" w:eastAsia="宋体" w:hAnsi="Calibri" w:cs="Times New Roman" w:hint="eastAsia"/>
                <w:sz w:val="22"/>
              </w:rPr>
              <w:t>3</w:t>
            </w:r>
            <w:r w:rsidRPr="008160D4">
              <w:rPr>
                <w:rFonts w:ascii="Calibri" w:eastAsia="宋体" w:hAnsi="Calibri" w:cs="Times New Roman" w:hint="eastAsia"/>
                <w:sz w:val="22"/>
              </w:rPr>
              <w:t>个，</w:t>
            </w:r>
            <w:proofErr w:type="gramStart"/>
            <w:r w:rsidRPr="008160D4">
              <w:rPr>
                <w:rFonts w:ascii="Calibri" w:eastAsia="宋体" w:hAnsi="Calibri" w:cs="Times New Roman" w:hint="eastAsia"/>
                <w:sz w:val="22"/>
              </w:rPr>
              <w:t>实配</w:t>
            </w:r>
            <w:proofErr w:type="gramEnd"/>
            <w:r w:rsidRPr="008160D4">
              <w:rPr>
                <w:rFonts w:ascii="Calibri" w:eastAsia="宋体" w:hAnsi="Calibri" w:cs="Times New Roman" w:hint="eastAsia"/>
                <w:sz w:val="22"/>
              </w:rPr>
              <w:t xml:space="preserve">3*x8 (x16 slot) RISER1 </w:t>
            </w:r>
            <w:r w:rsidRPr="008160D4">
              <w:rPr>
                <w:rFonts w:ascii="Calibri" w:eastAsia="宋体" w:hAnsi="Calibri" w:cs="Times New Roman" w:hint="eastAsia"/>
                <w:sz w:val="22"/>
              </w:rPr>
              <w:t>模组</w:t>
            </w:r>
          </w:p>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以太网接口：★</w:t>
            </w:r>
            <w:proofErr w:type="gramStart"/>
            <w:r w:rsidRPr="008160D4">
              <w:rPr>
                <w:rFonts w:ascii="Calibri" w:eastAsia="宋体" w:hAnsi="Calibri" w:cs="Times New Roman" w:hint="eastAsia"/>
                <w:sz w:val="22"/>
              </w:rPr>
              <w:t>配置板载</w:t>
            </w:r>
            <w:proofErr w:type="gramEnd"/>
            <w:r w:rsidRPr="008160D4">
              <w:rPr>
                <w:rFonts w:ascii="Calibri" w:eastAsia="宋体" w:hAnsi="Calibri" w:cs="Times New Roman" w:hint="eastAsia"/>
                <w:sz w:val="22"/>
              </w:rPr>
              <w:t>2*GE+2*10GE(</w:t>
            </w:r>
            <w:r w:rsidRPr="008160D4">
              <w:rPr>
                <w:rFonts w:ascii="Calibri" w:eastAsia="宋体" w:hAnsi="Calibri" w:cs="Times New Roman" w:hint="eastAsia"/>
                <w:sz w:val="22"/>
              </w:rPr>
              <w:t>不含光模块</w:t>
            </w:r>
            <w:r w:rsidRPr="008160D4">
              <w:rPr>
                <w:rFonts w:ascii="Calibri" w:eastAsia="宋体" w:hAnsi="Calibri" w:cs="Times New Roman" w:hint="eastAsia"/>
                <w:sz w:val="22"/>
              </w:rPr>
              <w:t>),</w:t>
            </w:r>
            <w:proofErr w:type="gramStart"/>
            <w:r w:rsidRPr="008160D4">
              <w:rPr>
                <w:rFonts w:ascii="Calibri" w:eastAsia="宋体" w:hAnsi="Calibri" w:cs="Times New Roman" w:hint="eastAsia"/>
                <w:sz w:val="22"/>
              </w:rPr>
              <w:t>实配</w:t>
            </w:r>
            <w:proofErr w:type="gramEnd"/>
            <w:r w:rsidRPr="008160D4">
              <w:rPr>
                <w:rFonts w:ascii="Calibri" w:eastAsia="宋体" w:hAnsi="Calibri" w:cs="Times New Roman" w:hint="eastAsia"/>
                <w:sz w:val="22"/>
              </w:rPr>
              <w:t>4GE+2*10GE</w:t>
            </w:r>
            <w:r w:rsidRPr="008160D4">
              <w:rPr>
                <w:rFonts w:ascii="Calibri" w:eastAsia="宋体" w:hAnsi="Calibri" w:cs="Times New Roman" w:hint="eastAsia"/>
                <w:sz w:val="22"/>
              </w:rPr>
              <w:t>（不含光膜模块）</w:t>
            </w:r>
          </w:p>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HBA</w:t>
            </w:r>
            <w:r w:rsidRPr="008160D4">
              <w:rPr>
                <w:rFonts w:ascii="Calibri" w:eastAsia="宋体" w:hAnsi="Calibri" w:cs="Times New Roman" w:hint="eastAsia"/>
                <w:sz w:val="22"/>
              </w:rPr>
              <w:t>卡：</w:t>
            </w:r>
            <w:r w:rsidRPr="008160D4">
              <w:rPr>
                <w:rFonts w:ascii="Calibri" w:eastAsia="宋体" w:hAnsi="Calibri" w:cs="Times New Roman" w:hint="eastAsia"/>
                <w:sz w:val="22"/>
              </w:rPr>
              <w:tab/>
            </w:r>
            <w:r w:rsidRPr="008160D4">
              <w:rPr>
                <w:rFonts w:ascii="Calibri" w:eastAsia="宋体" w:hAnsi="Calibri" w:cs="Times New Roman" w:hint="eastAsia"/>
                <w:sz w:val="22"/>
              </w:rPr>
              <w:t>支持所有规格</w:t>
            </w:r>
            <w:r w:rsidRPr="008160D4">
              <w:rPr>
                <w:rFonts w:ascii="Calibri" w:eastAsia="宋体" w:hAnsi="Calibri" w:cs="Times New Roman" w:hint="eastAsia"/>
                <w:sz w:val="22"/>
              </w:rPr>
              <w:t>HBA</w:t>
            </w:r>
            <w:r w:rsidRPr="008160D4">
              <w:rPr>
                <w:rFonts w:ascii="Calibri" w:eastAsia="宋体" w:hAnsi="Calibri" w:cs="Times New Roman" w:hint="eastAsia"/>
                <w:sz w:val="22"/>
              </w:rPr>
              <w:t>卡</w:t>
            </w:r>
            <w:r w:rsidRPr="008160D4">
              <w:rPr>
                <w:rFonts w:ascii="Calibri" w:eastAsia="宋体" w:hAnsi="Calibri" w:cs="Times New Roman" w:hint="eastAsia"/>
                <w:sz w:val="22"/>
              </w:rPr>
              <w:t>;</w:t>
            </w:r>
          </w:p>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光驱：</w:t>
            </w:r>
            <w:r w:rsidRPr="008160D4">
              <w:rPr>
                <w:rFonts w:ascii="Calibri" w:eastAsia="宋体" w:hAnsi="Calibri" w:cs="Times New Roman" w:hint="eastAsia"/>
                <w:sz w:val="22"/>
              </w:rPr>
              <w:tab/>
            </w:r>
            <w:r w:rsidRPr="008160D4">
              <w:rPr>
                <w:rFonts w:ascii="Calibri" w:eastAsia="宋体" w:hAnsi="Calibri" w:cs="Times New Roman" w:hint="eastAsia"/>
                <w:sz w:val="22"/>
              </w:rPr>
              <w:t>支持外置</w:t>
            </w:r>
            <w:r w:rsidRPr="008160D4">
              <w:rPr>
                <w:rFonts w:ascii="Calibri" w:eastAsia="宋体" w:hAnsi="Calibri" w:cs="Times New Roman" w:hint="eastAsia"/>
                <w:sz w:val="22"/>
              </w:rPr>
              <w:t>DVD</w:t>
            </w:r>
            <w:r w:rsidRPr="008160D4">
              <w:rPr>
                <w:rFonts w:ascii="Calibri" w:eastAsia="宋体" w:hAnsi="Calibri" w:cs="Times New Roman" w:hint="eastAsia"/>
                <w:sz w:val="22"/>
              </w:rPr>
              <w:t>驱动器</w:t>
            </w:r>
          </w:p>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电源模块</w:t>
            </w:r>
            <w:r w:rsidRPr="008160D4">
              <w:rPr>
                <w:rFonts w:ascii="Calibri" w:eastAsia="宋体" w:hAnsi="Calibri" w:cs="Times New Roman" w:hint="eastAsia"/>
                <w:sz w:val="22"/>
              </w:rPr>
              <w:t>:</w:t>
            </w:r>
            <w:r w:rsidRPr="008160D4">
              <w:rPr>
                <w:rFonts w:ascii="Calibri" w:eastAsia="宋体" w:hAnsi="Calibri" w:cs="Times New Roman" w:hint="eastAsia"/>
                <w:sz w:val="22"/>
              </w:rPr>
              <w:tab/>
              <w:t>2*550W</w:t>
            </w:r>
            <w:r w:rsidRPr="008160D4">
              <w:rPr>
                <w:rFonts w:ascii="Calibri" w:eastAsia="宋体" w:hAnsi="Calibri" w:cs="Times New Roman" w:hint="eastAsia"/>
                <w:sz w:val="22"/>
              </w:rPr>
              <w:t>热插拔电源，并提供配套的电源连接线</w:t>
            </w:r>
            <w:r w:rsidRPr="008160D4">
              <w:rPr>
                <w:rFonts w:ascii="Calibri" w:eastAsia="宋体" w:hAnsi="Calibri" w:cs="Times New Roman" w:hint="eastAsia"/>
                <w:sz w:val="22"/>
              </w:rPr>
              <w:t>;</w:t>
            </w:r>
          </w:p>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风扇</w:t>
            </w:r>
            <w:r w:rsidRPr="008160D4">
              <w:rPr>
                <w:rFonts w:ascii="Calibri" w:eastAsia="宋体" w:hAnsi="Calibri" w:cs="Times New Roman" w:hint="eastAsia"/>
                <w:sz w:val="22"/>
              </w:rPr>
              <w:t>:</w:t>
            </w:r>
            <w:r w:rsidRPr="008160D4">
              <w:rPr>
                <w:rFonts w:ascii="Calibri" w:eastAsia="宋体" w:hAnsi="Calibri" w:cs="Times New Roman" w:hint="eastAsia"/>
                <w:sz w:val="22"/>
              </w:rPr>
              <w:tab/>
            </w:r>
            <w:proofErr w:type="gramStart"/>
            <w:r w:rsidRPr="008160D4">
              <w:rPr>
                <w:rFonts w:ascii="Calibri" w:eastAsia="宋体" w:hAnsi="Calibri" w:cs="Times New Roman" w:hint="eastAsia"/>
                <w:sz w:val="22"/>
              </w:rPr>
              <w:t>满配冗余</w:t>
            </w:r>
            <w:proofErr w:type="gramEnd"/>
            <w:r w:rsidRPr="008160D4">
              <w:rPr>
                <w:rFonts w:ascii="Calibri" w:eastAsia="宋体" w:hAnsi="Calibri" w:cs="Times New Roman" w:hint="eastAsia"/>
                <w:sz w:val="22"/>
              </w:rPr>
              <w:t>风扇</w:t>
            </w:r>
            <w:r w:rsidRPr="008160D4">
              <w:rPr>
                <w:rFonts w:ascii="Calibri" w:eastAsia="宋体" w:hAnsi="Calibri" w:cs="Times New Roman" w:hint="eastAsia"/>
                <w:sz w:val="22"/>
              </w:rPr>
              <w:t>,</w:t>
            </w:r>
            <w:r w:rsidRPr="008160D4">
              <w:rPr>
                <w:rFonts w:ascii="Calibri" w:eastAsia="宋体" w:hAnsi="Calibri" w:cs="Times New Roman" w:hint="eastAsia"/>
                <w:sz w:val="22"/>
              </w:rPr>
              <w:t>支持单风扇失效，风扇支持热插拔</w:t>
            </w:r>
          </w:p>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温度</w:t>
            </w:r>
            <w:r w:rsidRPr="008160D4">
              <w:rPr>
                <w:rFonts w:ascii="Calibri" w:eastAsia="宋体" w:hAnsi="Calibri" w:cs="Times New Roman" w:hint="eastAsia"/>
                <w:sz w:val="22"/>
              </w:rPr>
              <w:t>:</w:t>
            </w:r>
            <w:r w:rsidRPr="008160D4">
              <w:rPr>
                <w:rFonts w:ascii="Calibri" w:eastAsia="宋体" w:hAnsi="Calibri" w:cs="Times New Roman" w:hint="eastAsia"/>
                <w:sz w:val="22"/>
              </w:rPr>
              <w:tab/>
            </w:r>
            <w:r w:rsidRPr="008160D4">
              <w:rPr>
                <w:rFonts w:ascii="Calibri" w:eastAsia="宋体" w:hAnsi="Calibri" w:cs="Times New Roman" w:hint="eastAsia"/>
                <w:sz w:val="22"/>
              </w:rPr>
              <w:t>工作温度</w:t>
            </w:r>
            <w:r w:rsidRPr="008160D4">
              <w:rPr>
                <w:rFonts w:ascii="Calibri" w:eastAsia="宋体" w:hAnsi="Calibri" w:cs="Times New Roman" w:hint="eastAsia"/>
                <w:sz w:val="22"/>
              </w:rPr>
              <w:t xml:space="preserve"> 5</w:t>
            </w:r>
            <w:r w:rsidRPr="008160D4">
              <w:rPr>
                <w:rFonts w:ascii="Calibri" w:eastAsia="宋体" w:hAnsi="Calibri" w:cs="Times New Roman" w:hint="eastAsia"/>
                <w:sz w:val="22"/>
              </w:rPr>
              <w:t>℃－</w:t>
            </w:r>
            <w:r w:rsidRPr="008160D4">
              <w:rPr>
                <w:rFonts w:ascii="Calibri" w:eastAsia="宋体" w:hAnsi="Calibri" w:cs="Times New Roman" w:hint="eastAsia"/>
                <w:sz w:val="22"/>
              </w:rPr>
              <w:t>45</w:t>
            </w:r>
            <w:r w:rsidRPr="008160D4">
              <w:rPr>
                <w:rFonts w:ascii="Calibri" w:eastAsia="宋体" w:hAnsi="Calibri" w:cs="Times New Roman" w:hint="eastAsia"/>
                <w:sz w:val="22"/>
              </w:rPr>
              <w:t>℃，提供</w:t>
            </w:r>
            <w:proofErr w:type="gramStart"/>
            <w:r w:rsidRPr="008160D4">
              <w:rPr>
                <w:rFonts w:ascii="Calibri" w:eastAsia="宋体" w:hAnsi="Calibri" w:cs="Times New Roman" w:hint="eastAsia"/>
                <w:sz w:val="22"/>
              </w:rPr>
              <w:t>官网证明</w:t>
            </w:r>
            <w:proofErr w:type="gramEnd"/>
            <w:r w:rsidRPr="008160D4">
              <w:rPr>
                <w:rFonts w:ascii="Calibri" w:eastAsia="宋体" w:hAnsi="Calibri" w:cs="Times New Roman" w:hint="eastAsia"/>
                <w:sz w:val="22"/>
              </w:rPr>
              <w:t>资料</w:t>
            </w:r>
          </w:p>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管理维护功能</w:t>
            </w:r>
            <w:r w:rsidRPr="008160D4">
              <w:rPr>
                <w:rFonts w:ascii="Calibri" w:eastAsia="宋体" w:hAnsi="Calibri" w:cs="Times New Roman" w:hint="eastAsia"/>
                <w:sz w:val="22"/>
              </w:rPr>
              <w:t>:</w:t>
            </w:r>
            <w:r w:rsidRPr="008160D4">
              <w:rPr>
                <w:rFonts w:ascii="Calibri" w:eastAsia="宋体" w:hAnsi="Calibri" w:cs="Times New Roman" w:hint="eastAsia"/>
                <w:sz w:val="22"/>
              </w:rPr>
              <w:tab/>
            </w:r>
            <w:r w:rsidRPr="008160D4">
              <w:rPr>
                <w:rFonts w:ascii="Calibri" w:eastAsia="宋体" w:hAnsi="Calibri" w:cs="Times New Roman" w:hint="eastAsia"/>
                <w:sz w:val="22"/>
              </w:rPr>
              <w:t>可管理和维护性：</w:t>
            </w:r>
            <w:r w:rsidRPr="008160D4">
              <w:rPr>
                <w:rFonts w:ascii="Calibri" w:eastAsia="宋体" w:hAnsi="Calibri" w:cs="Times New Roman" w:hint="eastAsia"/>
                <w:sz w:val="22"/>
              </w:rPr>
              <w:t xml:space="preserve">(1). </w:t>
            </w:r>
            <w:r w:rsidRPr="008160D4">
              <w:rPr>
                <w:rFonts w:ascii="Calibri" w:eastAsia="宋体" w:hAnsi="Calibri" w:cs="Times New Roman" w:hint="eastAsia"/>
                <w:sz w:val="22"/>
              </w:rPr>
              <w:t>集成系统管理处理器支持：自动服务器重启、风扇监视和控制、电源监控、温度监控、启动</w:t>
            </w:r>
            <w:r w:rsidRPr="008160D4">
              <w:rPr>
                <w:rFonts w:ascii="Calibri" w:eastAsia="宋体" w:hAnsi="Calibri" w:cs="Times New Roman" w:hint="eastAsia"/>
                <w:sz w:val="22"/>
              </w:rPr>
              <w:t>/</w:t>
            </w:r>
            <w:r w:rsidRPr="008160D4">
              <w:rPr>
                <w:rFonts w:ascii="Calibri" w:eastAsia="宋体" w:hAnsi="Calibri" w:cs="Times New Roman" w:hint="eastAsia"/>
                <w:sz w:val="22"/>
              </w:rPr>
              <w:t>关闭、按序重启、本地固件更新、错误日志，可通过可视化工具提供系统未来状况的可视显示；</w:t>
            </w:r>
            <w:r w:rsidRPr="008160D4">
              <w:rPr>
                <w:rFonts w:ascii="Calibri" w:eastAsia="宋体" w:hAnsi="Calibri" w:cs="Times New Roman" w:hint="eastAsia"/>
                <w:sz w:val="22"/>
              </w:rPr>
              <w:t xml:space="preserve"> (2).</w:t>
            </w:r>
            <w:r w:rsidRPr="008160D4">
              <w:rPr>
                <w:rFonts w:ascii="Calibri" w:eastAsia="宋体" w:hAnsi="Calibri" w:cs="Times New Roman" w:hint="eastAsia"/>
                <w:sz w:val="22"/>
              </w:rPr>
              <w:t>具有图形管理界面及其他高级管理功能；</w:t>
            </w:r>
            <w:r w:rsidRPr="008160D4">
              <w:rPr>
                <w:rFonts w:ascii="Calibri" w:eastAsia="宋体" w:hAnsi="Calibri" w:cs="Times New Roman" w:hint="eastAsia"/>
                <w:sz w:val="22"/>
              </w:rPr>
              <w:t>(3).</w:t>
            </w:r>
            <w:r w:rsidRPr="008160D4">
              <w:rPr>
                <w:rFonts w:ascii="Calibri" w:eastAsia="宋体" w:hAnsi="Calibri" w:cs="Times New Roman" w:hint="eastAsia"/>
                <w:sz w:val="22"/>
              </w:rPr>
              <w:t>配置独立的远程管理控制端口，支持远程监控图形界面</w:t>
            </w:r>
            <w:r w:rsidRPr="008160D4">
              <w:rPr>
                <w:rFonts w:ascii="Calibri" w:eastAsia="宋体" w:hAnsi="Calibri" w:cs="Times New Roman" w:hint="eastAsia"/>
                <w:sz w:val="22"/>
              </w:rPr>
              <w:t xml:space="preserve">, </w:t>
            </w:r>
            <w:r w:rsidRPr="008160D4">
              <w:rPr>
                <w:rFonts w:ascii="Calibri" w:eastAsia="宋体" w:hAnsi="Calibri" w:cs="Times New Roman" w:hint="eastAsia"/>
                <w:sz w:val="22"/>
              </w:rPr>
              <w:t>可实现与操作系统无关的远程对服务器的完全控制，包括远程的开机、关机、重启、虚拟软驱、虚拟光驱等操作</w:t>
            </w:r>
            <w:r w:rsidRPr="008160D4">
              <w:rPr>
                <w:rFonts w:ascii="Calibri" w:eastAsia="宋体" w:hAnsi="Calibri" w:cs="Times New Roman" w:hint="eastAsia"/>
                <w:sz w:val="22"/>
              </w:rPr>
              <w:t xml:space="preserve">; </w:t>
            </w:r>
          </w:p>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ab/>
            </w:r>
            <w:r w:rsidRPr="008160D4">
              <w:rPr>
                <w:rFonts w:ascii="Calibri" w:eastAsia="宋体" w:hAnsi="Calibri" w:cs="Times New Roman" w:hint="eastAsia"/>
                <w:sz w:val="22"/>
              </w:rPr>
              <w:t>支持黑匣子和最后</w:t>
            </w:r>
            <w:proofErr w:type="gramStart"/>
            <w:r w:rsidRPr="008160D4">
              <w:rPr>
                <w:rFonts w:ascii="Calibri" w:eastAsia="宋体" w:hAnsi="Calibri" w:cs="Times New Roman" w:hint="eastAsia"/>
                <w:sz w:val="22"/>
              </w:rPr>
              <w:t>一</w:t>
            </w:r>
            <w:proofErr w:type="gramEnd"/>
            <w:r w:rsidRPr="008160D4">
              <w:rPr>
                <w:rFonts w:ascii="Calibri" w:eastAsia="宋体" w:hAnsi="Calibri" w:cs="Times New Roman" w:hint="eastAsia"/>
                <w:sz w:val="22"/>
              </w:rPr>
              <w:t>屏功能，在</w:t>
            </w:r>
            <w:proofErr w:type="gramStart"/>
            <w:r w:rsidRPr="008160D4">
              <w:rPr>
                <w:rFonts w:ascii="Calibri" w:eastAsia="宋体" w:hAnsi="Calibri" w:cs="Times New Roman" w:hint="eastAsia"/>
                <w:sz w:val="22"/>
              </w:rPr>
              <w:t>宕</w:t>
            </w:r>
            <w:proofErr w:type="gramEnd"/>
            <w:r w:rsidRPr="008160D4">
              <w:rPr>
                <w:rFonts w:ascii="Calibri" w:eastAsia="宋体" w:hAnsi="Calibri" w:cs="Times New Roman" w:hint="eastAsia"/>
                <w:sz w:val="22"/>
              </w:rPr>
              <w:t>机发生时，可快速问题定位。提供</w:t>
            </w:r>
            <w:proofErr w:type="gramStart"/>
            <w:r w:rsidRPr="008160D4">
              <w:rPr>
                <w:rFonts w:ascii="Calibri" w:eastAsia="宋体" w:hAnsi="Calibri" w:cs="Times New Roman" w:hint="eastAsia"/>
                <w:sz w:val="22"/>
              </w:rPr>
              <w:t>官网证明</w:t>
            </w:r>
            <w:proofErr w:type="gramEnd"/>
            <w:r w:rsidRPr="008160D4">
              <w:rPr>
                <w:rFonts w:ascii="Calibri" w:eastAsia="宋体" w:hAnsi="Calibri" w:cs="Times New Roman" w:hint="eastAsia"/>
                <w:sz w:val="22"/>
              </w:rPr>
              <w:t>资料</w:t>
            </w:r>
          </w:p>
          <w:p w:rsidR="008160D4" w:rsidRPr="008160D4" w:rsidRDefault="008160D4" w:rsidP="008160D4">
            <w:pPr>
              <w:rPr>
                <w:rFonts w:ascii="宋体" w:eastAsia="宋体" w:hAnsi="Times New Roman" w:cs="宋体"/>
                <w:color w:val="000000"/>
                <w:sz w:val="20"/>
                <w:szCs w:val="20"/>
              </w:rPr>
            </w:pPr>
            <w:r w:rsidRPr="008160D4">
              <w:rPr>
                <w:rFonts w:ascii="Calibri" w:eastAsia="宋体" w:hAnsi="Calibri" w:cs="Times New Roman" w:hint="eastAsia"/>
                <w:sz w:val="22"/>
              </w:rPr>
              <w:t>产品资质：</w:t>
            </w:r>
            <w:r w:rsidRPr="008160D4">
              <w:rPr>
                <w:rFonts w:ascii="Calibri" w:eastAsia="宋体" w:hAnsi="Calibri" w:cs="Times New Roman" w:hint="eastAsia"/>
                <w:sz w:val="22"/>
              </w:rPr>
              <w:tab/>
            </w:r>
            <w:r w:rsidRPr="008160D4">
              <w:rPr>
                <w:rFonts w:ascii="Calibri" w:eastAsia="宋体" w:hAnsi="Calibri" w:cs="Times New Roman" w:hint="eastAsia"/>
                <w:sz w:val="22"/>
              </w:rPr>
              <w:t>★设备具备能源之星</w:t>
            </w:r>
            <w:r w:rsidRPr="008160D4">
              <w:rPr>
                <w:rFonts w:ascii="Calibri" w:eastAsia="宋体" w:hAnsi="Calibri" w:cs="Times New Roman" w:hint="eastAsia"/>
                <w:sz w:val="22"/>
              </w:rPr>
              <w:t>ENERGY STAR(</w:t>
            </w:r>
            <w:r w:rsidRPr="008160D4">
              <w:rPr>
                <w:rFonts w:ascii="Calibri" w:eastAsia="宋体" w:hAnsi="Calibri" w:cs="Times New Roman" w:hint="eastAsia"/>
                <w:sz w:val="22"/>
              </w:rPr>
              <w:t>全球</w:t>
            </w:r>
            <w:r w:rsidRPr="008160D4">
              <w:rPr>
                <w:rFonts w:ascii="Calibri" w:eastAsia="宋体" w:hAnsi="Calibri" w:cs="Times New Roman" w:hint="eastAsia"/>
                <w:sz w:val="22"/>
              </w:rPr>
              <w:t>)</w:t>
            </w:r>
            <w:r w:rsidRPr="008160D4">
              <w:rPr>
                <w:rFonts w:ascii="Calibri" w:eastAsia="宋体" w:hAnsi="Calibri" w:cs="Times New Roman" w:hint="eastAsia"/>
                <w:sz w:val="22"/>
              </w:rPr>
              <w:t>；中国环境标志产品认证证书（中国）；产品具备</w:t>
            </w:r>
            <w:r w:rsidRPr="008160D4">
              <w:rPr>
                <w:rFonts w:ascii="Calibri" w:eastAsia="宋体" w:hAnsi="Calibri" w:cs="Times New Roman" w:hint="eastAsia"/>
                <w:sz w:val="22"/>
              </w:rPr>
              <w:t>FCC</w:t>
            </w:r>
            <w:r w:rsidRPr="008160D4">
              <w:rPr>
                <w:rFonts w:ascii="Calibri" w:eastAsia="宋体" w:hAnsi="Calibri" w:cs="Times New Roman" w:hint="eastAsia"/>
                <w:sz w:val="22"/>
              </w:rPr>
              <w:t>认证及</w:t>
            </w:r>
            <w:r w:rsidRPr="008160D4">
              <w:rPr>
                <w:rFonts w:ascii="Calibri" w:eastAsia="宋体" w:hAnsi="Calibri" w:cs="Times New Roman" w:hint="eastAsia"/>
                <w:sz w:val="22"/>
              </w:rPr>
              <w:t>UL</w:t>
            </w:r>
            <w:r w:rsidRPr="008160D4">
              <w:rPr>
                <w:rFonts w:ascii="Calibri" w:eastAsia="宋体" w:hAnsi="Calibri" w:cs="Times New Roman" w:hint="eastAsia"/>
                <w:sz w:val="22"/>
              </w:rPr>
              <w:t>认证，设备生产需提供中国质量认证中心（</w:t>
            </w:r>
            <w:r w:rsidRPr="008160D4">
              <w:rPr>
                <w:rFonts w:ascii="Calibri" w:eastAsia="宋体" w:hAnsi="Calibri" w:cs="Times New Roman" w:hint="eastAsia"/>
                <w:sz w:val="22"/>
              </w:rPr>
              <w:t>CQC</w:t>
            </w:r>
            <w:r w:rsidRPr="008160D4">
              <w:rPr>
                <w:rFonts w:ascii="Calibri" w:eastAsia="宋体" w:hAnsi="Calibri" w:cs="Times New Roman" w:hint="eastAsia"/>
                <w:sz w:val="22"/>
              </w:rPr>
              <w:t>）颁发的</w:t>
            </w:r>
            <w:r w:rsidRPr="008160D4">
              <w:rPr>
                <w:rFonts w:ascii="Calibri" w:eastAsia="宋体" w:hAnsi="Calibri" w:cs="Times New Roman" w:hint="eastAsia"/>
                <w:sz w:val="22"/>
              </w:rPr>
              <w:t>CCC</w:t>
            </w:r>
            <w:r w:rsidRPr="008160D4">
              <w:rPr>
                <w:rFonts w:ascii="Calibri" w:eastAsia="宋体" w:hAnsi="Calibri" w:cs="Times New Roman" w:hint="eastAsia"/>
                <w:sz w:val="22"/>
              </w:rPr>
              <w:t>现场检测实验室证书，以上证书需提供厂家盖章的复印件。</w:t>
            </w:r>
          </w:p>
        </w:tc>
        <w:tc>
          <w:tcPr>
            <w:tcW w:w="993" w:type="dxa"/>
            <w:vAlign w:val="center"/>
          </w:tcPr>
          <w:p w:rsidR="008160D4" w:rsidRPr="008160D4" w:rsidRDefault="008160D4" w:rsidP="008160D4">
            <w:pPr>
              <w:jc w:val="center"/>
              <w:rPr>
                <w:rFonts w:ascii="宋体" w:eastAsia="宋体" w:hAnsi="Times New Roman" w:cs="宋体"/>
                <w:color w:val="000000"/>
                <w:sz w:val="20"/>
                <w:szCs w:val="20"/>
              </w:rPr>
            </w:pPr>
            <w:r w:rsidRPr="008160D4">
              <w:rPr>
                <w:rFonts w:ascii="宋体" w:eastAsia="宋体" w:hAnsi="宋体" w:cs="宋体" w:hint="eastAsia"/>
                <w:color w:val="000000"/>
                <w:sz w:val="20"/>
                <w:szCs w:val="20"/>
              </w:rPr>
              <w:t>台</w:t>
            </w:r>
          </w:p>
        </w:tc>
        <w:tc>
          <w:tcPr>
            <w:tcW w:w="992" w:type="dxa"/>
            <w:vAlign w:val="center"/>
          </w:tcPr>
          <w:p w:rsidR="008160D4" w:rsidRPr="008160D4" w:rsidRDefault="008160D4" w:rsidP="008160D4">
            <w:pPr>
              <w:jc w:val="center"/>
              <w:rPr>
                <w:rFonts w:ascii="宋体" w:eastAsia="宋体" w:hAnsi="Times New Roman" w:cs="宋体"/>
                <w:color w:val="000000"/>
                <w:sz w:val="20"/>
                <w:szCs w:val="20"/>
              </w:rPr>
            </w:pPr>
            <w:r w:rsidRPr="008160D4">
              <w:rPr>
                <w:rFonts w:ascii="宋体" w:eastAsia="宋体" w:hAnsi="宋体" w:cs="宋体"/>
                <w:color w:val="000000"/>
                <w:sz w:val="20"/>
                <w:szCs w:val="20"/>
              </w:rPr>
              <w:t>2</w:t>
            </w:r>
          </w:p>
        </w:tc>
      </w:tr>
      <w:tr w:rsidR="008160D4" w:rsidRPr="008160D4" w:rsidTr="008160D4">
        <w:trPr>
          <w:trHeight w:val="1893"/>
        </w:trPr>
        <w:tc>
          <w:tcPr>
            <w:tcW w:w="417" w:type="dxa"/>
            <w:vAlign w:val="center"/>
          </w:tcPr>
          <w:p w:rsidR="008160D4" w:rsidRPr="008160D4" w:rsidRDefault="008160D4" w:rsidP="008160D4">
            <w:pPr>
              <w:jc w:val="center"/>
              <w:rPr>
                <w:rFonts w:ascii="宋体" w:eastAsia="宋体" w:hAnsi="Times New Roman" w:cs="宋体"/>
                <w:color w:val="000000"/>
                <w:sz w:val="20"/>
                <w:szCs w:val="20"/>
              </w:rPr>
            </w:pPr>
            <w:r w:rsidRPr="008160D4">
              <w:rPr>
                <w:rFonts w:ascii="宋体" w:eastAsia="宋体" w:hAnsi="宋体" w:cs="宋体"/>
                <w:color w:val="000000"/>
                <w:sz w:val="20"/>
                <w:szCs w:val="20"/>
              </w:rPr>
              <w:lastRenderedPageBreak/>
              <w:t>2</w:t>
            </w:r>
          </w:p>
        </w:tc>
        <w:tc>
          <w:tcPr>
            <w:tcW w:w="1216" w:type="dxa"/>
            <w:vAlign w:val="center"/>
          </w:tcPr>
          <w:p w:rsidR="008160D4" w:rsidRPr="008160D4" w:rsidRDefault="008160D4" w:rsidP="008160D4">
            <w:pPr>
              <w:rPr>
                <w:rFonts w:ascii="宋体" w:eastAsia="宋体" w:hAnsi="Times New Roman" w:cs="宋体"/>
                <w:color w:val="000000"/>
                <w:sz w:val="20"/>
                <w:szCs w:val="20"/>
              </w:rPr>
            </w:pPr>
            <w:r w:rsidRPr="008160D4">
              <w:rPr>
                <w:rFonts w:ascii="宋体" w:eastAsia="宋体" w:hAnsi="宋体" w:cs="宋体" w:hint="eastAsia"/>
                <w:color w:val="000000"/>
                <w:sz w:val="20"/>
                <w:szCs w:val="20"/>
              </w:rPr>
              <w:t>复用器</w:t>
            </w:r>
          </w:p>
        </w:tc>
        <w:tc>
          <w:tcPr>
            <w:tcW w:w="5846" w:type="dxa"/>
            <w:vAlign w:val="center"/>
          </w:tcPr>
          <w:p w:rsidR="008160D4" w:rsidRPr="008160D4" w:rsidRDefault="008160D4" w:rsidP="008160D4">
            <w:pPr>
              <w:rPr>
                <w:rFonts w:ascii="宋体" w:eastAsia="宋体" w:hAnsi="Times New Roman" w:cs="宋体"/>
                <w:color w:val="000000"/>
                <w:sz w:val="20"/>
                <w:szCs w:val="20"/>
              </w:rPr>
            </w:pPr>
            <w:r w:rsidRPr="008160D4">
              <w:rPr>
                <w:rFonts w:ascii="宋体" w:eastAsia="宋体" w:hAnsi="宋体" w:cs="宋体"/>
                <w:color w:val="000000"/>
                <w:sz w:val="20"/>
                <w:szCs w:val="20"/>
              </w:rPr>
              <w:t>GE</w:t>
            </w:r>
            <w:r w:rsidRPr="008160D4">
              <w:rPr>
                <w:rFonts w:ascii="宋体" w:eastAsia="宋体" w:hAnsi="宋体" w:cs="宋体" w:hint="eastAsia"/>
                <w:color w:val="000000"/>
                <w:sz w:val="20"/>
                <w:szCs w:val="20"/>
              </w:rPr>
              <w:t>板卡</w:t>
            </w:r>
            <w:r w:rsidRPr="008160D4">
              <w:rPr>
                <w:rFonts w:ascii="宋体" w:eastAsia="宋体" w:hAnsi="宋体" w:cs="宋体"/>
                <w:color w:val="000000"/>
                <w:sz w:val="20"/>
                <w:szCs w:val="20"/>
              </w:rPr>
              <w:t>2</w:t>
            </w:r>
            <w:r w:rsidRPr="008160D4">
              <w:rPr>
                <w:rFonts w:ascii="宋体" w:eastAsia="宋体" w:hAnsi="宋体" w:cs="宋体" w:hint="eastAsia"/>
                <w:color w:val="000000"/>
                <w:sz w:val="20"/>
                <w:szCs w:val="20"/>
              </w:rPr>
              <w:t>块（含千兆模块）</w:t>
            </w:r>
          </w:p>
          <w:p w:rsidR="008160D4" w:rsidRPr="008160D4" w:rsidRDefault="008160D4" w:rsidP="008160D4">
            <w:pPr>
              <w:rPr>
                <w:rFonts w:ascii="宋体" w:eastAsia="宋体" w:hAnsi="宋体" w:cs="宋体"/>
                <w:color w:val="000000"/>
                <w:sz w:val="20"/>
                <w:szCs w:val="20"/>
              </w:rPr>
            </w:pPr>
            <w:r w:rsidRPr="008160D4">
              <w:rPr>
                <w:rFonts w:ascii="宋体" w:eastAsia="宋体" w:hAnsi="宋体" w:cs="宋体" w:hint="eastAsia"/>
                <w:color w:val="000000"/>
                <w:sz w:val="20"/>
                <w:szCs w:val="20"/>
              </w:rPr>
              <w:t>双电源，单机框</w:t>
            </w:r>
          </w:p>
          <w:p w:rsidR="008160D4" w:rsidRPr="008160D4" w:rsidRDefault="008160D4" w:rsidP="008160D4">
            <w:pPr>
              <w:rPr>
                <w:rFonts w:ascii="宋体" w:eastAsia="宋体" w:hAnsi="宋体" w:cs="宋体"/>
                <w:sz w:val="18"/>
                <w:szCs w:val="18"/>
              </w:rPr>
            </w:pPr>
            <w:r w:rsidRPr="008160D4">
              <w:rPr>
                <w:rFonts w:ascii="宋体" w:eastAsia="宋体" w:hAnsi="宋体" w:cs="宋体" w:hint="eastAsia"/>
                <w:sz w:val="18"/>
                <w:szCs w:val="18"/>
              </w:rPr>
              <w:t>组网灵活，占用空间较小，具有超强的可扩展性。</w:t>
            </w:r>
          </w:p>
          <w:p w:rsidR="008160D4" w:rsidRPr="008160D4" w:rsidRDefault="008160D4" w:rsidP="008160D4">
            <w:pPr>
              <w:rPr>
                <w:rFonts w:ascii="宋体" w:eastAsia="宋体" w:hAnsi="宋体" w:cs="宋体"/>
                <w:sz w:val="18"/>
                <w:szCs w:val="18"/>
              </w:rPr>
            </w:pPr>
            <w:r w:rsidRPr="008160D4">
              <w:rPr>
                <w:rFonts w:ascii="宋体" w:eastAsia="宋体" w:hAnsi="宋体" w:cs="宋体" w:hint="eastAsia"/>
                <w:sz w:val="18"/>
                <w:szCs w:val="18"/>
              </w:rPr>
              <w:t>★支持CWDM/DWDM/EDFA/OLPS/OTAP等多种模式业务板卡热插拔。</w:t>
            </w:r>
          </w:p>
          <w:p w:rsidR="008160D4" w:rsidRPr="008160D4" w:rsidRDefault="008160D4" w:rsidP="008160D4">
            <w:pPr>
              <w:jc w:val="left"/>
              <w:rPr>
                <w:rFonts w:ascii="宋体" w:eastAsia="宋体" w:hAnsi="宋体" w:cs="宋体"/>
                <w:sz w:val="18"/>
                <w:szCs w:val="18"/>
              </w:rPr>
            </w:pPr>
            <w:r w:rsidRPr="008160D4">
              <w:rPr>
                <w:rFonts w:ascii="宋体" w:eastAsia="宋体" w:hAnsi="宋体" w:cs="宋体" w:hint="eastAsia"/>
                <w:sz w:val="18"/>
                <w:szCs w:val="18"/>
              </w:rPr>
              <w:t>★支持各种速率的SDH/SONET/POS/EPON/GPON/CPRI/SAN/ETHERNET等业务接入。</w:t>
            </w:r>
          </w:p>
          <w:p w:rsidR="008160D4" w:rsidRPr="008160D4" w:rsidRDefault="008160D4" w:rsidP="008160D4">
            <w:pPr>
              <w:rPr>
                <w:rFonts w:ascii="宋体" w:eastAsia="宋体" w:hAnsi="宋体" w:cs="宋体"/>
                <w:sz w:val="18"/>
                <w:szCs w:val="18"/>
              </w:rPr>
            </w:pPr>
            <w:r w:rsidRPr="008160D4">
              <w:rPr>
                <w:rFonts w:ascii="宋体" w:eastAsia="宋体" w:hAnsi="宋体" w:cs="宋体" w:hint="eastAsia"/>
                <w:sz w:val="18"/>
                <w:szCs w:val="18"/>
              </w:rPr>
              <w:t>★支持单</w:t>
            </w:r>
            <w:proofErr w:type="gramStart"/>
            <w:r w:rsidRPr="008160D4">
              <w:rPr>
                <w:rFonts w:ascii="宋体" w:eastAsia="宋体" w:hAnsi="宋体" w:cs="宋体" w:hint="eastAsia"/>
                <w:sz w:val="18"/>
                <w:szCs w:val="18"/>
              </w:rPr>
              <w:t>纤</w:t>
            </w:r>
            <w:proofErr w:type="gramEnd"/>
            <w:r w:rsidRPr="008160D4">
              <w:rPr>
                <w:rFonts w:ascii="宋体" w:eastAsia="宋体" w:hAnsi="宋体" w:cs="宋体" w:hint="eastAsia"/>
                <w:sz w:val="18"/>
                <w:szCs w:val="18"/>
              </w:rPr>
              <w:t>单向，单</w:t>
            </w:r>
            <w:proofErr w:type="gramStart"/>
            <w:r w:rsidRPr="008160D4">
              <w:rPr>
                <w:rFonts w:ascii="宋体" w:eastAsia="宋体" w:hAnsi="宋体" w:cs="宋体" w:hint="eastAsia"/>
                <w:sz w:val="18"/>
                <w:szCs w:val="18"/>
              </w:rPr>
              <w:t>纤</w:t>
            </w:r>
            <w:proofErr w:type="gramEnd"/>
            <w:r w:rsidRPr="008160D4">
              <w:rPr>
                <w:rFonts w:ascii="宋体" w:eastAsia="宋体" w:hAnsi="宋体" w:cs="宋体" w:hint="eastAsia"/>
                <w:sz w:val="18"/>
                <w:szCs w:val="18"/>
              </w:rPr>
              <w:t>双向，双</w:t>
            </w:r>
            <w:proofErr w:type="gramStart"/>
            <w:r w:rsidRPr="008160D4">
              <w:rPr>
                <w:rFonts w:ascii="宋体" w:eastAsia="宋体" w:hAnsi="宋体" w:cs="宋体" w:hint="eastAsia"/>
                <w:sz w:val="18"/>
                <w:szCs w:val="18"/>
              </w:rPr>
              <w:t>纤</w:t>
            </w:r>
            <w:proofErr w:type="gramEnd"/>
            <w:r w:rsidRPr="008160D4">
              <w:rPr>
                <w:rFonts w:ascii="宋体" w:eastAsia="宋体" w:hAnsi="宋体" w:cs="宋体" w:hint="eastAsia"/>
                <w:sz w:val="18"/>
                <w:szCs w:val="18"/>
              </w:rPr>
              <w:t>双向的链型、星型和环型等多种组网方式。</w:t>
            </w:r>
          </w:p>
          <w:p w:rsidR="008160D4" w:rsidRPr="008160D4" w:rsidRDefault="008160D4" w:rsidP="008160D4">
            <w:pPr>
              <w:rPr>
                <w:rFonts w:ascii="宋体" w:eastAsia="宋体" w:hAnsi="宋体" w:cs="宋体"/>
                <w:sz w:val="18"/>
                <w:szCs w:val="18"/>
              </w:rPr>
            </w:pPr>
            <w:r w:rsidRPr="008160D4">
              <w:rPr>
                <w:rFonts w:ascii="宋体" w:eastAsia="宋体" w:hAnsi="宋体" w:cs="宋体" w:hint="eastAsia"/>
                <w:sz w:val="18"/>
                <w:szCs w:val="18"/>
              </w:rPr>
              <w:t>★支持不同厂商的客户端接入，与多种厂家的设备互连互通，支持客户端设备为单模（1310nm/1550nm）、多模（850nm/1310nm）、电口（RJ45）等，可实现OADM光分插复用功能，中间节点可上下波长。</w:t>
            </w:r>
          </w:p>
          <w:p w:rsidR="008160D4" w:rsidRPr="008160D4" w:rsidRDefault="008160D4" w:rsidP="008160D4">
            <w:pPr>
              <w:rPr>
                <w:rFonts w:ascii="宋体" w:eastAsia="宋体" w:hAnsi="宋体" w:cs="宋体"/>
                <w:sz w:val="18"/>
                <w:szCs w:val="18"/>
              </w:rPr>
            </w:pPr>
            <w:r w:rsidRPr="008160D4">
              <w:rPr>
                <w:rFonts w:ascii="宋体" w:eastAsia="宋体" w:hAnsi="宋体" w:cs="宋体" w:hint="eastAsia"/>
                <w:sz w:val="18"/>
                <w:szCs w:val="18"/>
              </w:rPr>
              <w:t>★支持基于SNMP统一网管平台，网管方式有CLI、TELNET、WEB、NetRiver （图形化界面）。</w:t>
            </w:r>
          </w:p>
          <w:p w:rsidR="008160D4" w:rsidRPr="008160D4" w:rsidRDefault="008160D4" w:rsidP="008160D4">
            <w:pPr>
              <w:rPr>
                <w:rFonts w:ascii="宋体" w:eastAsia="宋体" w:hAnsi="宋体" w:cs="宋体"/>
                <w:sz w:val="18"/>
                <w:szCs w:val="18"/>
              </w:rPr>
            </w:pPr>
            <w:r w:rsidRPr="008160D4">
              <w:rPr>
                <w:rFonts w:ascii="宋体" w:eastAsia="宋体" w:hAnsi="宋体" w:cs="宋体" w:hint="eastAsia"/>
                <w:sz w:val="18"/>
                <w:szCs w:val="18"/>
              </w:rPr>
              <w:t>支持1+1电源热插</w:t>
            </w:r>
            <w:proofErr w:type="gramStart"/>
            <w:r w:rsidRPr="008160D4">
              <w:rPr>
                <w:rFonts w:ascii="宋体" w:eastAsia="宋体" w:hAnsi="宋体" w:cs="宋体" w:hint="eastAsia"/>
                <w:sz w:val="18"/>
                <w:szCs w:val="18"/>
              </w:rPr>
              <w:t>拔冗</w:t>
            </w:r>
            <w:proofErr w:type="gramEnd"/>
            <w:r w:rsidRPr="008160D4">
              <w:rPr>
                <w:rFonts w:ascii="宋体" w:eastAsia="宋体" w:hAnsi="宋体" w:cs="宋体" w:hint="eastAsia"/>
                <w:sz w:val="18"/>
                <w:szCs w:val="18"/>
              </w:rPr>
              <w:t>余备份，交直流电源可选。</w:t>
            </w:r>
          </w:p>
          <w:p w:rsidR="008160D4" w:rsidRPr="008160D4" w:rsidRDefault="008160D4" w:rsidP="008160D4">
            <w:pPr>
              <w:rPr>
                <w:rFonts w:ascii="宋体" w:eastAsia="宋体" w:hAnsi="宋体" w:cs="宋体"/>
                <w:sz w:val="18"/>
                <w:szCs w:val="18"/>
              </w:rPr>
            </w:pPr>
            <w:r w:rsidRPr="008160D4">
              <w:rPr>
                <w:rFonts w:ascii="宋体" w:eastAsia="宋体" w:hAnsi="宋体" w:cs="宋体" w:hint="eastAsia"/>
                <w:sz w:val="18"/>
                <w:szCs w:val="18"/>
              </w:rPr>
              <w:t>单系统最大容量:4波、8波、16波</w:t>
            </w:r>
          </w:p>
          <w:p w:rsidR="008160D4" w:rsidRPr="008160D4" w:rsidRDefault="008160D4" w:rsidP="008160D4">
            <w:pPr>
              <w:rPr>
                <w:rFonts w:ascii="宋体" w:eastAsia="宋体" w:hAnsi="宋体" w:cs="宋体"/>
                <w:sz w:val="18"/>
                <w:szCs w:val="18"/>
              </w:rPr>
            </w:pPr>
            <w:r w:rsidRPr="008160D4">
              <w:rPr>
                <w:rFonts w:ascii="宋体" w:eastAsia="宋体" w:hAnsi="宋体" w:cs="宋体" w:hint="eastAsia"/>
                <w:sz w:val="18"/>
                <w:szCs w:val="18"/>
              </w:rPr>
              <w:t>波长范围:符合ITU-T G.692、ITU-T G.695标准</w:t>
            </w:r>
          </w:p>
          <w:p w:rsidR="008160D4" w:rsidRPr="008160D4" w:rsidRDefault="008160D4" w:rsidP="008160D4">
            <w:pPr>
              <w:jc w:val="left"/>
              <w:rPr>
                <w:rFonts w:ascii="宋体" w:eastAsia="宋体" w:hAnsi="宋体" w:cs="宋体"/>
                <w:sz w:val="18"/>
                <w:szCs w:val="18"/>
              </w:rPr>
            </w:pPr>
            <w:r w:rsidRPr="008160D4">
              <w:rPr>
                <w:rFonts w:ascii="宋体" w:eastAsia="宋体" w:hAnsi="宋体" w:cs="宋体" w:hint="eastAsia"/>
                <w:sz w:val="18"/>
                <w:szCs w:val="18"/>
              </w:rPr>
              <w:t>业务接入类型:PDH 、EPON、GPON</w:t>
            </w:r>
          </w:p>
          <w:p w:rsidR="008160D4" w:rsidRPr="008160D4" w:rsidRDefault="008160D4" w:rsidP="008160D4">
            <w:pPr>
              <w:jc w:val="left"/>
              <w:rPr>
                <w:rFonts w:ascii="宋体" w:eastAsia="宋体" w:hAnsi="宋体" w:cs="宋体"/>
                <w:sz w:val="18"/>
                <w:szCs w:val="18"/>
              </w:rPr>
            </w:pPr>
            <w:r w:rsidRPr="008160D4">
              <w:rPr>
                <w:rFonts w:ascii="宋体" w:eastAsia="宋体" w:hAnsi="宋体" w:cs="宋体" w:hint="eastAsia"/>
                <w:sz w:val="18"/>
                <w:szCs w:val="18"/>
              </w:rPr>
              <w:t>SDH：STM-1/STM-4/STM-16/STM-64/STM-256</w:t>
            </w:r>
          </w:p>
          <w:p w:rsidR="008160D4" w:rsidRPr="008160D4" w:rsidRDefault="008160D4" w:rsidP="008160D4">
            <w:pPr>
              <w:jc w:val="left"/>
              <w:rPr>
                <w:rFonts w:ascii="宋体" w:eastAsia="宋体" w:hAnsi="宋体" w:cs="宋体"/>
                <w:sz w:val="18"/>
                <w:szCs w:val="18"/>
              </w:rPr>
            </w:pPr>
            <w:r w:rsidRPr="008160D4">
              <w:rPr>
                <w:rFonts w:ascii="宋体" w:eastAsia="宋体" w:hAnsi="宋体" w:cs="宋体" w:hint="eastAsia"/>
                <w:sz w:val="18"/>
                <w:szCs w:val="18"/>
              </w:rPr>
              <w:t>SONET：OC-3/OC-12/OC-48/OC-192/OC-768</w:t>
            </w:r>
          </w:p>
          <w:p w:rsidR="008160D4" w:rsidRPr="008160D4" w:rsidRDefault="008160D4" w:rsidP="008160D4">
            <w:pPr>
              <w:jc w:val="left"/>
              <w:rPr>
                <w:rFonts w:ascii="宋体" w:eastAsia="宋体" w:hAnsi="宋体" w:cs="宋体"/>
                <w:sz w:val="18"/>
                <w:szCs w:val="18"/>
              </w:rPr>
            </w:pPr>
            <w:r w:rsidRPr="008160D4">
              <w:rPr>
                <w:rFonts w:ascii="宋体" w:eastAsia="宋体" w:hAnsi="宋体" w:cs="宋体" w:hint="eastAsia"/>
                <w:sz w:val="18"/>
                <w:szCs w:val="18"/>
              </w:rPr>
              <w:t>FE、GE、10GE、40GE、100GE、CPRI 1~7、POS</w:t>
            </w:r>
          </w:p>
          <w:p w:rsidR="008160D4" w:rsidRPr="008160D4" w:rsidRDefault="008160D4" w:rsidP="008160D4">
            <w:pPr>
              <w:jc w:val="left"/>
              <w:rPr>
                <w:rFonts w:ascii="宋体" w:eastAsia="宋体" w:hAnsi="宋体" w:cs="宋体"/>
                <w:sz w:val="18"/>
                <w:szCs w:val="18"/>
              </w:rPr>
            </w:pPr>
            <w:r w:rsidRPr="008160D4">
              <w:rPr>
                <w:rFonts w:ascii="宋体" w:eastAsia="宋体" w:hAnsi="宋体" w:cs="宋体" w:hint="eastAsia"/>
                <w:sz w:val="18"/>
                <w:szCs w:val="18"/>
              </w:rPr>
              <w:t>FICON、ESCON、CATV</w:t>
            </w:r>
          </w:p>
          <w:p w:rsidR="008160D4" w:rsidRPr="008160D4" w:rsidRDefault="008160D4" w:rsidP="008160D4">
            <w:pPr>
              <w:jc w:val="left"/>
              <w:rPr>
                <w:rFonts w:ascii="宋体" w:eastAsia="宋体" w:hAnsi="宋体" w:cs="宋体"/>
                <w:sz w:val="18"/>
                <w:szCs w:val="18"/>
              </w:rPr>
            </w:pPr>
            <w:r w:rsidRPr="008160D4">
              <w:rPr>
                <w:rFonts w:ascii="宋体" w:eastAsia="宋体" w:hAnsi="宋体" w:cs="宋体" w:hint="eastAsia"/>
                <w:sz w:val="18"/>
                <w:szCs w:val="18"/>
              </w:rPr>
              <w:t>光接口传输方式:采用2R传输方式，各通道支持32M~111.81Gbit/s之间的速率透明传输；</w:t>
            </w:r>
          </w:p>
          <w:p w:rsidR="008160D4" w:rsidRPr="008160D4" w:rsidRDefault="008160D4" w:rsidP="008160D4">
            <w:pPr>
              <w:jc w:val="left"/>
              <w:rPr>
                <w:rFonts w:ascii="宋体" w:eastAsia="宋体" w:hAnsi="宋体" w:cs="宋体"/>
                <w:sz w:val="18"/>
                <w:szCs w:val="18"/>
              </w:rPr>
            </w:pPr>
            <w:r w:rsidRPr="008160D4">
              <w:rPr>
                <w:rFonts w:ascii="宋体" w:eastAsia="宋体" w:hAnsi="宋体" w:cs="宋体" w:hint="eastAsia"/>
                <w:sz w:val="18"/>
                <w:szCs w:val="18"/>
              </w:rPr>
              <w:t>采用3R传输方式，各通道速率支持155Mbit/s、622Mbit/s、1.25Gbit/s、2.488Gbit/s、4GFC、8GFC、10GFC、11.3Gbit/s、40Gbis/s、100Gbis/s可选；</w:t>
            </w:r>
          </w:p>
          <w:p w:rsidR="008160D4" w:rsidRPr="008160D4" w:rsidRDefault="008160D4" w:rsidP="008160D4">
            <w:pPr>
              <w:jc w:val="left"/>
              <w:rPr>
                <w:rFonts w:ascii="宋体" w:eastAsia="宋体" w:hAnsi="宋体" w:cs="宋体"/>
                <w:sz w:val="18"/>
                <w:szCs w:val="18"/>
              </w:rPr>
            </w:pPr>
            <w:r w:rsidRPr="008160D4">
              <w:rPr>
                <w:rFonts w:ascii="宋体" w:eastAsia="宋体" w:hAnsi="宋体" w:cs="宋体" w:hint="eastAsia"/>
                <w:sz w:val="18"/>
                <w:szCs w:val="18"/>
              </w:rPr>
              <w:t>物理网络拓扑结构:链型、星型、环型</w:t>
            </w:r>
          </w:p>
          <w:p w:rsidR="008160D4" w:rsidRPr="008160D4" w:rsidRDefault="008160D4" w:rsidP="008160D4">
            <w:pPr>
              <w:jc w:val="left"/>
              <w:rPr>
                <w:rFonts w:ascii="宋体" w:eastAsia="宋体" w:hAnsi="宋体" w:cs="宋体"/>
                <w:sz w:val="18"/>
                <w:szCs w:val="18"/>
              </w:rPr>
            </w:pPr>
            <w:r w:rsidRPr="008160D4">
              <w:rPr>
                <w:rFonts w:ascii="宋体" w:eastAsia="宋体" w:hAnsi="宋体" w:cs="宋体" w:hint="eastAsia"/>
                <w:sz w:val="18"/>
                <w:szCs w:val="18"/>
              </w:rPr>
              <w:t>光纤类型:G.652   G.653（不提倡）  G.655</w:t>
            </w:r>
          </w:p>
          <w:p w:rsidR="008160D4" w:rsidRPr="008160D4" w:rsidRDefault="008160D4" w:rsidP="008160D4">
            <w:pPr>
              <w:jc w:val="left"/>
              <w:rPr>
                <w:rFonts w:ascii="宋体" w:eastAsia="宋体" w:hAnsi="宋体" w:cs="宋体"/>
                <w:sz w:val="18"/>
                <w:szCs w:val="18"/>
              </w:rPr>
            </w:pPr>
            <w:r w:rsidRPr="008160D4">
              <w:rPr>
                <w:rFonts w:ascii="宋体" w:eastAsia="宋体" w:hAnsi="宋体" w:cs="宋体" w:hint="eastAsia"/>
                <w:sz w:val="18"/>
                <w:szCs w:val="18"/>
              </w:rPr>
              <w:t>电源要求:220 V/AC，50Hz；-48 V/DC（可选配）</w:t>
            </w:r>
          </w:p>
          <w:p w:rsidR="008160D4" w:rsidRPr="008160D4" w:rsidRDefault="008160D4" w:rsidP="008160D4">
            <w:pPr>
              <w:jc w:val="left"/>
              <w:rPr>
                <w:rFonts w:ascii="宋体" w:eastAsia="宋体" w:hAnsi="宋体" w:cs="宋体"/>
                <w:sz w:val="18"/>
                <w:szCs w:val="18"/>
              </w:rPr>
            </w:pPr>
            <w:r w:rsidRPr="008160D4">
              <w:rPr>
                <w:rFonts w:ascii="宋体" w:eastAsia="宋体" w:hAnsi="宋体" w:cs="宋体" w:hint="eastAsia"/>
                <w:sz w:val="18"/>
                <w:szCs w:val="18"/>
              </w:rPr>
              <w:t>功耗:≤60W</w:t>
            </w:r>
          </w:p>
          <w:p w:rsidR="008160D4" w:rsidRPr="008160D4" w:rsidRDefault="008160D4" w:rsidP="008160D4">
            <w:pPr>
              <w:jc w:val="left"/>
              <w:rPr>
                <w:rFonts w:ascii="宋体" w:eastAsia="宋体" w:hAnsi="Times New Roman" w:cs="宋体"/>
                <w:color w:val="000000"/>
                <w:sz w:val="20"/>
                <w:szCs w:val="20"/>
              </w:rPr>
            </w:pPr>
            <w:r w:rsidRPr="008160D4">
              <w:rPr>
                <w:rFonts w:ascii="宋体" w:eastAsia="宋体" w:hAnsi="宋体" w:cs="宋体" w:hint="eastAsia"/>
                <w:sz w:val="18"/>
                <w:szCs w:val="18"/>
              </w:rPr>
              <w:t>★提供厂家授权售后服务承诺书</w:t>
            </w:r>
          </w:p>
        </w:tc>
        <w:tc>
          <w:tcPr>
            <w:tcW w:w="993" w:type="dxa"/>
            <w:vAlign w:val="center"/>
          </w:tcPr>
          <w:p w:rsidR="008160D4" w:rsidRPr="008160D4" w:rsidRDefault="008160D4" w:rsidP="008160D4">
            <w:pPr>
              <w:jc w:val="center"/>
              <w:rPr>
                <w:rFonts w:ascii="宋体" w:eastAsia="宋体" w:hAnsi="Times New Roman" w:cs="宋体"/>
                <w:color w:val="000000"/>
                <w:sz w:val="20"/>
                <w:szCs w:val="20"/>
              </w:rPr>
            </w:pPr>
            <w:r w:rsidRPr="008160D4">
              <w:rPr>
                <w:rFonts w:ascii="宋体" w:eastAsia="宋体" w:hAnsi="宋体" w:cs="宋体" w:hint="eastAsia"/>
                <w:color w:val="000000"/>
                <w:sz w:val="20"/>
                <w:szCs w:val="20"/>
              </w:rPr>
              <w:t>台</w:t>
            </w:r>
          </w:p>
        </w:tc>
        <w:tc>
          <w:tcPr>
            <w:tcW w:w="992" w:type="dxa"/>
            <w:vAlign w:val="center"/>
          </w:tcPr>
          <w:p w:rsidR="008160D4" w:rsidRPr="008160D4" w:rsidRDefault="008160D4" w:rsidP="008160D4">
            <w:pPr>
              <w:jc w:val="center"/>
              <w:rPr>
                <w:rFonts w:ascii="宋体" w:eastAsia="宋体" w:hAnsi="Times New Roman" w:cs="宋体"/>
                <w:color w:val="000000"/>
                <w:sz w:val="20"/>
                <w:szCs w:val="20"/>
              </w:rPr>
            </w:pPr>
            <w:r w:rsidRPr="008160D4">
              <w:rPr>
                <w:rFonts w:ascii="宋体" w:eastAsia="宋体" w:hAnsi="宋体" w:cs="宋体"/>
                <w:color w:val="000000"/>
                <w:sz w:val="20"/>
                <w:szCs w:val="20"/>
              </w:rPr>
              <w:t>2</w:t>
            </w:r>
          </w:p>
        </w:tc>
      </w:tr>
      <w:tr w:rsidR="008160D4" w:rsidRPr="008160D4" w:rsidTr="008160D4">
        <w:trPr>
          <w:trHeight w:val="840"/>
        </w:trPr>
        <w:tc>
          <w:tcPr>
            <w:tcW w:w="417" w:type="dxa"/>
            <w:vAlign w:val="center"/>
          </w:tcPr>
          <w:p w:rsidR="008160D4" w:rsidRPr="008160D4" w:rsidRDefault="008160D4" w:rsidP="008160D4">
            <w:pPr>
              <w:jc w:val="center"/>
              <w:rPr>
                <w:rFonts w:ascii="宋体" w:eastAsia="宋体" w:hAnsi="Times New Roman" w:cs="宋体"/>
                <w:color w:val="000000"/>
                <w:sz w:val="20"/>
                <w:szCs w:val="20"/>
              </w:rPr>
            </w:pPr>
            <w:r w:rsidRPr="008160D4">
              <w:rPr>
                <w:rFonts w:ascii="宋体" w:eastAsia="宋体" w:hAnsi="宋体" w:cs="宋体"/>
                <w:color w:val="000000"/>
                <w:sz w:val="20"/>
                <w:szCs w:val="20"/>
              </w:rPr>
              <w:t>3</w:t>
            </w:r>
          </w:p>
        </w:tc>
        <w:tc>
          <w:tcPr>
            <w:tcW w:w="1216" w:type="dxa"/>
            <w:vAlign w:val="center"/>
          </w:tcPr>
          <w:p w:rsidR="008160D4" w:rsidRPr="008160D4" w:rsidRDefault="008160D4" w:rsidP="008160D4">
            <w:pPr>
              <w:jc w:val="center"/>
              <w:rPr>
                <w:rFonts w:ascii="宋体" w:eastAsia="宋体" w:hAnsi="Times New Roman" w:cs="宋体"/>
                <w:color w:val="000000"/>
                <w:sz w:val="20"/>
                <w:szCs w:val="20"/>
              </w:rPr>
            </w:pPr>
            <w:r w:rsidRPr="008160D4">
              <w:rPr>
                <w:rFonts w:ascii="宋体" w:eastAsia="宋体" w:hAnsi="宋体" w:cs="宋体" w:hint="eastAsia"/>
                <w:color w:val="000000"/>
                <w:sz w:val="20"/>
                <w:szCs w:val="20"/>
              </w:rPr>
              <w:t>交换机</w:t>
            </w:r>
          </w:p>
        </w:tc>
        <w:tc>
          <w:tcPr>
            <w:tcW w:w="5846" w:type="dxa"/>
            <w:vAlign w:val="center"/>
          </w:tcPr>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48</w:t>
            </w:r>
            <w:r w:rsidRPr="008160D4">
              <w:rPr>
                <w:rFonts w:ascii="Calibri" w:eastAsia="宋体" w:hAnsi="Calibri" w:cs="Times New Roman" w:hint="eastAsia"/>
                <w:sz w:val="22"/>
              </w:rPr>
              <w:t>个</w:t>
            </w:r>
            <w:r w:rsidRPr="008160D4">
              <w:rPr>
                <w:rFonts w:ascii="Calibri" w:eastAsia="宋体" w:hAnsi="Calibri" w:cs="Times New Roman" w:hint="eastAsia"/>
                <w:sz w:val="22"/>
              </w:rPr>
              <w:t>10/100/1000Base-T</w:t>
            </w:r>
            <w:r w:rsidRPr="008160D4">
              <w:rPr>
                <w:rFonts w:ascii="Calibri" w:eastAsia="宋体" w:hAnsi="Calibri" w:cs="Times New Roman" w:hint="eastAsia"/>
                <w:sz w:val="22"/>
              </w:rPr>
              <w:t>以太网端口，</w:t>
            </w:r>
            <w:r w:rsidRPr="008160D4">
              <w:rPr>
                <w:rFonts w:ascii="Calibri" w:eastAsia="宋体" w:hAnsi="Calibri" w:cs="Times New Roman" w:hint="eastAsia"/>
                <w:sz w:val="22"/>
              </w:rPr>
              <w:t>4</w:t>
            </w:r>
            <w:r w:rsidRPr="008160D4">
              <w:rPr>
                <w:rFonts w:ascii="Calibri" w:eastAsia="宋体" w:hAnsi="Calibri" w:cs="Times New Roman" w:hint="eastAsia"/>
                <w:sz w:val="22"/>
              </w:rPr>
              <w:t>个万兆</w:t>
            </w:r>
            <w:r w:rsidRPr="008160D4">
              <w:rPr>
                <w:rFonts w:ascii="Calibri" w:eastAsia="宋体" w:hAnsi="Calibri" w:cs="Times New Roman" w:hint="eastAsia"/>
                <w:sz w:val="22"/>
              </w:rPr>
              <w:t>SFP+</w:t>
            </w:r>
          </w:p>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 xml:space="preserve"> </w:t>
            </w:r>
            <w:r w:rsidRPr="008160D4">
              <w:rPr>
                <w:rFonts w:ascii="Calibri" w:eastAsia="宋体" w:hAnsi="Calibri" w:cs="Times New Roman" w:hint="eastAsia"/>
                <w:sz w:val="22"/>
              </w:rPr>
              <w:t>一个扩展子卡插槽</w:t>
            </w:r>
          </w:p>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可插拔双电源，支持交流或直流供电，默认配置两个</w:t>
            </w:r>
            <w:r w:rsidRPr="008160D4">
              <w:rPr>
                <w:rFonts w:ascii="Calibri" w:eastAsia="宋体" w:hAnsi="Calibri" w:cs="Times New Roman" w:hint="eastAsia"/>
                <w:sz w:val="22"/>
              </w:rPr>
              <w:t>AC</w:t>
            </w:r>
            <w:r w:rsidRPr="008160D4">
              <w:rPr>
                <w:rFonts w:ascii="Calibri" w:eastAsia="宋体" w:hAnsi="Calibri" w:cs="Times New Roman" w:hint="eastAsia"/>
                <w:sz w:val="22"/>
              </w:rPr>
              <w:t>电源</w:t>
            </w:r>
          </w:p>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交换容量≧</w:t>
            </w:r>
            <w:r w:rsidRPr="008160D4">
              <w:rPr>
                <w:rFonts w:ascii="Calibri" w:eastAsia="宋体" w:hAnsi="Calibri" w:cs="Times New Roman" w:hint="eastAsia"/>
                <w:sz w:val="22"/>
              </w:rPr>
              <w:t>598G/5.98Tbps</w:t>
            </w:r>
          </w:p>
          <w:p w:rsidR="008160D4" w:rsidRPr="008160D4" w:rsidRDefault="008160D4" w:rsidP="008160D4">
            <w:pPr>
              <w:rPr>
                <w:rFonts w:ascii="Calibri" w:eastAsia="宋体" w:hAnsi="Calibri" w:cs="Times New Roman"/>
                <w:sz w:val="22"/>
              </w:rPr>
            </w:pPr>
            <w:r w:rsidRPr="008160D4">
              <w:rPr>
                <w:rFonts w:ascii="Calibri" w:eastAsia="宋体" w:hAnsi="Calibri" w:cs="Times New Roman" w:hint="eastAsia"/>
                <w:sz w:val="22"/>
              </w:rPr>
              <w:t>包转发率≧</w:t>
            </w:r>
            <w:r w:rsidRPr="008160D4">
              <w:rPr>
                <w:rFonts w:ascii="Calibri" w:eastAsia="宋体" w:hAnsi="Calibri" w:cs="Times New Roman" w:hint="eastAsia"/>
                <w:sz w:val="22"/>
              </w:rPr>
              <w:t>252Mpps</w:t>
            </w:r>
          </w:p>
          <w:p w:rsidR="008160D4" w:rsidRPr="008160D4" w:rsidRDefault="008160D4" w:rsidP="008160D4">
            <w:pPr>
              <w:rPr>
                <w:rFonts w:ascii="宋体" w:eastAsia="宋体" w:hAnsi="Times New Roman" w:cs="宋体"/>
                <w:color w:val="000000"/>
                <w:szCs w:val="20"/>
              </w:rPr>
            </w:pPr>
            <w:r w:rsidRPr="008160D4">
              <w:rPr>
                <w:rFonts w:ascii="Calibri" w:eastAsia="宋体" w:hAnsi="Calibri" w:cs="Times New Roman" w:hint="eastAsia"/>
                <w:sz w:val="22"/>
              </w:rPr>
              <w:t>含</w:t>
            </w:r>
            <w:r w:rsidRPr="008160D4">
              <w:rPr>
                <w:rFonts w:ascii="Calibri" w:eastAsia="宋体" w:hAnsi="Calibri" w:cs="Times New Roman" w:hint="eastAsia"/>
                <w:sz w:val="22"/>
              </w:rPr>
              <w:t>2</w:t>
            </w:r>
            <w:r w:rsidRPr="008160D4">
              <w:rPr>
                <w:rFonts w:ascii="Calibri" w:eastAsia="宋体" w:hAnsi="Calibri" w:cs="Times New Roman" w:hint="eastAsia"/>
                <w:sz w:val="22"/>
              </w:rPr>
              <w:t>个</w:t>
            </w:r>
            <w:r w:rsidRPr="008160D4">
              <w:rPr>
                <w:rFonts w:ascii="Calibri" w:eastAsia="宋体" w:hAnsi="Calibri" w:cs="Times New Roman" w:hint="eastAsia"/>
                <w:sz w:val="22"/>
              </w:rPr>
              <w:t>10GE SFP+</w:t>
            </w:r>
            <w:r w:rsidRPr="008160D4">
              <w:rPr>
                <w:rFonts w:ascii="Calibri" w:eastAsia="宋体" w:hAnsi="Calibri" w:cs="Times New Roman" w:hint="eastAsia"/>
                <w:sz w:val="22"/>
              </w:rPr>
              <w:t>多模短程光模块，</w:t>
            </w:r>
            <w:r w:rsidRPr="008160D4">
              <w:rPr>
                <w:rFonts w:ascii="Calibri" w:eastAsia="宋体" w:hAnsi="Calibri" w:cs="Times New Roman" w:hint="eastAsia"/>
                <w:sz w:val="22"/>
              </w:rPr>
              <w:t>2</w:t>
            </w:r>
            <w:r w:rsidRPr="008160D4">
              <w:rPr>
                <w:rFonts w:ascii="Calibri" w:eastAsia="宋体" w:hAnsi="Calibri" w:cs="Times New Roman" w:hint="eastAsia"/>
                <w:sz w:val="22"/>
              </w:rPr>
              <w:t>个</w:t>
            </w:r>
            <w:r w:rsidRPr="008160D4">
              <w:rPr>
                <w:rFonts w:ascii="Calibri" w:eastAsia="宋体" w:hAnsi="Calibri" w:cs="Times New Roman" w:hint="eastAsia"/>
                <w:sz w:val="22"/>
              </w:rPr>
              <w:t>10GE SFP+</w:t>
            </w:r>
            <w:r w:rsidRPr="008160D4">
              <w:rPr>
                <w:rFonts w:ascii="Calibri" w:eastAsia="宋体" w:hAnsi="Calibri" w:cs="Times New Roman" w:hint="eastAsia"/>
                <w:sz w:val="22"/>
              </w:rPr>
              <w:t>单模</w:t>
            </w:r>
            <w:r w:rsidRPr="008160D4">
              <w:rPr>
                <w:rFonts w:ascii="Calibri" w:eastAsia="宋体" w:hAnsi="Calibri" w:cs="Times New Roman" w:hint="eastAsia"/>
                <w:sz w:val="22"/>
              </w:rPr>
              <w:t>10Km</w:t>
            </w:r>
            <w:r w:rsidRPr="008160D4">
              <w:rPr>
                <w:rFonts w:ascii="Calibri" w:eastAsia="宋体" w:hAnsi="Calibri" w:cs="Times New Roman" w:hint="eastAsia"/>
                <w:sz w:val="22"/>
              </w:rPr>
              <w:t>光模块。</w:t>
            </w:r>
          </w:p>
        </w:tc>
        <w:tc>
          <w:tcPr>
            <w:tcW w:w="993" w:type="dxa"/>
            <w:vAlign w:val="center"/>
          </w:tcPr>
          <w:p w:rsidR="008160D4" w:rsidRPr="008160D4" w:rsidRDefault="008160D4" w:rsidP="008160D4">
            <w:pPr>
              <w:jc w:val="center"/>
              <w:rPr>
                <w:rFonts w:ascii="宋体" w:eastAsia="宋体" w:hAnsi="Times New Roman" w:cs="宋体"/>
                <w:color w:val="000000"/>
                <w:sz w:val="20"/>
                <w:szCs w:val="20"/>
              </w:rPr>
            </w:pPr>
            <w:r w:rsidRPr="008160D4">
              <w:rPr>
                <w:rFonts w:ascii="宋体" w:eastAsia="宋体" w:hAnsi="宋体" w:cs="宋体" w:hint="eastAsia"/>
                <w:color w:val="000000"/>
                <w:sz w:val="20"/>
                <w:szCs w:val="20"/>
              </w:rPr>
              <w:t>台</w:t>
            </w:r>
          </w:p>
        </w:tc>
        <w:tc>
          <w:tcPr>
            <w:tcW w:w="992" w:type="dxa"/>
            <w:vAlign w:val="center"/>
          </w:tcPr>
          <w:p w:rsidR="008160D4" w:rsidRPr="008160D4" w:rsidRDefault="008160D4" w:rsidP="008160D4">
            <w:pPr>
              <w:jc w:val="center"/>
              <w:rPr>
                <w:rFonts w:ascii="宋体" w:eastAsia="宋体" w:hAnsi="Times New Roman" w:cs="宋体"/>
                <w:color w:val="000000"/>
                <w:sz w:val="20"/>
                <w:szCs w:val="20"/>
              </w:rPr>
            </w:pPr>
            <w:r w:rsidRPr="008160D4">
              <w:rPr>
                <w:rFonts w:ascii="宋体" w:eastAsia="宋体" w:hAnsi="宋体" w:cs="宋体"/>
                <w:color w:val="000000"/>
                <w:sz w:val="20"/>
                <w:szCs w:val="20"/>
              </w:rPr>
              <w:t>1</w:t>
            </w:r>
          </w:p>
        </w:tc>
      </w:tr>
    </w:tbl>
    <w:p w:rsidR="008160D4" w:rsidRPr="008160D4" w:rsidRDefault="008160D4" w:rsidP="008160D4">
      <w:pPr>
        <w:snapToGrid w:val="0"/>
        <w:spacing w:line="360" w:lineRule="auto"/>
        <w:rPr>
          <w:rFonts w:ascii="宋体" w:eastAsia="宋体" w:hAnsi="宋体" w:cs="Times New Roman"/>
          <w:sz w:val="28"/>
          <w:szCs w:val="24"/>
        </w:rPr>
      </w:pPr>
    </w:p>
    <w:p w:rsidR="006B214D" w:rsidRPr="00C07376" w:rsidRDefault="008160D4" w:rsidP="00C07376">
      <w:pPr>
        <w:snapToGrid w:val="0"/>
        <w:spacing w:line="360" w:lineRule="auto"/>
        <w:jc w:val="center"/>
        <w:rPr>
          <w:rFonts w:ascii="宋体" w:eastAsia="宋体" w:hAnsi="宋体" w:cs="Times New Roman"/>
          <w:b/>
          <w:bCs/>
          <w:sz w:val="24"/>
          <w:szCs w:val="24"/>
        </w:rPr>
      </w:pPr>
      <w:r w:rsidRPr="008160D4">
        <w:rPr>
          <w:rFonts w:ascii="宋体" w:eastAsia="宋体" w:hAnsi="宋体" w:cs="Times New Roman" w:hint="eastAsia"/>
          <w:b/>
          <w:bCs/>
          <w:sz w:val="24"/>
          <w:szCs w:val="24"/>
        </w:rPr>
        <w:t>带</w:t>
      </w:r>
      <w:r w:rsidRPr="008160D4">
        <w:rPr>
          <w:rFonts w:ascii="Calibri" w:eastAsia="宋体" w:hAnsi="Calibri" w:cs="Times New Roman" w:hint="eastAsia"/>
          <w:sz w:val="24"/>
          <w:szCs w:val="24"/>
        </w:rPr>
        <w:t>★为重要指标，不满足的视为</w:t>
      </w:r>
      <w:proofErr w:type="gramStart"/>
      <w:r w:rsidRPr="008160D4">
        <w:rPr>
          <w:rFonts w:ascii="Calibri" w:eastAsia="宋体" w:hAnsi="Calibri" w:cs="Times New Roman" w:hint="eastAsia"/>
          <w:sz w:val="24"/>
          <w:szCs w:val="24"/>
        </w:rPr>
        <w:t>不</w:t>
      </w:r>
      <w:proofErr w:type="gramEnd"/>
      <w:r w:rsidRPr="008160D4">
        <w:rPr>
          <w:rFonts w:ascii="Calibri" w:eastAsia="宋体" w:hAnsi="Calibri" w:cs="Times New Roman" w:hint="eastAsia"/>
          <w:sz w:val="24"/>
          <w:szCs w:val="24"/>
        </w:rPr>
        <w:t>实质性响应</w:t>
      </w:r>
      <w:r w:rsidR="00A01042" w:rsidRPr="00C07376">
        <w:rPr>
          <w:rFonts w:ascii="宋体" w:eastAsia="宋体" w:hAnsi="宋体" w:cs="宋体"/>
          <w:b/>
          <w:bCs/>
          <w:kern w:val="44"/>
          <w:sz w:val="44"/>
          <w:szCs w:val="44"/>
        </w:rPr>
        <w:br w:type="page"/>
      </w:r>
    </w:p>
    <w:p w:rsidR="006B214D" w:rsidRDefault="00A01042">
      <w:pPr>
        <w:keepNext/>
        <w:keepLines/>
        <w:spacing w:before="340" w:after="330" w:line="576" w:lineRule="auto"/>
        <w:jc w:val="center"/>
        <w:outlineLvl w:val="0"/>
        <w:rPr>
          <w:rFonts w:ascii="宋体" w:eastAsia="宋体" w:hAnsi="宋体" w:cs="宋体"/>
          <w:b/>
          <w:bCs/>
          <w:kern w:val="44"/>
          <w:sz w:val="44"/>
          <w:szCs w:val="44"/>
        </w:rPr>
      </w:pPr>
      <w:bookmarkStart w:id="85" w:name="_Toc23933162"/>
      <w:r>
        <w:rPr>
          <w:rFonts w:ascii="宋体" w:eastAsia="宋体" w:hAnsi="宋体" w:cs="宋体" w:hint="eastAsia"/>
          <w:b/>
          <w:bCs/>
          <w:kern w:val="44"/>
          <w:sz w:val="44"/>
          <w:szCs w:val="44"/>
        </w:rPr>
        <w:lastRenderedPageBreak/>
        <w:t>第六章 合同条款</w:t>
      </w:r>
      <w:bookmarkEnd w:id="85"/>
    </w:p>
    <w:p w:rsidR="006B214D" w:rsidRDefault="00A01042">
      <w:pPr>
        <w:keepNext/>
        <w:keepLines/>
        <w:spacing w:before="340" w:after="330" w:line="576" w:lineRule="auto"/>
        <w:jc w:val="center"/>
        <w:outlineLvl w:val="0"/>
        <w:rPr>
          <w:rFonts w:ascii="宋体" w:eastAsia="宋体" w:hAnsi="Times New Roman" w:cs="宋体"/>
          <w:b/>
          <w:bCs/>
          <w:kern w:val="44"/>
          <w:sz w:val="36"/>
          <w:szCs w:val="44"/>
        </w:rPr>
      </w:pPr>
      <w:bookmarkStart w:id="86" w:name="_Toc23933163"/>
      <w:r>
        <w:rPr>
          <w:rFonts w:ascii="宋体" w:eastAsia="宋体" w:hAnsi="宋体" w:cs="宋体" w:hint="eastAsia"/>
          <w:b/>
          <w:bCs/>
          <w:kern w:val="44"/>
          <w:sz w:val="36"/>
          <w:szCs w:val="44"/>
        </w:rPr>
        <w:t>（合同自拟）</w:t>
      </w:r>
      <w:bookmarkEnd w:id="86"/>
    </w:p>
    <w:sectPr w:rsidR="006B214D">
      <w:footerReference w:type="default" r:id="rId13"/>
      <w:footerReference w:type="first" r:id="rId14"/>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CCF" w:rsidRDefault="00DE1CCF">
      <w:r>
        <w:separator/>
      </w:r>
    </w:p>
  </w:endnote>
  <w:endnote w:type="continuationSeparator" w:id="0">
    <w:p w:rsidR="00DE1CCF" w:rsidRDefault="00DE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44" w:rsidRDefault="00A06944">
    <w:pPr>
      <w:pStyle w:val="ac"/>
      <w:jc w:val="right"/>
    </w:pPr>
    <w:r>
      <w:pict>
        <v:shapetype id="_x0000_t202" coordsize="21600,21600" o:spt="202" path="m,l,21600r21600,l21600,xe">
          <v:stroke joinstyle="miter"/>
          <v:path gradientshapeok="t" o:connecttype="rect"/>
        </v:shapetype>
        <v:shape id="文本框 1" o:spid="_x0000_s3073" type="#_x0000_t202" style="position:absolute;left:0;text-align:left;margin-left:0;margin-top:0;width:2in;height:2in;z-index:25165721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" filled="f" stroked="f" strokeweight=".5pt">
          <v:path arrowok="t"/>
          <v:textbox style="mso-fit-shape-to-text:t" inset="0,0,0,0">
            <w:txbxContent>
              <w:p w:rsidR="00A06944" w:rsidRDefault="00A06944">
                <w:pPr>
                  <w:pStyle w:val="ac"/>
                  <w:jc w:val="right"/>
                </w:pPr>
                <w:r>
                  <w:fldChar w:fldCharType="begin"/>
                </w:r>
                <w:r>
                  <w:instrText xml:space="preserve"> PAGE   \* MERGEFORMAT </w:instrText>
                </w:r>
                <w:r>
                  <w:fldChar w:fldCharType="separate"/>
                </w:r>
                <w:r>
                  <w:t>- 23 -</w:t>
                </w:r>
                <w:r>
                  <w:fldChar w:fldCharType="end"/>
                </w:r>
              </w:p>
            </w:txbxContent>
          </v:textbox>
          <w10:wrap anchorx="margin"/>
        </v:shape>
      </w:pict>
    </w:r>
  </w:p>
  <w:p w:rsidR="00A06944" w:rsidRDefault="00A0694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44" w:rsidRDefault="00A06944">
    <w:pPr>
      <w:pStyle w:val="ac"/>
      <w:jc w:val="right"/>
    </w:pPr>
  </w:p>
  <w:p w:rsidR="00A06944" w:rsidRDefault="00A0694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44" w:rsidRDefault="00A06944">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44" w:rsidRDefault="00A06944">
    <w:pPr>
      <w:pStyle w:val="ac"/>
      <w:jc w:val="right"/>
    </w:pPr>
    <w:r>
      <w:pict>
        <v:shapetype id="_x0000_t202" coordsize="21600,21600" o:spt="202" path="m,l,21600r21600,l21600,xe">
          <v:stroke joinstyle="miter"/>
          <v:path gradientshapeok="t" o:connecttype="rect"/>
        </v:shapetype>
        <v:shape id="文本框 3" o:spid="_x0000_s3074" type="#_x0000_t202" style="position:absolute;left:0;text-align:left;margin-left:0;margin-top:0;width:19.5pt;height:10.35pt;z-index:251658240;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" filled="f" stroked="f" strokeweight=".5pt">
          <v:path arrowok="t"/>
          <v:textbox style="mso-fit-shape-to-text:t" inset="0,0,0,0">
            <w:txbxContent>
              <w:p w:rsidR="00A06944" w:rsidRDefault="00A06944">
                <w:pPr>
                  <w:pStyle w:val="ac"/>
                  <w:jc w:val="right"/>
                </w:pPr>
                <w:r>
                  <w:fldChar w:fldCharType="begin"/>
                </w:r>
                <w:r>
                  <w:instrText xml:space="preserve"> PAGE   \* MERGEFORMAT </w:instrText>
                </w:r>
                <w:r>
                  <w:fldChar w:fldCharType="separate"/>
                </w:r>
                <w:r w:rsidR="00E9629E">
                  <w:rPr>
                    <w:noProof/>
                  </w:rPr>
                  <w:t>- 35 -</w:t>
                </w:r>
                <w:r>
                  <w:fldChar w:fldCharType="end"/>
                </w:r>
              </w:p>
            </w:txbxContent>
          </v:textbox>
          <w10:wrap anchorx="margin"/>
        </v:shape>
      </w:pict>
    </w:r>
  </w:p>
  <w:p w:rsidR="00A06944" w:rsidRDefault="00A06944">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44" w:rsidRDefault="00A0694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CCF" w:rsidRDefault="00DE1CCF">
      <w:r>
        <w:separator/>
      </w:r>
    </w:p>
  </w:footnote>
  <w:footnote w:type="continuationSeparator" w:id="0">
    <w:p w:rsidR="00DE1CCF" w:rsidRDefault="00DE1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44" w:rsidRDefault="00A06944">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42FE56CE"/>
    <w:multiLevelType w:val="multilevel"/>
    <w:tmpl w:val="42FE56C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6F4E"/>
    <w:rsid w:val="000705A4"/>
    <w:rsid w:val="00070C32"/>
    <w:rsid w:val="00070F7D"/>
    <w:rsid w:val="000A6D68"/>
    <w:rsid w:val="000E602A"/>
    <w:rsid w:val="00110516"/>
    <w:rsid w:val="00130C00"/>
    <w:rsid w:val="001359FE"/>
    <w:rsid w:val="00197421"/>
    <w:rsid w:val="001B0BF2"/>
    <w:rsid w:val="001B28FF"/>
    <w:rsid w:val="001F6868"/>
    <w:rsid w:val="00206D69"/>
    <w:rsid w:val="00220552"/>
    <w:rsid w:val="00264C4C"/>
    <w:rsid w:val="002749F7"/>
    <w:rsid w:val="00280949"/>
    <w:rsid w:val="002B3929"/>
    <w:rsid w:val="002D7E98"/>
    <w:rsid w:val="00312752"/>
    <w:rsid w:val="00365FCB"/>
    <w:rsid w:val="003714A1"/>
    <w:rsid w:val="00396DDF"/>
    <w:rsid w:val="003A4CE4"/>
    <w:rsid w:val="003B4B88"/>
    <w:rsid w:val="004660E5"/>
    <w:rsid w:val="0049502B"/>
    <w:rsid w:val="004A5CAF"/>
    <w:rsid w:val="004B768B"/>
    <w:rsid w:val="00526190"/>
    <w:rsid w:val="0053051E"/>
    <w:rsid w:val="005F6F4E"/>
    <w:rsid w:val="006840D4"/>
    <w:rsid w:val="006B214D"/>
    <w:rsid w:val="006E09AE"/>
    <w:rsid w:val="007D3A63"/>
    <w:rsid w:val="007E7555"/>
    <w:rsid w:val="00803D11"/>
    <w:rsid w:val="00806D9D"/>
    <w:rsid w:val="008160D4"/>
    <w:rsid w:val="008174A0"/>
    <w:rsid w:val="00825ADD"/>
    <w:rsid w:val="00925C68"/>
    <w:rsid w:val="009306EB"/>
    <w:rsid w:val="009B02E2"/>
    <w:rsid w:val="009E0540"/>
    <w:rsid w:val="00A01042"/>
    <w:rsid w:val="00A01422"/>
    <w:rsid w:val="00A03BF0"/>
    <w:rsid w:val="00A06944"/>
    <w:rsid w:val="00A119A1"/>
    <w:rsid w:val="00A15B8F"/>
    <w:rsid w:val="00A32AA8"/>
    <w:rsid w:val="00A54C06"/>
    <w:rsid w:val="00AB23D2"/>
    <w:rsid w:val="00AE05FE"/>
    <w:rsid w:val="00B3226A"/>
    <w:rsid w:val="00B42001"/>
    <w:rsid w:val="00B51182"/>
    <w:rsid w:val="00B87CE6"/>
    <w:rsid w:val="00B970E8"/>
    <w:rsid w:val="00BB3E7D"/>
    <w:rsid w:val="00BE1CD5"/>
    <w:rsid w:val="00BF6E30"/>
    <w:rsid w:val="00C01793"/>
    <w:rsid w:val="00C02719"/>
    <w:rsid w:val="00C07376"/>
    <w:rsid w:val="00C4774E"/>
    <w:rsid w:val="00C6060D"/>
    <w:rsid w:val="00C611C8"/>
    <w:rsid w:val="00C70A57"/>
    <w:rsid w:val="00CB6E72"/>
    <w:rsid w:val="00D15121"/>
    <w:rsid w:val="00D96A46"/>
    <w:rsid w:val="00DA2867"/>
    <w:rsid w:val="00DD56F5"/>
    <w:rsid w:val="00DE1CCF"/>
    <w:rsid w:val="00DE7BE7"/>
    <w:rsid w:val="00DF2239"/>
    <w:rsid w:val="00E35A53"/>
    <w:rsid w:val="00E84275"/>
    <w:rsid w:val="00E9629E"/>
    <w:rsid w:val="00EB6AA9"/>
    <w:rsid w:val="00ED64C5"/>
    <w:rsid w:val="00EE2087"/>
    <w:rsid w:val="00EF0440"/>
    <w:rsid w:val="00F31771"/>
    <w:rsid w:val="00F4199F"/>
    <w:rsid w:val="00F90612"/>
    <w:rsid w:val="00FC3317"/>
    <w:rsid w:val="00FD4810"/>
    <w:rsid w:val="00FE1F95"/>
    <w:rsid w:val="0E671865"/>
    <w:rsid w:val="344D6A2F"/>
    <w:rsid w:val="498046A2"/>
    <w:rsid w:val="5A14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5">
    <w:name w:val="annotation text"/>
    <w:basedOn w:val="a"/>
    <w:link w:val="Char1"/>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6">
    <w:name w:val="Body Text"/>
    <w:basedOn w:val="a"/>
    <w:link w:val="Char2"/>
    <w:uiPriority w:val="99"/>
    <w:unhideWhenUsed/>
    <w:qFormat/>
    <w:pPr>
      <w:spacing w:after="120"/>
    </w:pPr>
    <w:rPr>
      <w:rFonts w:ascii="Times New Roman" w:eastAsia="宋体" w:hAnsi="Times New Roman" w:cs="Times New Roman"/>
      <w:szCs w:val="20"/>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5"/>
    <w:next w:val="a5"/>
    <w:link w:val="Char9"/>
    <w:uiPriority w:val="99"/>
    <w:semiHidden/>
    <w:qFormat/>
    <w:rPr>
      <w:b/>
      <w:bCs/>
      <w:kern w:val="0"/>
      <w:sz w:val="20"/>
    </w:rPr>
  </w:style>
  <w:style w:type="paragraph" w:styleId="af1">
    <w:name w:val="Body Text First Indent"/>
    <w:basedOn w:val="a6"/>
    <w:link w:val="Chara"/>
    <w:uiPriority w:val="99"/>
    <w:qFormat/>
    <w:pPr>
      <w:ind w:firstLine="420"/>
    </w:pPr>
    <w:rPr>
      <w:rFonts w:eastAsia="楷体_GB2312"/>
      <w:kern w:val="0"/>
      <w:sz w:val="32"/>
    </w:rPr>
  </w:style>
  <w:style w:type="table" w:styleId="af2">
    <w:name w:val="Table Grid"/>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
    <w:name w:val="标题 3 Char"/>
    <w:basedOn w:val="a0"/>
    <w:link w:val="3"/>
    <w:uiPriority w:val="99"/>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uiPriority w:val="99"/>
    <w:qFormat/>
    <w:rPr>
      <w:rFonts w:ascii="Times New Roman" w:eastAsia="宋体" w:hAnsi="Times New Roman" w:cs="Times New Roman"/>
      <w:b/>
      <w:sz w:val="28"/>
      <w:szCs w:val="20"/>
    </w:rPr>
  </w:style>
  <w:style w:type="character" w:customStyle="1" w:styleId="Char0">
    <w:name w:val="文档结构图 Char"/>
    <w:basedOn w:val="a0"/>
    <w:link w:val="a4"/>
    <w:uiPriority w:val="99"/>
    <w:qFormat/>
    <w:rPr>
      <w:rFonts w:ascii="Times New Roman" w:eastAsia="宋体" w:hAnsi="Times New Roman" w:cs="Times New Roman"/>
      <w:kern w:val="0"/>
      <w:sz w:val="20"/>
      <w:szCs w:val="24"/>
      <w:shd w:val="clear" w:color="auto" w:fill="000080"/>
    </w:rPr>
  </w:style>
  <w:style w:type="character" w:customStyle="1" w:styleId="Char1">
    <w:name w:val="批注文字 Char"/>
    <w:basedOn w:val="a0"/>
    <w:link w:val="a5"/>
    <w:uiPriority w:val="99"/>
    <w:qFormat/>
    <w:rPr>
      <w:rFonts w:ascii="Times New Roman" w:eastAsia="宋体" w:hAnsi="Times New Roman" w:cs="Times New Roman"/>
      <w:szCs w:val="2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2">
    <w:name w:val="正文文本 Char"/>
    <w:basedOn w:val="a0"/>
    <w:link w:val="a6"/>
    <w:uiPriority w:val="99"/>
    <w:qFormat/>
    <w:rPr>
      <w:rFonts w:ascii="Times New Roman" w:eastAsia="宋体" w:hAnsi="Times New Roman" w:cs="Times New Roman"/>
      <w:szCs w:val="20"/>
    </w:rPr>
  </w:style>
  <w:style w:type="character" w:customStyle="1" w:styleId="Char3">
    <w:name w:val="正文文本缩进 Char"/>
    <w:basedOn w:val="a0"/>
    <w:link w:val="a7"/>
    <w:qFormat/>
    <w:rPr>
      <w:rFonts w:ascii="楷体_GB2312" w:eastAsia="楷体_GB2312" w:hAnsi="Times New Roman" w:cs="Times New Roman"/>
      <w:kern w:val="0"/>
      <w:sz w:val="28"/>
      <w:szCs w:val="20"/>
    </w:rPr>
  </w:style>
  <w:style w:type="character" w:customStyle="1" w:styleId="Char4">
    <w:name w:val="纯文本 Char"/>
    <w:basedOn w:val="a0"/>
    <w:link w:val="a9"/>
    <w:uiPriority w:val="99"/>
    <w:qFormat/>
    <w:rPr>
      <w:rFonts w:ascii="宋体" w:eastAsia="宋体" w:hAnsi="Courier New" w:cs="Times New Roman"/>
      <w:kern w:val="0"/>
      <w:sz w:val="20"/>
      <w:szCs w:val="20"/>
    </w:rPr>
  </w:style>
  <w:style w:type="character" w:customStyle="1" w:styleId="Char5">
    <w:name w:val="日期 Char"/>
    <w:basedOn w:val="a0"/>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0"/>
    <w:uiPriority w:val="99"/>
    <w:qFormat/>
    <w:rPr>
      <w:rFonts w:ascii="宋体" w:eastAsia="宋体" w:hAnsi="Times New Roman" w:cs="Times New Roman"/>
      <w:kern w:val="0"/>
      <w:sz w:val="24"/>
      <w:szCs w:val="20"/>
    </w:rPr>
  </w:style>
  <w:style w:type="character" w:customStyle="1" w:styleId="Char6">
    <w:name w:val="批注框文本 Char"/>
    <w:basedOn w:val="a0"/>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0"/>
    <w:link w:val="32"/>
    <w:uiPriority w:val="99"/>
    <w:qFormat/>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Pr>
      <w:rFonts w:ascii="Times New Roman" w:eastAsia="宋体" w:hAnsi="Times New Roman" w:cs="Times New Roman"/>
      <w:kern w:val="0"/>
      <w:sz w:val="24"/>
      <w:szCs w:val="20"/>
    </w:rPr>
  </w:style>
  <w:style w:type="character" w:customStyle="1" w:styleId="Char9">
    <w:name w:val="批注主题 Char"/>
    <w:basedOn w:val="Char1"/>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2"/>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
    <w:name w:val="正文缩进 Char"/>
    <w:link w:val="a3"/>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41</Pages>
  <Words>2783</Words>
  <Characters>15865</Characters>
  <Application>Microsoft Office Word</Application>
  <DocSecurity>0</DocSecurity>
  <Lines>132</Lines>
  <Paragraphs>37</Paragraphs>
  <ScaleCrop>false</ScaleCrop>
  <Company>China</Company>
  <LinksUpToDate>false</LinksUpToDate>
  <CharactersWithSpaces>18611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永城市公共资源交易中心:周昱彤</cp:lastModifiedBy>
  <cp:revision>53</cp:revision>
  <cp:lastPrinted>2019-09-05T00:52:00Z</cp:lastPrinted>
  <dcterms:created xsi:type="dcterms:W3CDTF">2019-08-07T08:20:00Z</dcterms:created>
  <dcterms:modified xsi:type="dcterms:W3CDTF">2019-11-06T06:49:00Z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