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54" w:rsidRDefault="00245A54" w:rsidP="00245A54">
      <w:pPr>
        <w:keepNext/>
        <w:keepLines/>
        <w:spacing w:before="200" w:after="200"/>
        <w:jc w:val="center"/>
        <w:outlineLvl w:val="0"/>
        <w:rPr>
          <w:rFonts w:ascii="宋体" w:eastAsia="宋体" w:hAnsi="宋体" w:cs="宋体"/>
          <w:b/>
          <w:bCs/>
          <w:kern w:val="44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谈判项目说明和要求</w:t>
      </w:r>
    </w:p>
    <w:p w:rsidR="00245A54" w:rsidRDefault="00245A54" w:rsidP="00245A54">
      <w:pPr>
        <w:widowControl/>
        <w:ind w:firstLineChars="200" w:firstLine="560"/>
        <w:jc w:val="left"/>
        <w:rPr>
          <w:rFonts w:ascii="宋体" w:eastAsia="宋体" w:hAnsi="宋体" w:cs="宋体"/>
          <w:bCs/>
          <w:color w:val="000000"/>
          <w:sz w:val="28"/>
          <w:szCs w:val="28"/>
          <w:shd w:val="clear" w:color="auto" w:fill="FFFFFF"/>
        </w:rPr>
      </w:pPr>
    </w:p>
    <w:p w:rsidR="00245A54" w:rsidRPr="008168A6" w:rsidRDefault="00245A54" w:rsidP="00245A54">
      <w:pPr>
        <w:ind w:firstLineChars="200" w:firstLine="600"/>
        <w:rPr>
          <w:rFonts w:asciiTheme="minorEastAsia" w:hAnsiTheme="minorEastAsia"/>
          <w:sz w:val="30"/>
          <w:szCs w:val="30"/>
        </w:rPr>
      </w:pPr>
      <w:bookmarkStart w:id="0" w:name="bjggcsb"/>
      <w:bookmarkEnd w:id="0"/>
      <w:r w:rsidRPr="008168A6">
        <w:rPr>
          <w:rFonts w:asciiTheme="minorEastAsia" w:hAnsiTheme="minorEastAsia" w:hint="eastAsia"/>
          <w:sz w:val="30"/>
          <w:szCs w:val="30"/>
        </w:rPr>
        <w:t>拟购车辆技术参数</w:t>
      </w:r>
      <w:r>
        <w:rPr>
          <w:rFonts w:asciiTheme="minorEastAsia" w:hAnsiTheme="minorEastAsia" w:hint="eastAsia"/>
          <w:sz w:val="30"/>
          <w:szCs w:val="30"/>
        </w:rPr>
        <w:t>。为确保车辆性能满足基层使用需要，拟购车辆应同时满足以下参数要求：</w:t>
      </w:r>
    </w:p>
    <w:tbl>
      <w:tblPr>
        <w:tblStyle w:val="a5"/>
        <w:tblW w:w="8035" w:type="dxa"/>
        <w:tblInd w:w="720" w:type="dxa"/>
        <w:tblLook w:val="04A0" w:firstRow="1" w:lastRow="0" w:firstColumn="1" w:lastColumn="0" w:noHBand="0" w:noVBand="1"/>
      </w:tblPr>
      <w:tblGrid>
        <w:gridCol w:w="3892"/>
        <w:gridCol w:w="4143"/>
      </w:tblGrid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车辆类型</w:t>
            </w:r>
          </w:p>
        </w:tc>
        <w:tc>
          <w:tcPr>
            <w:tcW w:w="4143" w:type="dxa"/>
          </w:tcPr>
          <w:p w:rsidR="00245A54" w:rsidRPr="008168A6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多功能</w:t>
            </w:r>
            <w:r w:rsidRPr="008168A6">
              <w:rPr>
                <w:rFonts w:asciiTheme="minorEastAsia" w:eastAsiaTheme="minorEastAsia" w:hAnsiTheme="minorEastAsia" w:hint="eastAsia"/>
                <w:sz w:val="30"/>
                <w:szCs w:val="30"/>
              </w:rPr>
              <w:t>乘用车（SUV）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采购数量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7辆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变速箱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自动变速箱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车身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5门5座两厢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排量（L）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372F7">
              <w:rPr>
                <w:rFonts w:asciiTheme="minorEastAsia" w:eastAsiaTheme="minorEastAsia" w:hAnsiTheme="minorEastAsia"/>
                <w:sz w:val="30"/>
                <w:szCs w:val="30"/>
              </w:rPr>
              <w:t>≤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1.5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发动机最大功率（KW）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372F7">
              <w:rPr>
                <w:rFonts w:asciiTheme="minorEastAsia" w:eastAsiaTheme="minorEastAsia" w:hAnsiTheme="minorEastAsia"/>
                <w:sz w:val="30"/>
                <w:szCs w:val="30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128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车长（mm）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372F7">
              <w:rPr>
                <w:rFonts w:asciiTheme="minorEastAsia" w:eastAsiaTheme="minorEastAsia" w:hAnsiTheme="minorEastAsia"/>
                <w:sz w:val="30"/>
                <w:szCs w:val="30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4528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特需科技安全配置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疲劳驾驶提醒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整车包修期限</w:t>
            </w:r>
          </w:p>
        </w:tc>
        <w:tc>
          <w:tcPr>
            <w:tcW w:w="4143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372F7">
              <w:rPr>
                <w:rFonts w:asciiTheme="minorEastAsia" w:eastAsiaTheme="minorEastAsia" w:hAnsiTheme="minorEastAsia"/>
                <w:sz w:val="30"/>
                <w:szCs w:val="30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4年</w:t>
            </w:r>
          </w:p>
        </w:tc>
      </w:tr>
      <w:tr w:rsidR="00245A54" w:rsidTr="0004795D">
        <w:tc>
          <w:tcPr>
            <w:tcW w:w="3892" w:type="dxa"/>
          </w:tcPr>
          <w:p w:rsidR="00245A54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发动机核心部件质保期限</w:t>
            </w:r>
          </w:p>
        </w:tc>
        <w:tc>
          <w:tcPr>
            <w:tcW w:w="4143" w:type="dxa"/>
          </w:tcPr>
          <w:p w:rsidR="00245A54" w:rsidRPr="00C372F7" w:rsidRDefault="00245A54" w:rsidP="0004795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 w:val="30"/>
                <w:szCs w:val="30"/>
              </w:rPr>
            </w:pPr>
            <w:r w:rsidRPr="00C372F7">
              <w:rPr>
                <w:rFonts w:asciiTheme="minorEastAsia" w:eastAsiaTheme="minorEastAsia" w:hAnsiTheme="minorEastAsia"/>
                <w:sz w:val="30"/>
                <w:szCs w:val="30"/>
              </w:rPr>
              <w:t>≥</w:t>
            </w: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>8年</w:t>
            </w:r>
          </w:p>
        </w:tc>
      </w:tr>
    </w:tbl>
    <w:p w:rsidR="00245A54" w:rsidRDefault="00245A54" w:rsidP="00245A54">
      <w:pPr>
        <w:widowControl/>
        <w:ind w:firstLineChars="200" w:firstLine="420"/>
        <w:jc w:val="left"/>
        <w:rPr>
          <w:rFonts w:ascii="微软雅黑" w:eastAsia="微软雅黑" w:hAnsi="微软雅黑"/>
          <w:b/>
          <w:szCs w:val="21"/>
        </w:rPr>
      </w:pPr>
    </w:p>
    <w:p w:rsidR="00345D38" w:rsidRDefault="00345D38">
      <w:bookmarkStart w:id="1" w:name="_GoBack"/>
      <w:bookmarkEnd w:id="1"/>
    </w:p>
    <w:sectPr w:rsidR="0034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D56" w:rsidRDefault="00F70D56" w:rsidP="00245A54">
      <w:r>
        <w:separator/>
      </w:r>
    </w:p>
  </w:endnote>
  <w:endnote w:type="continuationSeparator" w:id="0">
    <w:p w:rsidR="00F70D56" w:rsidRDefault="00F70D56" w:rsidP="0024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D56" w:rsidRDefault="00F70D56" w:rsidP="00245A54">
      <w:r>
        <w:separator/>
      </w:r>
    </w:p>
  </w:footnote>
  <w:footnote w:type="continuationSeparator" w:id="0">
    <w:p w:rsidR="00F70D56" w:rsidRDefault="00F70D56" w:rsidP="00245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D9"/>
    <w:rsid w:val="00245A54"/>
    <w:rsid w:val="00345D38"/>
    <w:rsid w:val="00E725D9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A54"/>
    <w:rPr>
      <w:sz w:val="18"/>
      <w:szCs w:val="18"/>
    </w:rPr>
  </w:style>
  <w:style w:type="table" w:styleId="a5">
    <w:name w:val="Table Grid"/>
    <w:basedOn w:val="a1"/>
    <w:uiPriority w:val="59"/>
    <w:rsid w:val="00245A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245A54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列出段落 Char"/>
    <w:link w:val="a6"/>
    <w:uiPriority w:val="34"/>
    <w:qFormat/>
    <w:locked/>
    <w:rsid w:val="00245A54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5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5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5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5A54"/>
    <w:rPr>
      <w:sz w:val="18"/>
      <w:szCs w:val="18"/>
    </w:rPr>
  </w:style>
  <w:style w:type="table" w:styleId="a5">
    <w:name w:val="Table Grid"/>
    <w:basedOn w:val="a1"/>
    <w:uiPriority w:val="59"/>
    <w:rsid w:val="00245A5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Char1"/>
    <w:uiPriority w:val="34"/>
    <w:qFormat/>
    <w:rsid w:val="00245A54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列出段落 Char"/>
    <w:link w:val="a6"/>
    <w:uiPriority w:val="34"/>
    <w:qFormat/>
    <w:locked/>
    <w:rsid w:val="00245A54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永城市公共资源交易中心:薛伟</dc:creator>
  <cp:keywords/>
  <dc:description/>
  <cp:lastModifiedBy>永城市公共资源交易中心:薛伟</cp:lastModifiedBy>
  <cp:revision>2</cp:revision>
  <dcterms:created xsi:type="dcterms:W3CDTF">2019-11-04T09:19:00Z</dcterms:created>
  <dcterms:modified xsi:type="dcterms:W3CDTF">2019-11-04T09:19:00Z</dcterms:modified>
</cp:coreProperties>
</file>