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1FE" w:rsidRDefault="00A811FE">
      <w:pPr>
        <w:jc w:val="center"/>
        <w:rPr>
          <w:rFonts w:ascii="宋体" w:hAnsi="宋体" w:hint="eastAsia"/>
          <w:b/>
          <w:bCs/>
          <w:sz w:val="72"/>
          <w:szCs w:val="72"/>
          <w:lang w:eastAsia="zh-CN"/>
        </w:rPr>
      </w:pPr>
    </w:p>
    <w:p w:rsidR="00A811FE" w:rsidRDefault="000036EF">
      <w:pPr>
        <w:jc w:val="center"/>
        <w:rPr>
          <w:rFonts w:ascii="宋体" w:hAnsi="宋体" w:cs="黑体"/>
          <w:b/>
          <w:bCs/>
          <w:spacing w:val="-26"/>
          <w:sz w:val="56"/>
          <w:szCs w:val="56"/>
          <w:lang w:eastAsia="zh-CN"/>
        </w:rPr>
      </w:pPr>
      <w:r>
        <w:rPr>
          <w:rFonts w:ascii="宋体" w:hAnsi="宋体" w:cs="黑体" w:hint="eastAsia"/>
          <w:b/>
          <w:bCs/>
          <w:spacing w:val="-26"/>
          <w:sz w:val="56"/>
          <w:szCs w:val="56"/>
          <w:lang w:eastAsia="zh-CN"/>
        </w:rPr>
        <w:t>永城市发展和改革委员会</w:t>
      </w:r>
      <w:r>
        <w:rPr>
          <w:rFonts w:ascii="宋体" w:hAnsi="宋体" w:cs="黑体" w:hint="eastAsia"/>
          <w:b/>
          <w:bCs/>
          <w:spacing w:val="-26"/>
          <w:sz w:val="56"/>
          <w:szCs w:val="56"/>
          <w:lang w:eastAsia="zh-CN"/>
        </w:rPr>
        <w:t>2019</w:t>
      </w:r>
      <w:r>
        <w:rPr>
          <w:rFonts w:ascii="宋体" w:hAnsi="宋体" w:cs="黑体" w:hint="eastAsia"/>
          <w:b/>
          <w:bCs/>
          <w:spacing w:val="-26"/>
          <w:sz w:val="56"/>
          <w:szCs w:val="56"/>
          <w:lang w:eastAsia="zh-CN"/>
        </w:rPr>
        <w:t>年双替代供暖设备采购及安装项目</w:t>
      </w:r>
    </w:p>
    <w:p w:rsidR="00A811FE" w:rsidRDefault="00A811FE">
      <w:pPr>
        <w:rPr>
          <w:rFonts w:ascii="宋体" w:hAnsi="宋体" w:cs="黑体"/>
          <w:b/>
          <w:bCs/>
          <w:spacing w:val="-26"/>
          <w:sz w:val="56"/>
          <w:szCs w:val="56"/>
          <w:lang w:eastAsia="zh-CN"/>
        </w:rPr>
      </w:pPr>
    </w:p>
    <w:p w:rsidR="00A811FE" w:rsidRDefault="00A811FE">
      <w:pPr>
        <w:jc w:val="center"/>
        <w:rPr>
          <w:rFonts w:ascii="宋体" w:hAnsi="宋体" w:cs="黑体"/>
          <w:b/>
          <w:bCs/>
          <w:spacing w:val="-26"/>
          <w:sz w:val="56"/>
          <w:szCs w:val="56"/>
          <w:lang w:eastAsia="zh-CN"/>
        </w:rPr>
      </w:pPr>
    </w:p>
    <w:p w:rsidR="00A811FE" w:rsidRDefault="000036EF">
      <w:pPr>
        <w:jc w:val="center"/>
        <w:rPr>
          <w:lang w:eastAsia="zh-CN"/>
        </w:rPr>
      </w:pPr>
      <w:r>
        <w:rPr>
          <w:rFonts w:ascii="宋体" w:hAnsi="宋体" w:cs="黑体" w:hint="eastAsia"/>
          <w:b/>
          <w:sz w:val="72"/>
          <w:szCs w:val="72"/>
          <w:lang w:eastAsia="zh-CN"/>
        </w:rPr>
        <w:t>招</w:t>
      </w:r>
      <w:r>
        <w:rPr>
          <w:rFonts w:ascii="宋体" w:hAnsi="宋体" w:cs="黑体" w:hint="eastAsia"/>
          <w:b/>
          <w:sz w:val="72"/>
          <w:szCs w:val="72"/>
          <w:lang w:eastAsia="zh-CN"/>
        </w:rPr>
        <w:t xml:space="preserve"> </w:t>
      </w:r>
      <w:r>
        <w:rPr>
          <w:rFonts w:ascii="宋体" w:hAnsi="宋体" w:cs="黑体" w:hint="eastAsia"/>
          <w:b/>
          <w:sz w:val="72"/>
          <w:szCs w:val="72"/>
          <w:lang w:eastAsia="zh-CN"/>
        </w:rPr>
        <w:t>标</w:t>
      </w:r>
      <w:r>
        <w:rPr>
          <w:rFonts w:ascii="宋体" w:hAnsi="宋体" w:cs="黑体" w:hint="eastAsia"/>
          <w:b/>
          <w:sz w:val="72"/>
          <w:szCs w:val="72"/>
          <w:lang w:eastAsia="zh-CN"/>
        </w:rPr>
        <w:t xml:space="preserve"> </w:t>
      </w:r>
      <w:r>
        <w:rPr>
          <w:rFonts w:ascii="宋体" w:hAnsi="宋体" w:cs="黑体" w:hint="eastAsia"/>
          <w:b/>
          <w:sz w:val="72"/>
          <w:szCs w:val="72"/>
          <w:lang w:eastAsia="zh-CN"/>
        </w:rPr>
        <w:t>文</w:t>
      </w:r>
      <w:r>
        <w:rPr>
          <w:rFonts w:ascii="宋体" w:hAnsi="宋体" w:cs="黑体" w:hint="eastAsia"/>
          <w:b/>
          <w:sz w:val="72"/>
          <w:szCs w:val="72"/>
          <w:lang w:eastAsia="zh-CN"/>
        </w:rPr>
        <w:t xml:space="preserve"> </w:t>
      </w:r>
      <w:r>
        <w:rPr>
          <w:rFonts w:ascii="宋体" w:hAnsi="宋体" w:cs="黑体" w:hint="eastAsia"/>
          <w:b/>
          <w:sz w:val="72"/>
          <w:szCs w:val="72"/>
          <w:lang w:eastAsia="zh-CN"/>
        </w:rPr>
        <w:t>件</w:t>
      </w:r>
    </w:p>
    <w:p w:rsidR="00A811FE" w:rsidRDefault="00A811FE">
      <w:pPr>
        <w:tabs>
          <w:tab w:val="left" w:pos="1260"/>
          <w:tab w:val="left" w:pos="1680"/>
          <w:tab w:val="left" w:pos="2520"/>
        </w:tabs>
        <w:spacing w:line="700" w:lineRule="exact"/>
        <w:jc w:val="both"/>
        <w:rPr>
          <w:rFonts w:ascii="宋体" w:hAnsi="宋体" w:cs="黑体"/>
          <w:b/>
          <w:sz w:val="32"/>
          <w:szCs w:val="32"/>
          <w:lang w:eastAsia="zh-CN"/>
        </w:rPr>
      </w:pPr>
    </w:p>
    <w:p w:rsidR="00A811FE" w:rsidRDefault="00A811FE">
      <w:pPr>
        <w:tabs>
          <w:tab w:val="left" w:pos="1260"/>
          <w:tab w:val="left" w:pos="1680"/>
          <w:tab w:val="left" w:pos="2520"/>
        </w:tabs>
        <w:spacing w:line="700" w:lineRule="exact"/>
        <w:rPr>
          <w:rFonts w:ascii="宋体" w:hAnsi="宋体" w:cs="黑体"/>
          <w:b/>
          <w:sz w:val="32"/>
          <w:szCs w:val="32"/>
          <w:lang w:eastAsia="zh-CN"/>
        </w:rPr>
      </w:pPr>
    </w:p>
    <w:p w:rsidR="00A811FE" w:rsidRDefault="00A811FE">
      <w:pPr>
        <w:rPr>
          <w:rFonts w:ascii="宋体" w:hAnsi="宋体" w:cs="黑体"/>
          <w:b/>
          <w:sz w:val="32"/>
          <w:szCs w:val="32"/>
          <w:lang w:eastAsia="zh-CN"/>
        </w:rPr>
      </w:pPr>
    </w:p>
    <w:p w:rsidR="00A811FE" w:rsidRDefault="00A811FE">
      <w:pPr>
        <w:jc w:val="center"/>
        <w:rPr>
          <w:rFonts w:ascii="宋体" w:hAnsi="宋体"/>
          <w:sz w:val="32"/>
          <w:szCs w:val="20"/>
          <w:shd w:val="clear" w:color="auto" w:fill="FFFFFF"/>
          <w:lang w:eastAsia="zh-CN"/>
        </w:rPr>
      </w:pPr>
    </w:p>
    <w:p w:rsidR="00A811FE" w:rsidRDefault="00A811FE">
      <w:pPr>
        <w:rPr>
          <w:rFonts w:ascii="仿宋_GB2312" w:eastAsia="仿宋_GB2312"/>
          <w:kern w:val="2"/>
          <w:lang w:eastAsia="zh-CN"/>
        </w:rPr>
      </w:pPr>
    </w:p>
    <w:p w:rsidR="00A811FE" w:rsidRDefault="00A811FE">
      <w:pPr>
        <w:spacing w:line="720" w:lineRule="exact"/>
        <w:ind w:leftChars="898" w:left="2155" w:firstLine="4"/>
        <w:rPr>
          <w:rFonts w:ascii="仿宋_GB2312" w:eastAsia="仿宋_GB2312"/>
          <w:kern w:val="2"/>
          <w:lang w:eastAsia="zh-CN"/>
        </w:rPr>
      </w:pPr>
    </w:p>
    <w:p w:rsidR="00A811FE" w:rsidRDefault="000036EF">
      <w:pPr>
        <w:spacing w:line="720" w:lineRule="exact"/>
        <w:jc w:val="center"/>
        <w:rPr>
          <w:rFonts w:ascii="宋体" w:hAnsi="宋体" w:cs="黑体"/>
          <w:b/>
          <w:sz w:val="30"/>
          <w:szCs w:val="30"/>
          <w:lang w:eastAsia="zh-CN"/>
        </w:rPr>
      </w:pPr>
      <w:r>
        <w:rPr>
          <w:rFonts w:ascii="宋体" w:hAnsi="宋体" w:cs="黑体" w:hint="eastAsia"/>
          <w:b/>
          <w:sz w:val="30"/>
          <w:szCs w:val="30"/>
          <w:lang w:eastAsia="zh-CN"/>
        </w:rPr>
        <w:t>采购编号：永财采购【</w:t>
      </w:r>
      <w:r>
        <w:rPr>
          <w:rFonts w:ascii="宋体" w:hAnsi="宋体" w:cs="黑体" w:hint="eastAsia"/>
          <w:b/>
          <w:sz w:val="30"/>
          <w:szCs w:val="30"/>
          <w:lang w:eastAsia="zh-CN"/>
        </w:rPr>
        <w:t>2019</w:t>
      </w:r>
      <w:r>
        <w:rPr>
          <w:rFonts w:ascii="宋体" w:hAnsi="宋体" w:cs="黑体" w:hint="eastAsia"/>
          <w:b/>
          <w:sz w:val="30"/>
          <w:szCs w:val="30"/>
          <w:lang w:eastAsia="zh-CN"/>
        </w:rPr>
        <w:t>】</w:t>
      </w:r>
      <w:r>
        <w:rPr>
          <w:rFonts w:ascii="宋体" w:hAnsi="宋体" w:cs="黑体" w:hint="eastAsia"/>
          <w:b/>
          <w:sz w:val="30"/>
          <w:szCs w:val="30"/>
          <w:lang w:eastAsia="zh-CN"/>
        </w:rPr>
        <w:t>153</w:t>
      </w:r>
      <w:r>
        <w:rPr>
          <w:rFonts w:ascii="宋体" w:hAnsi="宋体" w:cs="黑体" w:hint="eastAsia"/>
          <w:b/>
          <w:sz w:val="30"/>
          <w:szCs w:val="30"/>
          <w:lang w:eastAsia="zh-CN"/>
        </w:rPr>
        <w:t>号</w:t>
      </w:r>
    </w:p>
    <w:p w:rsidR="00A811FE" w:rsidRDefault="000036EF">
      <w:pPr>
        <w:spacing w:line="720" w:lineRule="exact"/>
        <w:jc w:val="center"/>
        <w:rPr>
          <w:rFonts w:ascii="宋体" w:hAnsi="宋体" w:cs="黑体"/>
          <w:b/>
          <w:sz w:val="30"/>
          <w:szCs w:val="30"/>
          <w:lang w:eastAsia="zh-CN"/>
        </w:rPr>
      </w:pPr>
      <w:r>
        <w:rPr>
          <w:rFonts w:ascii="宋体" w:hAnsi="宋体" w:cs="黑体" w:hint="eastAsia"/>
          <w:b/>
          <w:sz w:val="30"/>
          <w:szCs w:val="30"/>
          <w:lang w:eastAsia="zh-CN"/>
        </w:rPr>
        <w:t>交易中心编号：永公采【</w:t>
      </w:r>
      <w:r>
        <w:rPr>
          <w:rFonts w:ascii="宋体" w:hAnsi="宋体" w:cs="黑体" w:hint="eastAsia"/>
          <w:b/>
          <w:sz w:val="30"/>
          <w:szCs w:val="30"/>
          <w:lang w:eastAsia="zh-CN"/>
        </w:rPr>
        <w:t>2019</w:t>
      </w:r>
      <w:r>
        <w:rPr>
          <w:rFonts w:ascii="宋体" w:hAnsi="宋体" w:cs="黑体" w:hint="eastAsia"/>
          <w:b/>
          <w:sz w:val="30"/>
          <w:szCs w:val="30"/>
          <w:lang w:eastAsia="zh-CN"/>
        </w:rPr>
        <w:t>】</w:t>
      </w:r>
      <w:r>
        <w:rPr>
          <w:rFonts w:ascii="宋体" w:hAnsi="宋体" w:cs="黑体" w:hint="eastAsia"/>
          <w:b/>
          <w:sz w:val="30"/>
          <w:szCs w:val="30"/>
          <w:lang w:eastAsia="zh-CN"/>
        </w:rPr>
        <w:t>153</w:t>
      </w:r>
      <w:r>
        <w:rPr>
          <w:rFonts w:ascii="宋体" w:hAnsi="宋体" w:cs="黑体" w:hint="eastAsia"/>
          <w:b/>
          <w:sz w:val="30"/>
          <w:szCs w:val="30"/>
          <w:lang w:eastAsia="zh-CN"/>
        </w:rPr>
        <w:t>号</w:t>
      </w:r>
    </w:p>
    <w:p w:rsidR="00A811FE" w:rsidRDefault="000036EF">
      <w:pPr>
        <w:spacing w:line="720" w:lineRule="exact"/>
        <w:jc w:val="center"/>
        <w:rPr>
          <w:rFonts w:ascii="宋体" w:hAnsi="宋体" w:cs="黑体"/>
          <w:b/>
          <w:sz w:val="30"/>
          <w:szCs w:val="30"/>
          <w:lang w:eastAsia="zh-CN"/>
        </w:rPr>
      </w:pPr>
      <w:r>
        <w:rPr>
          <w:rFonts w:ascii="宋体" w:hAnsi="宋体" w:cs="黑体" w:hint="eastAsia"/>
          <w:b/>
          <w:sz w:val="30"/>
          <w:szCs w:val="30"/>
          <w:lang w:eastAsia="zh-CN"/>
        </w:rPr>
        <w:t>招标人：永城市发展和改革委员会</w:t>
      </w:r>
      <w:r>
        <w:rPr>
          <w:rFonts w:ascii="宋体" w:hAnsi="宋体" w:cs="黑体" w:hint="eastAsia"/>
          <w:b/>
          <w:sz w:val="30"/>
          <w:szCs w:val="30"/>
          <w:lang w:eastAsia="zh-CN"/>
        </w:rPr>
        <w:t xml:space="preserve"> </w:t>
      </w:r>
    </w:p>
    <w:p w:rsidR="00A811FE" w:rsidRDefault="000036EF">
      <w:pPr>
        <w:spacing w:line="720" w:lineRule="exact"/>
        <w:ind w:firstLineChars="300" w:firstLine="904"/>
        <w:jc w:val="center"/>
        <w:rPr>
          <w:rFonts w:ascii="宋体" w:hAnsi="宋体" w:cs="黑体"/>
          <w:b/>
          <w:sz w:val="30"/>
          <w:szCs w:val="30"/>
          <w:lang w:eastAsia="zh-CN"/>
        </w:rPr>
      </w:pPr>
      <w:r>
        <w:rPr>
          <w:rFonts w:ascii="宋体" w:hAnsi="宋体" w:cs="黑体" w:hint="eastAsia"/>
          <w:b/>
          <w:sz w:val="30"/>
          <w:szCs w:val="30"/>
          <w:lang w:eastAsia="zh-CN"/>
        </w:rPr>
        <w:t>采购代理机构：</w:t>
      </w:r>
      <w:r>
        <w:rPr>
          <w:rFonts w:ascii="宋体" w:hAnsi="宋体" w:cs="黑体" w:hint="eastAsia"/>
          <w:b/>
          <w:sz w:val="30"/>
          <w:szCs w:val="30"/>
          <w:lang w:eastAsia="zh-CN"/>
        </w:rPr>
        <w:t xml:space="preserve"> </w:t>
      </w:r>
      <w:r>
        <w:rPr>
          <w:rFonts w:ascii="宋体" w:hAnsi="宋体" w:cs="黑体" w:hint="eastAsia"/>
          <w:b/>
          <w:sz w:val="30"/>
          <w:szCs w:val="30"/>
          <w:lang w:eastAsia="zh-CN"/>
        </w:rPr>
        <w:t>永城市公共资源交易中心政府采购科</w:t>
      </w:r>
    </w:p>
    <w:p w:rsidR="00A811FE" w:rsidRDefault="000036EF">
      <w:pPr>
        <w:spacing w:line="720" w:lineRule="exact"/>
        <w:ind w:leftChars="998" w:left="2395" w:firstLine="4"/>
        <w:jc w:val="center"/>
        <w:rPr>
          <w:rFonts w:ascii="宋体" w:hAnsi="宋体" w:cs="宋体"/>
          <w:b/>
          <w:bCs/>
          <w:sz w:val="40"/>
        </w:rPr>
      </w:pPr>
      <w:r>
        <w:rPr>
          <w:rFonts w:ascii="宋体" w:hAnsi="宋体" w:cs="黑体" w:hint="eastAsia"/>
          <w:b/>
          <w:sz w:val="30"/>
          <w:szCs w:val="30"/>
        </w:rPr>
        <w:t>二零一</w:t>
      </w:r>
      <w:r>
        <w:rPr>
          <w:rFonts w:ascii="宋体" w:hAnsi="宋体" w:cs="黑体" w:hint="eastAsia"/>
          <w:b/>
          <w:sz w:val="30"/>
          <w:szCs w:val="30"/>
          <w:lang w:eastAsia="zh-CN"/>
        </w:rPr>
        <w:t>九</w:t>
      </w:r>
      <w:r>
        <w:rPr>
          <w:rFonts w:ascii="宋体" w:hAnsi="宋体" w:cs="黑体" w:hint="eastAsia"/>
          <w:b/>
          <w:sz w:val="30"/>
          <w:szCs w:val="30"/>
        </w:rPr>
        <w:t>年</w:t>
      </w:r>
      <w:r>
        <w:rPr>
          <w:rFonts w:ascii="宋体" w:hAnsi="宋体" w:cs="黑体" w:hint="eastAsia"/>
          <w:b/>
          <w:sz w:val="30"/>
          <w:szCs w:val="30"/>
          <w:lang w:eastAsia="zh-CN"/>
        </w:rPr>
        <w:t>九</w:t>
      </w:r>
      <w:r>
        <w:rPr>
          <w:rFonts w:ascii="宋体" w:hAnsi="宋体" w:cs="黑体" w:hint="eastAsia"/>
          <w:b/>
          <w:sz w:val="30"/>
          <w:szCs w:val="30"/>
        </w:rPr>
        <w:t>月</w:t>
      </w:r>
    </w:p>
    <w:p w:rsidR="00A811FE" w:rsidRDefault="00A811FE">
      <w:pPr>
        <w:jc w:val="center"/>
        <w:rPr>
          <w:rFonts w:ascii="宋体" w:hAnsi="宋体" w:cs="宋体"/>
          <w:b/>
          <w:bCs/>
          <w:sz w:val="40"/>
        </w:rPr>
        <w:sectPr w:rsidR="00A811FE">
          <w:pgSz w:w="12240" w:h="15840"/>
          <w:pgMar w:top="1440" w:right="1803" w:bottom="1440" w:left="1803" w:header="720" w:footer="720" w:gutter="0"/>
          <w:cols w:space="720"/>
          <w:docGrid w:linePitch="312"/>
        </w:sectPr>
      </w:pPr>
    </w:p>
    <w:p w:rsidR="00A811FE" w:rsidRDefault="000036EF">
      <w:pPr>
        <w:pStyle w:val="TOC1"/>
        <w:jc w:val="center"/>
        <w:rPr>
          <w:rFonts w:ascii="宋体" w:hAnsi="宋体"/>
          <w:sz w:val="44"/>
          <w:szCs w:val="44"/>
          <w:lang w:val="zh-CN"/>
        </w:rPr>
      </w:pPr>
      <w:r>
        <w:rPr>
          <w:rFonts w:ascii="宋体" w:hAnsi="宋体"/>
          <w:sz w:val="44"/>
          <w:szCs w:val="44"/>
          <w:lang w:val="zh-CN"/>
        </w:rPr>
        <w:lastRenderedPageBreak/>
        <w:t>目录</w:t>
      </w:r>
    </w:p>
    <w:p w:rsidR="00A811FE" w:rsidRDefault="00A811FE">
      <w:pPr>
        <w:rPr>
          <w:rFonts w:ascii="宋体" w:hAnsi="宋体"/>
          <w:kern w:val="2"/>
          <w:lang w:val="zh-CN" w:eastAsia="zh-CN" w:bidi="ar-SA"/>
        </w:rPr>
      </w:pPr>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r>
        <w:rPr>
          <w:rFonts w:ascii="宋体" w:hAnsi="宋体"/>
          <w:lang w:eastAsia="zh-CN"/>
        </w:rPr>
        <w:fldChar w:fldCharType="begin"/>
      </w:r>
      <w:r>
        <w:rPr>
          <w:rFonts w:ascii="宋体" w:hAnsi="宋体"/>
          <w:lang w:eastAsia="zh-CN"/>
        </w:rPr>
        <w:instrText xml:space="preserve"> TOC \o "1-3" \h \z \u </w:instrText>
      </w:r>
      <w:r>
        <w:rPr>
          <w:rFonts w:ascii="宋体" w:hAnsi="宋体"/>
          <w:lang w:eastAsia="zh-CN"/>
        </w:rPr>
        <w:fldChar w:fldCharType="separate"/>
      </w:r>
      <w:hyperlink w:anchor="_Toc20239474" w:history="1">
        <w:r>
          <w:rPr>
            <w:rStyle w:val="af3"/>
            <w:rFonts w:ascii="宋体" w:hAnsi="宋体" w:hint="eastAsia"/>
            <w:shd w:val="clear" w:color="auto" w:fill="FFFFFF"/>
          </w:rPr>
          <w:t>第一章</w:t>
        </w:r>
        <w:r>
          <w:rPr>
            <w:rStyle w:val="af3"/>
            <w:rFonts w:ascii="宋体" w:hAnsi="宋体"/>
            <w:shd w:val="clear" w:color="auto" w:fill="FFFFFF"/>
          </w:rPr>
          <w:t xml:space="preserve">  </w:t>
        </w:r>
        <w:r>
          <w:rPr>
            <w:rStyle w:val="af3"/>
            <w:rFonts w:ascii="宋体" w:hAnsi="宋体" w:hint="eastAsia"/>
            <w:shd w:val="clear" w:color="auto" w:fill="FFFFFF"/>
          </w:rPr>
          <w:t>招标公告</w:t>
        </w:r>
        <w:r>
          <w:tab/>
        </w:r>
        <w:r>
          <w:fldChar w:fldCharType="begin"/>
        </w:r>
        <w:r>
          <w:instrText xml:space="preserve"> PAGEREF _Toc20239474 \h </w:instrText>
        </w:r>
        <w:r>
          <w:fldChar w:fldCharType="separate"/>
        </w:r>
        <w:r>
          <w:t>1</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75" w:history="1">
        <w:r>
          <w:rPr>
            <w:rStyle w:val="af3"/>
            <w:rFonts w:ascii="宋体" w:hAnsi="宋体" w:hint="eastAsia"/>
          </w:rPr>
          <w:t>第二章</w:t>
        </w:r>
        <w:r>
          <w:rPr>
            <w:rStyle w:val="af3"/>
            <w:rFonts w:ascii="宋体" w:hAnsi="宋体"/>
          </w:rPr>
          <w:t xml:space="preserve">  </w:t>
        </w:r>
        <w:r>
          <w:rPr>
            <w:rStyle w:val="af3"/>
            <w:rFonts w:ascii="宋体" w:hAnsi="宋体" w:hint="eastAsia"/>
          </w:rPr>
          <w:t>投标须知</w:t>
        </w:r>
        <w:r>
          <w:tab/>
        </w:r>
        <w:r>
          <w:fldChar w:fldCharType="begin"/>
        </w:r>
        <w:r>
          <w:instrText xml:space="preserve"> PAGEREF _Toc20239475 \h </w:instrText>
        </w:r>
        <w:r>
          <w:fldChar w:fldCharType="separate"/>
        </w:r>
        <w:r>
          <w:t>7</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76" w:history="1">
        <w:r>
          <w:rPr>
            <w:rStyle w:val="af3"/>
            <w:rFonts w:ascii="宋体" w:hAnsi="宋体" w:cs="宋体" w:hint="eastAsia"/>
          </w:rPr>
          <w:t>一、总</w:t>
        </w:r>
        <w:r>
          <w:rPr>
            <w:rStyle w:val="af3"/>
            <w:rFonts w:ascii="宋体" w:hAnsi="宋体" w:cs="宋体"/>
          </w:rPr>
          <w:t xml:space="preserve">  </w:t>
        </w:r>
        <w:r>
          <w:rPr>
            <w:rStyle w:val="af3"/>
            <w:rFonts w:ascii="宋体" w:hAnsi="宋体" w:cs="宋体" w:hint="eastAsia"/>
          </w:rPr>
          <w:t>则</w:t>
        </w:r>
        <w:r>
          <w:tab/>
        </w:r>
        <w:r>
          <w:fldChar w:fldCharType="begin"/>
        </w:r>
        <w:r>
          <w:instrText xml:space="preserve"> PAGEREF _Toc20239476 \h </w:instrText>
        </w:r>
        <w:r>
          <w:fldChar w:fldCharType="separate"/>
        </w:r>
        <w:r>
          <w:t>10</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77" w:history="1">
        <w:r>
          <w:rPr>
            <w:rStyle w:val="af3"/>
            <w:rFonts w:ascii="宋体" w:hAnsi="宋体" w:cs="宋体" w:hint="eastAsia"/>
          </w:rPr>
          <w:t>二、招标文件</w:t>
        </w:r>
        <w:r>
          <w:tab/>
        </w:r>
        <w:r>
          <w:fldChar w:fldCharType="begin"/>
        </w:r>
        <w:r>
          <w:instrText xml:space="preserve"> PAGEREF _Toc20239477 \h </w:instrText>
        </w:r>
        <w:r>
          <w:fldChar w:fldCharType="separate"/>
        </w:r>
        <w:r>
          <w:t>10</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78" w:history="1">
        <w:r>
          <w:rPr>
            <w:rStyle w:val="af3"/>
            <w:rFonts w:ascii="宋体" w:hAnsi="宋体" w:cs="宋体" w:hint="eastAsia"/>
          </w:rPr>
          <w:t>三、投标文件的编制</w:t>
        </w:r>
        <w:r>
          <w:tab/>
        </w:r>
        <w:r>
          <w:fldChar w:fldCharType="begin"/>
        </w:r>
        <w:r>
          <w:instrText xml:space="preserve"> PAGEREF _Toc202</w:instrText>
        </w:r>
        <w:r>
          <w:instrText xml:space="preserve">39478 \h </w:instrText>
        </w:r>
        <w:r>
          <w:fldChar w:fldCharType="separate"/>
        </w:r>
        <w:r>
          <w:t>11</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79" w:history="1">
        <w:r>
          <w:rPr>
            <w:rStyle w:val="af3"/>
            <w:rFonts w:ascii="宋体" w:hAnsi="宋体" w:cs="宋体" w:hint="eastAsia"/>
          </w:rPr>
          <w:t>四、投标文件的递交</w:t>
        </w:r>
        <w:r>
          <w:tab/>
        </w:r>
        <w:r>
          <w:fldChar w:fldCharType="begin"/>
        </w:r>
        <w:r>
          <w:instrText xml:space="preserve"> PAGEREF _Toc20239479 \h </w:instrText>
        </w:r>
        <w:r>
          <w:fldChar w:fldCharType="separate"/>
        </w:r>
        <w:r>
          <w:t>14</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80" w:history="1">
        <w:r>
          <w:rPr>
            <w:rStyle w:val="af3"/>
            <w:rFonts w:ascii="宋体" w:hAnsi="宋体" w:cs="宋体" w:hint="eastAsia"/>
          </w:rPr>
          <w:t>五、开标</w:t>
        </w:r>
        <w:r>
          <w:tab/>
        </w:r>
        <w:r>
          <w:fldChar w:fldCharType="begin"/>
        </w:r>
        <w:r>
          <w:instrText xml:space="preserve"> PAGE</w:instrText>
        </w:r>
        <w:r>
          <w:instrText xml:space="preserve">REF _Toc20239480 \h </w:instrText>
        </w:r>
        <w:r>
          <w:fldChar w:fldCharType="separate"/>
        </w:r>
        <w:r>
          <w:t>16</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81" w:history="1">
        <w:r>
          <w:rPr>
            <w:rStyle w:val="af3"/>
            <w:rFonts w:ascii="宋体" w:hAnsi="宋体" w:cs="宋体" w:hint="eastAsia"/>
          </w:rPr>
          <w:t>六、评标</w:t>
        </w:r>
        <w:r>
          <w:tab/>
        </w:r>
        <w:r>
          <w:fldChar w:fldCharType="begin"/>
        </w:r>
        <w:r>
          <w:instrText xml:space="preserve"> PAGEREF _Toc20239481 \h </w:instrText>
        </w:r>
        <w:r>
          <w:fldChar w:fldCharType="separate"/>
        </w:r>
        <w:r>
          <w:t>16</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82" w:history="1">
        <w:r>
          <w:rPr>
            <w:rStyle w:val="af3"/>
            <w:rFonts w:ascii="宋体" w:hAnsi="宋体" w:cs="宋体" w:hint="eastAsia"/>
          </w:rPr>
          <w:t>七、</w:t>
        </w:r>
        <w:r>
          <w:rPr>
            <w:rStyle w:val="af3"/>
            <w:rFonts w:ascii="宋体" w:hAnsi="宋体" w:cs="宋体" w:hint="eastAsia"/>
          </w:rPr>
          <w:t>定标</w:t>
        </w:r>
        <w:r>
          <w:tab/>
        </w:r>
        <w:r>
          <w:fldChar w:fldCharType="begin"/>
        </w:r>
        <w:r>
          <w:instrText xml:space="preserve"> PAGEREF _Toc20239482 \h </w:instrText>
        </w:r>
        <w:r>
          <w:fldChar w:fldCharType="separate"/>
        </w:r>
        <w:r>
          <w:t>20</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83" w:history="1">
        <w:r>
          <w:rPr>
            <w:rStyle w:val="af3"/>
            <w:rFonts w:ascii="宋体" w:hAnsi="宋体" w:cs="宋体" w:hint="eastAsia"/>
          </w:rPr>
          <w:t>八、合同的授予</w:t>
        </w:r>
        <w:r>
          <w:tab/>
        </w:r>
        <w:r>
          <w:fldChar w:fldCharType="begin"/>
        </w:r>
        <w:r>
          <w:instrText xml:space="preserve"> PAGEREF _Toc20239483 \h </w:instrText>
        </w:r>
        <w:r>
          <w:fldChar w:fldCharType="separate"/>
        </w:r>
        <w:r>
          <w:t>20</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84" w:history="1">
        <w:r>
          <w:rPr>
            <w:rStyle w:val="af3"/>
            <w:rFonts w:ascii="宋体" w:hAnsi="宋体" w:cs="宋体" w:hint="eastAsia"/>
          </w:rPr>
          <w:t>九、其他</w:t>
        </w:r>
        <w:r>
          <w:tab/>
        </w:r>
        <w:r>
          <w:fldChar w:fldCharType="begin"/>
        </w:r>
        <w:r>
          <w:instrText xml:space="preserve"> PAGEREF _Toc20239484 \h </w:instrText>
        </w:r>
        <w:r>
          <w:fldChar w:fldCharType="separate"/>
        </w:r>
        <w:r>
          <w:t>21</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85" w:history="1">
        <w:r>
          <w:rPr>
            <w:rStyle w:val="af3"/>
            <w:rFonts w:ascii="宋体" w:hAnsi="宋体" w:hint="eastAsia"/>
            <w:shd w:val="clear" w:color="auto" w:fill="FFFFFF"/>
          </w:rPr>
          <w:t>第三章</w:t>
        </w:r>
        <w:r>
          <w:rPr>
            <w:rStyle w:val="af3"/>
            <w:rFonts w:ascii="宋体" w:hAnsi="宋体"/>
            <w:shd w:val="clear" w:color="auto" w:fill="FFFFFF"/>
          </w:rPr>
          <w:t xml:space="preserve"> </w:t>
        </w:r>
        <w:r>
          <w:rPr>
            <w:rStyle w:val="af3"/>
            <w:rFonts w:ascii="宋体" w:hAnsi="宋体" w:cs="宋体" w:hint="eastAsia"/>
            <w:shd w:val="clear" w:color="auto" w:fill="FFFFFF"/>
          </w:rPr>
          <w:t>评标办法（综合评分法）</w:t>
        </w:r>
        <w:r>
          <w:tab/>
        </w:r>
        <w:r>
          <w:fldChar w:fldCharType="begin"/>
        </w:r>
        <w:r>
          <w:instrText xml:space="preserve"> PAGEREF _To</w:instrText>
        </w:r>
        <w:r>
          <w:instrText xml:space="preserve">c20239485 \h </w:instrText>
        </w:r>
        <w:r>
          <w:fldChar w:fldCharType="separate"/>
        </w:r>
        <w:r>
          <w:t>22</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86" w:history="1">
        <w:r>
          <w:rPr>
            <w:rStyle w:val="af3"/>
            <w:rFonts w:ascii="宋体" w:hAnsi="宋体" w:hint="eastAsia"/>
            <w:shd w:val="clear" w:color="auto" w:fill="FFFFFF"/>
          </w:rPr>
          <w:t>第四章</w:t>
        </w:r>
        <w:r>
          <w:rPr>
            <w:rStyle w:val="af3"/>
            <w:rFonts w:ascii="宋体" w:hAnsi="宋体"/>
            <w:shd w:val="clear" w:color="auto" w:fill="FFFFFF"/>
          </w:rPr>
          <w:t xml:space="preserve">  </w:t>
        </w:r>
        <w:r>
          <w:rPr>
            <w:rStyle w:val="af3"/>
            <w:rFonts w:ascii="宋体" w:hAnsi="宋体" w:hint="eastAsia"/>
            <w:shd w:val="clear" w:color="auto" w:fill="FFFFFF"/>
          </w:rPr>
          <w:t>合同条款</w:t>
        </w:r>
        <w:r>
          <w:tab/>
        </w:r>
        <w:r>
          <w:fldChar w:fldCharType="begin"/>
        </w:r>
        <w:r>
          <w:instrText xml:space="preserve"> PAGEREF _Toc20239486 \h </w:instrText>
        </w:r>
        <w:r>
          <w:fldChar w:fldCharType="separate"/>
        </w:r>
        <w:r>
          <w:t>27</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87" w:history="1">
        <w:r>
          <w:rPr>
            <w:rStyle w:val="af3"/>
            <w:rFonts w:ascii="宋体" w:hAnsi="宋体" w:hint="eastAsia"/>
            <w:shd w:val="clear" w:color="auto" w:fill="FFFFFF"/>
          </w:rPr>
          <w:t>第五章</w:t>
        </w:r>
        <w:r>
          <w:rPr>
            <w:rStyle w:val="af3"/>
            <w:rFonts w:ascii="宋体" w:hAnsi="宋体"/>
            <w:shd w:val="clear" w:color="auto" w:fill="FFFFFF"/>
          </w:rPr>
          <w:t xml:space="preserve">  </w:t>
        </w:r>
        <w:r>
          <w:rPr>
            <w:rStyle w:val="af3"/>
            <w:rFonts w:ascii="宋体" w:hAnsi="宋体" w:hint="eastAsia"/>
            <w:shd w:val="clear" w:color="auto" w:fill="FFFFFF"/>
          </w:rPr>
          <w:t>技</w:t>
        </w:r>
        <w:r>
          <w:rPr>
            <w:rStyle w:val="af3"/>
            <w:rFonts w:ascii="宋体" w:hAnsi="宋体" w:hint="eastAsia"/>
            <w:shd w:val="clear" w:color="auto" w:fill="FFFFFF"/>
          </w:rPr>
          <w:t>术规格及要求</w:t>
        </w:r>
        <w:r>
          <w:tab/>
        </w:r>
        <w:r>
          <w:fldChar w:fldCharType="begin"/>
        </w:r>
        <w:r>
          <w:instrText xml:space="preserve"> PAGEREF _Toc20239487 \h </w:instrText>
        </w:r>
        <w:r>
          <w:fldChar w:fldCharType="separate"/>
        </w:r>
        <w:r>
          <w:t>31</w:t>
        </w:r>
        <w:r>
          <w:fldChar w:fldCharType="end"/>
        </w:r>
      </w:hyperlink>
    </w:p>
    <w:p w:rsidR="00A811FE" w:rsidRDefault="000036EF">
      <w:pPr>
        <w:pStyle w:val="30"/>
        <w:tabs>
          <w:tab w:val="right" w:leader="dot" w:pos="9282"/>
        </w:tabs>
        <w:ind w:leftChars="350" w:firstLineChars="250" w:firstLine="600"/>
        <w:rPr>
          <w:rFonts w:asciiTheme="minorHAnsi" w:eastAsiaTheme="minorEastAsia" w:hAnsiTheme="minorHAnsi" w:cstheme="minorBidi"/>
          <w:kern w:val="2"/>
          <w:sz w:val="21"/>
          <w:szCs w:val="22"/>
          <w:lang w:eastAsia="zh-CN" w:bidi="ar-SA"/>
        </w:rPr>
      </w:pPr>
      <w:hyperlink w:anchor="_Toc20239488" w:history="1">
        <w:r>
          <w:rPr>
            <w:rStyle w:val="af3"/>
            <w:rFonts w:hint="eastAsia"/>
          </w:rPr>
          <w:t>质保期、售后服务及有关要求</w:t>
        </w:r>
        <w:r>
          <w:tab/>
        </w:r>
        <w:r>
          <w:fldChar w:fldCharType="begin"/>
        </w:r>
        <w:r>
          <w:instrText xml:space="preserve"> PAGEREF _Toc20239488 \h </w:instrText>
        </w:r>
        <w:r>
          <w:fldChar w:fldCharType="separate"/>
        </w:r>
        <w:r>
          <w:t>36</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89" w:history="1">
        <w:r>
          <w:rPr>
            <w:rStyle w:val="af3"/>
            <w:rFonts w:ascii="宋体" w:hAnsi="宋体" w:hint="eastAsia"/>
            <w:shd w:val="clear" w:color="auto" w:fill="FFFFFF"/>
          </w:rPr>
          <w:t>第六章</w:t>
        </w:r>
        <w:r>
          <w:rPr>
            <w:rStyle w:val="af3"/>
            <w:rFonts w:ascii="宋体" w:hAnsi="宋体"/>
            <w:shd w:val="clear" w:color="auto" w:fill="FFFFFF"/>
          </w:rPr>
          <w:t xml:space="preserve">  </w:t>
        </w:r>
        <w:r>
          <w:rPr>
            <w:rStyle w:val="af3"/>
            <w:rFonts w:ascii="宋体" w:hAnsi="宋体" w:hint="eastAsia"/>
            <w:shd w:val="clear" w:color="auto" w:fill="FFFFFF"/>
          </w:rPr>
          <w:t>投标文件格式</w:t>
        </w:r>
        <w:r>
          <w:tab/>
        </w:r>
        <w:r>
          <w:fldChar w:fldCharType="begin"/>
        </w:r>
        <w:r>
          <w:instrText xml:space="preserve"> PAGEREF _Toc20239489 \h </w:instrText>
        </w:r>
        <w:r>
          <w:fldChar w:fldCharType="separate"/>
        </w:r>
        <w:r>
          <w:t>37</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90" w:history="1">
        <w:r>
          <w:rPr>
            <w:rStyle w:val="af3"/>
            <w:rFonts w:ascii="宋体" w:hAnsi="宋体" w:hint="eastAsia"/>
          </w:rPr>
          <w:t>一、开标一览表</w:t>
        </w:r>
        <w:r>
          <w:tab/>
        </w:r>
        <w:r>
          <w:fldChar w:fldCharType="begin"/>
        </w:r>
        <w:r>
          <w:instrText xml:space="preserve"> PAGEREF _Toc20239490 \h </w:instrText>
        </w:r>
        <w:r>
          <w:fldChar w:fldCharType="separate"/>
        </w:r>
        <w:r>
          <w:t>40</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91" w:history="1">
        <w:r>
          <w:rPr>
            <w:rStyle w:val="af3"/>
            <w:rFonts w:ascii="宋体" w:hAnsi="宋体" w:cs="宋体" w:hint="eastAsia"/>
          </w:rPr>
          <w:t>二、投标函</w:t>
        </w:r>
        <w:r>
          <w:tab/>
        </w:r>
        <w:r>
          <w:fldChar w:fldCharType="begin"/>
        </w:r>
        <w:r>
          <w:instrText xml:space="preserve"> PAGEREF _Toc20239491 \h </w:instrText>
        </w:r>
        <w:r>
          <w:fldChar w:fldCharType="separate"/>
        </w:r>
        <w:r>
          <w:t>41</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92" w:history="1">
        <w:r>
          <w:rPr>
            <w:rStyle w:val="af3"/>
            <w:rFonts w:ascii="宋体" w:hAnsi="宋体" w:cs="宋体" w:hint="eastAsia"/>
          </w:rPr>
          <w:t>三、法定代表人身份证明</w:t>
        </w:r>
        <w:r>
          <w:tab/>
        </w:r>
        <w:r>
          <w:fldChar w:fldCharType="begin"/>
        </w:r>
        <w:r>
          <w:instrText xml:space="preserve"> PAGEREF _Toc202</w:instrText>
        </w:r>
        <w:r>
          <w:instrText xml:space="preserve">39492 \h </w:instrText>
        </w:r>
        <w:r>
          <w:fldChar w:fldCharType="separate"/>
        </w:r>
        <w:r>
          <w:t>42</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93" w:history="1">
        <w:r>
          <w:rPr>
            <w:rStyle w:val="af3"/>
            <w:rFonts w:ascii="宋体" w:hAnsi="宋体" w:cs="宋体" w:hint="eastAsia"/>
          </w:rPr>
          <w:t>四、授权委托书</w:t>
        </w:r>
        <w:r>
          <w:tab/>
        </w:r>
        <w:r>
          <w:fldChar w:fldCharType="begin"/>
        </w:r>
        <w:r>
          <w:instrText xml:space="preserve"> PAGEREF _Toc20239493 \h </w:instrText>
        </w:r>
        <w:r>
          <w:fldChar w:fldCharType="separate"/>
        </w:r>
        <w:r>
          <w:t>43</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94" w:history="1">
        <w:r>
          <w:rPr>
            <w:rStyle w:val="af3"/>
            <w:rFonts w:ascii="宋体" w:hAnsi="宋体" w:cs="宋体" w:hint="eastAsia"/>
          </w:rPr>
          <w:t>五、反商业贿赂承诺书</w:t>
        </w:r>
        <w:r>
          <w:tab/>
        </w:r>
        <w:r>
          <w:fldChar w:fldCharType="begin"/>
        </w:r>
        <w:r>
          <w:instrText xml:space="preserve"> </w:instrText>
        </w:r>
        <w:r>
          <w:instrText xml:space="preserve">PAGEREF _Toc20239494 \h </w:instrText>
        </w:r>
        <w:r>
          <w:fldChar w:fldCharType="separate"/>
        </w:r>
        <w:r>
          <w:t>44</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95" w:history="1">
        <w:r>
          <w:rPr>
            <w:rStyle w:val="af3"/>
            <w:rFonts w:ascii="宋体" w:hAnsi="宋体" w:cs="宋体" w:hint="eastAsia"/>
          </w:rPr>
          <w:t>六、货物分项报价表</w:t>
        </w:r>
        <w:r>
          <w:tab/>
        </w:r>
        <w:r>
          <w:fldChar w:fldCharType="begin"/>
        </w:r>
        <w:r>
          <w:instrText xml:space="preserve"> PAGEREF _Toc20239495 \h </w:instrText>
        </w:r>
        <w:r>
          <w:fldChar w:fldCharType="separate"/>
        </w:r>
        <w:r>
          <w:t>45</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96" w:history="1">
        <w:r>
          <w:rPr>
            <w:rStyle w:val="af3"/>
            <w:rFonts w:ascii="宋体" w:hAnsi="宋体" w:cs="宋体" w:hint="eastAsia"/>
          </w:rPr>
          <w:t>七、技术文件</w:t>
        </w:r>
        <w:r>
          <w:tab/>
        </w:r>
        <w:r>
          <w:fldChar w:fldCharType="begin"/>
        </w:r>
        <w:r>
          <w:instrText xml:space="preserve"> PAGEREF _Toc20239496 \h </w:instrText>
        </w:r>
        <w:r>
          <w:fldChar w:fldCharType="separate"/>
        </w:r>
        <w:r>
          <w:t>46</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97" w:history="1">
        <w:r>
          <w:rPr>
            <w:rStyle w:val="af3"/>
            <w:rFonts w:ascii="宋体" w:hAnsi="宋体" w:cs="宋体" w:hint="eastAsia"/>
          </w:rPr>
          <w:t>八、技术规格和商务条款偏差表</w:t>
        </w:r>
        <w:r>
          <w:tab/>
        </w:r>
        <w:r>
          <w:fldChar w:fldCharType="begin"/>
        </w:r>
        <w:r>
          <w:instrText xml:space="preserve"> PAGEREF _Toc20239497 \h </w:instrText>
        </w:r>
        <w:r>
          <w:fldChar w:fldCharType="separate"/>
        </w:r>
        <w:r>
          <w:t>47</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98" w:history="1">
        <w:r>
          <w:rPr>
            <w:rStyle w:val="af3"/>
            <w:rFonts w:ascii="宋体" w:hAnsi="宋体" w:cs="宋体" w:hint="eastAsia"/>
          </w:rPr>
          <w:t>九、服务承诺</w:t>
        </w:r>
        <w:r>
          <w:tab/>
        </w:r>
        <w:r>
          <w:fldChar w:fldCharType="begin"/>
        </w:r>
        <w:r>
          <w:instrText xml:space="preserve"> PAGEREF _Toc20239498 \h </w:instrText>
        </w:r>
        <w:r>
          <w:fldChar w:fldCharType="separate"/>
        </w:r>
        <w:r>
          <w:t>48</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499" w:history="1">
        <w:r>
          <w:rPr>
            <w:rStyle w:val="af3"/>
            <w:rFonts w:ascii="宋体" w:hAnsi="宋体" w:cs="宋体" w:hint="eastAsia"/>
          </w:rPr>
          <w:t>十、投标人资格声明文件</w:t>
        </w:r>
        <w:r>
          <w:tab/>
        </w:r>
        <w:r>
          <w:fldChar w:fldCharType="begin"/>
        </w:r>
        <w:r>
          <w:instrText xml:space="preserve"> PAGEREF _Toc20239499 \h </w:instrText>
        </w:r>
        <w:r>
          <w:fldChar w:fldCharType="separate"/>
        </w:r>
        <w:r>
          <w:t>49</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500" w:history="1">
        <w:r>
          <w:rPr>
            <w:rStyle w:val="af3"/>
            <w:rFonts w:ascii="宋体" w:hAnsi="宋体" w:cs="宋体" w:hint="eastAsia"/>
          </w:rPr>
          <w:t>十一、中小企业声明函（若有）</w:t>
        </w:r>
        <w:r>
          <w:tab/>
        </w:r>
        <w:r>
          <w:fldChar w:fldCharType="begin"/>
        </w:r>
        <w:r>
          <w:instrText xml:space="preserve"> PAGEREF _Toc20239500 \h </w:instrText>
        </w:r>
        <w:r>
          <w:fldChar w:fldCharType="separate"/>
        </w:r>
        <w:r>
          <w:t>50</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501" w:history="1">
        <w:r>
          <w:rPr>
            <w:rStyle w:val="af3"/>
            <w:rFonts w:ascii="宋体" w:hAnsi="宋体" w:cs="宋体" w:hint="eastAsia"/>
          </w:rPr>
          <w:t>十二、承诺参加政府采购活动前三年内在经营活动中没有重大违法记录</w:t>
        </w:r>
        <w:r>
          <w:tab/>
        </w:r>
        <w:r>
          <w:fldChar w:fldCharType="begin"/>
        </w:r>
        <w:r>
          <w:instrText xml:space="preserve"> PAGEREF _Toc20239501 \h </w:instrText>
        </w:r>
        <w:r>
          <w:fldChar w:fldCharType="separate"/>
        </w:r>
        <w:r>
          <w:t>51</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502" w:history="1">
        <w:r>
          <w:rPr>
            <w:rStyle w:val="af3"/>
            <w:rFonts w:ascii="宋体" w:hAnsi="宋体" w:cs="宋体" w:hint="eastAsia"/>
          </w:rPr>
          <w:t>的书面声明</w:t>
        </w:r>
        <w:r>
          <w:tab/>
        </w:r>
        <w:r>
          <w:fldChar w:fldCharType="begin"/>
        </w:r>
        <w:r>
          <w:instrText xml:space="preserve"> PAGEREF _Toc20239502 \h </w:instrText>
        </w:r>
        <w:r>
          <w:fldChar w:fldCharType="separate"/>
        </w:r>
        <w:r>
          <w:t>51</w:t>
        </w:r>
        <w:r>
          <w:fldChar w:fldCharType="end"/>
        </w:r>
      </w:hyperlink>
    </w:p>
    <w:p w:rsidR="00A811FE" w:rsidRDefault="000036EF">
      <w:pPr>
        <w:pStyle w:val="21"/>
        <w:tabs>
          <w:tab w:val="right" w:leader="dot" w:pos="9282"/>
        </w:tabs>
        <w:ind w:left="480"/>
        <w:rPr>
          <w:rFonts w:asciiTheme="minorHAnsi" w:eastAsiaTheme="minorEastAsia" w:hAnsiTheme="minorHAnsi" w:cstheme="minorBidi"/>
          <w:kern w:val="2"/>
          <w:sz w:val="21"/>
          <w:szCs w:val="22"/>
          <w:lang w:eastAsia="zh-CN" w:bidi="ar-SA"/>
        </w:rPr>
      </w:pPr>
      <w:hyperlink w:anchor="_Toc20239503" w:history="1">
        <w:r>
          <w:rPr>
            <w:rStyle w:val="af3"/>
            <w:rFonts w:ascii="宋体" w:hAnsi="宋体" w:cs="宋体" w:hint="eastAsia"/>
          </w:rPr>
          <w:t>十三、投标人认为有必要提供的其它资料</w:t>
        </w:r>
        <w:r>
          <w:tab/>
        </w:r>
        <w:r>
          <w:fldChar w:fldCharType="begin"/>
        </w:r>
        <w:r>
          <w:instrText xml:space="preserve"> PAGEREF _T</w:instrText>
        </w:r>
        <w:r>
          <w:instrText xml:space="preserve">oc20239503 \h </w:instrText>
        </w:r>
        <w:r>
          <w:fldChar w:fldCharType="separate"/>
        </w:r>
        <w:r>
          <w:t>52</w:t>
        </w:r>
        <w:r>
          <w:fldChar w:fldCharType="end"/>
        </w:r>
      </w:hyperlink>
    </w:p>
    <w:p w:rsidR="00A811FE" w:rsidRDefault="000036EF">
      <w:pPr>
        <w:rPr>
          <w:rFonts w:ascii="宋体" w:hAnsi="宋体"/>
          <w:lang w:eastAsia="zh-CN"/>
        </w:rPr>
      </w:pPr>
      <w:r>
        <w:rPr>
          <w:rFonts w:ascii="宋体" w:hAnsi="宋体"/>
          <w:lang w:eastAsia="zh-CN"/>
        </w:rPr>
        <w:fldChar w:fldCharType="end"/>
      </w:r>
    </w:p>
    <w:p w:rsidR="00A811FE" w:rsidRDefault="00A811FE">
      <w:pPr>
        <w:spacing w:before="161" w:line="600" w:lineRule="auto"/>
        <w:ind w:left="179" w:firstLine="2040"/>
        <w:rPr>
          <w:rFonts w:ascii="宋体" w:hAnsi="宋体" w:cs="宋体"/>
          <w:lang w:eastAsia="zh-CN"/>
        </w:rPr>
      </w:pPr>
    </w:p>
    <w:p w:rsidR="00A811FE" w:rsidRDefault="00A811FE">
      <w:pPr>
        <w:spacing w:before="161" w:line="600" w:lineRule="auto"/>
        <w:ind w:left="179" w:firstLine="2040"/>
        <w:rPr>
          <w:rFonts w:ascii="宋体" w:hAnsi="宋体" w:cs="宋体"/>
          <w:lang w:eastAsia="zh-CN"/>
        </w:rPr>
      </w:pPr>
    </w:p>
    <w:p w:rsidR="00A811FE" w:rsidRDefault="00A811FE">
      <w:pPr>
        <w:jc w:val="center"/>
        <w:rPr>
          <w:rFonts w:ascii="宋体" w:hAnsi="宋体"/>
          <w:sz w:val="32"/>
          <w:szCs w:val="32"/>
          <w:shd w:val="clear" w:color="auto" w:fill="FFFFFF"/>
          <w:lang w:eastAsia="zh-CN"/>
        </w:rPr>
        <w:sectPr w:rsidR="00A811FE">
          <w:footerReference w:type="default" r:id="rId10"/>
          <w:pgSz w:w="12240" w:h="15840"/>
          <w:pgMar w:top="1440" w:right="1474" w:bottom="1440" w:left="1474" w:header="720" w:footer="720" w:gutter="0"/>
          <w:pgNumType w:start="1"/>
          <w:cols w:space="720"/>
          <w:docGrid w:linePitch="312"/>
        </w:sectPr>
      </w:pPr>
    </w:p>
    <w:p w:rsidR="00A811FE" w:rsidRDefault="000036EF">
      <w:pPr>
        <w:pStyle w:val="2"/>
        <w:jc w:val="center"/>
        <w:rPr>
          <w:rFonts w:ascii="宋体" w:hAnsi="宋体"/>
          <w:i w:val="0"/>
          <w:sz w:val="32"/>
          <w:szCs w:val="32"/>
          <w:shd w:val="clear" w:color="auto" w:fill="FFFFFF"/>
        </w:rPr>
      </w:pPr>
      <w:bookmarkStart w:id="0" w:name="_Toc20239474"/>
      <w:r>
        <w:rPr>
          <w:rFonts w:ascii="宋体" w:hAnsi="宋体" w:hint="eastAsia"/>
          <w:i w:val="0"/>
          <w:sz w:val="32"/>
          <w:szCs w:val="32"/>
          <w:shd w:val="clear" w:color="auto" w:fill="FFFFFF"/>
        </w:rPr>
        <w:lastRenderedPageBreak/>
        <w:t>第一章</w:t>
      </w:r>
      <w:r>
        <w:rPr>
          <w:rFonts w:ascii="宋体" w:hAnsi="宋体" w:hint="eastAsia"/>
          <w:i w:val="0"/>
          <w:sz w:val="32"/>
          <w:szCs w:val="32"/>
          <w:shd w:val="clear" w:color="auto" w:fill="FFFFFF"/>
        </w:rPr>
        <w:t xml:space="preserve">  </w:t>
      </w:r>
      <w:r>
        <w:rPr>
          <w:rFonts w:ascii="宋体" w:hAnsi="宋体" w:hint="eastAsia"/>
          <w:i w:val="0"/>
          <w:sz w:val="32"/>
          <w:szCs w:val="32"/>
          <w:shd w:val="clear" w:color="auto" w:fill="FFFFFF"/>
        </w:rPr>
        <w:t>招标公告</w:t>
      </w:r>
      <w:bookmarkEnd w:id="0"/>
    </w:p>
    <w:p w:rsidR="00A811FE" w:rsidRDefault="000036EF">
      <w:pPr>
        <w:spacing w:line="440" w:lineRule="exact"/>
        <w:ind w:firstLine="600"/>
        <w:jc w:val="center"/>
        <w:rPr>
          <w:rFonts w:ascii="宋体" w:hAnsi="宋体" w:cs="宋体"/>
          <w:b/>
          <w:bCs/>
          <w:sz w:val="28"/>
          <w:szCs w:val="28"/>
          <w:lang w:eastAsia="zh-CN"/>
        </w:rPr>
      </w:pPr>
      <w:bookmarkStart w:id="1" w:name="OLE_LINK8"/>
      <w:bookmarkEnd w:id="1"/>
      <w:r>
        <w:rPr>
          <w:rFonts w:ascii="宋体" w:hAnsi="宋体" w:cs="宋体" w:hint="eastAsia"/>
          <w:b/>
          <w:bCs/>
          <w:sz w:val="28"/>
          <w:szCs w:val="28"/>
          <w:lang w:eastAsia="zh-CN"/>
        </w:rPr>
        <w:t>永城市发展和改革委员会</w:t>
      </w:r>
      <w:r>
        <w:rPr>
          <w:rFonts w:ascii="宋体" w:hAnsi="宋体" w:cs="宋体" w:hint="eastAsia"/>
          <w:b/>
          <w:bCs/>
          <w:sz w:val="28"/>
          <w:szCs w:val="28"/>
          <w:lang w:eastAsia="zh-CN"/>
        </w:rPr>
        <w:t>2019</w:t>
      </w:r>
      <w:r>
        <w:rPr>
          <w:rFonts w:ascii="宋体" w:hAnsi="宋体" w:cs="宋体" w:hint="eastAsia"/>
          <w:b/>
          <w:bCs/>
          <w:sz w:val="28"/>
          <w:szCs w:val="28"/>
          <w:lang w:eastAsia="zh-CN"/>
        </w:rPr>
        <w:t>年双替代供暖设备采购及安装项目</w:t>
      </w:r>
    </w:p>
    <w:p w:rsidR="00A811FE" w:rsidRDefault="000036EF">
      <w:pPr>
        <w:spacing w:line="440" w:lineRule="exact"/>
        <w:ind w:firstLine="600"/>
        <w:jc w:val="center"/>
        <w:rPr>
          <w:rFonts w:ascii="宋体" w:hAnsi="宋体" w:cs="宋体"/>
          <w:sz w:val="28"/>
          <w:szCs w:val="28"/>
          <w:shd w:val="clear" w:color="auto" w:fill="FFFFFF"/>
          <w:lang w:eastAsia="zh-CN"/>
        </w:rPr>
      </w:pPr>
      <w:r>
        <w:rPr>
          <w:rFonts w:ascii="宋体" w:hAnsi="宋体" w:cs="宋体" w:hint="eastAsia"/>
          <w:b/>
          <w:bCs/>
          <w:sz w:val="28"/>
          <w:szCs w:val="28"/>
          <w:lang w:eastAsia="zh-CN"/>
        </w:rPr>
        <w:t>公开招标公告</w:t>
      </w:r>
    </w:p>
    <w:p w:rsidR="00A811FE" w:rsidRDefault="000036EF">
      <w:pPr>
        <w:spacing w:line="500" w:lineRule="exact"/>
        <w:ind w:firstLineChars="200" w:firstLine="482"/>
        <w:rPr>
          <w:rFonts w:ascii="宋体" w:hAnsi="宋体" w:cs="宋体"/>
          <w:shd w:val="clear" w:color="auto" w:fill="FFFFFF"/>
          <w:lang w:eastAsia="zh-CN"/>
        </w:rPr>
      </w:pPr>
      <w:r>
        <w:rPr>
          <w:rFonts w:ascii="宋体" w:hAnsi="宋体" w:cs="宋体" w:hint="eastAsia"/>
          <w:b/>
          <w:shd w:val="clear" w:color="auto" w:fill="FFFFFF"/>
          <w:lang w:eastAsia="zh-CN"/>
        </w:rPr>
        <w:t>一、采购项目名称</w:t>
      </w:r>
      <w:r>
        <w:rPr>
          <w:rFonts w:ascii="宋体" w:hAnsi="宋体" w:cs="宋体" w:hint="eastAsia"/>
          <w:b/>
          <w:shd w:val="clear" w:color="auto" w:fill="FFFFFF"/>
          <w:lang w:eastAsia="zh-CN"/>
        </w:rPr>
        <w:t>:</w:t>
      </w:r>
      <w:r>
        <w:rPr>
          <w:rFonts w:ascii="宋体" w:hAnsi="宋体" w:cs="宋体" w:hint="eastAsia"/>
          <w:shd w:val="clear" w:color="auto" w:fill="FFFFFF"/>
          <w:lang w:eastAsia="zh-CN"/>
        </w:rPr>
        <w:t>永城市发展和改革委员会</w:t>
      </w:r>
      <w:r>
        <w:rPr>
          <w:rFonts w:ascii="宋体" w:hAnsi="宋体" w:cs="宋体" w:hint="eastAsia"/>
          <w:shd w:val="clear" w:color="auto" w:fill="FFFFFF"/>
          <w:lang w:eastAsia="zh-CN"/>
        </w:rPr>
        <w:t>2019</w:t>
      </w:r>
      <w:r>
        <w:rPr>
          <w:rFonts w:ascii="宋体" w:hAnsi="宋体" w:cs="宋体" w:hint="eastAsia"/>
          <w:shd w:val="clear" w:color="auto" w:fill="FFFFFF"/>
          <w:lang w:eastAsia="zh-CN"/>
        </w:rPr>
        <w:t>年双替代供暖设备采购及安装项目</w:t>
      </w:r>
    </w:p>
    <w:p w:rsidR="00A811FE" w:rsidRDefault="000036EF">
      <w:pPr>
        <w:spacing w:line="500" w:lineRule="exact"/>
        <w:ind w:firstLineChars="200" w:firstLine="482"/>
        <w:rPr>
          <w:rFonts w:ascii="宋体" w:hAnsi="宋体" w:cs="宋体"/>
          <w:shd w:val="clear" w:color="auto" w:fill="FFFFFF"/>
          <w:lang w:eastAsia="zh-CN"/>
        </w:rPr>
      </w:pPr>
      <w:r>
        <w:rPr>
          <w:rFonts w:ascii="宋体" w:hAnsi="宋体" w:cs="宋体" w:hint="eastAsia"/>
          <w:b/>
          <w:shd w:val="clear" w:color="auto" w:fill="FFFFFF"/>
          <w:lang w:eastAsia="zh-CN"/>
        </w:rPr>
        <w:t>二、采购项目编号</w:t>
      </w:r>
      <w:r>
        <w:rPr>
          <w:rFonts w:ascii="宋体" w:hAnsi="宋体" w:cs="宋体" w:hint="eastAsia"/>
          <w:b/>
          <w:shd w:val="clear" w:color="auto" w:fill="FFFFFF"/>
          <w:lang w:eastAsia="zh-CN"/>
        </w:rPr>
        <w:t>:</w:t>
      </w:r>
      <w:r>
        <w:rPr>
          <w:rFonts w:ascii="宋体" w:hAnsi="宋体" w:cs="宋体" w:hint="eastAsia"/>
          <w:shd w:val="clear" w:color="auto" w:fill="FFFFFF"/>
          <w:lang w:eastAsia="zh-CN"/>
        </w:rPr>
        <w:t>永财采购【</w:t>
      </w:r>
      <w:r>
        <w:rPr>
          <w:rFonts w:ascii="宋体" w:hAnsi="宋体" w:cs="宋体" w:hint="eastAsia"/>
          <w:shd w:val="clear" w:color="auto" w:fill="FFFFFF"/>
          <w:lang w:eastAsia="zh-CN"/>
        </w:rPr>
        <w:t>2019</w:t>
      </w:r>
      <w:r>
        <w:rPr>
          <w:rFonts w:ascii="宋体" w:hAnsi="宋体" w:cs="宋体" w:hint="eastAsia"/>
          <w:shd w:val="clear" w:color="auto" w:fill="FFFFFF"/>
          <w:lang w:eastAsia="zh-CN"/>
        </w:rPr>
        <w:t>】</w:t>
      </w:r>
      <w:r>
        <w:rPr>
          <w:rFonts w:ascii="宋体" w:hAnsi="宋体" w:cs="宋体" w:hint="eastAsia"/>
          <w:shd w:val="clear" w:color="auto" w:fill="FFFFFF"/>
          <w:lang w:eastAsia="zh-CN"/>
        </w:rPr>
        <w:t>153</w:t>
      </w:r>
      <w:r>
        <w:rPr>
          <w:rFonts w:ascii="宋体" w:hAnsi="宋体" w:cs="宋体" w:hint="eastAsia"/>
          <w:shd w:val="clear" w:color="auto" w:fill="FFFFFF"/>
          <w:lang w:eastAsia="zh-CN"/>
        </w:rPr>
        <w:t>号；永公采【</w:t>
      </w:r>
      <w:r>
        <w:rPr>
          <w:rFonts w:ascii="宋体" w:hAnsi="宋体" w:cs="宋体" w:hint="eastAsia"/>
          <w:shd w:val="clear" w:color="auto" w:fill="FFFFFF"/>
          <w:lang w:eastAsia="zh-CN"/>
        </w:rPr>
        <w:t>2019</w:t>
      </w:r>
      <w:r>
        <w:rPr>
          <w:rFonts w:ascii="宋体" w:hAnsi="宋体" w:cs="宋体" w:hint="eastAsia"/>
          <w:shd w:val="clear" w:color="auto" w:fill="FFFFFF"/>
          <w:lang w:eastAsia="zh-CN"/>
        </w:rPr>
        <w:t>】</w:t>
      </w:r>
      <w:r>
        <w:rPr>
          <w:rFonts w:ascii="宋体" w:hAnsi="宋体" w:cs="宋体" w:hint="eastAsia"/>
          <w:shd w:val="clear" w:color="auto" w:fill="FFFFFF"/>
          <w:lang w:eastAsia="zh-CN"/>
        </w:rPr>
        <w:t>153</w:t>
      </w:r>
      <w:r>
        <w:rPr>
          <w:rFonts w:ascii="宋体" w:hAnsi="宋体" w:cs="宋体" w:hint="eastAsia"/>
          <w:shd w:val="clear" w:color="auto" w:fill="FFFFFF"/>
          <w:lang w:eastAsia="zh-CN"/>
        </w:rPr>
        <w:t>号</w:t>
      </w:r>
    </w:p>
    <w:p w:rsidR="00A811FE" w:rsidRDefault="000036EF">
      <w:pPr>
        <w:spacing w:line="500" w:lineRule="exact"/>
        <w:ind w:firstLineChars="200" w:firstLine="482"/>
        <w:rPr>
          <w:rFonts w:ascii="宋体" w:hAnsi="宋体" w:cs="宋体"/>
          <w:shd w:val="clear" w:color="auto" w:fill="FFFFFF"/>
          <w:lang w:eastAsia="zh-CN"/>
        </w:rPr>
      </w:pPr>
      <w:r>
        <w:rPr>
          <w:rFonts w:ascii="宋体" w:hAnsi="宋体" w:cs="宋体" w:hint="eastAsia"/>
          <w:b/>
          <w:shd w:val="clear" w:color="auto" w:fill="FFFFFF"/>
          <w:lang w:eastAsia="zh-CN"/>
        </w:rPr>
        <w:t>三、项目预算金额</w:t>
      </w:r>
      <w:r>
        <w:rPr>
          <w:rFonts w:ascii="宋体" w:hAnsi="宋体" w:cs="宋体" w:hint="eastAsia"/>
          <w:b/>
          <w:shd w:val="clear" w:color="auto" w:fill="FFFFFF"/>
          <w:lang w:eastAsia="zh-CN"/>
        </w:rPr>
        <w:t>:</w:t>
      </w:r>
      <w:r>
        <w:rPr>
          <w:rFonts w:ascii="宋体" w:hAnsi="宋体" w:cs="宋体"/>
          <w:shd w:val="clear" w:color="auto" w:fill="FFFFFF"/>
          <w:lang w:eastAsia="zh-CN"/>
        </w:rPr>
        <w:t>2199232</w:t>
      </w:r>
      <w:r>
        <w:rPr>
          <w:rFonts w:ascii="宋体" w:hAnsi="宋体" w:cs="宋体" w:hint="eastAsia"/>
          <w:shd w:val="clear" w:color="auto" w:fill="FFFFFF"/>
          <w:lang w:eastAsia="zh-CN"/>
        </w:rPr>
        <w:t>0</w:t>
      </w:r>
      <w:r>
        <w:rPr>
          <w:rFonts w:ascii="宋体" w:hAnsi="宋体" w:cs="宋体" w:hint="eastAsia"/>
          <w:shd w:val="clear" w:color="auto" w:fill="FFFFFF"/>
          <w:lang w:eastAsia="zh-CN"/>
        </w:rPr>
        <w:t>元人民币。第一标段招标控制价：</w:t>
      </w:r>
      <w:r>
        <w:rPr>
          <w:rFonts w:ascii="宋体" w:hAnsi="宋体" w:cs="宋体" w:hint="eastAsia"/>
          <w:shd w:val="clear" w:color="auto" w:fill="FFFFFF"/>
          <w:lang w:eastAsia="zh-CN"/>
        </w:rPr>
        <w:t>10500000</w:t>
      </w:r>
      <w:r>
        <w:rPr>
          <w:rFonts w:ascii="宋体" w:hAnsi="宋体" w:cs="宋体" w:hint="eastAsia"/>
          <w:shd w:val="clear" w:color="auto" w:fill="FFFFFF"/>
          <w:lang w:eastAsia="zh-CN"/>
        </w:rPr>
        <w:t>元人民币；第二标段招标控制价：</w:t>
      </w:r>
      <w:r>
        <w:rPr>
          <w:rFonts w:ascii="宋体" w:hAnsi="宋体" w:cs="宋体" w:hint="eastAsia"/>
          <w:bCs/>
          <w:shd w:val="clear" w:color="auto" w:fill="FFFFFF"/>
          <w:lang w:eastAsia="zh-CN"/>
        </w:rPr>
        <w:t>5397600</w:t>
      </w:r>
      <w:r>
        <w:rPr>
          <w:rFonts w:ascii="宋体" w:hAnsi="宋体" w:cs="宋体" w:hint="eastAsia"/>
          <w:shd w:val="clear" w:color="auto" w:fill="FFFFFF"/>
          <w:lang w:eastAsia="zh-CN"/>
        </w:rPr>
        <w:t>元人民币；第三标段招标控制价：</w:t>
      </w:r>
      <w:r>
        <w:rPr>
          <w:rFonts w:ascii="宋体" w:hAnsi="宋体" w:cs="宋体" w:hint="eastAsia"/>
          <w:bCs/>
          <w:shd w:val="clear" w:color="auto" w:fill="FFFFFF"/>
          <w:lang w:eastAsia="zh-CN"/>
        </w:rPr>
        <w:t>1394720</w:t>
      </w:r>
      <w:r>
        <w:rPr>
          <w:rFonts w:ascii="宋体" w:hAnsi="宋体" w:cs="宋体" w:hint="eastAsia"/>
          <w:bCs/>
          <w:shd w:val="clear" w:color="auto" w:fill="FFFFFF"/>
          <w:lang w:eastAsia="zh-CN"/>
        </w:rPr>
        <w:t>元</w:t>
      </w:r>
      <w:r>
        <w:rPr>
          <w:rFonts w:ascii="宋体" w:hAnsi="宋体" w:cs="宋体" w:hint="eastAsia"/>
          <w:shd w:val="clear" w:color="auto" w:fill="FFFFFF"/>
          <w:lang w:eastAsia="zh-CN"/>
        </w:rPr>
        <w:t>人民币；第四标段招标控制价：</w:t>
      </w:r>
      <w:r>
        <w:rPr>
          <w:rFonts w:ascii="宋体" w:hAnsi="宋体" w:cs="宋体" w:hint="eastAsia"/>
          <w:bCs/>
          <w:shd w:val="clear" w:color="auto" w:fill="FFFFFF"/>
          <w:lang w:eastAsia="zh-CN"/>
        </w:rPr>
        <w:t>4700000</w:t>
      </w:r>
      <w:r>
        <w:rPr>
          <w:rFonts w:ascii="宋体" w:hAnsi="宋体" w:cs="宋体" w:hint="eastAsia"/>
          <w:bCs/>
          <w:shd w:val="clear" w:color="auto" w:fill="FFFFFF"/>
          <w:lang w:eastAsia="zh-CN"/>
        </w:rPr>
        <w:t>元</w:t>
      </w:r>
      <w:r>
        <w:rPr>
          <w:rFonts w:ascii="宋体" w:hAnsi="宋体" w:cs="宋体" w:hint="eastAsia"/>
          <w:shd w:val="clear" w:color="auto" w:fill="FFFFFF"/>
          <w:lang w:eastAsia="zh-CN"/>
        </w:rPr>
        <w:t>人民币。</w:t>
      </w:r>
    </w:p>
    <w:p w:rsidR="00A811FE" w:rsidRDefault="000036EF">
      <w:pPr>
        <w:pStyle w:val="af7"/>
        <w:numPr>
          <w:ilvl w:val="0"/>
          <w:numId w:val="1"/>
        </w:numPr>
        <w:spacing w:line="500" w:lineRule="exact"/>
        <w:rPr>
          <w:rFonts w:ascii="宋体" w:hAnsi="宋体" w:cs="宋体"/>
          <w:b/>
          <w:shd w:val="clear" w:color="auto" w:fill="FFFFFF"/>
          <w:lang w:eastAsia="zh-CN"/>
        </w:rPr>
      </w:pPr>
      <w:r>
        <w:rPr>
          <w:rFonts w:ascii="宋体" w:hAnsi="宋体" w:cs="宋体" w:hint="eastAsia"/>
          <w:b/>
          <w:shd w:val="clear" w:color="auto" w:fill="FFFFFF"/>
          <w:lang w:eastAsia="zh-CN"/>
        </w:rPr>
        <w:t>采购需求：</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4.1</w:t>
      </w:r>
      <w:r>
        <w:rPr>
          <w:rFonts w:ascii="宋体" w:hAnsi="宋体" w:cs="宋体" w:hint="eastAsia"/>
          <w:bCs/>
          <w:shd w:val="clear" w:color="auto" w:fill="FFFFFF"/>
          <w:lang w:eastAsia="zh-CN"/>
        </w:rPr>
        <w:t>本项目资金来源：财政资金；</w:t>
      </w:r>
    </w:p>
    <w:p w:rsidR="00A811FE" w:rsidRDefault="000036EF">
      <w:pPr>
        <w:spacing w:line="440" w:lineRule="exact"/>
        <w:ind w:firstLineChars="200" w:firstLine="480"/>
        <w:rPr>
          <w:rFonts w:ascii="宋体" w:hAnsi="宋体" w:cs="宋体"/>
          <w:shd w:val="clear" w:color="auto" w:fill="FFFFFF"/>
          <w:lang w:eastAsia="zh-CN"/>
        </w:rPr>
      </w:pPr>
      <w:r>
        <w:rPr>
          <w:rFonts w:ascii="宋体" w:hAnsi="宋体" w:cs="宋体" w:hint="eastAsia"/>
          <w:bCs/>
          <w:shd w:val="clear" w:color="auto" w:fill="FFFFFF"/>
          <w:lang w:eastAsia="zh-CN"/>
        </w:rPr>
        <w:t>4.2</w:t>
      </w:r>
      <w:r>
        <w:rPr>
          <w:rFonts w:ascii="宋体" w:hAnsi="宋体" w:cs="宋体" w:hint="eastAsia"/>
          <w:shd w:val="clear" w:color="auto" w:fill="FFFFFF"/>
          <w:lang w:eastAsia="zh-CN"/>
        </w:rPr>
        <w:t>招标内容：空调、碳纤维电暖器、天然气壁挂炉等；</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4.3</w:t>
      </w:r>
      <w:r>
        <w:rPr>
          <w:rFonts w:ascii="宋体" w:hAnsi="宋体" w:cs="宋体" w:hint="eastAsia"/>
          <w:bCs/>
          <w:shd w:val="clear" w:color="auto" w:fill="FFFFFF"/>
          <w:lang w:eastAsia="zh-CN"/>
        </w:rPr>
        <w:t>交货期：合同签订后</w:t>
      </w:r>
      <w:r>
        <w:rPr>
          <w:rFonts w:ascii="宋体" w:hAnsi="宋体" w:cs="宋体" w:hint="eastAsia"/>
          <w:bCs/>
          <w:shd w:val="clear" w:color="auto" w:fill="FFFFFF"/>
          <w:lang w:eastAsia="zh-CN"/>
        </w:rPr>
        <w:t>20</w:t>
      </w:r>
      <w:r>
        <w:rPr>
          <w:rFonts w:ascii="宋体" w:hAnsi="宋体" w:cs="宋体" w:hint="eastAsia"/>
          <w:bCs/>
          <w:shd w:val="clear" w:color="auto" w:fill="FFFFFF"/>
          <w:lang w:eastAsia="zh-CN"/>
        </w:rPr>
        <w:t>日历天内交货完成（含安装、调试）；</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4.4</w:t>
      </w:r>
      <w:r>
        <w:rPr>
          <w:rFonts w:ascii="宋体" w:hAnsi="宋体" w:cs="宋体" w:hint="eastAsia"/>
          <w:bCs/>
          <w:shd w:val="clear" w:color="auto" w:fill="FFFFFF"/>
          <w:lang w:eastAsia="zh-CN"/>
        </w:rPr>
        <w:t>交货地点：采购人指定地点；</w:t>
      </w:r>
    </w:p>
    <w:p w:rsidR="00A811FE" w:rsidRDefault="000036EF">
      <w:pPr>
        <w:rPr>
          <w:lang w:eastAsia="zh-CN"/>
        </w:rPr>
      </w:pPr>
      <w:r>
        <w:rPr>
          <w:rFonts w:ascii="宋体" w:hAnsi="宋体" w:cs="宋体" w:hint="eastAsia"/>
          <w:bCs/>
          <w:shd w:val="clear" w:color="auto" w:fill="FFFFFF"/>
          <w:lang w:eastAsia="zh-CN"/>
        </w:rPr>
        <w:t xml:space="preserve">    4.5</w:t>
      </w:r>
      <w:r>
        <w:rPr>
          <w:rFonts w:ascii="宋体" w:hAnsi="宋体" w:cs="宋体" w:hint="eastAsia"/>
          <w:bCs/>
          <w:shd w:val="clear" w:color="auto" w:fill="FFFFFF"/>
          <w:lang w:eastAsia="zh-CN"/>
        </w:rPr>
        <w:t>采购数量及规格</w:t>
      </w:r>
    </w:p>
    <w:p w:rsidR="00A811FE" w:rsidRDefault="000036EF">
      <w:pPr>
        <w:rPr>
          <w:lang w:eastAsia="zh-CN"/>
        </w:rPr>
      </w:pPr>
      <w:r>
        <w:rPr>
          <w:rFonts w:ascii="宋体" w:hAnsi="宋体" w:cs="宋体" w:hint="eastAsia"/>
          <w:bCs/>
          <w:shd w:val="clear" w:color="auto" w:fill="FFFFFF"/>
          <w:lang w:eastAsia="zh-CN"/>
        </w:rPr>
        <w:t xml:space="preserve">    </w:t>
      </w:r>
    </w:p>
    <w:tbl>
      <w:tblPr>
        <w:tblStyle w:val="af"/>
        <w:tblW w:w="8143" w:type="dxa"/>
        <w:tblLayout w:type="fixed"/>
        <w:tblLook w:val="04A0" w:firstRow="1" w:lastRow="0" w:firstColumn="1" w:lastColumn="0" w:noHBand="0" w:noVBand="1"/>
      </w:tblPr>
      <w:tblGrid>
        <w:gridCol w:w="1357"/>
        <w:gridCol w:w="1357"/>
        <w:gridCol w:w="1357"/>
        <w:gridCol w:w="1356"/>
        <w:gridCol w:w="1358"/>
        <w:gridCol w:w="1358"/>
      </w:tblGrid>
      <w:tr w:rsidR="00A811FE">
        <w:trPr>
          <w:trHeight w:val="770"/>
        </w:trPr>
        <w:tc>
          <w:tcPr>
            <w:tcW w:w="1357" w:type="dxa"/>
          </w:tcPr>
          <w:p w:rsidR="00A811FE" w:rsidRDefault="00A811FE">
            <w:pPr>
              <w:jc w:val="center"/>
              <w:rPr>
                <w:lang w:eastAsia="zh-CN"/>
              </w:rPr>
            </w:pPr>
          </w:p>
          <w:p w:rsidR="00A811FE" w:rsidRDefault="000036EF">
            <w:pPr>
              <w:jc w:val="center"/>
              <w:rPr>
                <w:lang w:eastAsia="zh-CN"/>
              </w:rPr>
            </w:pPr>
            <w:r>
              <w:rPr>
                <w:rFonts w:hint="eastAsia"/>
                <w:lang w:eastAsia="zh-CN"/>
              </w:rPr>
              <w:t>序号</w:t>
            </w:r>
          </w:p>
        </w:tc>
        <w:tc>
          <w:tcPr>
            <w:tcW w:w="1357" w:type="dxa"/>
          </w:tcPr>
          <w:p w:rsidR="00A811FE" w:rsidRDefault="00A811FE">
            <w:pPr>
              <w:jc w:val="center"/>
              <w:rPr>
                <w:lang w:eastAsia="zh-CN"/>
              </w:rPr>
            </w:pPr>
          </w:p>
          <w:p w:rsidR="00A811FE" w:rsidRDefault="000036EF">
            <w:pPr>
              <w:jc w:val="center"/>
              <w:rPr>
                <w:lang w:eastAsia="zh-CN"/>
              </w:rPr>
            </w:pPr>
            <w:r>
              <w:rPr>
                <w:rFonts w:hint="eastAsia"/>
                <w:lang w:eastAsia="zh-CN"/>
              </w:rPr>
              <w:t>名称</w:t>
            </w:r>
          </w:p>
        </w:tc>
        <w:tc>
          <w:tcPr>
            <w:tcW w:w="1357" w:type="dxa"/>
          </w:tcPr>
          <w:p w:rsidR="00A811FE" w:rsidRDefault="00A811FE">
            <w:pPr>
              <w:jc w:val="center"/>
              <w:rPr>
                <w:lang w:eastAsia="zh-CN"/>
              </w:rPr>
            </w:pPr>
          </w:p>
          <w:p w:rsidR="00A811FE" w:rsidRDefault="000036EF">
            <w:pPr>
              <w:jc w:val="center"/>
              <w:rPr>
                <w:lang w:eastAsia="zh-CN"/>
              </w:rPr>
            </w:pPr>
            <w:r>
              <w:rPr>
                <w:rFonts w:hint="eastAsia"/>
                <w:lang w:eastAsia="zh-CN"/>
              </w:rPr>
              <w:t>单位</w:t>
            </w:r>
          </w:p>
        </w:tc>
        <w:tc>
          <w:tcPr>
            <w:tcW w:w="1356" w:type="dxa"/>
          </w:tcPr>
          <w:p w:rsidR="00A811FE" w:rsidRDefault="00A811FE">
            <w:pPr>
              <w:jc w:val="center"/>
              <w:rPr>
                <w:lang w:eastAsia="zh-CN"/>
              </w:rPr>
            </w:pPr>
          </w:p>
          <w:p w:rsidR="00A811FE" w:rsidRDefault="000036EF">
            <w:pPr>
              <w:jc w:val="center"/>
              <w:rPr>
                <w:lang w:eastAsia="zh-CN"/>
              </w:rPr>
            </w:pPr>
            <w:r>
              <w:rPr>
                <w:rFonts w:hint="eastAsia"/>
                <w:lang w:eastAsia="zh-CN"/>
              </w:rPr>
              <w:t>数量</w:t>
            </w:r>
          </w:p>
        </w:tc>
        <w:tc>
          <w:tcPr>
            <w:tcW w:w="1358" w:type="dxa"/>
          </w:tcPr>
          <w:p w:rsidR="00A811FE" w:rsidRDefault="00A811FE">
            <w:pPr>
              <w:jc w:val="center"/>
              <w:rPr>
                <w:lang w:eastAsia="zh-CN"/>
              </w:rPr>
            </w:pPr>
          </w:p>
          <w:p w:rsidR="00A811FE" w:rsidRDefault="000036EF">
            <w:pPr>
              <w:jc w:val="center"/>
              <w:rPr>
                <w:lang w:eastAsia="zh-CN"/>
              </w:rPr>
            </w:pPr>
            <w:r>
              <w:rPr>
                <w:rFonts w:hint="eastAsia"/>
                <w:lang w:eastAsia="zh-CN"/>
              </w:rPr>
              <w:t>质保期</w:t>
            </w:r>
          </w:p>
        </w:tc>
        <w:tc>
          <w:tcPr>
            <w:tcW w:w="1358" w:type="dxa"/>
          </w:tcPr>
          <w:p w:rsidR="00A811FE" w:rsidRDefault="00A811FE">
            <w:pPr>
              <w:jc w:val="center"/>
              <w:rPr>
                <w:lang w:eastAsia="zh-CN"/>
              </w:rPr>
            </w:pPr>
          </w:p>
          <w:p w:rsidR="00A811FE" w:rsidRDefault="000036EF">
            <w:pPr>
              <w:jc w:val="center"/>
              <w:rPr>
                <w:lang w:eastAsia="zh-CN"/>
              </w:rPr>
            </w:pPr>
            <w:r>
              <w:rPr>
                <w:rFonts w:hint="eastAsia"/>
                <w:lang w:eastAsia="zh-CN"/>
              </w:rPr>
              <w:t>交货地点</w:t>
            </w:r>
          </w:p>
        </w:tc>
      </w:tr>
      <w:tr w:rsidR="00A811FE">
        <w:trPr>
          <w:trHeight w:val="770"/>
        </w:trPr>
        <w:tc>
          <w:tcPr>
            <w:tcW w:w="1357" w:type="dxa"/>
          </w:tcPr>
          <w:p w:rsidR="00A811FE" w:rsidRDefault="00A811FE">
            <w:pPr>
              <w:jc w:val="center"/>
              <w:rPr>
                <w:lang w:eastAsia="zh-CN"/>
              </w:rPr>
            </w:pPr>
          </w:p>
          <w:p w:rsidR="00A811FE" w:rsidRDefault="000036EF">
            <w:pPr>
              <w:jc w:val="center"/>
              <w:rPr>
                <w:lang w:eastAsia="zh-CN"/>
              </w:rPr>
            </w:pPr>
            <w:r>
              <w:rPr>
                <w:rFonts w:hint="eastAsia"/>
                <w:lang w:eastAsia="zh-CN"/>
              </w:rPr>
              <w:t>1</w:t>
            </w:r>
          </w:p>
        </w:tc>
        <w:tc>
          <w:tcPr>
            <w:tcW w:w="1357" w:type="dxa"/>
          </w:tcPr>
          <w:p w:rsidR="00A811FE" w:rsidRDefault="000036EF">
            <w:pPr>
              <w:jc w:val="center"/>
              <w:rPr>
                <w:lang w:eastAsia="zh-CN"/>
              </w:rPr>
            </w:pPr>
            <w:r>
              <w:rPr>
                <w:lang w:eastAsia="zh-CN"/>
              </w:rPr>
              <w:t>壁挂式冷暖空调</w:t>
            </w:r>
          </w:p>
        </w:tc>
        <w:tc>
          <w:tcPr>
            <w:tcW w:w="1357" w:type="dxa"/>
          </w:tcPr>
          <w:p w:rsidR="00A811FE" w:rsidRDefault="00A811FE">
            <w:pPr>
              <w:jc w:val="center"/>
              <w:rPr>
                <w:lang w:eastAsia="zh-CN"/>
              </w:rPr>
            </w:pPr>
          </w:p>
          <w:p w:rsidR="00A811FE" w:rsidRDefault="000036EF">
            <w:pPr>
              <w:jc w:val="center"/>
              <w:rPr>
                <w:lang w:eastAsia="zh-CN"/>
              </w:rPr>
            </w:pPr>
            <w:r>
              <w:rPr>
                <w:rFonts w:hint="eastAsia"/>
                <w:lang w:eastAsia="zh-CN"/>
              </w:rPr>
              <w:t>台</w:t>
            </w:r>
          </w:p>
        </w:tc>
        <w:tc>
          <w:tcPr>
            <w:tcW w:w="1356" w:type="dxa"/>
          </w:tcPr>
          <w:p w:rsidR="00A811FE" w:rsidRDefault="00A811FE">
            <w:pPr>
              <w:jc w:val="center"/>
              <w:rPr>
                <w:lang w:eastAsia="zh-CN"/>
              </w:rPr>
            </w:pPr>
          </w:p>
          <w:p w:rsidR="00A811FE" w:rsidRDefault="000036EF">
            <w:pPr>
              <w:jc w:val="center"/>
              <w:rPr>
                <w:lang w:eastAsia="zh-CN"/>
              </w:rPr>
            </w:pPr>
            <w:r>
              <w:rPr>
                <w:rFonts w:hint="eastAsia"/>
                <w:lang w:eastAsia="zh-CN"/>
              </w:rPr>
              <w:t>6906</w:t>
            </w:r>
          </w:p>
        </w:tc>
        <w:tc>
          <w:tcPr>
            <w:tcW w:w="1358" w:type="dxa"/>
          </w:tcPr>
          <w:p w:rsidR="00A811FE" w:rsidRDefault="00A811FE">
            <w:pPr>
              <w:jc w:val="center"/>
              <w:rPr>
                <w:lang w:eastAsia="zh-CN"/>
              </w:rPr>
            </w:pPr>
          </w:p>
          <w:p w:rsidR="00A811FE" w:rsidRDefault="000036EF">
            <w:pPr>
              <w:jc w:val="center"/>
              <w:rPr>
                <w:lang w:eastAsia="zh-CN"/>
              </w:rPr>
            </w:pPr>
            <w:r>
              <w:rPr>
                <w:rFonts w:hint="eastAsia"/>
                <w:lang w:eastAsia="zh-CN"/>
              </w:rPr>
              <w:t>6</w:t>
            </w:r>
            <w:r>
              <w:rPr>
                <w:rFonts w:hint="eastAsia"/>
                <w:lang w:eastAsia="zh-CN"/>
              </w:rPr>
              <w:t>年</w:t>
            </w:r>
          </w:p>
        </w:tc>
        <w:tc>
          <w:tcPr>
            <w:tcW w:w="1358" w:type="dxa"/>
          </w:tcPr>
          <w:p w:rsidR="00A811FE" w:rsidRDefault="000036EF">
            <w:pPr>
              <w:jc w:val="center"/>
              <w:rPr>
                <w:lang w:eastAsia="zh-CN"/>
              </w:rPr>
            </w:pPr>
            <w:r>
              <w:rPr>
                <w:rFonts w:ascii="宋体" w:hAnsi="宋体" w:cs="宋体" w:hint="eastAsia"/>
                <w:lang w:eastAsia="zh-CN" w:bidi="ar"/>
              </w:rPr>
              <w:t>采购人指定地点</w:t>
            </w:r>
          </w:p>
        </w:tc>
      </w:tr>
      <w:tr w:rsidR="00A811FE">
        <w:trPr>
          <w:trHeight w:val="770"/>
        </w:trPr>
        <w:tc>
          <w:tcPr>
            <w:tcW w:w="1357" w:type="dxa"/>
          </w:tcPr>
          <w:p w:rsidR="00A811FE" w:rsidRDefault="00A811FE">
            <w:pPr>
              <w:jc w:val="center"/>
              <w:rPr>
                <w:lang w:eastAsia="zh-CN"/>
              </w:rPr>
            </w:pPr>
          </w:p>
          <w:p w:rsidR="00A811FE" w:rsidRDefault="000036EF">
            <w:pPr>
              <w:jc w:val="center"/>
              <w:rPr>
                <w:lang w:eastAsia="zh-CN"/>
              </w:rPr>
            </w:pPr>
            <w:r>
              <w:rPr>
                <w:rFonts w:hint="eastAsia"/>
                <w:lang w:eastAsia="zh-CN"/>
              </w:rPr>
              <w:t>2</w:t>
            </w:r>
          </w:p>
        </w:tc>
        <w:tc>
          <w:tcPr>
            <w:tcW w:w="1357" w:type="dxa"/>
          </w:tcPr>
          <w:p w:rsidR="00A811FE" w:rsidRDefault="000036EF">
            <w:pPr>
              <w:jc w:val="center"/>
              <w:rPr>
                <w:lang w:eastAsia="zh-CN"/>
              </w:rPr>
            </w:pPr>
            <w:r>
              <w:rPr>
                <w:rFonts w:hint="eastAsia"/>
                <w:lang w:eastAsia="zh-CN"/>
              </w:rPr>
              <w:t>柜式冷暖空</w:t>
            </w:r>
          </w:p>
        </w:tc>
        <w:tc>
          <w:tcPr>
            <w:tcW w:w="1357" w:type="dxa"/>
          </w:tcPr>
          <w:p w:rsidR="00A811FE" w:rsidRDefault="00A811FE">
            <w:pPr>
              <w:jc w:val="center"/>
              <w:rPr>
                <w:lang w:eastAsia="zh-CN"/>
              </w:rPr>
            </w:pPr>
          </w:p>
          <w:p w:rsidR="00A811FE" w:rsidRDefault="000036EF">
            <w:pPr>
              <w:jc w:val="center"/>
              <w:rPr>
                <w:lang w:eastAsia="zh-CN"/>
              </w:rPr>
            </w:pPr>
            <w:r>
              <w:rPr>
                <w:rFonts w:hint="eastAsia"/>
                <w:lang w:eastAsia="zh-CN"/>
              </w:rPr>
              <w:t>台</w:t>
            </w:r>
          </w:p>
        </w:tc>
        <w:tc>
          <w:tcPr>
            <w:tcW w:w="1356" w:type="dxa"/>
          </w:tcPr>
          <w:p w:rsidR="00A811FE" w:rsidRDefault="00A811FE">
            <w:pPr>
              <w:jc w:val="center"/>
              <w:rPr>
                <w:lang w:eastAsia="zh-CN"/>
              </w:rPr>
            </w:pPr>
          </w:p>
          <w:p w:rsidR="00A811FE" w:rsidRDefault="000036EF">
            <w:pPr>
              <w:jc w:val="center"/>
              <w:rPr>
                <w:lang w:eastAsia="zh-CN"/>
              </w:rPr>
            </w:pPr>
            <w:r>
              <w:rPr>
                <w:rFonts w:hint="eastAsia"/>
                <w:lang w:eastAsia="zh-CN"/>
              </w:rPr>
              <w:t>310</w:t>
            </w:r>
          </w:p>
        </w:tc>
        <w:tc>
          <w:tcPr>
            <w:tcW w:w="1358" w:type="dxa"/>
          </w:tcPr>
          <w:p w:rsidR="00A811FE" w:rsidRDefault="00A811FE">
            <w:pPr>
              <w:jc w:val="center"/>
              <w:rPr>
                <w:lang w:eastAsia="zh-CN"/>
              </w:rPr>
            </w:pPr>
          </w:p>
          <w:p w:rsidR="00A811FE" w:rsidRDefault="000036EF">
            <w:pPr>
              <w:jc w:val="center"/>
              <w:rPr>
                <w:lang w:eastAsia="zh-CN"/>
              </w:rPr>
            </w:pPr>
            <w:r>
              <w:rPr>
                <w:rFonts w:hint="eastAsia"/>
                <w:lang w:eastAsia="zh-CN"/>
              </w:rPr>
              <w:t>6</w:t>
            </w:r>
            <w:r>
              <w:rPr>
                <w:rFonts w:hint="eastAsia"/>
                <w:lang w:eastAsia="zh-CN"/>
              </w:rPr>
              <w:t>年</w:t>
            </w:r>
          </w:p>
        </w:tc>
        <w:tc>
          <w:tcPr>
            <w:tcW w:w="1358" w:type="dxa"/>
          </w:tcPr>
          <w:p w:rsidR="00A811FE" w:rsidRDefault="000036EF">
            <w:pPr>
              <w:jc w:val="center"/>
              <w:rPr>
                <w:lang w:eastAsia="zh-CN"/>
              </w:rPr>
            </w:pPr>
            <w:r>
              <w:rPr>
                <w:rFonts w:ascii="宋体" w:hAnsi="宋体" w:cs="宋体" w:hint="eastAsia"/>
                <w:lang w:eastAsia="zh-CN" w:bidi="ar"/>
              </w:rPr>
              <w:t>采购人指定地点</w:t>
            </w:r>
          </w:p>
        </w:tc>
      </w:tr>
      <w:tr w:rsidR="00A811FE">
        <w:trPr>
          <w:trHeight w:val="770"/>
        </w:trPr>
        <w:tc>
          <w:tcPr>
            <w:tcW w:w="1357" w:type="dxa"/>
          </w:tcPr>
          <w:p w:rsidR="00A811FE" w:rsidRDefault="00A811FE">
            <w:pPr>
              <w:jc w:val="center"/>
              <w:rPr>
                <w:lang w:eastAsia="zh-CN"/>
              </w:rPr>
            </w:pPr>
          </w:p>
          <w:p w:rsidR="00A811FE" w:rsidRDefault="000036EF">
            <w:pPr>
              <w:jc w:val="center"/>
              <w:rPr>
                <w:lang w:eastAsia="zh-CN"/>
              </w:rPr>
            </w:pPr>
            <w:r>
              <w:rPr>
                <w:rFonts w:hint="eastAsia"/>
                <w:lang w:eastAsia="zh-CN"/>
              </w:rPr>
              <w:t>3</w:t>
            </w:r>
          </w:p>
        </w:tc>
        <w:tc>
          <w:tcPr>
            <w:tcW w:w="1357" w:type="dxa"/>
          </w:tcPr>
          <w:p w:rsidR="00A811FE" w:rsidRDefault="000036EF">
            <w:pPr>
              <w:jc w:val="center"/>
              <w:rPr>
                <w:lang w:eastAsia="zh-CN"/>
              </w:rPr>
            </w:pPr>
            <w:r>
              <w:rPr>
                <w:lang w:eastAsia="zh-CN"/>
              </w:rPr>
              <w:t>碳纤维电暖器</w:t>
            </w:r>
          </w:p>
        </w:tc>
        <w:tc>
          <w:tcPr>
            <w:tcW w:w="1357" w:type="dxa"/>
          </w:tcPr>
          <w:p w:rsidR="00A811FE" w:rsidRDefault="00A811FE">
            <w:pPr>
              <w:jc w:val="center"/>
              <w:rPr>
                <w:lang w:eastAsia="zh-CN"/>
              </w:rPr>
            </w:pPr>
          </w:p>
          <w:p w:rsidR="00A811FE" w:rsidRDefault="000036EF">
            <w:pPr>
              <w:jc w:val="center"/>
              <w:rPr>
                <w:lang w:eastAsia="zh-CN"/>
              </w:rPr>
            </w:pPr>
            <w:r>
              <w:rPr>
                <w:rFonts w:hint="eastAsia"/>
                <w:lang w:eastAsia="zh-CN"/>
              </w:rPr>
              <w:t>台</w:t>
            </w:r>
          </w:p>
        </w:tc>
        <w:tc>
          <w:tcPr>
            <w:tcW w:w="1356" w:type="dxa"/>
          </w:tcPr>
          <w:p w:rsidR="00A811FE" w:rsidRDefault="00A811FE">
            <w:pPr>
              <w:jc w:val="center"/>
              <w:rPr>
                <w:lang w:eastAsia="zh-CN"/>
              </w:rPr>
            </w:pPr>
          </w:p>
          <w:p w:rsidR="00A811FE" w:rsidRDefault="000036EF">
            <w:pPr>
              <w:jc w:val="center"/>
              <w:rPr>
                <w:lang w:eastAsia="zh-CN"/>
              </w:rPr>
            </w:pPr>
            <w:r>
              <w:rPr>
                <w:rFonts w:hint="eastAsia"/>
                <w:lang w:eastAsia="zh-CN"/>
              </w:rPr>
              <w:t>3032</w:t>
            </w:r>
          </w:p>
        </w:tc>
        <w:tc>
          <w:tcPr>
            <w:tcW w:w="1358" w:type="dxa"/>
          </w:tcPr>
          <w:p w:rsidR="00A811FE" w:rsidRDefault="00A811FE">
            <w:pPr>
              <w:jc w:val="center"/>
              <w:rPr>
                <w:lang w:eastAsia="zh-CN"/>
              </w:rPr>
            </w:pPr>
          </w:p>
          <w:p w:rsidR="00A811FE" w:rsidRDefault="000036EF">
            <w:pPr>
              <w:jc w:val="center"/>
              <w:rPr>
                <w:lang w:eastAsia="zh-CN"/>
              </w:rPr>
            </w:pPr>
            <w:r>
              <w:rPr>
                <w:rFonts w:hint="eastAsia"/>
                <w:lang w:eastAsia="zh-CN"/>
              </w:rPr>
              <w:t>1</w:t>
            </w:r>
            <w:r>
              <w:rPr>
                <w:rFonts w:hint="eastAsia"/>
                <w:lang w:eastAsia="zh-CN"/>
              </w:rPr>
              <w:t>年</w:t>
            </w:r>
          </w:p>
        </w:tc>
        <w:tc>
          <w:tcPr>
            <w:tcW w:w="1358" w:type="dxa"/>
          </w:tcPr>
          <w:p w:rsidR="00A811FE" w:rsidRDefault="000036EF">
            <w:pPr>
              <w:jc w:val="center"/>
              <w:rPr>
                <w:lang w:eastAsia="zh-CN"/>
              </w:rPr>
            </w:pPr>
            <w:r>
              <w:rPr>
                <w:rFonts w:ascii="宋体" w:hAnsi="宋体" w:cs="宋体" w:hint="eastAsia"/>
                <w:lang w:eastAsia="zh-CN" w:bidi="ar"/>
              </w:rPr>
              <w:t>采购人指定地点</w:t>
            </w:r>
          </w:p>
        </w:tc>
      </w:tr>
      <w:tr w:rsidR="00A811FE">
        <w:trPr>
          <w:trHeight w:val="834"/>
        </w:trPr>
        <w:tc>
          <w:tcPr>
            <w:tcW w:w="1357" w:type="dxa"/>
          </w:tcPr>
          <w:p w:rsidR="00A811FE" w:rsidRDefault="00A811FE">
            <w:pPr>
              <w:jc w:val="center"/>
              <w:rPr>
                <w:lang w:eastAsia="zh-CN"/>
              </w:rPr>
            </w:pPr>
          </w:p>
          <w:p w:rsidR="00A811FE" w:rsidRDefault="000036EF">
            <w:pPr>
              <w:jc w:val="center"/>
              <w:rPr>
                <w:lang w:eastAsia="zh-CN"/>
              </w:rPr>
            </w:pPr>
            <w:r>
              <w:rPr>
                <w:rFonts w:hint="eastAsia"/>
                <w:lang w:eastAsia="zh-CN"/>
              </w:rPr>
              <w:t>4</w:t>
            </w:r>
          </w:p>
        </w:tc>
        <w:tc>
          <w:tcPr>
            <w:tcW w:w="1357" w:type="dxa"/>
          </w:tcPr>
          <w:p w:rsidR="00A811FE" w:rsidRDefault="000036EF">
            <w:pPr>
              <w:jc w:val="center"/>
              <w:rPr>
                <w:lang w:eastAsia="zh-CN"/>
              </w:rPr>
            </w:pPr>
            <w:r>
              <w:rPr>
                <w:rFonts w:ascii="宋体" w:hAnsi="宋体" w:cs="宋体" w:hint="eastAsia"/>
                <w:lang w:eastAsia="zh-CN"/>
              </w:rPr>
              <w:t>燃气壁挂炉</w:t>
            </w:r>
          </w:p>
        </w:tc>
        <w:tc>
          <w:tcPr>
            <w:tcW w:w="1357" w:type="dxa"/>
          </w:tcPr>
          <w:p w:rsidR="00A811FE" w:rsidRDefault="00A811FE">
            <w:pPr>
              <w:jc w:val="center"/>
              <w:rPr>
                <w:lang w:eastAsia="zh-CN"/>
              </w:rPr>
            </w:pPr>
          </w:p>
          <w:p w:rsidR="00A811FE" w:rsidRDefault="000036EF">
            <w:pPr>
              <w:jc w:val="center"/>
              <w:rPr>
                <w:lang w:eastAsia="zh-CN"/>
              </w:rPr>
            </w:pPr>
            <w:r>
              <w:rPr>
                <w:rFonts w:hint="eastAsia"/>
                <w:lang w:eastAsia="zh-CN"/>
              </w:rPr>
              <w:t>台</w:t>
            </w:r>
          </w:p>
        </w:tc>
        <w:tc>
          <w:tcPr>
            <w:tcW w:w="1356" w:type="dxa"/>
          </w:tcPr>
          <w:p w:rsidR="00A811FE" w:rsidRDefault="00A811FE">
            <w:pPr>
              <w:jc w:val="center"/>
              <w:rPr>
                <w:lang w:eastAsia="zh-CN"/>
              </w:rPr>
            </w:pPr>
          </w:p>
          <w:p w:rsidR="00A811FE" w:rsidRDefault="000036EF">
            <w:pPr>
              <w:jc w:val="center"/>
              <w:rPr>
                <w:lang w:eastAsia="zh-CN"/>
              </w:rPr>
            </w:pPr>
            <w:r>
              <w:rPr>
                <w:rFonts w:hint="eastAsia"/>
                <w:lang w:eastAsia="zh-CN"/>
              </w:rPr>
              <w:t>1000</w:t>
            </w:r>
          </w:p>
        </w:tc>
        <w:tc>
          <w:tcPr>
            <w:tcW w:w="1358" w:type="dxa"/>
          </w:tcPr>
          <w:p w:rsidR="00A811FE" w:rsidRDefault="00A811FE">
            <w:pPr>
              <w:jc w:val="center"/>
              <w:rPr>
                <w:lang w:eastAsia="zh-CN"/>
              </w:rPr>
            </w:pPr>
          </w:p>
          <w:p w:rsidR="00A811FE" w:rsidRDefault="000036EF">
            <w:pPr>
              <w:jc w:val="center"/>
              <w:rPr>
                <w:lang w:eastAsia="zh-CN"/>
              </w:rPr>
            </w:pPr>
            <w:r>
              <w:rPr>
                <w:rFonts w:hint="eastAsia"/>
                <w:lang w:eastAsia="zh-CN"/>
              </w:rPr>
              <w:t>1</w:t>
            </w:r>
            <w:r>
              <w:rPr>
                <w:rFonts w:hint="eastAsia"/>
                <w:lang w:eastAsia="zh-CN"/>
              </w:rPr>
              <w:t>年</w:t>
            </w:r>
          </w:p>
        </w:tc>
        <w:tc>
          <w:tcPr>
            <w:tcW w:w="1358" w:type="dxa"/>
          </w:tcPr>
          <w:p w:rsidR="00A811FE" w:rsidRDefault="000036EF">
            <w:pPr>
              <w:jc w:val="center"/>
              <w:rPr>
                <w:lang w:eastAsia="zh-CN"/>
              </w:rPr>
            </w:pPr>
            <w:r>
              <w:rPr>
                <w:rFonts w:ascii="宋体" w:hAnsi="宋体" w:cs="宋体" w:hint="eastAsia"/>
                <w:lang w:eastAsia="zh-CN" w:bidi="ar"/>
              </w:rPr>
              <w:t>采购人指定地点</w:t>
            </w:r>
          </w:p>
        </w:tc>
      </w:tr>
    </w:tbl>
    <w:p w:rsidR="00A811FE" w:rsidRDefault="00A811FE">
      <w:pPr>
        <w:rPr>
          <w:lang w:eastAsia="zh-CN"/>
        </w:rPr>
      </w:pP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4.6</w:t>
      </w:r>
      <w:r>
        <w:rPr>
          <w:rFonts w:ascii="宋体" w:hAnsi="宋体" w:cs="宋体" w:hint="eastAsia"/>
          <w:bCs/>
          <w:shd w:val="clear" w:color="auto" w:fill="FFFFFF"/>
          <w:lang w:eastAsia="zh-CN"/>
        </w:rPr>
        <w:t>验收标准：</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lastRenderedPageBreak/>
        <w:t>空调达到《房间空气调节器能效限定值及能效等级》（</w:t>
      </w:r>
      <w:r>
        <w:rPr>
          <w:rFonts w:ascii="宋体" w:hAnsi="宋体" w:cs="宋体" w:hint="eastAsia"/>
          <w:bCs/>
          <w:shd w:val="clear" w:color="auto" w:fill="FFFFFF"/>
          <w:lang w:eastAsia="zh-CN"/>
        </w:rPr>
        <w:t>GB12021.3-2010</w:t>
      </w:r>
      <w:r>
        <w:rPr>
          <w:rFonts w:ascii="宋体" w:hAnsi="宋体" w:cs="宋体" w:hint="eastAsia"/>
          <w:bCs/>
          <w:shd w:val="clear" w:color="auto" w:fill="FFFFFF"/>
          <w:lang w:eastAsia="zh-CN"/>
        </w:rPr>
        <w:t>）的《单元式空气调节器能效限定值及能效等级》（</w:t>
      </w:r>
      <w:r>
        <w:rPr>
          <w:rFonts w:ascii="宋体" w:hAnsi="宋体" w:cs="宋体" w:hint="eastAsia"/>
          <w:bCs/>
          <w:shd w:val="clear" w:color="auto" w:fill="FFFFFF"/>
          <w:lang w:eastAsia="zh-CN"/>
        </w:rPr>
        <w:t>GB19576-2004</w:t>
      </w:r>
      <w:r>
        <w:rPr>
          <w:rFonts w:ascii="宋体" w:hAnsi="宋体" w:cs="宋体" w:hint="eastAsia"/>
          <w:bCs/>
          <w:shd w:val="clear" w:color="auto" w:fill="FFFFFF"/>
          <w:lang w:eastAsia="zh-CN"/>
        </w:rPr>
        <w:t>）、《转速可控性房间空气调节器能效限定值及能效等级》（</w:t>
      </w:r>
      <w:r>
        <w:rPr>
          <w:rFonts w:ascii="宋体" w:hAnsi="宋体" w:cs="宋体" w:hint="eastAsia"/>
          <w:bCs/>
          <w:shd w:val="clear" w:color="auto" w:fill="FFFFFF"/>
          <w:lang w:eastAsia="zh-CN"/>
        </w:rPr>
        <w:t>GB21455-2013</w:t>
      </w:r>
      <w:r>
        <w:rPr>
          <w:rFonts w:ascii="宋体" w:hAnsi="宋体" w:cs="宋体" w:hint="eastAsia"/>
          <w:bCs/>
          <w:shd w:val="clear" w:color="auto" w:fill="FFFFFF"/>
          <w:lang w:eastAsia="zh-CN"/>
        </w:rPr>
        <w:t>）标准要求、不低于三级能效；</w:t>
      </w:r>
      <w:r>
        <w:rPr>
          <w:rFonts w:ascii="宋体" w:hAnsi="宋体" w:cs="宋体" w:hint="eastAsia"/>
          <w:bCs/>
          <w:shd w:val="clear" w:color="auto" w:fill="FFFFFF"/>
          <w:lang w:eastAsia="zh-CN"/>
        </w:rPr>
        <w:t xml:space="preserve"> </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电暖气达到《电采暖散热器》（</w:t>
      </w:r>
      <w:r>
        <w:rPr>
          <w:rFonts w:ascii="宋体" w:hAnsi="宋体" w:cs="宋体" w:hint="eastAsia"/>
          <w:bCs/>
          <w:shd w:val="clear" w:color="auto" w:fill="FFFFFF"/>
          <w:lang w:eastAsia="zh-CN"/>
        </w:rPr>
        <w:t>JG/T236-2008</w:t>
      </w:r>
      <w:r>
        <w:rPr>
          <w:rFonts w:ascii="宋体" w:hAnsi="宋体" w:cs="宋体" w:hint="eastAsia"/>
          <w:bCs/>
          <w:shd w:val="clear" w:color="auto" w:fill="FFFFFF"/>
          <w:lang w:eastAsia="zh-CN"/>
        </w:rPr>
        <w:t>）要求标准；</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天然气壁挂炉达到《燃气采暖热水炉》（</w:t>
      </w:r>
      <w:r>
        <w:rPr>
          <w:rFonts w:ascii="宋体" w:hAnsi="宋体" w:cs="宋体" w:hint="eastAsia"/>
          <w:bCs/>
          <w:shd w:val="clear" w:color="auto" w:fill="FFFFFF"/>
          <w:lang w:eastAsia="zh-CN"/>
        </w:rPr>
        <w:t>GB 25034-2010</w:t>
      </w:r>
      <w:r>
        <w:rPr>
          <w:rFonts w:ascii="宋体" w:hAnsi="宋体" w:cs="宋体" w:hint="eastAsia"/>
          <w:bCs/>
          <w:shd w:val="clear" w:color="auto" w:fill="FFFFFF"/>
          <w:lang w:eastAsia="zh-CN"/>
        </w:rPr>
        <w:t>）、《燃气取暖器》（</w:t>
      </w:r>
      <w:r>
        <w:rPr>
          <w:rFonts w:ascii="宋体" w:hAnsi="宋体" w:cs="宋体" w:hint="eastAsia"/>
          <w:bCs/>
          <w:shd w:val="clear" w:color="auto" w:fill="FFFFFF"/>
          <w:lang w:eastAsia="zh-CN"/>
        </w:rPr>
        <w:t>CJ/T 113-2015</w:t>
      </w:r>
      <w:r>
        <w:rPr>
          <w:rFonts w:ascii="宋体" w:hAnsi="宋体" w:cs="宋体" w:hint="eastAsia"/>
          <w:bCs/>
          <w:shd w:val="clear" w:color="auto" w:fill="FFFFFF"/>
          <w:lang w:eastAsia="zh-CN"/>
        </w:rPr>
        <w:t>）要求；</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4.7</w:t>
      </w:r>
      <w:r>
        <w:rPr>
          <w:rFonts w:ascii="宋体" w:hAnsi="宋体" w:cs="宋体" w:hint="eastAsia"/>
          <w:bCs/>
          <w:shd w:val="clear" w:color="auto" w:fill="FFFFFF"/>
          <w:lang w:eastAsia="zh-CN"/>
        </w:rPr>
        <w:t>质保期：一、二标段：</w:t>
      </w:r>
      <w:r>
        <w:rPr>
          <w:rFonts w:ascii="宋体" w:hAnsi="宋体" w:cs="宋体" w:hint="eastAsia"/>
          <w:bCs/>
          <w:shd w:val="clear" w:color="auto" w:fill="FFFFFF"/>
          <w:lang w:eastAsia="zh-CN"/>
        </w:rPr>
        <w:t>6</w:t>
      </w:r>
      <w:r>
        <w:rPr>
          <w:rFonts w:ascii="宋体" w:hAnsi="宋体" w:cs="宋体" w:hint="eastAsia"/>
          <w:bCs/>
          <w:shd w:val="clear" w:color="auto" w:fill="FFFFFF"/>
          <w:lang w:eastAsia="zh-CN"/>
        </w:rPr>
        <w:t>年；三、四标段：</w:t>
      </w:r>
      <w:r>
        <w:rPr>
          <w:rFonts w:ascii="宋体" w:hAnsi="宋体" w:cs="宋体" w:hint="eastAsia"/>
          <w:bCs/>
          <w:shd w:val="clear" w:color="auto" w:fill="FFFFFF"/>
          <w:lang w:eastAsia="zh-CN"/>
        </w:rPr>
        <w:t>1</w:t>
      </w:r>
      <w:r>
        <w:rPr>
          <w:rFonts w:ascii="宋体" w:hAnsi="宋体" w:cs="宋体" w:hint="eastAsia"/>
          <w:bCs/>
          <w:shd w:val="clear" w:color="auto" w:fill="FFFFFF"/>
          <w:lang w:eastAsia="zh-CN"/>
        </w:rPr>
        <w:t>年。</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shd w:val="clear" w:color="auto" w:fill="FFFFFF"/>
          <w:lang w:eastAsia="zh-CN"/>
        </w:rPr>
        <w:t>4.8</w:t>
      </w:r>
      <w:r>
        <w:rPr>
          <w:rFonts w:ascii="宋体" w:hAnsi="宋体" w:cs="宋体" w:hint="eastAsia"/>
          <w:shd w:val="clear" w:color="auto" w:fill="FFFFFF"/>
          <w:lang w:eastAsia="zh-CN"/>
        </w:rPr>
        <w:t>标段划分：本项目</w:t>
      </w:r>
      <w:r>
        <w:rPr>
          <w:rFonts w:ascii="宋体" w:hAnsi="宋体" w:cs="宋体" w:hint="eastAsia"/>
          <w:bCs/>
          <w:shd w:val="clear" w:color="auto" w:fill="FFFFFF"/>
          <w:lang w:eastAsia="zh-CN"/>
        </w:rPr>
        <w:t>共划分为四个标段；</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一标段：</w:t>
      </w:r>
      <w:r>
        <w:rPr>
          <w:rFonts w:hint="eastAsia"/>
          <w:lang w:eastAsia="zh-CN"/>
        </w:rPr>
        <w:t>壁挂式冷暖空调共</w:t>
      </w:r>
      <w:r>
        <w:rPr>
          <w:rFonts w:hint="eastAsia"/>
          <w:lang w:eastAsia="zh-CN"/>
        </w:rPr>
        <w:t>5000</w:t>
      </w:r>
      <w:r>
        <w:rPr>
          <w:rFonts w:hint="eastAsia"/>
          <w:lang w:eastAsia="zh-CN"/>
        </w:rPr>
        <w:t>台（候岭乡、陈集镇）；设备功率（含电辅热）不低于</w:t>
      </w:r>
      <w:r>
        <w:rPr>
          <w:rFonts w:hint="eastAsia"/>
          <w:lang w:eastAsia="zh-CN"/>
        </w:rPr>
        <w:t>2KW</w:t>
      </w:r>
      <w:r>
        <w:rPr>
          <w:rFonts w:hint="eastAsia"/>
          <w:lang w:eastAsia="zh-CN"/>
        </w:rPr>
        <w:t>冷暖壁挂空调采购及安装（</w:t>
      </w:r>
      <w:r>
        <w:rPr>
          <w:rFonts w:hint="eastAsia"/>
          <w:lang w:eastAsia="zh-CN"/>
        </w:rPr>
        <w:t>2100</w:t>
      </w:r>
      <w:r>
        <w:rPr>
          <w:rFonts w:hint="eastAsia"/>
          <w:lang w:eastAsia="zh-CN"/>
        </w:rPr>
        <w:t>元</w:t>
      </w:r>
      <w:r>
        <w:rPr>
          <w:rFonts w:hint="eastAsia"/>
          <w:lang w:eastAsia="zh-CN"/>
        </w:rPr>
        <w:t>/</w:t>
      </w:r>
      <w:r>
        <w:rPr>
          <w:rFonts w:hint="eastAsia"/>
          <w:lang w:eastAsia="zh-CN"/>
        </w:rPr>
        <w:t>台）。</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二标段：</w:t>
      </w:r>
      <w:r>
        <w:rPr>
          <w:rFonts w:hint="eastAsia"/>
          <w:lang w:eastAsia="zh-CN"/>
        </w:rPr>
        <w:t>壁挂式冷暖空调和柜式冷暖空调共</w:t>
      </w:r>
      <w:r>
        <w:rPr>
          <w:rFonts w:hint="eastAsia"/>
          <w:lang w:eastAsia="zh-CN"/>
        </w:rPr>
        <w:t>2216</w:t>
      </w:r>
      <w:r>
        <w:rPr>
          <w:rFonts w:hint="eastAsia"/>
          <w:lang w:eastAsia="zh-CN"/>
        </w:rPr>
        <w:t>台（学校</w:t>
      </w:r>
      <w:r>
        <w:rPr>
          <w:rFonts w:hint="eastAsia"/>
          <w:lang w:eastAsia="zh-CN"/>
        </w:rPr>
        <w:t>40.63</w:t>
      </w:r>
      <w:r>
        <w:rPr>
          <w:rFonts w:hint="eastAsia"/>
          <w:lang w:eastAsia="zh-CN"/>
        </w:rPr>
        <w:t>万</w:t>
      </w:r>
      <w:r>
        <w:rPr>
          <w:rFonts w:ascii="宋体" w:hAnsi="宋体" w:cs="宋体" w:hint="eastAsia"/>
          <w:lang w:eastAsia="zh-CN"/>
        </w:rPr>
        <w:t>㎡，</w:t>
      </w:r>
      <w:r>
        <w:rPr>
          <w:rFonts w:hint="eastAsia"/>
          <w:lang w:eastAsia="zh-CN"/>
        </w:rPr>
        <w:t>壁挂</w:t>
      </w:r>
      <w:r>
        <w:rPr>
          <w:rFonts w:hint="eastAsia"/>
          <w:lang w:eastAsia="zh-CN"/>
        </w:rPr>
        <w:t>1906</w:t>
      </w:r>
      <w:r>
        <w:rPr>
          <w:rFonts w:hint="eastAsia"/>
          <w:lang w:eastAsia="zh-CN"/>
        </w:rPr>
        <w:t>台</w:t>
      </w:r>
      <w:r>
        <w:rPr>
          <w:rFonts w:hint="eastAsia"/>
          <w:lang w:eastAsia="zh-CN"/>
        </w:rPr>
        <w:t>+</w:t>
      </w:r>
      <w:r>
        <w:rPr>
          <w:rFonts w:hint="eastAsia"/>
          <w:lang w:eastAsia="zh-CN"/>
        </w:rPr>
        <w:t>柜式</w:t>
      </w:r>
      <w:r>
        <w:rPr>
          <w:rFonts w:hint="eastAsia"/>
          <w:lang w:eastAsia="zh-CN"/>
        </w:rPr>
        <w:t>310</w:t>
      </w:r>
      <w:r>
        <w:rPr>
          <w:rFonts w:hint="eastAsia"/>
          <w:lang w:eastAsia="zh-CN"/>
        </w:rPr>
        <w:t>台）；设备功率（含电辅热）不低于</w:t>
      </w:r>
      <w:r>
        <w:rPr>
          <w:rFonts w:hint="eastAsia"/>
          <w:lang w:eastAsia="zh-CN"/>
        </w:rPr>
        <w:t>2KW</w:t>
      </w:r>
      <w:r>
        <w:rPr>
          <w:rFonts w:hint="eastAsia"/>
          <w:lang w:eastAsia="zh-CN"/>
        </w:rPr>
        <w:t>冷暖壁挂空调和不低于</w:t>
      </w:r>
      <w:r>
        <w:rPr>
          <w:rFonts w:hint="eastAsia"/>
          <w:lang w:eastAsia="zh-CN"/>
        </w:rPr>
        <w:t>3KW</w:t>
      </w:r>
      <w:r>
        <w:rPr>
          <w:rFonts w:hint="eastAsia"/>
          <w:lang w:eastAsia="zh-CN"/>
        </w:rPr>
        <w:t>立式冷暖空调采购及安装（壁挂</w:t>
      </w:r>
      <w:r>
        <w:rPr>
          <w:rFonts w:hint="eastAsia"/>
          <w:lang w:eastAsia="zh-CN"/>
        </w:rPr>
        <w:t>2100</w:t>
      </w:r>
      <w:r>
        <w:rPr>
          <w:rFonts w:hint="eastAsia"/>
          <w:lang w:eastAsia="zh-CN"/>
        </w:rPr>
        <w:t>元</w:t>
      </w:r>
      <w:r>
        <w:rPr>
          <w:rFonts w:hint="eastAsia"/>
          <w:lang w:eastAsia="zh-CN"/>
        </w:rPr>
        <w:t>/</w:t>
      </w:r>
      <w:r>
        <w:rPr>
          <w:rFonts w:hint="eastAsia"/>
          <w:lang w:eastAsia="zh-CN"/>
        </w:rPr>
        <w:t>台、柜式</w:t>
      </w:r>
      <w:r>
        <w:rPr>
          <w:rFonts w:hint="eastAsia"/>
          <w:lang w:eastAsia="zh-CN"/>
        </w:rPr>
        <w:t>4500</w:t>
      </w:r>
      <w:r>
        <w:rPr>
          <w:rFonts w:hint="eastAsia"/>
          <w:lang w:eastAsia="zh-CN"/>
        </w:rPr>
        <w:t>元</w:t>
      </w:r>
      <w:r>
        <w:rPr>
          <w:rFonts w:hint="eastAsia"/>
          <w:lang w:eastAsia="zh-CN"/>
        </w:rPr>
        <w:t>/</w:t>
      </w:r>
      <w:r>
        <w:rPr>
          <w:rFonts w:hint="eastAsia"/>
          <w:lang w:eastAsia="zh-CN"/>
        </w:rPr>
        <w:t>台）。</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三标段：</w:t>
      </w:r>
      <w:r>
        <w:rPr>
          <w:rFonts w:hint="eastAsia"/>
          <w:lang w:eastAsia="zh-CN"/>
        </w:rPr>
        <w:t>碳纤维电暖器</w:t>
      </w:r>
      <w:r>
        <w:rPr>
          <w:rFonts w:hint="eastAsia"/>
          <w:lang w:eastAsia="zh-CN"/>
        </w:rPr>
        <w:t>3032</w:t>
      </w:r>
      <w:r>
        <w:rPr>
          <w:rFonts w:hint="eastAsia"/>
          <w:lang w:eastAsia="zh-CN"/>
        </w:rPr>
        <w:t>台（学校宿舍）；设备功率不低于</w:t>
      </w:r>
      <w:r>
        <w:rPr>
          <w:rFonts w:hint="eastAsia"/>
          <w:lang w:eastAsia="zh-CN"/>
        </w:rPr>
        <w:t>2KW</w:t>
      </w:r>
      <w:r>
        <w:rPr>
          <w:rFonts w:hint="eastAsia"/>
          <w:lang w:eastAsia="zh-CN"/>
        </w:rPr>
        <w:t>电暖器采购（</w:t>
      </w:r>
      <w:r>
        <w:rPr>
          <w:rFonts w:hint="eastAsia"/>
          <w:lang w:eastAsia="zh-CN"/>
        </w:rPr>
        <w:t>460</w:t>
      </w:r>
      <w:r>
        <w:rPr>
          <w:rFonts w:hint="eastAsia"/>
          <w:lang w:eastAsia="zh-CN"/>
        </w:rPr>
        <w:t>元</w:t>
      </w:r>
      <w:r>
        <w:rPr>
          <w:rFonts w:hint="eastAsia"/>
          <w:lang w:eastAsia="zh-CN"/>
        </w:rPr>
        <w:t>/</w:t>
      </w:r>
      <w:r>
        <w:rPr>
          <w:rFonts w:hint="eastAsia"/>
          <w:lang w:eastAsia="zh-CN"/>
        </w:rPr>
        <w:t>台）。</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四标段：</w:t>
      </w:r>
      <w:r>
        <w:rPr>
          <w:rFonts w:ascii="宋体" w:hAnsi="宋体" w:cs="宋体" w:hint="eastAsia"/>
          <w:lang w:eastAsia="zh-CN"/>
        </w:rPr>
        <w:t>燃气壁挂炉</w:t>
      </w:r>
      <w:r>
        <w:rPr>
          <w:rFonts w:ascii="宋体" w:hAnsi="宋体" w:cs="宋体" w:hint="eastAsia"/>
          <w:lang w:eastAsia="zh-CN"/>
        </w:rPr>
        <w:t>1000</w:t>
      </w:r>
      <w:r>
        <w:rPr>
          <w:rFonts w:ascii="宋体" w:hAnsi="宋体" w:cs="宋体" w:hint="eastAsia"/>
          <w:lang w:eastAsia="zh-CN"/>
        </w:rPr>
        <w:t>户（苗桥润桥社区）；设备功率不低于</w:t>
      </w:r>
      <w:r>
        <w:rPr>
          <w:rFonts w:ascii="宋体" w:hAnsi="宋体" w:cs="宋体" w:hint="eastAsia"/>
          <w:lang w:eastAsia="zh-CN"/>
        </w:rPr>
        <w:t>18KW</w:t>
      </w:r>
      <w:r>
        <w:rPr>
          <w:rFonts w:ascii="宋体" w:hAnsi="宋体" w:cs="宋体" w:hint="eastAsia"/>
          <w:lang w:eastAsia="zh-CN"/>
        </w:rPr>
        <w:t>燃气壁挂炉（包含两组暖气片、材料安装等必须的采暖配套设备及材料配件等）采购及安装</w:t>
      </w:r>
      <w:r>
        <w:rPr>
          <w:rFonts w:hint="eastAsia"/>
          <w:lang w:eastAsia="zh-CN"/>
        </w:rPr>
        <w:t>（</w:t>
      </w:r>
      <w:r>
        <w:rPr>
          <w:rFonts w:hint="eastAsia"/>
          <w:lang w:eastAsia="zh-CN"/>
        </w:rPr>
        <w:t>4700</w:t>
      </w:r>
      <w:r>
        <w:rPr>
          <w:rFonts w:hint="eastAsia"/>
          <w:lang w:eastAsia="zh-CN"/>
        </w:rPr>
        <w:t>元</w:t>
      </w:r>
      <w:r>
        <w:rPr>
          <w:rFonts w:hint="eastAsia"/>
          <w:lang w:eastAsia="zh-CN"/>
        </w:rPr>
        <w:t>/</w:t>
      </w:r>
      <w:r>
        <w:rPr>
          <w:rFonts w:hint="eastAsia"/>
          <w:lang w:eastAsia="zh-CN"/>
        </w:rPr>
        <w:t>台）</w:t>
      </w:r>
      <w:r>
        <w:rPr>
          <w:rFonts w:ascii="宋体" w:hAnsi="宋体" w:cs="宋体" w:hint="eastAsia"/>
          <w:lang w:eastAsia="zh-CN"/>
        </w:rPr>
        <w:t>。</w:t>
      </w:r>
    </w:p>
    <w:p w:rsidR="00A811FE" w:rsidRDefault="000036EF">
      <w:pPr>
        <w:spacing w:line="440" w:lineRule="exact"/>
        <w:rPr>
          <w:rFonts w:ascii="宋体" w:hAnsi="宋体" w:cs="宋体"/>
          <w:bCs/>
          <w:shd w:val="clear" w:color="auto" w:fill="FFFFFF"/>
          <w:lang w:eastAsia="zh-CN"/>
        </w:rPr>
      </w:pPr>
      <w:r>
        <w:rPr>
          <w:rFonts w:ascii="宋体" w:hAnsi="宋体" w:cs="宋体" w:hint="eastAsia"/>
          <w:b/>
          <w:shd w:val="clear" w:color="auto" w:fill="FFFFFF"/>
          <w:lang w:eastAsia="zh-CN"/>
        </w:rPr>
        <w:t>五、采购项目需要落实的政府采购政策</w:t>
      </w:r>
      <w:r>
        <w:rPr>
          <w:rFonts w:ascii="宋体" w:hAnsi="宋体" w:cs="宋体" w:hint="eastAsia"/>
          <w:b/>
          <w:shd w:val="clear" w:color="auto" w:fill="FFFFFF"/>
          <w:lang w:eastAsia="zh-CN"/>
        </w:rPr>
        <w:t>:</w:t>
      </w:r>
      <w:r>
        <w:rPr>
          <w:rFonts w:ascii="宋体" w:hAnsi="宋体" w:cs="宋体" w:hint="eastAsia"/>
          <w:bCs/>
          <w:shd w:val="clear" w:color="auto" w:fill="FFFFFF"/>
          <w:lang w:eastAsia="zh-CN"/>
        </w:rPr>
        <w:t>本项目执行促进中小型企业发展政策（监狱企业、残疾人福利</w:t>
      </w:r>
      <w:r>
        <w:rPr>
          <w:rFonts w:ascii="宋体" w:hAnsi="宋体" w:cs="宋体" w:hint="eastAsia"/>
          <w:bCs/>
          <w:shd w:val="clear" w:color="auto" w:fill="FFFFFF"/>
          <w:lang w:eastAsia="zh-CN"/>
        </w:rPr>
        <w:t>性企业视同小微企业）、强制采购节能产品、优先采购节能环保产品等政府采购政策。</w:t>
      </w:r>
    </w:p>
    <w:p w:rsidR="00A811FE" w:rsidRDefault="000036EF">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t>六、供应商资格要求</w:t>
      </w:r>
      <w:r>
        <w:rPr>
          <w:rFonts w:ascii="宋体" w:hAnsi="宋体" w:cs="宋体" w:hint="eastAsia"/>
          <w:b/>
          <w:shd w:val="clear" w:color="auto" w:fill="FFFFFF"/>
          <w:lang w:eastAsia="zh-CN"/>
        </w:rPr>
        <w:t>:</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 xml:space="preserve">6.1 </w:t>
      </w:r>
      <w:r>
        <w:rPr>
          <w:rFonts w:ascii="宋体" w:hAnsi="宋体" w:cs="宋体" w:hint="eastAsia"/>
          <w:bCs/>
          <w:shd w:val="clear" w:color="auto" w:fill="FFFFFF"/>
          <w:lang w:eastAsia="zh-CN"/>
        </w:rPr>
        <w:t>供应商须符合《中华人民共和国政府采购法》第二十二条规定的条件，提供下</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列材料：</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（一）具有独立承担民事责任的能力，具备有效的营业执照且经营范围包含所参与标段招标内容；</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（二）具有良好的商业信誉和健全的财务会计制度，提供近三年（</w:t>
      </w:r>
      <w:r>
        <w:rPr>
          <w:rFonts w:ascii="宋体" w:hAnsi="宋体" w:cs="宋体" w:hint="eastAsia"/>
          <w:bCs/>
          <w:shd w:val="clear" w:color="auto" w:fill="FFFFFF"/>
          <w:lang w:eastAsia="zh-CN"/>
        </w:rPr>
        <w:t>2016</w:t>
      </w:r>
      <w:r>
        <w:rPr>
          <w:rFonts w:ascii="宋体" w:hAnsi="宋体" w:cs="宋体" w:hint="eastAsia"/>
          <w:bCs/>
          <w:shd w:val="clear" w:color="auto" w:fill="FFFFFF"/>
          <w:lang w:eastAsia="zh-CN"/>
        </w:rPr>
        <w:t>年度</w:t>
      </w:r>
      <w:r>
        <w:rPr>
          <w:rFonts w:ascii="宋体" w:hAnsi="宋体" w:cs="宋体" w:hint="eastAsia"/>
          <w:bCs/>
          <w:shd w:val="clear" w:color="auto" w:fill="FFFFFF"/>
          <w:lang w:eastAsia="zh-CN"/>
        </w:rPr>
        <w:t>-2018</w:t>
      </w:r>
      <w:r>
        <w:rPr>
          <w:rFonts w:ascii="宋体" w:hAnsi="宋体" w:cs="宋体" w:hint="eastAsia"/>
          <w:bCs/>
          <w:shd w:val="clear" w:color="auto" w:fill="FFFFFF"/>
          <w:lang w:eastAsia="zh-CN"/>
        </w:rPr>
        <w:t>年度）经会计师事务所或审计机构审计的财务审计报告（如单位为新成立企业，提供自注册年度后的经审计的财务会计报表）。</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lastRenderedPageBreak/>
        <w:t>（三）具有履行合同所必需的设备和专业技术能</w:t>
      </w:r>
      <w:r>
        <w:rPr>
          <w:rFonts w:ascii="宋体" w:hAnsi="宋体" w:cs="宋体" w:hint="eastAsia"/>
          <w:bCs/>
          <w:shd w:val="clear" w:color="auto" w:fill="FFFFFF"/>
          <w:lang w:eastAsia="zh-CN"/>
        </w:rPr>
        <w:t>力证明材料；（提供相关设备（设施）的购置发票或收据或租赁合同，专业技术人员证明材料）；</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（四）具有依法缴纳税收和社会保障资金的良好记录；（提供</w:t>
      </w:r>
      <w:r>
        <w:rPr>
          <w:rFonts w:ascii="宋体" w:hAnsi="宋体" w:cs="宋体" w:hint="eastAsia"/>
          <w:bCs/>
          <w:shd w:val="clear" w:color="auto" w:fill="FFFFFF"/>
          <w:lang w:eastAsia="zh-CN"/>
        </w:rPr>
        <w:t xml:space="preserve"> 2019 </w:t>
      </w:r>
      <w:r>
        <w:rPr>
          <w:rFonts w:ascii="宋体" w:hAnsi="宋体" w:cs="宋体" w:hint="eastAsia"/>
          <w:bCs/>
          <w:shd w:val="clear" w:color="auto" w:fill="FFFFFF"/>
          <w:lang w:eastAsia="zh-CN"/>
        </w:rPr>
        <w:t>年</w:t>
      </w:r>
      <w:r>
        <w:rPr>
          <w:rFonts w:ascii="宋体" w:hAnsi="宋体" w:cs="宋体" w:hint="eastAsia"/>
          <w:bCs/>
          <w:shd w:val="clear" w:color="auto" w:fill="FFFFFF"/>
          <w:lang w:eastAsia="zh-CN"/>
        </w:rPr>
        <w:t xml:space="preserve"> 1 </w:t>
      </w:r>
      <w:r>
        <w:rPr>
          <w:rFonts w:ascii="宋体" w:hAnsi="宋体" w:cs="宋体" w:hint="eastAsia"/>
          <w:bCs/>
          <w:shd w:val="clear" w:color="auto" w:fill="FFFFFF"/>
          <w:lang w:eastAsia="zh-CN"/>
        </w:rPr>
        <w:t>月以来连续三个月纳税证明和依法缴纳社会保险费的凭证和纳税证明，无缴费记录的应提供由供应商所在地社保部门出具的依法缴纳或依法免缴社保费证明）；</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（五）参加政府采购活动前三年内，在经营活动中没有重大违法记录（书面声明）；</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（六）法律、行政法规规定的其他条件。</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 xml:space="preserve">6.2 </w:t>
      </w:r>
      <w:r>
        <w:rPr>
          <w:rFonts w:ascii="宋体" w:hAnsi="宋体" w:cs="宋体" w:hint="eastAsia"/>
          <w:bCs/>
          <w:shd w:val="clear" w:color="auto" w:fill="FFFFFF"/>
          <w:lang w:eastAsia="zh-CN"/>
        </w:rPr>
        <w:t>供应商须是在中华人民共和国境内，依照《中华人民共和国公司法》注册的、具有独立法人资格的制造商或代理商；</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 xml:space="preserve">6.3 </w:t>
      </w:r>
      <w:r>
        <w:rPr>
          <w:rFonts w:ascii="宋体" w:hAnsi="宋体" w:cs="宋体" w:hint="eastAsia"/>
          <w:bCs/>
          <w:shd w:val="clear" w:color="auto" w:fill="FFFFFF"/>
          <w:lang w:eastAsia="zh-CN"/>
        </w:rPr>
        <w:t>同一供应商在本项目中只允许投报一个标段；</w:t>
      </w:r>
    </w:p>
    <w:p w:rsidR="00A811FE" w:rsidRDefault="000036EF">
      <w:pPr>
        <w:spacing w:line="440" w:lineRule="exact"/>
        <w:ind w:firstLineChars="200" w:firstLine="480"/>
        <w:rPr>
          <w:rFonts w:ascii="宋体" w:hAnsi="宋体" w:cs="宋体"/>
          <w:bCs/>
          <w:shd w:val="clear" w:color="auto" w:fill="FFFFFF"/>
          <w:lang w:eastAsia="zh-CN"/>
        </w:rPr>
      </w:pPr>
      <w:r>
        <w:rPr>
          <w:rFonts w:ascii="宋体" w:hAnsi="宋体" w:cs="宋体" w:hint="eastAsia"/>
          <w:bCs/>
          <w:shd w:val="clear" w:color="auto" w:fill="FFFFFF"/>
          <w:lang w:eastAsia="zh-CN"/>
        </w:rPr>
        <w:t xml:space="preserve">6.4 </w:t>
      </w:r>
      <w:r>
        <w:rPr>
          <w:rFonts w:ascii="宋体" w:hAnsi="宋体" w:cs="宋体" w:hint="eastAsia"/>
          <w:bCs/>
          <w:shd w:val="clear" w:color="auto" w:fill="FFFFFF"/>
          <w:lang w:eastAsia="zh-CN"/>
        </w:rPr>
        <w:t>本项目不接受联合体。</w:t>
      </w:r>
    </w:p>
    <w:p w:rsidR="00A811FE" w:rsidRDefault="000036EF">
      <w:pPr>
        <w:spacing w:line="500" w:lineRule="exact"/>
        <w:ind w:firstLineChars="200" w:firstLine="482"/>
        <w:rPr>
          <w:rFonts w:ascii="宋体" w:hAnsi="宋体" w:cs="宋体"/>
          <w:shd w:val="clear" w:color="auto" w:fill="FFFFFF"/>
          <w:lang w:eastAsia="zh-CN"/>
        </w:rPr>
      </w:pPr>
      <w:r>
        <w:rPr>
          <w:rFonts w:ascii="宋体" w:hAnsi="宋体" w:cs="宋体" w:hint="eastAsia"/>
          <w:b/>
          <w:shd w:val="clear" w:color="auto" w:fill="FFFFFF"/>
          <w:lang w:eastAsia="zh-CN"/>
        </w:rPr>
        <w:t>七、是否接受进口产品</w:t>
      </w:r>
      <w:r>
        <w:rPr>
          <w:rFonts w:ascii="宋体" w:hAnsi="宋体" w:cs="宋体" w:hint="eastAsia"/>
          <w:b/>
          <w:shd w:val="clear" w:color="auto" w:fill="FFFFFF"/>
          <w:lang w:eastAsia="zh-CN"/>
        </w:rPr>
        <w:t>:</w:t>
      </w:r>
      <w:r>
        <w:rPr>
          <w:rFonts w:ascii="宋体" w:hAnsi="宋体" w:cs="宋体" w:hint="eastAsia"/>
          <w:shd w:val="clear" w:color="auto" w:fill="FFFFFF"/>
          <w:lang w:eastAsia="zh-CN"/>
        </w:rPr>
        <w:t>否。</w:t>
      </w:r>
    </w:p>
    <w:p w:rsidR="00A811FE" w:rsidRDefault="000036EF">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t>八、获取招标文件</w:t>
      </w:r>
    </w:p>
    <w:p w:rsidR="00A811FE" w:rsidRDefault="000036EF">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1.</w:t>
      </w:r>
      <w:r>
        <w:rPr>
          <w:rFonts w:ascii="宋体" w:hAnsi="宋体" w:cs="宋体" w:hint="eastAsia"/>
          <w:shd w:val="clear" w:color="auto" w:fill="FFFFFF"/>
          <w:lang w:eastAsia="zh-CN"/>
        </w:rPr>
        <w:t>时间</w:t>
      </w:r>
      <w:r>
        <w:rPr>
          <w:rFonts w:ascii="宋体" w:hAnsi="宋体" w:cs="宋体" w:hint="eastAsia"/>
          <w:shd w:val="clear" w:color="auto" w:fill="FFFFFF"/>
          <w:lang w:eastAsia="zh-CN"/>
        </w:rPr>
        <w:t>:2019</w:t>
      </w:r>
      <w:r>
        <w:rPr>
          <w:rFonts w:ascii="宋体" w:hAnsi="宋体" w:cs="宋体" w:hint="eastAsia"/>
          <w:shd w:val="clear" w:color="auto" w:fill="FFFFFF"/>
          <w:lang w:eastAsia="zh-CN"/>
        </w:rPr>
        <w:t>年</w:t>
      </w:r>
      <w:r>
        <w:rPr>
          <w:rFonts w:ascii="宋体" w:hAnsi="宋体" w:cs="宋体" w:hint="eastAsia"/>
          <w:shd w:val="clear" w:color="auto" w:fill="FFFFFF"/>
          <w:lang w:eastAsia="zh-CN"/>
        </w:rPr>
        <w:t>9</w:t>
      </w:r>
      <w:r>
        <w:rPr>
          <w:rFonts w:ascii="宋体" w:hAnsi="宋体" w:cs="宋体" w:hint="eastAsia"/>
          <w:shd w:val="clear" w:color="auto" w:fill="FFFFFF"/>
          <w:lang w:eastAsia="zh-CN"/>
        </w:rPr>
        <w:t>月</w:t>
      </w:r>
      <w:r>
        <w:rPr>
          <w:rFonts w:ascii="宋体" w:hAnsi="宋体" w:cs="宋体" w:hint="eastAsia"/>
          <w:shd w:val="clear" w:color="auto" w:fill="FFFFFF"/>
          <w:lang w:eastAsia="zh-CN"/>
        </w:rPr>
        <w:t>2</w:t>
      </w:r>
      <w:r w:rsidR="00CC2F99">
        <w:rPr>
          <w:rFonts w:ascii="宋体" w:hAnsi="宋体" w:cs="宋体" w:hint="eastAsia"/>
          <w:shd w:val="clear" w:color="auto" w:fill="FFFFFF"/>
          <w:lang w:eastAsia="zh-CN"/>
        </w:rPr>
        <w:t>8</w:t>
      </w:r>
      <w:r>
        <w:rPr>
          <w:rFonts w:ascii="宋体" w:hAnsi="宋体" w:cs="宋体" w:hint="eastAsia"/>
          <w:shd w:val="clear" w:color="auto" w:fill="FFFFFF"/>
          <w:lang w:eastAsia="zh-CN"/>
        </w:rPr>
        <w:t>日至</w:t>
      </w:r>
      <w:r>
        <w:rPr>
          <w:rFonts w:ascii="宋体" w:hAnsi="宋体" w:cs="宋体" w:hint="eastAsia"/>
          <w:shd w:val="clear" w:color="auto" w:fill="FFFFFF"/>
          <w:lang w:eastAsia="zh-CN"/>
        </w:rPr>
        <w:t>2019</w:t>
      </w:r>
      <w:r>
        <w:rPr>
          <w:rFonts w:ascii="宋体" w:hAnsi="宋体" w:cs="宋体" w:hint="eastAsia"/>
          <w:shd w:val="clear" w:color="auto" w:fill="FFFFFF"/>
          <w:lang w:eastAsia="zh-CN"/>
        </w:rPr>
        <w:t>年</w:t>
      </w:r>
      <w:r>
        <w:rPr>
          <w:rFonts w:ascii="宋体" w:hAnsi="宋体" w:cs="宋体" w:hint="eastAsia"/>
          <w:shd w:val="clear" w:color="auto" w:fill="FFFFFF"/>
          <w:lang w:eastAsia="zh-CN"/>
        </w:rPr>
        <w:t>10</w:t>
      </w:r>
      <w:r>
        <w:rPr>
          <w:rFonts w:ascii="宋体" w:hAnsi="宋体" w:cs="宋体" w:hint="eastAsia"/>
          <w:shd w:val="clear" w:color="auto" w:fill="FFFFFF"/>
          <w:lang w:eastAsia="zh-CN"/>
        </w:rPr>
        <w:t>月</w:t>
      </w:r>
      <w:r w:rsidR="00CC2F99">
        <w:rPr>
          <w:rFonts w:ascii="宋体" w:hAnsi="宋体" w:cs="宋体" w:hint="eastAsia"/>
          <w:shd w:val="clear" w:color="auto" w:fill="FFFFFF"/>
          <w:lang w:eastAsia="zh-CN"/>
        </w:rPr>
        <w:t>10</w:t>
      </w:r>
      <w:r>
        <w:rPr>
          <w:rFonts w:ascii="宋体" w:hAnsi="宋体" w:cs="宋体" w:hint="eastAsia"/>
          <w:shd w:val="clear" w:color="auto" w:fill="FFFFFF"/>
          <w:lang w:eastAsia="zh-CN"/>
        </w:rPr>
        <w:t>日下午</w:t>
      </w:r>
      <w:r>
        <w:rPr>
          <w:rFonts w:ascii="宋体" w:hAnsi="宋体" w:cs="宋体" w:hint="eastAsia"/>
          <w:shd w:val="clear" w:color="auto" w:fill="FFFFFF"/>
          <w:lang w:eastAsia="zh-CN"/>
        </w:rPr>
        <w:t>17:30</w:t>
      </w:r>
      <w:r>
        <w:rPr>
          <w:rFonts w:ascii="宋体" w:hAnsi="宋体" w:cs="宋体" w:hint="eastAsia"/>
          <w:shd w:val="clear" w:color="auto" w:fill="FFFFFF"/>
          <w:lang w:eastAsia="zh-CN"/>
        </w:rPr>
        <w:t>。</w:t>
      </w:r>
      <w:r>
        <w:rPr>
          <w:rFonts w:ascii="宋体" w:hAnsi="宋体" w:cs="宋体" w:hint="eastAsia"/>
          <w:shd w:val="clear" w:color="auto" w:fill="FFFFFF"/>
          <w:lang w:eastAsia="zh-CN"/>
        </w:rPr>
        <w:t>(</w:t>
      </w:r>
      <w:r>
        <w:rPr>
          <w:rFonts w:ascii="宋体" w:hAnsi="宋体" w:cs="宋体" w:hint="eastAsia"/>
          <w:shd w:val="clear" w:color="auto" w:fill="FFFFFF"/>
          <w:lang w:eastAsia="zh-CN"/>
        </w:rPr>
        <w:t>北京时间</w:t>
      </w:r>
      <w:r>
        <w:rPr>
          <w:rFonts w:ascii="宋体" w:hAnsi="宋体" w:cs="宋体" w:hint="eastAsia"/>
          <w:shd w:val="clear" w:color="auto" w:fill="FFFFFF"/>
          <w:lang w:eastAsia="zh-CN"/>
        </w:rPr>
        <w:t>,</w:t>
      </w:r>
      <w:r>
        <w:rPr>
          <w:rFonts w:ascii="宋体" w:hAnsi="宋体" w:cs="宋体" w:hint="eastAsia"/>
          <w:shd w:val="clear" w:color="auto" w:fill="FFFFFF"/>
          <w:lang w:eastAsia="zh-CN"/>
        </w:rPr>
        <w:t>法定节假日除外</w:t>
      </w:r>
      <w:r>
        <w:rPr>
          <w:rFonts w:ascii="宋体" w:hAnsi="宋体" w:cs="宋体" w:hint="eastAsia"/>
          <w:shd w:val="clear" w:color="auto" w:fill="FFFFFF"/>
          <w:lang w:eastAsia="zh-CN"/>
        </w:rPr>
        <w:t>)</w:t>
      </w:r>
    </w:p>
    <w:p w:rsidR="00A811FE" w:rsidRDefault="000036EF">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2.</w:t>
      </w:r>
      <w:r>
        <w:rPr>
          <w:rFonts w:ascii="宋体" w:hAnsi="宋体" w:cs="宋体" w:hint="eastAsia"/>
          <w:shd w:val="clear" w:color="auto" w:fill="FFFFFF"/>
          <w:lang w:eastAsia="zh-CN"/>
        </w:rPr>
        <w:t>地点</w:t>
      </w:r>
      <w:r>
        <w:rPr>
          <w:rFonts w:ascii="宋体" w:hAnsi="宋体" w:cs="宋体" w:hint="eastAsia"/>
          <w:shd w:val="clear" w:color="auto" w:fill="FFFFFF"/>
          <w:lang w:eastAsia="zh-CN"/>
        </w:rPr>
        <w:t>:</w:t>
      </w:r>
      <w:r>
        <w:rPr>
          <w:rFonts w:ascii="宋体" w:hAnsi="宋体" w:cs="宋体" w:hint="eastAsia"/>
          <w:shd w:val="clear" w:color="auto" w:fill="FFFFFF"/>
          <w:lang w:eastAsia="zh-CN"/>
        </w:rPr>
        <w:t>网上下载。</w:t>
      </w:r>
    </w:p>
    <w:p w:rsidR="00A811FE" w:rsidRDefault="000036EF">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3.</w:t>
      </w:r>
      <w:r>
        <w:rPr>
          <w:rFonts w:ascii="宋体" w:hAnsi="宋体" w:cs="宋体" w:hint="eastAsia"/>
          <w:shd w:val="clear" w:color="auto" w:fill="FFFFFF"/>
          <w:lang w:eastAsia="zh-CN"/>
        </w:rPr>
        <w:t>方式</w:t>
      </w:r>
      <w:r>
        <w:rPr>
          <w:rFonts w:ascii="宋体" w:hAnsi="宋体" w:cs="宋体" w:hint="eastAsia"/>
          <w:shd w:val="clear" w:color="auto" w:fill="FFFFFF"/>
          <w:lang w:eastAsia="zh-CN"/>
        </w:rPr>
        <w:t>:</w:t>
      </w:r>
    </w:p>
    <w:p w:rsidR="00A811FE" w:rsidRDefault="000036EF">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本项目采用网上发售招标文件：凡有意参加者，请使用企业数字证书（</w:t>
      </w:r>
      <w:r>
        <w:rPr>
          <w:rFonts w:ascii="宋体" w:hAnsi="宋体" w:cs="宋体" w:hint="eastAsia"/>
          <w:shd w:val="clear" w:color="auto" w:fill="FFFFFF"/>
          <w:lang w:eastAsia="zh-CN"/>
        </w:rPr>
        <w:t>key</w:t>
      </w:r>
      <w:r>
        <w:rPr>
          <w:rFonts w:ascii="宋体" w:hAnsi="宋体" w:cs="宋体" w:hint="eastAsia"/>
          <w:shd w:val="clear" w:color="auto" w:fill="FFFFFF"/>
          <w:lang w:eastAsia="zh-CN"/>
        </w:rPr>
        <w:t>）登录永城市公共资源交易中心网站进入投标专区进行网上报名并下载招标文件。</w:t>
      </w:r>
    </w:p>
    <w:p w:rsidR="00A811FE" w:rsidRDefault="000036EF">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投标人应在规定时间内报名并下载文件，凡未在规定时间内下载招标文件者视为无效。</w:t>
      </w:r>
    </w:p>
    <w:p w:rsidR="00A811FE" w:rsidRDefault="000036EF">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特别提醒：未在永城市公共资源交易中心办理数字证书的投标人请在永城市公共资源交易中心登记入库办理数字证书。投标人报名操作说明书请在永城市公共资源交易网站下载专区下载。</w:t>
      </w:r>
    </w:p>
    <w:p w:rsidR="00A811FE" w:rsidRDefault="000036EF">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4.</w:t>
      </w:r>
      <w:r>
        <w:rPr>
          <w:rFonts w:ascii="宋体" w:hAnsi="宋体" w:cs="宋体" w:hint="eastAsia"/>
          <w:shd w:val="clear" w:color="auto" w:fill="FFFFFF"/>
          <w:lang w:eastAsia="zh-CN"/>
        </w:rPr>
        <w:t>售价</w:t>
      </w:r>
      <w:r>
        <w:rPr>
          <w:rFonts w:ascii="宋体" w:hAnsi="宋体" w:cs="宋体" w:hint="eastAsia"/>
          <w:shd w:val="clear" w:color="auto" w:fill="FFFFFF"/>
          <w:lang w:eastAsia="zh-CN"/>
        </w:rPr>
        <w:t>:</w:t>
      </w:r>
      <w:r>
        <w:rPr>
          <w:rFonts w:ascii="宋体" w:hAnsi="宋体" w:cs="宋体" w:hint="eastAsia"/>
          <w:shd w:val="clear" w:color="auto" w:fill="FFFFFF"/>
          <w:lang w:eastAsia="zh-CN"/>
        </w:rPr>
        <w:t>文件下载免费。</w:t>
      </w:r>
    </w:p>
    <w:p w:rsidR="00A811FE" w:rsidRDefault="000036EF">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t>九、投标截止时间</w:t>
      </w:r>
      <w:r>
        <w:rPr>
          <w:rFonts w:ascii="宋体" w:hAnsi="宋体" w:cs="宋体" w:hint="eastAsia"/>
          <w:b/>
          <w:shd w:val="clear" w:color="auto" w:fill="FFFFFF"/>
          <w:lang w:eastAsia="zh-CN"/>
        </w:rPr>
        <w:t>(</w:t>
      </w:r>
      <w:r>
        <w:rPr>
          <w:rFonts w:ascii="宋体" w:hAnsi="宋体" w:cs="宋体" w:hint="eastAsia"/>
          <w:b/>
          <w:shd w:val="clear" w:color="auto" w:fill="FFFFFF"/>
          <w:lang w:eastAsia="zh-CN"/>
        </w:rPr>
        <w:t>投标文件递交截止时间</w:t>
      </w:r>
      <w:r>
        <w:rPr>
          <w:rFonts w:ascii="宋体" w:hAnsi="宋体" w:cs="宋体" w:hint="eastAsia"/>
          <w:b/>
          <w:shd w:val="clear" w:color="auto" w:fill="FFFFFF"/>
          <w:lang w:eastAsia="zh-CN"/>
        </w:rPr>
        <w:t>)</w:t>
      </w:r>
      <w:r>
        <w:rPr>
          <w:rFonts w:ascii="宋体" w:hAnsi="宋体" w:cs="宋体" w:hint="eastAsia"/>
          <w:b/>
          <w:shd w:val="clear" w:color="auto" w:fill="FFFFFF"/>
          <w:lang w:eastAsia="zh-CN"/>
        </w:rPr>
        <w:t>及地点</w:t>
      </w:r>
    </w:p>
    <w:p w:rsidR="00A811FE" w:rsidRDefault="000036EF">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1.</w:t>
      </w:r>
      <w:r>
        <w:rPr>
          <w:rFonts w:ascii="宋体" w:hAnsi="宋体" w:cs="宋体" w:hint="eastAsia"/>
          <w:shd w:val="clear" w:color="auto" w:fill="FFFFFF"/>
          <w:lang w:eastAsia="zh-CN"/>
        </w:rPr>
        <w:t>时间</w:t>
      </w:r>
      <w:r>
        <w:rPr>
          <w:rFonts w:ascii="宋体" w:hAnsi="宋体" w:cs="宋体" w:hint="eastAsia"/>
          <w:shd w:val="clear" w:color="auto" w:fill="FFFFFF"/>
          <w:lang w:eastAsia="zh-CN"/>
        </w:rPr>
        <w:t>:2019</w:t>
      </w:r>
      <w:r>
        <w:rPr>
          <w:rFonts w:ascii="宋体" w:hAnsi="宋体" w:cs="宋体" w:hint="eastAsia"/>
          <w:shd w:val="clear" w:color="auto" w:fill="FFFFFF"/>
          <w:lang w:eastAsia="zh-CN"/>
        </w:rPr>
        <w:t>年</w:t>
      </w:r>
      <w:r>
        <w:rPr>
          <w:rFonts w:ascii="宋体" w:hAnsi="宋体" w:cs="宋体" w:hint="eastAsia"/>
          <w:shd w:val="clear" w:color="auto" w:fill="FFFFFF"/>
          <w:lang w:eastAsia="zh-CN"/>
        </w:rPr>
        <w:t>10</w:t>
      </w:r>
      <w:r>
        <w:rPr>
          <w:rFonts w:ascii="宋体" w:hAnsi="宋体" w:cs="宋体" w:hint="eastAsia"/>
          <w:shd w:val="clear" w:color="auto" w:fill="FFFFFF"/>
          <w:lang w:eastAsia="zh-CN"/>
        </w:rPr>
        <w:t>月</w:t>
      </w:r>
      <w:r>
        <w:rPr>
          <w:rFonts w:ascii="宋体" w:hAnsi="宋体" w:cs="宋体" w:hint="eastAsia"/>
          <w:shd w:val="clear" w:color="auto" w:fill="FFFFFF"/>
          <w:lang w:eastAsia="zh-CN"/>
        </w:rPr>
        <w:t>17</w:t>
      </w:r>
      <w:r>
        <w:rPr>
          <w:rFonts w:ascii="宋体" w:hAnsi="宋体" w:cs="宋体" w:hint="eastAsia"/>
          <w:shd w:val="clear" w:color="auto" w:fill="FFFFFF"/>
          <w:lang w:eastAsia="zh-CN"/>
        </w:rPr>
        <w:t>日上午</w:t>
      </w:r>
      <w:r>
        <w:rPr>
          <w:rFonts w:ascii="宋体" w:hAnsi="宋体" w:cs="宋体" w:hint="eastAsia"/>
          <w:shd w:val="clear" w:color="auto" w:fill="FFFFFF"/>
          <w:lang w:eastAsia="zh-CN"/>
        </w:rPr>
        <w:t>9</w:t>
      </w:r>
      <w:r>
        <w:rPr>
          <w:rFonts w:ascii="宋体" w:hAnsi="宋体" w:cs="宋体" w:hint="eastAsia"/>
          <w:shd w:val="clear" w:color="auto" w:fill="FFFFFF"/>
          <w:lang w:eastAsia="zh-CN"/>
        </w:rPr>
        <w:t>时</w:t>
      </w:r>
      <w:r>
        <w:rPr>
          <w:rFonts w:ascii="宋体" w:hAnsi="宋体" w:cs="宋体" w:hint="eastAsia"/>
          <w:shd w:val="clear" w:color="auto" w:fill="FFFFFF"/>
          <w:lang w:eastAsia="zh-CN"/>
        </w:rPr>
        <w:t>30</w:t>
      </w:r>
      <w:r>
        <w:rPr>
          <w:rFonts w:ascii="宋体" w:hAnsi="宋体" w:cs="宋体" w:hint="eastAsia"/>
          <w:shd w:val="clear" w:color="auto" w:fill="FFFFFF"/>
          <w:lang w:eastAsia="zh-CN"/>
        </w:rPr>
        <w:t>分</w:t>
      </w:r>
      <w:r>
        <w:rPr>
          <w:rFonts w:ascii="宋体" w:hAnsi="宋体" w:cs="宋体" w:hint="eastAsia"/>
          <w:shd w:val="clear" w:color="auto" w:fill="FFFFFF"/>
          <w:lang w:eastAsia="zh-CN"/>
        </w:rPr>
        <w:t>(</w:t>
      </w:r>
      <w:r>
        <w:rPr>
          <w:rFonts w:ascii="宋体" w:hAnsi="宋体" w:cs="宋体" w:hint="eastAsia"/>
          <w:shd w:val="clear" w:color="auto" w:fill="FFFFFF"/>
          <w:lang w:eastAsia="zh-CN"/>
        </w:rPr>
        <w:t>北京时间</w:t>
      </w:r>
      <w:r>
        <w:rPr>
          <w:rFonts w:ascii="宋体" w:hAnsi="宋体" w:cs="宋体" w:hint="eastAsia"/>
          <w:shd w:val="clear" w:color="auto" w:fill="FFFFFF"/>
          <w:lang w:eastAsia="zh-CN"/>
        </w:rPr>
        <w:t>)</w:t>
      </w:r>
    </w:p>
    <w:p w:rsidR="00A811FE" w:rsidRDefault="000036EF">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2.</w:t>
      </w:r>
      <w:r>
        <w:rPr>
          <w:rFonts w:ascii="宋体" w:hAnsi="宋体" w:cs="宋体" w:hint="eastAsia"/>
          <w:shd w:val="clear" w:color="auto" w:fill="FFFFFF"/>
          <w:lang w:eastAsia="zh-CN"/>
        </w:rPr>
        <w:t>地点</w:t>
      </w:r>
      <w:r>
        <w:rPr>
          <w:rFonts w:ascii="宋体" w:hAnsi="宋体" w:cs="宋体" w:hint="eastAsia"/>
          <w:shd w:val="clear" w:color="auto" w:fill="FFFFFF"/>
          <w:lang w:eastAsia="zh-CN"/>
        </w:rPr>
        <w:t>:</w:t>
      </w:r>
      <w:r>
        <w:rPr>
          <w:rFonts w:ascii="宋体" w:hAnsi="宋体" w:cs="宋体" w:hint="eastAsia"/>
          <w:shd w:val="clear" w:color="auto" w:fill="FFFFFF"/>
          <w:lang w:eastAsia="zh-CN"/>
        </w:rPr>
        <w:t>永城市公共资源交易中心二楼开标室。</w:t>
      </w:r>
      <w:bookmarkStart w:id="2" w:name="_GoBack"/>
      <w:bookmarkEnd w:id="2"/>
    </w:p>
    <w:p w:rsidR="00A811FE" w:rsidRDefault="000036EF">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lastRenderedPageBreak/>
        <w:t>十、开标时间及地点</w:t>
      </w:r>
    </w:p>
    <w:p w:rsidR="00A811FE" w:rsidRDefault="000036EF">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1.</w:t>
      </w:r>
      <w:r>
        <w:rPr>
          <w:rFonts w:ascii="宋体" w:hAnsi="宋体" w:cs="宋体" w:hint="eastAsia"/>
          <w:shd w:val="clear" w:color="auto" w:fill="FFFFFF"/>
          <w:lang w:eastAsia="zh-CN"/>
        </w:rPr>
        <w:t>时间</w:t>
      </w:r>
      <w:r>
        <w:rPr>
          <w:rFonts w:ascii="宋体" w:hAnsi="宋体" w:cs="宋体" w:hint="eastAsia"/>
          <w:shd w:val="clear" w:color="auto" w:fill="FFFFFF"/>
          <w:lang w:eastAsia="zh-CN"/>
        </w:rPr>
        <w:t>:2019</w:t>
      </w:r>
      <w:r>
        <w:rPr>
          <w:rFonts w:ascii="宋体" w:hAnsi="宋体" w:cs="宋体" w:hint="eastAsia"/>
          <w:shd w:val="clear" w:color="auto" w:fill="FFFFFF"/>
          <w:lang w:eastAsia="zh-CN"/>
        </w:rPr>
        <w:t>年</w:t>
      </w:r>
      <w:r>
        <w:rPr>
          <w:rFonts w:ascii="宋体" w:hAnsi="宋体" w:cs="宋体" w:hint="eastAsia"/>
          <w:shd w:val="clear" w:color="auto" w:fill="FFFFFF"/>
          <w:lang w:eastAsia="zh-CN"/>
        </w:rPr>
        <w:t>10</w:t>
      </w:r>
      <w:r>
        <w:rPr>
          <w:rFonts w:ascii="宋体" w:hAnsi="宋体" w:cs="宋体" w:hint="eastAsia"/>
          <w:shd w:val="clear" w:color="auto" w:fill="FFFFFF"/>
          <w:lang w:eastAsia="zh-CN"/>
        </w:rPr>
        <w:t>月</w:t>
      </w:r>
      <w:r>
        <w:rPr>
          <w:rFonts w:ascii="宋体" w:hAnsi="宋体" w:cs="宋体" w:hint="eastAsia"/>
          <w:shd w:val="clear" w:color="auto" w:fill="FFFFFF"/>
          <w:lang w:eastAsia="zh-CN"/>
        </w:rPr>
        <w:t>17</w:t>
      </w:r>
      <w:r>
        <w:rPr>
          <w:rFonts w:ascii="宋体" w:hAnsi="宋体" w:cs="宋体" w:hint="eastAsia"/>
          <w:shd w:val="clear" w:color="auto" w:fill="FFFFFF"/>
          <w:lang w:eastAsia="zh-CN"/>
        </w:rPr>
        <w:t>日上午</w:t>
      </w:r>
      <w:r>
        <w:rPr>
          <w:rFonts w:ascii="宋体" w:hAnsi="宋体" w:cs="宋体" w:hint="eastAsia"/>
          <w:shd w:val="clear" w:color="auto" w:fill="FFFFFF"/>
          <w:lang w:eastAsia="zh-CN"/>
        </w:rPr>
        <w:t>9</w:t>
      </w:r>
      <w:r>
        <w:rPr>
          <w:rFonts w:ascii="宋体" w:hAnsi="宋体" w:cs="宋体" w:hint="eastAsia"/>
          <w:shd w:val="clear" w:color="auto" w:fill="FFFFFF"/>
          <w:lang w:eastAsia="zh-CN"/>
        </w:rPr>
        <w:t>时</w:t>
      </w:r>
      <w:r>
        <w:rPr>
          <w:rFonts w:ascii="宋体" w:hAnsi="宋体" w:cs="宋体" w:hint="eastAsia"/>
          <w:shd w:val="clear" w:color="auto" w:fill="FFFFFF"/>
          <w:lang w:eastAsia="zh-CN"/>
        </w:rPr>
        <w:t>30</w:t>
      </w:r>
      <w:r>
        <w:rPr>
          <w:rFonts w:ascii="宋体" w:hAnsi="宋体" w:cs="宋体" w:hint="eastAsia"/>
          <w:shd w:val="clear" w:color="auto" w:fill="FFFFFF"/>
          <w:lang w:eastAsia="zh-CN"/>
        </w:rPr>
        <w:t>分</w:t>
      </w:r>
      <w:r>
        <w:rPr>
          <w:rFonts w:ascii="宋体" w:hAnsi="宋体" w:cs="宋体" w:hint="eastAsia"/>
          <w:shd w:val="clear" w:color="auto" w:fill="FFFFFF"/>
          <w:lang w:eastAsia="zh-CN"/>
        </w:rPr>
        <w:t>(</w:t>
      </w:r>
      <w:r>
        <w:rPr>
          <w:rFonts w:ascii="宋体" w:hAnsi="宋体" w:cs="宋体" w:hint="eastAsia"/>
          <w:shd w:val="clear" w:color="auto" w:fill="FFFFFF"/>
          <w:lang w:eastAsia="zh-CN"/>
        </w:rPr>
        <w:t>北京时间</w:t>
      </w:r>
      <w:r>
        <w:rPr>
          <w:rFonts w:ascii="宋体" w:hAnsi="宋体" w:cs="宋体" w:hint="eastAsia"/>
          <w:shd w:val="clear" w:color="auto" w:fill="FFFFFF"/>
          <w:lang w:eastAsia="zh-CN"/>
        </w:rPr>
        <w:t>)</w:t>
      </w:r>
    </w:p>
    <w:p w:rsidR="00A811FE" w:rsidRDefault="000036EF">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2.</w:t>
      </w:r>
      <w:r>
        <w:rPr>
          <w:rFonts w:ascii="宋体" w:hAnsi="宋体" w:cs="宋体" w:hint="eastAsia"/>
          <w:shd w:val="clear" w:color="auto" w:fill="FFFFFF"/>
          <w:lang w:eastAsia="zh-CN"/>
        </w:rPr>
        <w:t>地点</w:t>
      </w:r>
      <w:r>
        <w:rPr>
          <w:rFonts w:ascii="宋体" w:hAnsi="宋体" w:cs="宋体" w:hint="eastAsia"/>
          <w:shd w:val="clear" w:color="auto" w:fill="FFFFFF"/>
          <w:lang w:eastAsia="zh-CN"/>
        </w:rPr>
        <w:t>:</w:t>
      </w:r>
      <w:r>
        <w:rPr>
          <w:rFonts w:ascii="宋体" w:hAnsi="宋体" w:cs="宋体" w:hint="eastAsia"/>
          <w:shd w:val="clear" w:color="auto" w:fill="FFFFFF"/>
          <w:lang w:eastAsia="zh-CN"/>
        </w:rPr>
        <w:t>永城市公共资源交易中心二楼开标室。</w:t>
      </w:r>
    </w:p>
    <w:p w:rsidR="00A811FE" w:rsidRDefault="000036EF">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t>十一、发布公告的媒介及招标公告期限</w:t>
      </w:r>
    </w:p>
    <w:p w:rsidR="00A811FE" w:rsidRDefault="000036EF">
      <w:pPr>
        <w:spacing w:line="500" w:lineRule="exact"/>
        <w:ind w:firstLineChars="200" w:firstLine="480"/>
        <w:rPr>
          <w:rFonts w:ascii="宋体" w:hAnsi="宋体" w:cs="宋体"/>
          <w:lang w:eastAsia="zh-CN"/>
        </w:rPr>
      </w:pPr>
      <w:r>
        <w:rPr>
          <w:rFonts w:ascii="宋体" w:hAnsi="宋体" w:cs="宋体" w:hint="eastAsia"/>
          <w:shd w:val="clear" w:color="auto" w:fill="FFFFFF"/>
          <w:lang w:eastAsia="zh-CN"/>
        </w:rPr>
        <w:t>本次招标公告在《河南省政府采购网》、</w:t>
      </w:r>
      <w:r>
        <w:rPr>
          <w:rFonts w:ascii="宋体" w:hAnsi="宋体" w:cs="宋体" w:hint="eastAsia"/>
          <w:lang w:eastAsia="zh-CN"/>
        </w:rPr>
        <w:t>《永城市政府门户网》、《永城市公共资源交易中心网》上发布，其他网站转载不负法律责任。</w:t>
      </w:r>
    </w:p>
    <w:p w:rsidR="00A811FE" w:rsidRDefault="000036EF">
      <w:pPr>
        <w:spacing w:line="500" w:lineRule="exact"/>
        <w:ind w:firstLineChars="200" w:firstLine="480"/>
        <w:rPr>
          <w:rFonts w:ascii="宋体" w:hAnsi="宋体" w:cs="宋体"/>
          <w:shd w:val="clear" w:color="auto" w:fill="FFFFFF"/>
          <w:lang w:eastAsia="zh-CN"/>
        </w:rPr>
      </w:pPr>
      <w:r>
        <w:rPr>
          <w:rFonts w:ascii="宋体" w:hAnsi="宋体" w:cs="宋体" w:hint="eastAsia"/>
          <w:shd w:val="clear" w:color="auto" w:fill="FFFFFF"/>
          <w:lang w:eastAsia="zh-CN"/>
        </w:rPr>
        <w:t>招标公告期限为五个工作日。</w:t>
      </w:r>
    </w:p>
    <w:p w:rsidR="00A811FE" w:rsidRDefault="000036EF">
      <w:pPr>
        <w:spacing w:line="500" w:lineRule="exact"/>
        <w:ind w:firstLineChars="200" w:firstLine="482"/>
        <w:rPr>
          <w:rFonts w:ascii="宋体" w:hAnsi="宋体" w:cs="宋体"/>
          <w:b/>
          <w:shd w:val="clear" w:color="auto" w:fill="FFFFFF"/>
          <w:lang w:eastAsia="zh-CN"/>
        </w:rPr>
      </w:pPr>
      <w:r>
        <w:rPr>
          <w:rFonts w:ascii="宋体" w:hAnsi="宋体" w:cs="宋体" w:hint="eastAsia"/>
          <w:b/>
          <w:shd w:val="clear" w:color="auto" w:fill="FFFFFF"/>
          <w:lang w:eastAsia="zh-CN"/>
        </w:rPr>
        <w:t>十二、联系方式</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招</w:t>
      </w:r>
      <w:r>
        <w:rPr>
          <w:rFonts w:ascii="宋体" w:hAnsi="宋体" w:cs="宋体" w:hint="eastAsia"/>
          <w:lang w:eastAsia="zh-CN"/>
        </w:rPr>
        <w:t xml:space="preserve"> </w:t>
      </w:r>
      <w:r>
        <w:rPr>
          <w:rFonts w:ascii="宋体" w:hAnsi="宋体" w:cs="宋体" w:hint="eastAsia"/>
          <w:lang w:eastAsia="zh-CN"/>
        </w:rPr>
        <w:t>标</w:t>
      </w:r>
      <w:r>
        <w:rPr>
          <w:rFonts w:ascii="宋体" w:hAnsi="宋体" w:cs="宋体" w:hint="eastAsia"/>
          <w:lang w:eastAsia="zh-CN"/>
        </w:rPr>
        <w:t xml:space="preserve"> </w:t>
      </w:r>
      <w:r>
        <w:rPr>
          <w:rFonts w:ascii="宋体" w:hAnsi="宋体" w:cs="宋体" w:hint="eastAsia"/>
          <w:lang w:eastAsia="zh-CN"/>
        </w:rPr>
        <w:t>人：永城市发展和改革委员会</w:t>
      </w:r>
      <w:r>
        <w:rPr>
          <w:rFonts w:ascii="宋体" w:hAnsi="宋体" w:cs="宋体" w:hint="eastAsia"/>
          <w:lang w:eastAsia="zh-CN"/>
        </w:rPr>
        <w:t xml:space="preserve"> </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联系地址：永城市东方大道东段</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联</w:t>
      </w:r>
      <w:r>
        <w:rPr>
          <w:rFonts w:ascii="宋体" w:hAnsi="宋体" w:cs="宋体" w:hint="eastAsia"/>
          <w:lang w:eastAsia="zh-CN"/>
        </w:rPr>
        <w:t xml:space="preserve"> </w:t>
      </w:r>
      <w:r>
        <w:rPr>
          <w:rFonts w:ascii="宋体" w:hAnsi="宋体" w:cs="宋体" w:hint="eastAsia"/>
          <w:lang w:eastAsia="zh-CN"/>
        </w:rPr>
        <w:t>系</w:t>
      </w:r>
      <w:r>
        <w:rPr>
          <w:rFonts w:ascii="宋体" w:hAnsi="宋体" w:cs="宋体" w:hint="eastAsia"/>
          <w:lang w:eastAsia="zh-CN"/>
        </w:rPr>
        <w:t xml:space="preserve"> </w:t>
      </w:r>
      <w:r>
        <w:rPr>
          <w:rFonts w:ascii="宋体" w:hAnsi="宋体" w:cs="宋体" w:hint="eastAsia"/>
          <w:lang w:eastAsia="zh-CN"/>
        </w:rPr>
        <w:t>人：李先生</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电</w:t>
      </w:r>
      <w:r>
        <w:rPr>
          <w:rFonts w:ascii="宋体" w:hAnsi="宋体" w:cs="宋体" w:hint="eastAsia"/>
          <w:lang w:eastAsia="zh-CN"/>
        </w:rPr>
        <w:t xml:space="preserve">    </w:t>
      </w:r>
      <w:r>
        <w:rPr>
          <w:rFonts w:ascii="宋体" w:hAnsi="宋体" w:cs="宋体" w:hint="eastAsia"/>
          <w:lang w:eastAsia="zh-CN"/>
        </w:rPr>
        <w:t>话：</w:t>
      </w:r>
      <w:r>
        <w:rPr>
          <w:rFonts w:ascii="宋体" w:hAnsi="宋体" w:cs="宋体" w:hint="eastAsia"/>
          <w:lang w:eastAsia="zh-CN"/>
        </w:rPr>
        <w:t>0370- 5221507</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代理机构：永城市公共资源交易中心政府采购科</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联</w:t>
      </w:r>
      <w:r>
        <w:rPr>
          <w:rFonts w:ascii="宋体" w:hAnsi="宋体" w:cs="宋体" w:hint="eastAsia"/>
          <w:lang w:eastAsia="zh-CN"/>
        </w:rPr>
        <w:t xml:space="preserve"> </w:t>
      </w:r>
      <w:r>
        <w:rPr>
          <w:rFonts w:ascii="宋体" w:hAnsi="宋体" w:cs="宋体" w:hint="eastAsia"/>
          <w:lang w:eastAsia="zh-CN"/>
        </w:rPr>
        <w:t>系</w:t>
      </w:r>
      <w:r>
        <w:rPr>
          <w:rFonts w:ascii="宋体" w:hAnsi="宋体" w:cs="宋体" w:hint="eastAsia"/>
          <w:lang w:eastAsia="zh-CN"/>
        </w:rPr>
        <w:t xml:space="preserve"> </w:t>
      </w:r>
      <w:r>
        <w:rPr>
          <w:rFonts w:ascii="宋体" w:hAnsi="宋体" w:cs="宋体" w:hint="eastAsia"/>
          <w:lang w:eastAsia="zh-CN"/>
        </w:rPr>
        <w:t>人：周女士</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联系方式：</w:t>
      </w:r>
      <w:r>
        <w:rPr>
          <w:rFonts w:ascii="宋体" w:hAnsi="宋体" w:cs="宋体" w:hint="eastAsia"/>
          <w:lang w:eastAsia="zh-CN"/>
        </w:rPr>
        <w:t>0370-5019918</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联系地址：永城市浍河路</w:t>
      </w:r>
    </w:p>
    <w:p w:rsidR="00A811FE" w:rsidRDefault="000036EF">
      <w:pPr>
        <w:spacing w:line="500" w:lineRule="exact"/>
        <w:ind w:firstLineChars="200" w:firstLine="480"/>
        <w:jc w:val="right"/>
        <w:rPr>
          <w:rFonts w:ascii="宋体" w:hAnsi="宋体" w:cs="宋体"/>
          <w:shd w:val="clear" w:color="auto" w:fill="FFFFFF"/>
          <w:lang w:eastAsia="zh-CN"/>
        </w:rPr>
      </w:pPr>
      <w:r>
        <w:rPr>
          <w:rFonts w:ascii="宋体" w:hAnsi="宋体" w:cs="宋体" w:hint="eastAsia"/>
          <w:shd w:val="clear" w:color="auto" w:fill="FFFFFF"/>
          <w:lang w:eastAsia="zh-CN"/>
        </w:rPr>
        <w:t>发布人</w:t>
      </w:r>
      <w:r>
        <w:rPr>
          <w:rFonts w:ascii="宋体" w:hAnsi="宋体" w:cs="宋体" w:hint="eastAsia"/>
          <w:shd w:val="clear" w:color="auto" w:fill="FFFFFF"/>
          <w:lang w:eastAsia="zh-CN"/>
        </w:rPr>
        <w:t xml:space="preserve">: </w:t>
      </w:r>
      <w:r>
        <w:rPr>
          <w:rFonts w:ascii="宋体" w:hAnsi="宋体" w:cs="宋体" w:hint="eastAsia"/>
          <w:shd w:val="clear" w:color="auto" w:fill="FFFFFF"/>
          <w:lang w:eastAsia="zh-CN"/>
        </w:rPr>
        <w:t>永城市公共资源交易中心政府采购科</w:t>
      </w:r>
    </w:p>
    <w:p w:rsidR="00A811FE" w:rsidRDefault="000036EF">
      <w:pPr>
        <w:spacing w:line="500" w:lineRule="exact"/>
        <w:ind w:firstLineChars="200" w:firstLine="480"/>
        <w:jc w:val="right"/>
        <w:rPr>
          <w:rFonts w:ascii="宋体" w:hAnsi="宋体" w:cs="宋体"/>
          <w:shd w:val="clear" w:color="auto" w:fill="FFFFFF"/>
          <w:lang w:eastAsia="zh-CN"/>
        </w:rPr>
      </w:pPr>
      <w:r>
        <w:rPr>
          <w:rFonts w:ascii="宋体" w:hAnsi="宋体" w:cs="宋体" w:hint="eastAsia"/>
          <w:shd w:val="clear" w:color="auto" w:fill="FFFFFF"/>
          <w:lang w:eastAsia="zh-CN"/>
        </w:rPr>
        <w:t>发布时间</w:t>
      </w:r>
      <w:r>
        <w:rPr>
          <w:rFonts w:ascii="宋体" w:hAnsi="宋体" w:cs="宋体" w:hint="eastAsia"/>
          <w:shd w:val="clear" w:color="auto" w:fill="FFFFFF"/>
          <w:lang w:eastAsia="zh-CN"/>
        </w:rPr>
        <w:t>:2019</w:t>
      </w:r>
      <w:r>
        <w:rPr>
          <w:rFonts w:ascii="宋体" w:hAnsi="宋体" w:cs="宋体" w:hint="eastAsia"/>
          <w:shd w:val="clear" w:color="auto" w:fill="FFFFFF"/>
          <w:lang w:eastAsia="zh-CN"/>
        </w:rPr>
        <w:t>年</w:t>
      </w:r>
      <w:r>
        <w:rPr>
          <w:rFonts w:ascii="宋体" w:hAnsi="宋体" w:cs="宋体" w:hint="eastAsia"/>
          <w:shd w:val="clear" w:color="auto" w:fill="FFFFFF"/>
          <w:lang w:eastAsia="zh-CN"/>
        </w:rPr>
        <w:t>9</w:t>
      </w:r>
      <w:r>
        <w:rPr>
          <w:rFonts w:ascii="宋体" w:hAnsi="宋体" w:cs="宋体" w:hint="eastAsia"/>
          <w:shd w:val="clear" w:color="auto" w:fill="FFFFFF"/>
          <w:lang w:eastAsia="zh-CN"/>
        </w:rPr>
        <w:t>月</w:t>
      </w:r>
      <w:r>
        <w:rPr>
          <w:rFonts w:ascii="宋体" w:hAnsi="宋体" w:cs="宋体" w:hint="eastAsia"/>
          <w:shd w:val="clear" w:color="auto" w:fill="FFFFFF"/>
          <w:lang w:eastAsia="zh-CN"/>
        </w:rPr>
        <w:t>2</w:t>
      </w:r>
      <w:r w:rsidR="00CC2F99">
        <w:rPr>
          <w:rFonts w:ascii="宋体" w:hAnsi="宋体" w:cs="宋体" w:hint="eastAsia"/>
          <w:shd w:val="clear" w:color="auto" w:fill="FFFFFF"/>
          <w:lang w:eastAsia="zh-CN"/>
        </w:rPr>
        <w:t>7</w:t>
      </w:r>
      <w:r>
        <w:rPr>
          <w:rFonts w:ascii="宋体" w:hAnsi="宋体" w:cs="宋体" w:hint="eastAsia"/>
          <w:shd w:val="clear" w:color="auto" w:fill="FFFFFF"/>
          <w:lang w:eastAsia="zh-CN"/>
        </w:rPr>
        <w:t>日</w:t>
      </w:r>
      <w:r>
        <w:rPr>
          <w:rFonts w:ascii="宋体" w:hAnsi="宋体" w:cs="宋体"/>
          <w:shd w:val="clear" w:color="auto" w:fill="FFFFFF"/>
          <w:lang w:eastAsia="zh-CN"/>
        </w:rPr>
        <w:br w:type="page"/>
      </w:r>
    </w:p>
    <w:p w:rsidR="00A811FE" w:rsidRDefault="00A811FE">
      <w:pPr>
        <w:spacing w:line="500" w:lineRule="exact"/>
        <w:ind w:firstLineChars="200" w:firstLine="480"/>
        <w:jc w:val="right"/>
        <w:rPr>
          <w:rFonts w:ascii="宋体" w:hAnsi="宋体" w:cs="宋体"/>
          <w:shd w:val="clear" w:color="auto" w:fill="FFFFFF"/>
          <w:lang w:eastAsia="zh-CN"/>
        </w:rPr>
      </w:pPr>
    </w:p>
    <w:p w:rsidR="00A811FE" w:rsidRDefault="000036EF">
      <w:pPr>
        <w:pStyle w:val="ac"/>
        <w:shd w:val="clear" w:color="auto" w:fill="FFFFFF"/>
        <w:spacing w:line="288" w:lineRule="auto"/>
        <w:ind w:firstLineChars="200" w:firstLine="482"/>
        <w:rPr>
          <w:rFonts w:ascii="_5b8b_4f53" w:hAnsi="_5b8b_4f53"/>
          <w:b/>
          <w:color w:val="000000"/>
          <w:kern w:val="2"/>
        </w:rPr>
      </w:pPr>
      <w:r>
        <w:rPr>
          <w:rFonts w:ascii="_5b8b_4f53" w:hAnsi="_5b8b_4f53" w:hint="eastAsia"/>
          <w:b/>
          <w:color w:val="000000"/>
          <w:kern w:val="2"/>
        </w:rPr>
        <w:t>本项目为全流程电子化交易项目，投标人须提交电子投标文件和纸质投标文件。</w:t>
      </w:r>
    </w:p>
    <w:p w:rsidR="00A811FE" w:rsidRDefault="000036EF">
      <w:pPr>
        <w:pStyle w:val="ac"/>
        <w:shd w:val="clear" w:color="auto" w:fill="FFFFFF"/>
        <w:spacing w:line="288" w:lineRule="auto"/>
        <w:ind w:firstLineChars="200" w:firstLine="482"/>
        <w:rPr>
          <w:rFonts w:ascii="_5b8b_4f53" w:hAnsi="_5b8b_4f53"/>
          <w:b/>
          <w:color w:val="000000"/>
          <w:kern w:val="2"/>
        </w:rPr>
      </w:pPr>
      <w:r>
        <w:rPr>
          <w:rFonts w:ascii="_5b8b_4f53" w:hAnsi="_5b8b_4f53" w:hint="eastAsia"/>
          <w:b/>
          <w:color w:val="000000"/>
          <w:kern w:val="2"/>
        </w:rPr>
        <w:t>加密电子投标文件（</w:t>
      </w:r>
      <w:r>
        <w:rPr>
          <w:rFonts w:ascii="_5b8b_4f53" w:hAnsi="_5b8b_4f53"/>
          <w:b/>
          <w:color w:val="000000"/>
          <w:kern w:val="2"/>
        </w:rPr>
        <w:t>.file</w:t>
      </w:r>
      <w:r>
        <w:rPr>
          <w:rFonts w:ascii="_5b8b_4f53" w:hAnsi="_5b8b_4f53" w:hint="eastAsia"/>
          <w:b/>
          <w:color w:val="000000"/>
          <w:kern w:val="2"/>
        </w:rPr>
        <w:t>格式）须在投标截止时间（开标时间）前通过《全国公共资源交易平台</w:t>
      </w:r>
      <w:r>
        <w:rPr>
          <w:rFonts w:ascii="_5b8b_4f53" w:hAnsi="_5b8b_4f53"/>
          <w:b/>
          <w:color w:val="000000"/>
          <w:kern w:val="2"/>
        </w:rPr>
        <w:t>(</w:t>
      </w:r>
      <w:r>
        <w:rPr>
          <w:rFonts w:ascii="_5b8b_4f53" w:hAnsi="_5b8b_4f53" w:hint="eastAsia"/>
          <w:b/>
          <w:color w:val="000000"/>
          <w:kern w:val="2"/>
        </w:rPr>
        <w:t>河南省</w:t>
      </w:r>
      <w:r>
        <w:rPr>
          <w:rFonts w:ascii="_5b8b_4f53" w:hAnsi="_5b8b_4f53"/>
          <w:b/>
          <w:color w:val="000000"/>
          <w:kern w:val="2"/>
        </w:rPr>
        <w:t>▪</w:t>
      </w:r>
      <w:r>
        <w:rPr>
          <w:rFonts w:ascii="_5b8b_4f53" w:hAnsi="_5b8b_4f53" w:hint="eastAsia"/>
          <w:b/>
          <w:color w:val="000000"/>
          <w:kern w:val="2"/>
        </w:rPr>
        <w:t>永城市</w:t>
      </w:r>
      <w:r>
        <w:rPr>
          <w:rFonts w:ascii="_5b8b_4f53" w:hAnsi="_5b8b_4f53"/>
          <w:b/>
          <w:color w:val="000000"/>
          <w:kern w:val="2"/>
        </w:rPr>
        <w:t>)</w:t>
      </w:r>
      <w:r>
        <w:rPr>
          <w:rFonts w:ascii="_5b8b_4f53" w:hAnsi="_5b8b_4f53" w:hint="eastAsia"/>
          <w:b/>
          <w:color w:val="000000"/>
          <w:kern w:val="2"/>
        </w:rPr>
        <w:t>》公共资源交易系统成功上传。</w:t>
      </w:r>
    </w:p>
    <w:p w:rsidR="00A811FE" w:rsidRDefault="000036EF">
      <w:pPr>
        <w:pStyle w:val="ac"/>
        <w:shd w:val="clear" w:color="auto" w:fill="FFFFFF"/>
        <w:spacing w:line="288" w:lineRule="auto"/>
        <w:ind w:firstLineChars="200" w:firstLine="482"/>
        <w:rPr>
          <w:rFonts w:ascii="_5b8b_4f53" w:hAnsi="_5b8b_4f53"/>
          <w:b/>
          <w:color w:val="000000"/>
          <w:kern w:val="2"/>
        </w:rPr>
      </w:pPr>
      <w:r>
        <w:rPr>
          <w:rFonts w:ascii="_5b8b_4f53" w:hAnsi="_5b8b_4f53" w:hint="eastAsia"/>
          <w:b/>
          <w:color w:val="000000"/>
          <w:kern w:val="2"/>
        </w:rPr>
        <w:t>纸质投标文件（正本</w:t>
      </w:r>
      <w:r>
        <w:rPr>
          <w:rFonts w:ascii="_5b8b_4f53" w:hAnsi="_5b8b_4f53" w:hint="eastAsia"/>
          <w:b/>
          <w:color w:val="000000"/>
          <w:kern w:val="2"/>
        </w:rPr>
        <w:t>1</w:t>
      </w:r>
      <w:r>
        <w:rPr>
          <w:rFonts w:ascii="_5b8b_4f53" w:hAnsi="_5b8b_4f53" w:hint="eastAsia"/>
          <w:b/>
          <w:color w:val="000000"/>
          <w:kern w:val="2"/>
        </w:rPr>
        <w:t>份、副本各</w:t>
      </w:r>
      <w:r>
        <w:rPr>
          <w:rFonts w:ascii="_5b8b_4f53" w:hAnsi="_5b8b_4f53" w:hint="eastAsia"/>
          <w:b/>
          <w:color w:val="000000"/>
          <w:kern w:val="2"/>
        </w:rPr>
        <w:t>4</w:t>
      </w:r>
      <w:r>
        <w:rPr>
          <w:rFonts w:ascii="_5b8b_4f53" w:hAnsi="_5b8b_4f53" w:hint="eastAsia"/>
          <w:b/>
          <w:color w:val="000000"/>
          <w:kern w:val="2"/>
        </w:rPr>
        <w:t>份）和备份文件</w:t>
      </w:r>
      <w:r>
        <w:rPr>
          <w:rFonts w:ascii="_5b8b_4f53" w:hAnsi="_5b8b_4f53" w:hint="eastAsia"/>
          <w:b/>
          <w:color w:val="000000"/>
          <w:kern w:val="2"/>
        </w:rPr>
        <w:t>1</w:t>
      </w:r>
      <w:r>
        <w:rPr>
          <w:rFonts w:ascii="_5b8b_4f53" w:hAnsi="_5b8b_4f53" w:hint="eastAsia"/>
          <w:b/>
          <w:color w:val="000000"/>
          <w:kern w:val="2"/>
        </w:rPr>
        <w:t>份（使用电子介质存储）在投标截止时间（开标时间）前递交至本项目开标地点。</w:t>
      </w:r>
    </w:p>
    <w:p w:rsidR="00A811FE" w:rsidRDefault="000036EF">
      <w:pPr>
        <w:pStyle w:val="ac"/>
        <w:shd w:val="clear" w:color="auto" w:fill="FFFFFF"/>
        <w:spacing w:before="0" w:beforeAutospacing="0" w:after="0" w:afterAutospacing="0" w:line="288" w:lineRule="auto"/>
        <w:ind w:firstLineChars="200" w:firstLine="482"/>
        <w:rPr>
          <w:rFonts w:ascii="_5b8b_4f53" w:hAnsi="_5b8b_4f53"/>
          <w:b/>
          <w:color w:val="000000"/>
          <w:kern w:val="2"/>
        </w:rPr>
      </w:pPr>
      <w:r>
        <w:rPr>
          <w:rFonts w:ascii="_5b8b_4f53" w:hAnsi="_5b8b_4f53" w:hint="eastAsia"/>
          <w:b/>
          <w:color w:val="000000"/>
          <w:kern w:val="2"/>
        </w:rPr>
        <w:t>投标人电子投标文件制作系统、</w:t>
      </w:r>
      <w:r>
        <w:rPr>
          <w:rFonts w:ascii="_5b8b_4f53" w:hAnsi="_5b8b_4f53" w:hint="eastAsia"/>
          <w:b/>
          <w:color w:val="000000"/>
          <w:kern w:val="2"/>
        </w:rPr>
        <w:t>CA</w:t>
      </w:r>
      <w:r>
        <w:rPr>
          <w:rFonts w:ascii="_5b8b_4f53" w:hAnsi="_5b8b_4f53" w:hint="eastAsia"/>
          <w:b/>
          <w:color w:val="000000"/>
          <w:kern w:val="2"/>
        </w:rPr>
        <w:t>签章工具需投标人自行登陆永城市公共资源交易平台系统</w:t>
      </w:r>
      <w:r>
        <w:rPr>
          <w:rFonts w:ascii="_5b8b_4f53" w:hAnsi="_5b8b_4f53" w:hint="eastAsia"/>
          <w:b/>
          <w:color w:val="000000"/>
          <w:kern w:val="2"/>
        </w:rPr>
        <w:t>-</w:t>
      </w:r>
      <w:r>
        <w:rPr>
          <w:rFonts w:ascii="_5b8b_4f53" w:hAnsi="_5b8b_4f53" w:hint="eastAsia"/>
          <w:b/>
          <w:color w:val="000000"/>
          <w:kern w:val="2"/>
        </w:rPr>
        <w:t>组件下载进行下载安装。</w:t>
      </w:r>
    </w:p>
    <w:p w:rsidR="00A811FE" w:rsidRDefault="00A811FE">
      <w:pPr>
        <w:pStyle w:val="ac"/>
        <w:shd w:val="clear" w:color="auto" w:fill="FFFFFF"/>
        <w:spacing w:before="0" w:beforeAutospacing="0" w:after="0" w:afterAutospacing="0" w:line="288" w:lineRule="auto"/>
        <w:ind w:firstLineChars="200" w:firstLine="482"/>
        <w:rPr>
          <w:rFonts w:ascii="_5b8b_4f53" w:hAnsi="_5b8b_4f53"/>
          <w:b/>
          <w:color w:val="000000"/>
          <w:kern w:val="2"/>
        </w:rPr>
      </w:pPr>
    </w:p>
    <w:p w:rsidR="00A811FE" w:rsidRDefault="000036EF">
      <w:pPr>
        <w:spacing w:line="380" w:lineRule="exact"/>
        <w:rPr>
          <w:rFonts w:ascii="宋体" w:hAnsi="宋体" w:cs="宋体"/>
          <w:b/>
          <w:kern w:val="2"/>
          <w:lang w:eastAsia="zh-CN"/>
        </w:rPr>
      </w:pPr>
      <w:r>
        <w:rPr>
          <w:rFonts w:ascii="宋体" w:hAnsi="宋体" w:cs="宋体" w:hint="eastAsia"/>
          <w:b/>
          <w:kern w:val="2"/>
          <w:lang w:eastAsia="zh-CN"/>
        </w:rPr>
        <w:t>温馨提示：</w:t>
      </w:r>
    </w:p>
    <w:p w:rsidR="00A811FE" w:rsidRDefault="000036EF">
      <w:pPr>
        <w:spacing w:line="380" w:lineRule="exact"/>
        <w:rPr>
          <w:rFonts w:ascii="宋体" w:hAnsi="宋体" w:cs="宋体"/>
          <w:b/>
          <w:kern w:val="2"/>
          <w:lang w:eastAsia="zh-CN"/>
        </w:rPr>
      </w:pPr>
      <w:r>
        <w:rPr>
          <w:rFonts w:ascii="宋体" w:hAnsi="宋体" w:cs="宋体" w:hint="eastAsia"/>
          <w:b/>
          <w:kern w:val="2"/>
          <w:lang w:eastAsia="zh-CN"/>
        </w:rPr>
        <w:t>本项目为全流程电子化交易项目，请认真阅读招标文件，并注意以下事项。</w:t>
      </w:r>
    </w:p>
    <w:p w:rsidR="00A811FE" w:rsidRDefault="00A811FE">
      <w:pPr>
        <w:spacing w:line="380" w:lineRule="exact"/>
        <w:rPr>
          <w:rFonts w:ascii="宋体" w:hAnsi="宋体" w:cs="宋体"/>
          <w:b/>
          <w:kern w:val="2"/>
          <w:lang w:eastAsia="zh-CN"/>
        </w:rPr>
      </w:pPr>
    </w:p>
    <w:p w:rsidR="00A811FE" w:rsidRDefault="000036EF">
      <w:pPr>
        <w:spacing w:line="380" w:lineRule="exact"/>
        <w:rPr>
          <w:rFonts w:ascii="宋体" w:hAnsi="宋体" w:cs="宋体"/>
          <w:b/>
          <w:kern w:val="2"/>
          <w:lang w:eastAsia="zh-CN"/>
        </w:rPr>
      </w:pPr>
      <w:r>
        <w:rPr>
          <w:rFonts w:ascii="宋体" w:hAnsi="宋体" w:cs="宋体" w:hint="eastAsia"/>
          <w:b/>
          <w:kern w:val="2"/>
          <w:lang w:eastAsia="zh-CN"/>
        </w:rPr>
        <w:t>1.</w:t>
      </w:r>
      <w:r>
        <w:rPr>
          <w:rFonts w:ascii="宋体" w:hAnsi="宋体" w:cs="宋体" w:hint="eastAsia"/>
          <w:b/>
          <w:kern w:val="2"/>
          <w:lang w:eastAsia="zh-CN"/>
        </w:rPr>
        <w:t>投标人应按招标文件规定编制、提交电子投标文件和纸质投标文件。开、评标现场不接受投标人递交的备份电子投标文件和纸质投标文件以外的其他资料。</w:t>
      </w:r>
    </w:p>
    <w:p w:rsidR="00A811FE" w:rsidRDefault="000036EF">
      <w:pPr>
        <w:spacing w:line="380" w:lineRule="exact"/>
        <w:rPr>
          <w:rFonts w:ascii="宋体" w:hAnsi="宋体" w:cs="宋体"/>
          <w:b/>
          <w:kern w:val="2"/>
          <w:lang w:eastAsia="zh-CN"/>
        </w:rPr>
      </w:pPr>
      <w:r>
        <w:rPr>
          <w:rFonts w:ascii="宋体" w:hAnsi="宋体" w:cs="宋体" w:hint="eastAsia"/>
          <w:b/>
          <w:kern w:val="2"/>
          <w:lang w:eastAsia="zh-CN"/>
        </w:rPr>
        <w:t>2.</w:t>
      </w:r>
      <w:r>
        <w:rPr>
          <w:rFonts w:ascii="宋体" w:hAnsi="宋体" w:cs="宋体" w:hint="eastAsia"/>
          <w:b/>
          <w:kern w:val="2"/>
          <w:lang w:eastAsia="zh-CN"/>
        </w:rPr>
        <w:t>电子文件下载、制作、提交期间和开标（电子投标文件的解密）环节，投标人须使用</w:t>
      </w:r>
      <w:r>
        <w:rPr>
          <w:rFonts w:ascii="宋体" w:hAnsi="宋体" w:cs="宋体" w:hint="eastAsia"/>
          <w:b/>
          <w:kern w:val="2"/>
          <w:lang w:eastAsia="zh-CN"/>
        </w:rPr>
        <w:t>CA</w:t>
      </w:r>
      <w:r>
        <w:rPr>
          <w:rFonts w:ascii="宋体" w:hAnsi="宋体" w:cs="宋体" w:hint="eastAsia"/>
          <w:b/>
          <w:kern w:val="2"/>
          <w:lang w:eastAsia="zh-CN"/>
        </w:rPr>
        <w:t>数字证书（证书须在有效期内）。</w:t>
      </w:r>
    </w:p>
    <w:p w:rsidR="00A811FE" w:rsidRDefault="000036EF">
      <w:pPr>
        <w:spacing w:line="380" w:lineRule="exact"/>
        <w:rPr>
          <w:rFonts w:ascii="宋体" w:hAnsi="宋体" w:cs="宋体"/>
          <w:b/>
          <w:kern w:val="2"/>
          <w:lang w:eastAsia="zh-CN"/>
        </w:rPr>
      </w:pPr>
      <w:r>
        <w:rPr>
          <w:rFonts w:ascii="宋体" w:hAnsi="宋体" w:cs="宋体" w:hint="eastAsia"/>
          <w:b/>
          <w:kern w:val="2"/>
          <w:lang w:eastAsia="zh-CN"/>
        </w:rPr>
        <w:t>*</w:t>
      </w:r>
      <w:r>
        <w:rPr>
          <w:rFonts w:ascii="宋体" w:hAnsi="宋体" w:cs="宋体" w:hint="eastAsia"/>
          <w:b/>
          <w:kern w:val="2"/>
          <w:lang w:eastAsia="zh-CN"/>
        </w:rPr>
        <w:t>在此期间</w:t>
      </w:r>
      <w:r>
        <w:rPr>
          <w:rFonts w:ascii="宋体" w:hAnsi="宋体" w:cs="宋体" w:hint="eastAsia"/>
          <w:b/>
          <w:kern w:val="2"/>
          <w:lang w:eastAsia="zh-CN"/>
        </w:rPr>
        <w:t>CA</w:t>
      </w:r>
      <w:r>
        <w:rPr>
          <w:rFonts w:ascii="宋体" w:hAnsi="宋体" w:cs="宋体" w:hint="eastAsia"/>
          <w:b/>
          <w:kern w:val="2"/>
          <w:lang w:eastAsia="zh-CN"/>
        </w:rPr>
        <w:t>数字证书请勿进行变更、延期等操作！</w:t>
      </w:r>
    </w:p>
    <w:p w:rsidR="00A811FE" w:rsidRDefault="000036EF">
      <w:pPr>
        <w:spacing w:line="380" w:lineRule="exact"/>
        <w:rPr>
          <w:rFonts w:ascii="宋体" w:hAnsi="宋体" w:cs="宋体"/>
          <w:b/>
          <w:kern w:val="2"/>
          <w:lang w:eastAsia="zh-CN"/>
        </w:rPr>
      </w:pPr>
      <w:r>
        <w:rPr>
          <w:rFonts w:ascii="宋体" w:hAnsi="宋体" w:cs="宋体" w:hint="eastAsia"/>
          <w:b/>
          <w:kern w:val="2"/>
          <w:lang w:eastAsia="zh-CN"/>
        </w:rPr>
        <w:t>3.</w:t>
      </w:r>
      <w:r>
        <w:rPr>
          <w:rFonts w:ascii="宋体" w:hAnsi="宋体" w:cs="宋体" w:hint="eastAsia"/>
          <w:b/>
          <w:kern w:val="2"/>
          <w:lang w:eastAsia="zh-CN"/>
        </w:rPr>
        <w:t>电子投标文件的制作</w:t>
      </w:r>
    </w:p>
    <w:p w:rsidR="00A811FE" w:rsidRDefault="000036EF">
      <w:pPr>
        <w:spacing w:line="380" w:lineRule="exact"/>
        <w:rPr>
          <w:rFonts w:ascii="宋体" w:hAnsi="宋体" w:cs="宋体"/>
          <w:b/>
          <w:kern w:val="2"/>
          <w:lang w:eastAsia="zh-CN"/>
        </w:rPr>
      </w:pPr>
      <w:r>
        <w:rPr>
          <w:rFonts w:ascii="宋体" w:hAnsi="宋体" w:cs="宋体"/>
          <w:b/>
          <w:kern w:val="2"/>
          <w:lang w:eastAsia="zh-CN"/>
        </w:rPr>
        <w:t xml:space="preserve">3.1 </w:t>
      </w:r>
      <w:r>
        <w:rPr>
          <w:rFonts w:ascii="宋体" w:hAnsi="宋体" w:cs="宋体" w:hint="eastAsia"/>
          <w:b/>
          <w:kern w:val="2"/>
          <w:lang w:eastAsia="zh-CN"/>
        </w:rPr>
        <w:t>投标人登录《全国公共资源交易平台</w:t>
      </w:r>
      <w:r>
        <w:rPr>
          <w:rFonts w:ascii="宋体" w:hAnsi="宋体" w:cs="宋体"/>
          <w:b/>
          <w:kern w:val="2"/>
          <w:lang w:eastAsia="zh-CN"/>
        </w:rPr>
        <w:t>(</w:t>
      </w:r>
      <w:r>
        <w:rPr>
          <w:rFonts w:ascii="宋体" w:hAnsi="宋体" w:cs="宋体" w:hint="eastAsia"/>
          <w:b/>
          <w:kern w:val="2"/>
          <w:lang w:eastAsia="zh-CN"/>
        </w:rPr>
        <w:t>河南省</w:t>
      </w:r>
      <w:r>
        <w:rPr>
          <w:rFonts w:ascii="MS Mincho" w:eastAsia="MS Mincho" w:hAnsi="MS Mincho" w:cs="MS Mincho" w:hint="eastAsia"/>
          <w:b/>
          <w:kern w:val="2"/>
          <w:lang w:eastAsia="zh-CN"/>
        </w:rPr>
        <w:t>▪</w:t>
      </w:r>
      <w:r>
        <w:rPr>
          <w:rFonts w:ascii="宋体" w:hAnsi="宋体" w:cs="宋体" w:hint="eastAsia"/>
          <w:b/>
          <w:kern w:val="2"/>
          <w:lang w:eastAsia="zh-CN"/>
        </w:rPr>
        <w:t>永城市</w:t>
      </w:r>
      <w:r>
        <w:rPr>
          <w:rFonts w:ascii="宋体" w:hAnsi="宋体" w:cs="宋体"/>
          <w:b/>
          <w:kern w:val="2"/>
          <w:lang w:eastAsia="zh-CN"/>
        </w:rPr>
        <w:t>)</w:t>
      </w:r>
      <w:r>
        <w:rPr>
          <w:rFonts w:ascii="宋体" w:hAnsi="宋体" w:cs="宋体" w:hint="eastAsia"/>
          <w:b/>
          <w:kern w:val="2"/>
          <w:lang w:eastAsia="zh-CN"/>
        </w:rPr>
        <w:t>》公共资源交易系统（</w:t>
      </w:r>
      <w:r>
        <w:rPr>
          <w:rFonts w:ascii="宋体" w:hAnsi="宋体" w:cs="宋体"/>
          <w:b/>
          <w:kern w:val="2"/>
          <w:lang w:eastAsia="zh-CN"/>
        </w:rPr>
        <w:t>http://www.ycggzyjy.com:7001/ggzy/</w:t>
      </w:r>
      <w:r>
        <w:rPr>
          <w:rFonts w:ascii="宋体" w:hAnsi="宋体" w:cs="宋体" w:hint="eastAsia"/>
          <w:b/>
          <w:kern w:val="2"/>
          <w:lang w:eastAsia="zh-CN"/>
        </w:rPr>
        <w:t>）下载“永城投标文件制作系统</w:t>
      </w:r>
      <w:r>
        <w:rPr>
          <w:rFonts w:ascii="宋体" w:hAnsi="宋体" w:cs="宋体"/>
          <w:b/>
          <w:kern w:val="2"/>
          <w:lang w:eastAsia="zh-CN"/>
        </w:rPr>
        <w:t xml:space="preserve">SEARUN </w:t>
      </w:r>
      <w:r>
        <w:rPr>
          <w:rFonts w:ascii="宋体" w:hAnsi="宋体" w:cs="宋体" w:hint="eastAsia"/>
          <w:b/>
          <w:kern w:val="2"/>
          <w:lang w:eastAsia="zh-CN"/>
        </w:rPr>
        <w:t>最新版本”，按招标文件要求制作电子投标文件。</w:t>
      </w:r>
    </w:p>
    <w:p w:rsidR="00A811FE" w:rsidRDefault="000036EF">
      <w:pPr>
        <w:spacing w:line="380" w:lineRule="exact"/>
        <w:rPr>
          <w:rFonts w:ascii="宋体" w:hAnsi="宋体" w:cs="宋体"/>
          <w:b/>
          <w:kern w:val="2"/>
          <w:lang w:eastAsia="zh-CN"/>
        </w:rPr>
      </w:pPr>
      <w:r>
        <w:rPr>
          <w:rFonts w:ascii="宋体" w:hAnsi="宋体" w:cs="宋体" w:hint="eastAsia"/>
          <w:b/>
          <w:kern w:val="2"/>
          <w:lang w:eastAsia="zh-CN"/>
        </w:rPr>
        <w:t>电子投标文件的制作，参考《全国公共资源交易平台</w:t>
      </w:r>
      <w:r>
        <w:rPr>
          <w:rFonts w:ascii="宋体" w:hAnsi="宋体" w:cs="宋体"/>
          <w:b/>
          <w:kern w:val="2"/>
          <w:lang w:eastAsia="zh-CN"/>
        </w:rPr>
        <w:t>(</w:t>
      </w:r>
      <w:r>
        <w:rPr>
          <w:rFonts w:ascii="宋体" w:hAnsi="宋体" w:cs="宋体" w:hint="eastAsia"/>
          <w:b/>
          <w:kern w:val="2"/>
          <w:lang w:eastAsia="zh-CN"/>
        </w:rPr>
        <w:t>河南省</w:t>
      </w:r>
      <w:r>
        <w:rPr>
          <w:rFonts w:ascii="MS Mincho" w:eastAsia="MS Mincho" w:hAnsi="MS Mincho" w:cs="MS Mincho" w:hint="eastAsia"/>
          <w:b/>
          <w:kern w:val="2"/>
          <w:lang w:eastAsia="zh-CN"/>
        </w:rPr>
        <w:t>▪</w:t>
      </w:r>
      <w:r>
        <w:rPr>
          <w:rFonts w:ascii="宋体" w:hAnsi="宋体" w:cs="宋体" w:hint="eastAsia"/>
          <w:b/>
          <w:kern w:val="2"/>
          <w:lang w:eastAsia="zh-CN"/>
        </w:rPr>
        <w:t>永城市</w:t>
      </w:r>
      <w:r>
        <w:rPr>
          <w:rFonts w:ascii="宋体" w:hAnsi="宋体" w:cs="宋体"/>
          <w:b/>
          <w:kern w:val="2"/>
          <w:lang w:eastAsia="zh-CN"/>
        </w:rPr>
        <w:t>)</w:t>
      </w:r>
      <w:r>
        <w:rPr>
          <w:rFonts w:ascii="宋体" w:hAnsi="宋体" w:cs="宋体" w:hint="eastAsia"/>
          <w:b/>
          <w:kern w:val="2"/>
          <w:lang w:eastAsia="zh-CN"/>
        </w:rPr>
        <w:t>》公共资源交易系统——组件下载——交易系统操作手册（投标人、供应商）。</w:t>
      </w:r>
    </w:p>
    <w:p w:rsidR="00A811FE" w:rsidRDefault="000036EF">
      <w:pPr>
        <w:spacing w:line="380" w:lineRule="exact"/>
        <w:rPr>
          <w:rFonts w:ascii="宋体" w:hAnsi="宋体" w:cs="宋体"/>
          <w:b/>
          <w:kern w:val="2"/>
          <w:lang w:eastAsia="zh-CN"/>
        </w:rPr>
      </w:pPr>
      <w:r>
        <w:rPr>
          <w:rFonts w:ascii="宋体" w:hAnsi="宋体" w:cs="宋体" w:hint="eastAsia"/>
          <w:b/>
          <w:kern w:val="2"/>
          <w:lang w:eastAsia="zh-CN"/>
        </w:rPr>
        <w:t xml:space="preserve">3.2 </w:t>
      </w:r>
      <w:r>
        <w:rPr>
          <w:rFonts w:ascii="宋体" w:hAnsi="宋体" w:cs="宋体" w:hint="eastAsia"/>
          <w:b/>
          <w:kern w:val="2"/>
          <w:lang w:eastAsia="zh-CN"/>
        </w:rPr>
        <w:t>投标人须将招标文件要求的资质、业绩、荣誉及相关人员证明材料等资料原件扫描件（或图片）制作到所提交的电子投标文件中。</w:t>
      </w:r>
    </w:p>
    <w:p w:rsidR="00A811FE" w:rsidRDefault="000036EF">
      <w:pPr>
        <w:spacing w:line="380" w:lineRule="exact"/>
        <w:rPr>
          <w:rFonts w:ascii="宋体" w:hAnsi="宋体" w:cs="宋体"/>
          <w:b/>
          <w:kern w:val="2"/>
          <w:lang w:eastAsia="zh-CN"/>
        </w:rPr>
      </w:pPr>
      <w:r>
        <w:rPr>
          <w:rFonts w:ascii="宋体" w:hAnsi="宋体" w:cs="宋体" w:hint="eastAsia"/>
          <w:b/>
          <w:kern w:val="2"/>
          <w:lang w:eastAsia="zh-CN"/>
        </w:rPr>
        <w:t>3.3</w:t>
      </w:r>
      <w:r>
        <w:rPr>
          <w:rFonts w:ascii="宋体" w:hAnsi="宋体" w:cs="宋体" w:hint="eastAsia"/>
          <w:b/>
          <w:kern w:val="2"/>
          <w:lang w:eastAsia="zh-CN"/>
        </w:rPr>
        <w:t>投标人对同一项目多个标段进行投标的，应分别下载所投标段的招标文件，按标段制作电子投标文件，并按招标文件要求在相应位置加盖投标人电子印章和法人电子印章。</w:t>
      </w:r>
    </w:p>
    <w:p w:rsidR="00A811FE" w:rsidRDefault="000036EF">
      <w:pPr>
        <w:spacing w:line="380" w:lineRule="exact"/>
        <w:rPr>
          <w:rFonts w:ascii="宋体" w:hAnsi="宋体" w:cs="宋体"/>
          <w:b/>
          <w:kern w:val="2"/>
          <w:lang w:eastAsia="zh-CN"/>
        </w:rPr>
      </w:pPr>
      <w:r>
        <w:rPr>
          <w:rFonts w:ascii="宋体" w:hAnsi="宋体" w:cs="宋体" w:hint="eastAsia"/>
          <w:b/>
          <w:kern w:val="2"/>
          <w:lang w:eastAsia="zh-CN"/>
        </w:rPr>
        <w:lastRenderedPageBreak/>
        <w:t>一个标段对应生成一个文件夹（</w:t>
      </w:r>
      <w:r>
        <w:rPr>
          <w:rFonts w:ascii="宋体" w:hAnsi="宋体" w:cs="宋体" w:hint="eastAsia"/>
          <w:b/>
          <w:kern w:val="2"/>
          <w:lang w:eastAsia="zh-CN"/>
        </w:rPr>
        <w:t>xxxx</w:t>
      </w:r>
      <w:r>
        <w:rPr>
          <w:rFonts w:ascii="宋体" w:hAnsi="宋体" w:cs="宋体" w:hint="eastAsia"/>
          <w:b/>
          <w:kern w:val="2"/>
          <w:lang w:eastAsia="zh-CN"/>
        </w:rPr>
        <w:t>项目</w:t>
      </w:r>
      <w:r>
        <w:rPr>
          <w:rFonts w:ascii="宋体" w:hAnsi="宋体" w:cs="宋体" w:hint="eastAsia"/>
          <w:b/>
          <w:kern w:val="2"/>
          <w:lang w:eastAsia="zh-CN"/>
        </w:rPr>
        <w:t>xx</w:t>
      </w:r>
      <w:r>
        <w:rPr>
          <w:rFonts w:ascii="宋体" w:hAnsi="宋体" w:cs="宋体" w:hint="eastAsia"/>
          <w:b/>
          <w:kern w:val="2"/>
          <w:lang w:eastAsia="zh-CN"/>
        </w:rPr>
        <w:t>标段）</w:t>
      </w:r>
      <w:r>
        <w:rPr>
          <w:rFonts w:ascii="宋体" w:hAnsi="宋体" w:cs="宋体" w:hint="eastAsia"/>
          <w:b/>
          <w:kern w:val="2"/>
          <w:lang w:eastAsia="zh-CN"/>
        </w:rPr>
        <w:t xml:space="preserve">, </w:t>
      </w:r>
      <w:r>
        <w:rPr>
          <w:rFonts w:ascii="宋体" w:hAnsi="宋体" w:cs="宋体" w:hint="eastAsia"/>
          <w:b/>
          <w:kern w:val="2"/>
          <w:lang w:eastAsia="zh-CN"/>
        </w:rPr>
        <w:t>其中包含</w:t>
      </w:r>
      <w:r>
        <w:rPr>
          <w:rFonts w:ascii="宋体" w:hAnsi="宋体" w:cs="宋体" w:hint="eastAsia"/>
          <w:b/>
          <w:kern w:val="2"/>
          <w:lang w:eastAsia="zh-CN"/>
        </w:rPr>
        <w:t>2</w:t>
      </w:r>
      <w:r>
        <w:rPr>
          <w:rFonts w:ascii="宋体" w:hAnsi="宋体" w:cs="宋体" w:hint="eastAsia"/>
          <w:b/>
          <w:kern w:val="2"/>
          <w:lang w:eastAsia="zh-CN"/>
        </w:rPr>
        <w:t>个文件和</w:t>
      </w:r>
      <w:r>
        <w:rPr>
          <w:rFonts w:ascii="宋体" w:hAnsi="宋体" w:cs="宋体" w:hint="eastAsia"/>
          <w:b/>
          <w:kern w:val="2"/>
          <w:lang w:eastAsia="zh-CN"/>
        </w:rPr>
        <w:t>1</w:t>
      </w:r>
      <w:r>
        <w:rPr>
          <w:rFonts w:ascii="宋体" w:hAnsi="宋体" w:cs="宋体" w:hint="eastAsia"/>
          <w:b/>
          <w:kern w:val="2"/>
          <w:lang w:eastAsia="zh-CN"/>
        </w:rPr>
        <w:t>个文件夹。后缀名为“</w:t>
      </w:r>
      <w:r>
        <w:rPr>
          <w:rFonts w:ascii="宋体" w:hAnsi="宋体" w:cs="宋体" w:hint="eastAsia"/>
          <w:b/>
          <w:kern w:val="2"/>
          <w:lang w:eastAsia="zh-CN"/>
        </w:rPr>
        <w:t>.file</w:t>
      </w:r>
      <w:r>
        <w:rPr>
          <w:rFonts w:ascii="宋体" w:hAnsi="宋体" w:cs="宋体" w:hint="eastAsia"/>
          <w:b/>
          <w:kern w:val="2"/>
          <w:lang w:eastAsia="zh-CN"/>
        </w:rPr>
        <w:t>”的文件用于电子投标使用，后缀名为“</w:t>
      </w:r>
      <w:r>
        <w:rPr>
          <w:rFonts w:ascii="宋体" w:hAnsi="宋体" w:cs="宋体" w:hint="eastAsia"/>
          <w:b/>
          <w:kern w:val="2"/>
          <w:lang w:eastAsia="zh-CN"/>
        </w:rPr>
        <w:t>.PDF</w:t>
      </w:r>
      <w:r>
        <w:rPr>
          <w:rFonts w:ascii="宋体" w:hAnsi="宋体" w:cs="宋体" w:hint="eastAsia"/>
          <w:b/>
          <w:kern w:val="2"/>
          <w:lang w:eastAsia="zh-CN"/>
        </w:rPr>
        <w:t>”的文件用于打印纸质投标文件，名称为“备份”的文件夹使用电子介质存储，供开标现场备用。</w:t>
      </w:r>
    </w:p>
    <w:p w:rsidR="00A811FE" w:rsidRDefault="000036EF">
      <w:pPr>
        <w:spacing w:line="380" w:lineRule="exact"/>
        <w:rPr>
          <w:rFonts w:ascii="宋体" w:hAnsi="宋体" w:cs="宋体"/>
          <w:b/>
          <w:kern w:val="2"/>
          <w:lang w:eastAsia="zh-CN"/>
        </w:rPr>
      </w:pPr>
      <w:r>
        <w:rPr>
          <w:rFonts w:ascii="宋体" w:hAnsi="宋体" w:cs="宋体" w:hint="eastAsia"/>
          <w:b/>
          <w:kern w:val="2"/>
          <w:lang w:eastAsia="zh-CN"/>
        </w:rPr>
        <w:t>4.</w:t>
      </w:r>
      <w:r>
        <w:rPr>
          <w:rFonts w:ascii="宋体" w:hAnsi="宋体" w:cs="宋体" w:hint="eastAsia"/>
          <w:b/>
          <w:kern w:val="2"/>
          <w:lang w:eastAsia="zh-CN"/>
        </w:rPr>
        <w:t>加密电子投标文件的提交</w:t>
      </w:r>
    </w:p>
    <w:p w:rsidR="00A811FE" w:rsidRDefault="000036EF">
      <w:pPr>
        <w:spacing w:line="380" w:lineRule="exact"/>
        <w:rPr>
          <w:rFonts w:ascii="宋体" w:hAnsi="宋体" w:cs="宋体"/>
          <w:b/>
          <w:kern w:val="2"/>
          <w:lang w:eastAsia="zh-CN"/>
        </w:rPr>
      </w:pPr>
      <w:r>
        <w:rPr>
          <w:rFonts w:ascii="宋体" w:hAnsi="宋体" w:cs="宋体"/>
          <w:b/>
          <w:kern w:val="2"/>
          <w:lang w:eastAsia="zh-CN"/>
        </w:rPr>
        <w:t>4.1</w:t>
      </w:r>
      <w:r>
        <w:rPr>
          <w:rFonts w:ascii="宋体" w:hAnsi="宋体" w:cs="宋体" w:hint="eastAsia"/>
          <w:b/>
          <w:kern w:val="2"/>
          <w:lang w:eastAsia="zh-CN"/>
        </w:rPr>
        <w:t>加密电子投标文件应在招标文件规定的投标截止时间（开标时间）之前成功提交至《全国公共资</w:t>
      </w:r>
      <w:r>
        <w:rPr>
          <w:rFonts w:ascii="宋体" w:hAnsi="宋体" w:cs="宋体" w:hint="eastAsia"/>
          <w:b/>
          <w:kern w:val="2"/>
          <w:lang w:eastAsia="zh-CN"/>
        </w:rPr>
        <w:t>源交易平台</w:t>
      </w:r>
      <w:r>
        <w:rPr>
          <w:rFonts w:ascii="宋体" w:hAnsi="宋体" w:cs="宋体"/>
          <w:b/>
          <w:kern w:val="2"/>
          <w:lang w:eastAsia="zh-CN"/>
        </w:rPr>
        <w:t>(</w:t>
      </w:r>
      <w:r>
        <w:rPr>
          <w:rFonts w:ascii="宋体" w:hAnsi="宋体" w:cs="宋体" w:hint="eastAsia"/>
          <w:b/>
          <w:kern w:val="2"/>
          <w:lang w:eastAsia="zh-CN"/>
        </w:rPr>
        <w:t>河南省</w:t>
      </w:r>
      <w:r>
        <w:rPr>
          <w:rFonts w:ascii="MS Mincho" w:eastAsia="MS Mincho" w:hAnsi="MS Mincho" w:cs="MS Mincho" w:hint="eastAsia"/>
          <w:b/>
          <w:kern w:val="2"/>
          <w:lang w:eastAsia="zh-CN"/>
        </w:rPr>
        <w:t>▪</w:t>
      </w:r>
      <w:r>
        <w:rPr>
          <w:rFonts w:ascii="宋体" w:hAnsi="宋体" w:cs="宋体" w:hint="eastAsia"/>
          <w:b/>
          <w:kern w:val="2"/>
          <w:lang w:eastAsia="zh-CN"/>
        </w:rPr>
        <w:t>永城市</w:t>
      </w:r>
      <w:r>
        <w:rPr>
          <w:rFonts w:ascii="宋体" w:hAnsi="宋体" w:cs="宋体"/>
          <w:b/>
          <w:kern w:val="2"/>
          <w:lang w:eastAsia="zh-CN"/>
        </w:rPr>
        <w:t>)</w:t>
      </w:r>
      <w:r>
        <w:rPr>
          <w:rFonts w:ascii="宋体" w:hAnsi="宋体" w:cs="宋体" w:hint="eastAsia"/>
          <w:b/>
          <w:kern w:val="2"/>
          <w:lang w:eastAsia="zh-CN"/>
        </w:rPr>
        <w:t>》公共资源交易系统（</w:t>
      </w:r>
      <w:r>
        <w:rPr>
          <w:rFonts w:ascii="宋体" w:hAnsi="宋体" w:cs="宋体"/>
          <w:b/>
          <w:kern w:val="2"/>
          <w:lang w:eastAsia="zh-CN"/>
        </w:rPr>
        <w:t>http://www.ycggzyjy.com:7001/ggzy/</w:t>
      </w:r>
      <w:r>
        <w:rPr>
          <w:rFonts w:ascii="宋体" w:hAnsi="宋体" w:cs="宋体" w:hint="eastAsia"/>
          <w:b/>
          <w:kern w:val="2"/>
          <w:lang w:eastAsia="zh-CN"/>
        </w:rPr>
        <w:t>）。</w:t>
      </w:r>
    </w:p>
    <w:p w:rsidR="00A811FE" w:rsidRDefault="000036EF">
      <w:pPr>
        <w:spacing w:line="380" w:lineRule="exact"/>
        <w:rPr>
          <w:rFonts w:ascii="宋体" w:hAnsi="宋体" w:cs="宋体"/>
          <w:b/>
          <w:kern w:val="2"/>
          <w:lang w:eastAsia="zh-CN"/>
        </w:rPr>
      </w:pPr>
      <w:r>
        <w:rPr>
          <w:rFonts w:ascii="宋体" w:hAnsi="宋体" w:cs="宋体" w:hint="eastAsia"/>
          <w:b/>
          <w:kern w:val="2"/>
          <w:lang w:eastAsia="zh-CN"/>
        </w:rPr>
        <w:t>投标人应充分考虑并预留技术处理和上传数据所需时间。</w:t>
      </w:r>
    </w:p>
    <w:p w:rsidR="00A811FE" w:rsidRDefault="000036EF">
      <w:pPr>
        <w:spacing w:line="380" w:lineRule="exact"/>
        <w:rPr>
          <w:rFonts w:ascii="宋体" w:hAnsi="宋体" w:cs="宋体"/>
          <w:b/>
          <w:kern w:val="2"/>
          <w:lang w:eastAsia="zh-CN"/>
        </w:rPr>
      </w:pPr>
      <w:r>
        <w:rPr>
          <w:rFonts w:ascii="宋体" w:hAnsi="宋体" w:cs="宋体" w:hint="eastAsia"/>
          <w:b/>
          <w:kern w:val="2"/>
          <w:lang w:eastAsia="zh-CN"/>
        </w:rPr>
        <w:t xml:space="preserve">4.2 </w:t>
      </w:r>
      <w:r>
        <w:rPr>
          <w:rFonts w:ascii="宋体" w:hAnsi="宋体" w:cs="宋体" w:hint="eastAsia"/>
          <w:b/>
          <w:kern w:val="2"/>
          <w:lang w:eastAsia="zh-CN"/>
        </w:rPr>
        <w:t>投标人对同一项目多个标段进行投标的，加密电子投标文件应按标段分别提交。</w:t>
      </w:r>
    </w:p>
    <w:p w:rsidR="00A811FE" w:rsidRDefault="000036EF">
      <w:pPr>
        <w:spacing w:line="380" w:lineRule="exact"/>
        <w:ind w:left="120" w:hangingChars="50" w:hanging="120"/>
        <w:rPr>
          <w:rFonts w:ascii="宋体" w:hAnsi="宋体" w:cs="宋体"/>
          <w:b/>
          <w:kern w:val="2"/>
          <w:lang w:eastAsia="zh-CN"/>
        </w:rPr>
      </w:pPr>
      <w:r>
        <w:rPr>
          <w:rFonts w:ascii="宋体" w:hAnsi="宋体" w:cs="宋体" w:hint="eastAsia"/>
          <w:b/>
          <w:kern w:val="2"/>
          <w:lang w:eastAsia="zh-CN"/>
        </w:rPr>
        <w:t xml:space="preserve">4.3 </w:t>
      </w:r>
      <w:r>
        <w:rPr>
          <w:rFonts w:ascii="宋体" w:hAnsi="宋体" w:cs="宋体" w:hint="eastAsia"/>
          <w:b/>
          <w:kern w:val="2"/>
          <w:lang w:eastAsia="zh-CN"/>
        </w:rPr>
        <w:t>加密电子投标文件成功提交后，投标人应打印“投标文件提交回执单”供开标现场备查。</w:t>
      </w:r>
    </w:p>
    <w:p w:rsidR="00A811FE" w:rsidRDefault="000036EF">
      <w:pPr>
        <w:spacing w:line="380" w:lineRule="exact"/>
        <w:rPr>
          <w:rFonts w:ascii="宋体" w:hAnsi="宋体" w:cs="宋体"/>
          <w:b/>
          <w:kern w:val="2"/>
          <w:lang w:eastAsia="zh-CN"/>
        </w:rPr>
      </w:pPr>
      <w:r>
        <w:rPr>
          <w:rFonts w:ascii="宋体" w:hAnsi="宋体" w:cs="宋体" w:hint="eastAsia"/>
          <w:b/>
          <w:kern w:val="2"/>
          <w:lang w:eastAsia="zh-CN"/>
        </w:rPr>
        <w:t>5.</w:t>
      </w:r>
      <w:r>
        <w:rPr>
          <w:rFonts w:ascii="宋体" w:hAnsi="宋体" w:cs="宋体" w:hint="eastAsia"/>
          <w:b/>
          <w:kern w:val="2"/>
          <w:lang w:eastAsia="zh-CN"/>
        </w:rPr>
        <w:t>评标依据</w:t>
      </w:r>
    </w:p>
    <w:p w:rsidR="00A811FE" w:rsidRDefault="000036EF">
      <w:pPr>
        <w:spacing w:line="380" w:lineRule="exact"/>
        <w:rPr>
          <w:rFonts w:ascii="宋体" w:hAnsi="宋体" w:cs="宋体"/>
          <w:b/>
          <w:kern w:val="2"/>
          <w:lang w:eastAsia="zh-CN"/>
        </w:rPr>
      </w:pPr>
      <w:r>
        <w:rPr>
          <w:rFonts w:ascii="宋体" w:hAnsi="宋体" w:cs="宋体" w:hint="eastAsia"/>
          <w:b/>
          <w:kern w:val="2"/>
          <w:lang w:eastAsia="zh-CN"/>
        </w:rPr>
        <w:t>5.1</w:t>
      </w:r>
      <w:r>
        <w:rPr>
          <w:rFonts w:ascii="宋体" w:hAnsi="宋体" w:cs="宋体" w:hint="eastAsia"/>
          <w:b/>
          <w:kern w:val="2"/>
          <w:lang w:eastAsia="zh-CN"/>
        </w:rPr>
        <w:t>采用全流程电子化交易评标时，评标委员会以电子投标文件为依据评标。</w:t>
      </w:r>
    </w:p>
    <w:p w:rsidR="00A811FE" w:rsidRDefault="000036EF">
      <w:pPr>
        <w:spacing w:line="380" w:lineRule="exact"/>
        <w:rPr>
          <w:rFonts w:ascii="宋体" w:hAnsi="宋体" w:cs="宋体"/>
          <w:b/>
          <w:kern w:val="2"/>
          <w:lang w:eastAsia="zh-CN"/>
        </w:rPr>
      </w:pPr>
      <w:r>
        <w:rPr>
          <w:rFonts w:ascii="宋体" w:hAnsi="宋体" w:cs="宋体" w:hint="eastAsia"/>
          <w:b/>
          <w:kern w:val="2"/>
          <w:lang w:eastAsia="zh-CN"/>
        </w:rPr>
        <w:t>5.2</w:t>
      </w:r>
      <w:r>
        <w:rPr>
          <w:rFonts w:ascii="宋体" w:hAnsi="宋体" w:cs="宋体" w:hint="eastAsia"/>
          <w:b/>
          <w:kern w:val="2"/>
          <w:lang w:eastAsia="zh-CN"/>
        </w:rPr>
        <w:t>全流程电子化交易如因系统异常情况无法完成，将以人工方式进行。评标委员会以纸质投</w:t>
      </w:r>
      <w:r>
        <w:rPr>
          <w:rFonts w:ascii="宋体" w:hAnsi="宋体" w:cs="宋体" w:hint="eastAsia"/>
          <w:b/>
          <w:kern w:val="2"/>
          <w:lang w:eastAsia="zh-CN"/>
        </w:rPr>
        <w:t>标文件为依据评标。</w:t>
      </w:r>
    </w:p>
    <w:p w:rsidR="00A811FE" w:rsidRDefault="000036EF">
      <w:pPr>
        <w:spacing w:line="380" w:lineRule="exact"/>
        <w:rPr>
          <w:rFonts w:ascii="宋体" w:hAnsi="宋体" w:cs="宋体"/>
          <w:lang w:eastAsia="zh-CN"/>
        </w:rPr>
      </w:pPr>
      <w:r>
        <w:rPr>
          <w:rFonts w:ascii="宋体" w:hAnsi="宋体" w:hint="eastAsia"/>
          <w:i/>
          <w:iCs/>
          <w:lang w:eastAsia="zh-CN"/>
        </w:rPr>
        <w:br w:type="page"/>
      </w:r>
    </w:p>
    <w:p w:rsidR="00A811FE" w:rsidRDefault="000036EF">
      <w:pPr>
        <w:pStyle w:val="2"/>
        <w:jc w:val="center"/>
        <w:rPr>
          <w:rFonts w:ascii="宋体" w:hAnsi="宋体"/>
          <w:i w:val="0"/>
          <w:iCs w:val="0"/>
        </w:rPr>
      </w:pPr>
      <w:bookmarkStart w:id="3" w:name="_Toc20239475"/>
      <w:r>
        <w:rPr>
          <w:rFonts w:ascii="宋体" w:hAnsi="宋体" w:hint="eastAsia"/>
          <w:i w:val="0"/>
          <w:iCs w:val="0"/>
        </w:rPr>
        <w:lastRenderedPageBreak/>
        <w:t>第二章</w:t>
      </w:r>
      <w:r>
        <w:rPr>
          <w:rFonts w:ascii="宋体" w:hAnsi="宋体" w:hint="eastAsia"/>
          <w:i w:val="0"/>
          <w:iCs w:val="0"/>
        </w:rPr>
        <w:t xml:space="preserve">  </w:t>
      </w:r>
      <w:r>
        <w:rPr>
          <w:rFonts w:ascii="宋体" w:hAnsi="宋体" w:hint="eastAsia"/>
          <w:i w:val="0"/>
          <w:iCs w:val="0"/>
        </w:rPr>
        <w:t>投标须知</w:t>
      </w:r>
      <w:bookmarkEnd w:id="3"/>
    </w:p>
    <w:p w:rsidR="00A811FE" w:rsidRDefault="000036EF">
      <w:pPr>
        <w:spacing w:line="460" w:lineRule="atLeast"/>
        <w:jc w:val="center"/>
        <w:rPr>
          <w:rFonts w:ascii="宋体" w:hAnsi="宋体" w:cs="宋体"/>
          <w:lang w:eastAsia="zh-CN"/>
        </w:rPr>
      </w:pPr>
      <w:r>
        <w:rPr>
          <w:rFonts w:ascii="宋体" w:hAnsi="宋体" w:cs="宋体" w:hint="eastAsia"/>
          <w:b/>
          <w:shd w:val="clear" w:color="auto" w:fill="FFFFFF"/>
          <w:lang w:eastAsia="zh-CN"/>
        </w:rPr>
        <w:t>投标人须知前附表</w:t>
      </w:r>
    </w:p>
    <w:tbl>
      <w:tblPr>
        <w:tblW w:w="97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2420"/>
        <w:gridCol w:w="6403"/>
      </w:tblGrid>
      <w:tr w:rsidR="00A811FE">
        <w:trPr>
          <w:trHeight w:val="477"/>
          <w:jc w:val="center"/>
        </w:trPr>
        <w:tc>
          <w:tcPr>
            <w:tcW w:w="896" w:type="dxa"/>
            <w:vAlign w:val="center"/>
          </w:tcPr>
          <w:p w:rsidR="00A811FE" w:rsidRDefault="000036EF">
            <w:pPr>
              <w:spacing w:line="480" w:lineRule="exact"/>
              <w:jc w:val="center"/>
              <w:rPr>
                <w:rFonts w:ascii="宋体" w:hAnsi="宋体" w:cs="宋体"/>
                <w:b/>
                <w:bCs/>
              </w:rPr>
            </w:pPr>
            <w:r>
              <w:rPr>
                <w:rFonts w:ascii="宋体" w:hAnsi="宋体" w:cs="宋体" w:hint="eastAsia"/>
                <w:b/>
                <w:bCs/>
              </w:rPr>
              <w:t>序号</w:t>
            </w:r>
          </w:p>
        </w:tc>
        <w:tc>
          <w:tcPr>
            <w:tcW w:w="2420" w:type="dxa"/>
            <w:vAlign w:val="center"/>
          </w:tcPr>
          <w:p w:rsidR="00A811FE" w:rsidRDefault="000036EF">
            <w:pPr>
              <w:spacing w:line="320" w:lineRule="exact"/>
              <w:jc w:val="center"/>
              <w:rPr>
                <w:rFonts w:ascii="宋体" w:hAnsi="宋体" w:cs="宋体"/>
                <w:b/>
                <w:bCs/>
              </w:rPr>
            </w:pPr>
            <w:r>
              <w:rPr>
                <w:rFonts w:ascii="宋体" w:hAnsi="宋体" w:cs="宋体" w:hint="eastAsia"/>
                <w:b/>
                <w:bCs/>
              </w:rPr>
              <w:t>内</w:t>
            </w:r>
            <w:r>
              <w:rPr>
                <w:rFonts w:ascii="宋体" w:hAnsi="宋体" w:cs="宋体" w:hint="eastAsia"/>
                <w:b/>
                <w:bCs/>
              </w:rPr>
              <w:t xml:space="preserve">  </w:t>
            </w:r>
            <w:r>
              <w:rPr>
                <w:rFonts w:ascii="宋体" w:hAnsi="宋体" w:cs="宋体" w:hint="eastAsia"/>
                <w:b/>
                <w:bCs/>
              </w:rPr>
              <w:t>容</w:t>
            </w:r>
          </w:p>
        </w:tc>
        <w:tc>
          <w:tcPr>
            <w:tcW w:w="6403" w:type="dxa"/>
            <w:vAlign w:val="center"/>
          </w:tcPr>
          <w:p w:rsidR="00A811FE" w:rsidRDefault="000036EF">
            <w:pPr>
              <w:spacing w:line="320" w:lineRule="exact"/>
              <w:rPr>
                <w:rFonts w:ascii="宋体" w:hAnsi="宋体" w:cs="宋体"/>
                <w:b/>
                <w:bCs/>
              </w:rPr>
            </w:pPr>
            <w:r>
              <w:rPr>
                <w:rFonts w:ascii="宋体" w:hAnsi="宋体" w:cs="宋体" w:hint="eastAsia"/>
                <w:b/>
                <w:bCs/>
              </w:rPr>
              <w:t xml:space="preserve">                   </w:t>
            </w:r>
            <w:r>
              <w:rPr>
                <w:rFonts w:ascii="宋体" w:hAnsi="宋体" w:cs="宋体" w:hint="eastAsia"/>
                <w:b/>
                <w:bCs/>
              </w:rPr>
              <w:t>说明和要求</w:t>
            </w:r>
          </w:p>
        </w:tc>
      </w:tr>
      <w:tr w:rsidR="00A811FE">
        <w:trPr>
          <w:trHeight w:val="90"/>
          <w:jc w:val="center"/>
        </w:trPr>
        <w:tc>
          <w:tcPr>
            <w:tcW w:w="896" w:type="dxa"/>
            <w:vAlign w:val="center"/>
          </w:tcPr>
          <w:p w:rsidR="00A811FE" w:rsidRDefault="000036EF">
            <w:pPr>
              <w:spacing w:line="480" w:lineRule="exact"/>
              <w:jc w:val="center"/>
              <w:rPr>
                <w:rFonts w:ascii="宋体" w:hAnsi="宋体" w:cs="宋体"/>
                <w:szCs w:val="21"/>
              </w:rPr>
            </w:pPr>
            <w:r>
              <w:rPr>
                <w:rFonts w:ascii="宋体" w:hAnsi="宋体" w:cs="宋体" w:hint="eastAsia"/>
                <w:szCs w:val="21"/>
              </w:rPr>
              <w:t>1</w:t>
            </w:r>
          </w:p>
        </w:tc>
        <w:tc>
          <w:tcPr>
            <w:tcW w:w="2420" w:type="dxa"/>
            <w:vAlign w:val="center"/>
          </w:tcPr>
          <w:p w:rsidR="00A811FE" w:rsidRDefault="000036EF">
            <w:pPr>
              <w:spacing w:line="320" w:lineRule="exact"/>
              <w:jc w:val="center"/>
              <w:rPr>
                <w:rFonts w:ascii="宋体" w:hAnsi="宋体" w:cs="宋体"/>
                <w:szCs w:val="21"/>
              </w:rPr>
            </w:pPr>
            <w:r>
              <w:rPr>
                <w:rFonts w:ascii="宋体" w:hAnsi="宋体" w:cs="宋体" w:hint="eastAsia"/>
                <w:szCs w:val="21"/>
              </w:rPr>
              <w:t>项目名称</w:t>
            </w:r>
          </w:p>
        </w:tc>
        <w:tc>
          <w:tcPr>
            <w:tcW w:w="6403" w:type="dxa"/>
            <w:vAlign w:val="center"/>
          </w:tcPr>
          <w:p w:rsidR="00A811FE" w:rsidRDefault="000036EF">
            <w:pPr>
              <w:spacing w:line="320" w:lineRule="exact"/>
              <w:rPr>
                <w:rFonts w:ascii="宋体" w:hAnsi="宋体" w:cs="宋体"/>
                <w:szCs w:val="21"/>
                <w:lang w:eastAsia="zh-CN"/>
              </w:rPr>
            </w:pPr>
            <w:r>
              <w:rPr>
                <w:rFonts w:ascii="宋体" w:hAnsi="宋体" w:cs="宋体" w:hint="eastAsia"/>
                <w:szCs w:val="21"/>
                <w:lang w:eastAsia="zh-CN"/>
              </w:rPr>
              <w:t>永城市发展和改革委员会</w:t>
            </w:r>
            <w:r>
              <w:rPr>
                <w:rFonts w:ascii="宋体" w:hAnsi="宋体" w:cs="宋体" w:hint="eastAsia"/>
                <w:szCs w:val="21"/>
                <w:lang w:eastAsia="zh-CN"/>
              </w:rPr>
              <w:t>2019</w:t>
            </w:r>
            <w:r>
              <w:rPr>
                <w:rFonts w:ascii="宋体" w:hAnsi="宋体" w:cs="宋体" w:hint="eastAsia"/>
                <w:szCs w:val="21"/>
                <w:lang w:eastAsia="zh-CN"/>
              </w:rPr>
              <w:t>年双替代供暖设备采购及安装项目</w:t>
            </w:r>
          </w:p>
        </w:tc>
      </w:tr>
      <w:tr w:rsidR="00A811FE">
        <w:trPr>
          <w:trHeight w:val="90"/>
          <w:jc w:val="center"/>
        </w:trPr>
        <w:tc>
          <w:tcPr>
            <w:tcW w:w="896" w:type="dxa"/>
            <w:vAlign w:val="center"/>
          </w:tcPr>
          <w:p w:rsidR="00A811FE" w:rsidRDefault="000036EF">
            <w:pPr>
              <w:spacing w:line="480" w:lineRule="exact"/>
              <w:jc w:val="center"/>
              <w:rPr>
                <w:rFonts w:ascii="宋体" w:hAnsi="宋体" w:cs="宋体"/>
                <w:szCs w:val="21"/>
              </w:rPr>
            </w:pPr>
            <w:r>
              <w:rPr>
                <w:rFonts w:ascii="宋体" w:hAnsi="宋体" w:cs="宋体" w:hint="eastAsia"/>
                <w:szCs w:val="21"/>
              </w:rPr>
              <w:t>2</w:t>
            </w:r>
          </w:p>
        </w:tc>
        <w:tc>
          <w:tcPr>
            <w:tcW w:w="2420" w:type="dxa"/>
            <w:vAlign w:val="center"/>
          </w:tcPr>
          <w:p w:rsidR="00A811FE" w:rsidRDefault="000036EF">
            <w:pPr>
              <w:spacing w:line="320" w:lineRule="exact"/>
              <w:jc w:val="center"/>
              <w:rPr>
                <w:rFonts w:ascii="宋体" w:hAnsi="宋体" w:cs="宋体"/>
                <w:szCs w:val="21"/>
              </w:rPr>
            </w:pPr>
            <w:r>
              <w:rPr>
                <w:rFonts w:ascii="宋体" w:hAnsi="宋体" w:cs="宋体" w:hint="eastAsia"/>
                <w:szCs w:val="21"/>
              </w:rPr>
              <w:t>采购编号</w:t>
            </w:r>
          </w:p>
        </w:tc>
        <w:tc>
          <w:tcPr>
            <w:tcW w:w="6403" w:type="dxa"/>
            <w:vAlign w:val="center"/>
          </w:tcPr>
          <w:p w:rsidR="00A811FE" w:rsidRDefault="000036EF">
            <w:pPr>
              <w:spacing w:line="380" w:lineRule="exact"/>
              <w:rPr>
                <w:rFonts w:ascii="宋体" w:hAnsi="宋体" w:cs="宋体"/>
                <w:szCs w:val="21"/>
                <w:lang w:eastAsia="zh-CN"/>
              </w:rPr>
            </w:pPr>
            <w:r>
              <w:rPr>
                <w:rFonts w:ascii="宋体" w:hAnsi="宋体" w:cs="宋体" w:hint="eastAsia"/>
                <w:bCs/>
                <w:shd w:val="clear" w:color="auto" w:fill="FFFFFF"/>
                <w:lang w:eastAsia="zh-CN"/>
              </w:rPr>
              <w:t>永财采购【</w:t>
            </w:r>
            <w:r>
              <w:rPr>
                <w:rFonts w:ascii="宋体" w:hAnsi="宋体" w:cs="宋体" w:hint="eastAsia"/>
                <w:bCs/>
                <w:shd w:val="clear" w:color="auto" w:fill="FFFFFF"/>
                <w:lang w:eastAsia="zh-CN"/>
              </w:rPr>
              <w:t>2019</w:t>
            </w:r>
            <w:r>
              <w:rPr>
                <w:rFonts w:ascii="宋体" w:hAnsi="宋体" w:cs="宋体" w:hint="eastAsia"/>
                <w:bCs/>
                <w:shd w:val="clear" w:color="auto" w:fill="FFFFFF"/>
                <w:lang w:eastAsia="zh-CN"/>
              </w:rPr>
              <w:t>】</w:t>
            </w:r>
            <w:r>
              <w:rPr>
                <w:rFonts w:ascii="宋体" w:hAnsi="宋体" w:cs="宋体" w:hint="eastAsia"/>
                <w:bCs/>
                <w:shd w:val="clear" w:color="auto" w:fill="FFFFFF"/>
                <w:lang w:eastAsia="zh-CN"/>
              </w:rPr>
              <w:t>153</w:t>
            </w:r>
            <w:r>
              <w:rPr>
                <w:rFonts w:ascii="宋体" w:hAnsi="宋体" w:cs="宋体" w:hint="eastAsia"/>
                <w:bCs/>
                <w:shd w:val="clear" w:color="auto" w:fill="FFFFFF"/>
                <w:lang w:eastAsia="zh-CN"/>
              </w:rPr>
              <w:t>号；永公采【</w:t>
            </w:r>
            <w:r>
              <w:rPr>
                <w:rFonts w:ascii="宋体" w:hAnsi="宋体" w:cs="宋体" w:hint="eastAsia"/>
                <w:bCs/>
                <w:shd w:val="clear" w:color="auto" w:fill="FFFFFF"/>
                <w:lang w:eastAsia="zh-CN"/>
              </w:rPr>
              <w:t>2019</w:t>
            </w:r>
            <w:r>
              <w:rPr>
                <w:rFonts w:ascii="宋体" w:hAnsi="宋体" w:cs="宋体" w:hint="eastAsia"/>
                <w:bCs/>
                <w:shd w:val="clear" w:color="auto" w:fill="FFFFFF"/>
                <w:lang w:eastAsia="zh-CN"/>
              </w:rPr>
              <w:t>】</w:t>
            </w:r>
            <w:r>
              <w:rPr>
                <w:rFonts w:ascii="宋体" w:hAnsi="宋体" w:cs="宋体" w:hint="eastAsia"/>
                <w:bCs/>
                <w:shd w:val="clear" w:color="auto" w:fill="FFFFFF"/>
                <w:lang w:eastAsia="zh-CN"/>
              </w:rPr>
              <w:t>153</w:t>
            </w:r>
            <w:r>
              <w:rPr>
                <w:rFonts w:ascii="宋体" w:hAnsi="宋体" w:cs="宋体" w:hint="eastAsia"/>
                <w:bCs/>
                <w:shd w:val="clear" w:color="auto" w:fill="FFFFFF"/>
                <w:lang w:eastAsia="zh-CN"/>
              </w:rPr>
              <w:t>号</w:t>
            </w:r>
          </w:p>
        </w:tc>
      </w:tr>
      <w:tr w:rsidR="00A811FE">
        <w:trPr>
          <w:trHeight w:val="90"/>
          <w:jc w:val="center"/>
        </w:trPr>
        <w:tc>
          <w:tcPr>
            <w:tcW w:w="896" w:type="dxa"/>
            <w:vAlign w:val="center"/>
          </w:tcPr>
          <w:p w:rsidR="00A811FE" w:rsidRDefault="000036EF">
            <w:pPr>
              <w:spacing w:line="480" w:lineRule="exact"/>
              <w:jc w:val="center"/>
              <w:rPr>
                <w:rFonts w:ascii="宋体" w:hAnsi="宋体" w:cs="宋体"/>
                <w:szCs w:val="21"/>
              </w:rPr>
            </w:pPr>
            <w:r>
              <w:rPr>
                <w:rFonts w:ascii="宋体" w:hAnsi="宋体" w:cs="宋体" w:hint="eastAsia"/>
                <w:szCs w:val="21"/>
              </w:rPr>
              <w:t>3</w:t>
            </w:r>
          </w:p>
        </w:tc>
        <w:tc>
          <w:tcPr>
            <w:tcW w:w="2420" w:type="dxa"/>
            <w:vAlign w:val="center"/>
          </w:tcPr>
          <w:p w:rsidR="00A811FE" w:rsidRDefault="000036EF">
            <w:pPr>
              <w:spacing w:line="320" w:lineRule="exact"/>
              <w:jc w:val="center"/>
              <w:rPr>
                <w:rFonts w:ascii="宋体" w:hAnsi="宋体" w:cs="宋体"/>
                <w:szCs w:val="21"/>
              </w:rPr>
            </w:pPr>
            <w:r>
              <w:rPr>
                <w:rFonts w:ascii="宋体" w:hAnsi="宋体" w:cs="宋体" w:hint="eastAsia"/>
                <w:szCs w:val="21"/>
              </w:rPr>
              <w:t>资金来源及落实情况</w:t>
            </w:r>
          </w:p>
        </w:tc>
        <w:tc>
          <w:tcPr>
            <w:tcW w:w="6403" w:type="dxa"/>
            <w:vAlign w:val="center"/>
          </w:tcPr>
          <w:p w:rsidR="00A811FE" w:rsidRDefault="000036EF">
            <w:pPr>
              <w:spacing w:line="320" w:lineRule="exact"/>
              <w:rPr>
                <w:rFonts w:ascii="宋体" w:hAnsi="宋体" w:cs="宋体"/>
                <w:bCs/>
                <w:szCs w:val="21"/>
              </w:rPr>
            </w:pPr>
            <w:r>
              <w:rPr>
                <w:rFonts w:ascii="宋体" w:hAnsi="宋体" w:cs="宋体" w:hint="eastAsia"/>
                <w:szCs w:val="21"/>
              </w:rPr>
              <w:t>财政资金已落实</w:t>
            </w:r>
          </w:p>
        </w:tc>
      </w:tr>
      <w:tr w:rsidR="00A811FE">
        <w:trPr>
          <w:trHeight w:val="360"/>
          <w:jc w:val="center"/>
        </w:trPr>
        <w:tc>
          <w:tcPr>
            <w:tcW w:w="896" w:type="dxa"/>
            <w:vAlign w:val="center"/>
          </w:tcPr>
          <w:p w:rsidR="00A811FE" w:rsidRDefault="000036EF">
            <w:pPr>
              <w:spacing w:line="480" w:lineRule="exact"/>
              <w:jc w:val="center"/>
              <w:rPr>
                <w:rFonts w:ascii="宋体" w:hAnsi="宋体" w:cs="宋体"/>
                <w:szCs w:val="21"/>
              </w:rPr>
            </w:pPr>
            <w:r>
              <w:rPr>
                <w:rFonts w:ascii="宋体" w:hAnsi="宋体" w:cs="宋体" w:hint="eastAsia"/>
                <w:szCs w:val="21"/>
              </w:rPr>
              <w:t>4</w:t>
            </w:r>
          </w:p>
        </w:tc>
        <w:tc>
          <w:tcPr>
            <w:tcW w:w="2420" w:type="dxa"/>
            <w:vAlign w:val="center"/>
          </w:tcPr>
          <w:p w:rsidR="00A811FE" w:rsidRDefault="000036EF">
            <w:pPr>
              <w:spacing w:line="320" w:lineRule="exact"/>
              <w:jc w:val="center"/>
              <w:rPr>
                <w:rFonts w:ascii="宋体" w:hAnsi="宋体" w:cs="宋体"/>
                <w:szCs w:val="21"/>
              </w:rPr>
            </w:pPr>
            <w:r>
              <w:rPr>
                <w:rFonts w:ascii="宋体" w:hAnsi="宋体" w:cs="宋体" w:hint="eastAsia"/>
                <w:szCs w:val="21"/>
              </w:rPr>
              <w:t>采购预算价</w:t>
            </w:r>
          </w:p>
        </w:tc>
        <w:tc>
          <w:tcPr>
            <w:tcW w:w="6403" w:type="dxa"/>
            <w:vAlign w:val="center"/>
          </w:tcPr>
          <w:p w:rsidR="00A811FE" w:rsidRDefault="000036EF">
            <w:pPr>
              <w:spacing w:line="500" w:lineRule="exact"/>
              <w:rPr>
                <w:rFonts w:ascii="宋体" w:hAnsi="宋体" w:cs="宋体"/>
                <w:szCs w:val="21"/>
                <w:lang w:eastAsia="zh-CN"/>
              </w:rPr>
            </w:pPr>
            <w:r>
              <w:rPr>
                <w:rFonts w:ascii="宋体" w:hAnsi="宋体" w:cs="宋体" w:hint="eastAsia"/>
                <w:szCs w:val="21"/>
                <w:lang w:eastAsia="zh-CN"/>
              </w:rPr>
              <w:t>本项目采购预算价为</w:t>
            </w:r>
            <w:r>
              <w:rPr>
                <w:rFonts w:ascii="宋体" w:hAnsi="宋体" w:cs="宋体"/>
                <w:shd w:val="clear" w:color="auto" w:fill="FFFFFF"/>
                <w:lang w:eastAsia="zh-CN"/>
              </w:rPr>
              <w:t>2199232</w:t>
            </w:r>
            <w:r>
              <w:rPr>
                <w:rFonts w:ascii="宋体" w:hAnsi="宋体" w:cs="宋体" w:hint="eastAsia"/>
                <w:shd w:val="clear" w:color="auto" w:fill="FFFFFF"/>
                <w:lang w:eastAsia="zh-CN"/>
              </w:rPr>
              <w:t>0</w:t>
            </w:r>
            <w:r>
              <w:rPr>
                <w:rFonts w:ascii="宋体" w:hAnsi="宋体" w:cs="宋体" w:hint="eastAsia"/>
                <w:shd w:val="clear" w:color="auto" w:fill="FFFFFF"/>
                <w:lang w:eastAsia="zh-CN"/>
              </w:rPr>
              <w:t>元人民币</w:t>
            </w:r>
            <w:r>
              <w:rPr>
                <w:rFonts w:ascii="宋体" w:hAnsi="宋体" w:cs="宋体" w:hint="eastAsia"/>
                <w:szCs w:val="21"/>
                <w:lang w:eastAsia="zh-CN"/>
              </w:rPr>
              <w:t>；</w:t>
            </w:r>
          </w:p>
          <w:p w:rsidR="00A811FE" w:rsidRDefault="000036EF">
            <w:pPr>
              <w:spacing w:line="500" w:lineRule="exact"/>
              <w:rPr>
                <w:rFonts w:ascii="宋体" w:hAnsi="宋体" w:cs="宋体"/>
                <w:shd w:val="clear" w:color="auto" w:fill="FFFFFF"/>
                <w:lang w:eastAsia="zh-CN"/>
              </w:rPr>
            </w:pPr>
            <w:r>
              <w:rPr>
                <w:rFonts w:ascii="宋体" w:hAnsi="宋体" w:cs="宋体" w:hint="eastAsia"/>
                <w:shd w:val="clear" w:color="auto" w:fill="FFFFFF"/>
                <w:lang w:eastAsia="zh-CN"/>
              </w:rPr>
              <w:t>第一标段招标控制价：</w:t>
            </w:r>
            <w:r>
              <w:rPr>
                <w:rFonts w:ascii="宋体" w:hAnsi="宋体" w:cs="宋体" w:hint="eastAsia"/>
                <w:shd w:val="clear" w:color="auto" w:fill="FFFFFF"/>
                <w:lang w:eastAsia="zh-CN"/>
              </w:rPr>
              <w:t>10500000</w:t>
            </w:r>
            <w:r>
              <w:rPr>
                <w:rFonts w:ascii="宋体" w:hAnsi="宋体" w:cs="宋体" w:hint="eastAsia"/>
                <w:shd w:val="clear" w:color="auto" w:fill="FFFFFF"/>
                <w:lang w:eastAsia="zh-CN"/>
              </w:rPr>
              <w:t>元人民币；</w:t>
            </w:r>
          </w:p>
          <w:p w:rsidR="00A811FE" w:rsidRDefault="000036EF">
            <w:pPr>
              <w:spacing w:line="500" w:lineRule="exact"/>
              <w:rPr>
                <w:rFonts w:ascii="宋体" w:hAnsi="宋体" w:cs="宋体"/>
                <w:shd w:val="clear" w:color="auto" w:fill="FFFFFF"/>
                <w:lang w:eastAsia="zh-CN"/>
              </w:rPr>
            </w:pPr>
            <w:r>
              <w:rPr>
                <w:rFonts w:ascii="宋体" w:hAnsi="宋体" w:cs="宋体" w:hint="eastAsia"/>
                <w:shd w:val="clear" w:color="auto" w:fill="FFFFFF"/>
                <w:lang w:eastAsia="zh-CN"/>
              </w:rPr>
              <w:t>第二标段招标控制价：</w:t>
            </w:r>
            <w:r>
              <w:rPr>
                <w:rFonts w:ascii="宋体" w:hAnsi="宋体" w:cs="宋体" w:hint="eastAsia"/>
                <w:bCs/>
                <w:shd w:val="clear" w:color="auto" w:fill="FFFFFF"/>
                <w:lang w:eastAsia="zh-CN"/>
              </w:rPr>
              <w:t>5397600</w:t>
            </w:r>
            <w:r>
              <w:rPr>
                <w:rFonts w:ascii="宋体" w:hAnsi="宋体" w:cs="宋体" w:hint="eastAsia"/>
                <w:shd w:val="clear" w:color="auto" w:fill="FFFFFF"/>
                <w:lang w:eastAsia="zh-CN"/>
              </w:rPr>
              <w:t>元人民币；</w:t>
            </w:r>
          </w:p>
          <w:p w:rsidR="00A811FE" w:rsidRDefault="000036EF">
            <w:pPr>
              <w:spacing w:line="500" w:lineRule="exact"/>
              <w:rPr>
                <w:rFonts w:ascii="宋体" w:hAnsi="宋体" w:cs="宋体"/>
                <w:shd w:val="clear" w:color="auto" w:fill="FFFFFF"/>
                <w:lang w:eastAsia="zh-CN"/>
              </w:rPr>
            </w:pPr>
            <w:r>
              <w:rPr>
                <w:rFonts w:ascii="宋体" w:hAnsi="宋体" w:cs="宋体" w:hint="eastAsia"/>
                <w:shd w:val="clear" w:color="auto" w:fill="FFFFFF"/>
                <w:lang w:eastAsia="zh-CN"/>
              </w:rPr>
              <w:t>第三标段招标控制价：</w:t>
            </w:r>
            <w:r>
              <w:rPr>
                <w:rFonts w:ascii="宋体" w:hAnsi="宋体" w:cs="宋体" w:hint="eastAsia"/>
                <w:bCs/>
                <w:shd w:val="clear" w:color="auto" w:fill="FFFFFF"/>
                <w:lang w:eastAsia="zh-CN"/>
              </w:rPr>
              <w:t>1394720</w:t>
            </w:r>
            <w:r>
              <w:rPr>
                <w:rFonts w:ascii="宋体" w:hAnsi="宋体" w:cs="宋体" w:hint="eastAsia"/>
                <w:bCs/>
                <w:shd w:val="clear" w:color="auto" w:fill="FFFFFF"/>
                <w:lang w:eastAsia="zh-CN"/>
              </w:rPr>
              <w:t>元</w:t>
            </w:r>
            <w:r>
              <w:rPr>
                <w:rFonts w:ascii="宋体" w:hAnsi="宋体" w:cs="宋体" w:hint="eastAsia"/>
                <w:shd w:val="clear" w:color="auto" w:fill="FFFFFF"/>
                <w:lang w:eastAsia="zh-CN"/>
              </w:rPr>
              <w:t>人民币；</w:t>
            </w:r>
          </w:p>
          <w:p w:rsidR="00A811FE" w:rsidRDefault="000036EF">
            <w:pPr>
              <w:spacing w:line="500" w:lineRule="exact"/>
              <w:rPr>
                <w:rFonts w:ascii="宋体" w:hAnsi="宋体" w:cs="宋体"/>
                <w:shd w:val="clear" w:color="auto" w:fill="FFFFFF"/>
                <w:lang w:eastAsia="zh-CN"/>
              </w:rPr>
            </w:pPr>
            <w:r>
              <w:rPr>
                <w:rFonts w:ascii="宋体" w:hAnsi="宋体" w:cs="宋体" w:hint="eastAsia"/>
                <w:shd w:val="clear" w:color="auto" w:fill="FFFFFF"/>
                <w:lang w:eastAsia="zh-CN"/>
              </w:rPr>
              <w:t>第四标段招标控制价：</w:t>
            </w:r>
            <w:r>
              <w:rPr>
                <w:rFonts w:ascii="宋体" w:hAnsi="宋体" w:cs="宋体" w:hint="eastAsia"/>
                <w:bCs/>
                <w:shd w:val="clear" w:color="auto" w:fill="FFFFFF"/>
                <w:lang w:eastAsia="zh-CN"/>
              </w:rPr>
              <w:t>4700000</w:t>
            </w:r>
            <w:r>
              <w:rPr>
                <w:rFonts w:ascii="宋体" w:hAnsi="宋体" w:cs="宋体" w:hint="eastAsia"/>
                <w:bCs/>
                <w:shd w:val="clear" w:color="auto" w:fill="FFFFFF"/>
                <w:lang w:eastAsia="zh-CN"/>
              </w:rPr>
              <w:t>元</w:t>
            </w:r>
            <w:r>
              <w:rPr>
                <w:rFonts w:ascii="宋体" w:hAnsi="宋体" w:cs="宋体" w:hint="eastAsia"/>
                <w:shd w:val="clear" w:color="auto" w:fill="FFFFFF"/>
                <w:lang w:eastAsia="zh-CN"/>
              </w:rPr>
              <w:t>人民币。</w:t>
            </w:r>
          </w:p>
        </w:tc>
      </w:tr>
      <w:tr w:rsidR="00A811FE">
        <w:trPr>
          <w:trHeight w:val="474"/>
          <w:jc w:val="center"/>
        </w:trPr>
        <w:tc>
          <w:tcPr>
            <w:tcW w:w="896" w:type="dxa"/>
            <w:vAlign w:val="center"/>
          </w:tcPr>
          <w:p w:rsidR="00A811FE" w:rsidRDefault="000036EF">
            <w:pPr>
              <w:spacing w:line="480" w:lineRule="exact"/>
              <w:jc w:val="center"/>
              <w:rPr>
                <w:rFonts w:ascii="宋体" w:hAnsi="宋体" w:cs="宋体"/>
                <w:szCs w:val="21"/>
              </w:rPr>
            </w:pPr>
            <w:r>
              <w:rPr>
                <w:rFonts w:ascii="宋体" w:hAnsi="宋体" w:cs="宋体" w:hint="eastAsia"/>
                <w:szCs w:val="21"/>
              </w:rPr>
              <w:t>5</w:t>
            </w:r>
          </w:p>
        </w:tc>
        <w:tc>
          <w:tcPr>
            <w:tcW w:w="2420" w:type="dxa"/>
            <w:vAlign w:val="center"/>
          </w:tcPr>
          <w:p w:rsidR="00A811FE" w:rsidRDefault="000036EF">
            <w:pPr>
              <w:spacing w:line="320" w:lineRule="exact"/>
              <w:jc w:val="center"/>
              <w:rPr>
                <w:rFonts w:ascii="宋体" w:hAnsi="宋体" w:cs="宋体"/>
                <w:szCs w:val="21"/>
                <w:lang w:eastAsia="zh-CN"/>
              </w:rPr>
            </w:pPr>
            <w:r>
              <w:rPr>
                <w:rFonts w:ascii="宋体" w:hAnsi="宋体" w:cs="宋体" w:hint="eastAsia"/>
                <w:szCs w:val="21"/>
                <w:lang w:eastAsia="zh-CN"/>
              </w:rPr>
              <w:t>招标内容</w:t>
            </w:r>
          </w:p>
        </w:tc>
        <w:tc>
          <w:tcPr>
            <w:tcW w:w="6403" w:type="dxa"/>
            <w:vAlign w:val="center"/>
          </w:tcPr>
          <w:p w:rsidR="00A811FE" w:rsidRDefault="000036EF">
            <w:pPr>
              <w:spacing w:line="380" w:lineRule="exact"/>
              <w:rPr>
                <w:rFonts w:ascii="宋体" w:hAnsi="宋体" w:cs="宋体"/>
                <w:shd w:val="clear" w:color="auto" w:fill="FFFFFF"/>
                <w:lang w:eastAsia="zh-CN"/>
              </w:rPr>
            </w:pPr>
            <w:r>
              <w:rPr>
                <w:rFonts w:ascii="宋体" w:hAnsi="宋体" w:cs="宋体" w:hint="eastAsia"/>
                <w:shd w:val="clear" w:color="auto" w:fill="FFFFFF"/>
                <w:lang w:eastAsia="zh-CN"/>
              </w:rPr>
              <w:t>一标段：壁挂式冷暖空调共</w:t>
            </w:r>
            <w:r>
              <w:rPr>
                <w:rFonts w:ascii="宋体" w:hAnsi="宋体" w:cs="宋体" w:hint="eastAsia"/>
                <w:shd w:val="clear" w:color="auto" w:fill="FFFFFF"/>
                <w:lang w:eastAsia="zh-CN"/>
              </w:rPr>
              <w:t>5000</w:t>
            </w:r>
            <w:r>
              <w:rPr>
                <w:rFonts w:ascii="宋体" w:hAnsi="宋体" w:cs="宋体" w:hint="eastAsia"/>
                <w:shd w:val="clear" w:color="auto" w:fill="FFFFFF"/>
                <w:lang w:eastAsia="zh-CN"/>
              </w:rPr>
              <w:t>台（候岭乡、陈集镇）；设备功率（含电辅热）不低于</w:t>
            </w:r>
            <w:r>
              <w:rPr>
                <w:rFonts w:ascii="宋体" w:hAnsi="宋体" w:cs="宋体" w:hint="eastAsia"/>
                <w:shd w:val="clear" w:color="auto" w:fill="FFFFFF"/>
                <w:lang w:eastAsia="zh-CN"/>
              </w:rPr>
              <w:t>2KW</w:t>
            </w:r>
            <w:r>
              <w:rPr>
                <w:rFonts w:ascii="宋体" w:hAnsi="宋体" w:cs="宋体" w:hint="eastAsia"/>
                <w:shd w:val="clear" w:color="auto" w:fill="FFFFFF"/>
                <w:lang w:eastAsia="zh-CN"/>
              </w:rPr>
              <w:t>冷暖壁挂空调采购及安装。</w:t>
            </w:r>
          </w:p>
          <w:p w:rsidR="00A811FE" w:rsidRDefault="000036EF">
            <w:pPr>
              <w:spacing w:line="380" w:lineRule="exact"/>
              <w:rPr>
                <w:rFonts w:ascii="宋体" w:hAnsi="宋体" w:cs="宋体"/>
                <w:shd w:val="clear" w:color="auto" w:fill="FFFFFF"/>
                <w:lang w:eastAsia="zh-CN"/>
              </w:rPr>
            </w:pPr>
            <w:r>
              <w:rPr>
                <w:rFonts w:ascii="宋体" w:hAnsi="宋体" w:cs="宋体" w:hint="eastAsia"/>
                <w:shd w:val="clear" w:color="auto" w:fill="FFFFFF"/>
                <w:lang w:eastAsia="zh-CN"/>
              </w:rPr>
              <w:t>二标段：壁挂式冷暖空调和柜式空调共</w:t>
            </w:r>
            <w:r>
              <w:rPr>
                <w:rFonts w:ascii="宋体" w:hAnsi="宋体" w:cs="宋体" w:hint="eastAsia"/>
                <w:shd w:val="clear" w:color="auto" w:fill="FFFFFF"/>
                <w:lang w:eastAsia="zh-CN"/>
              </w:rPr>
              <w:t>2216</w:t>
            </w:r>
            <w:r>
              <w:rPr>
                <w:rFonts w:ascii="宋体" w:hAnsi="宋体" w:cs="宋体" w:hint="eastAsia"/>
                <w:shd w:val="clear" w:color="auto" w:fill="FFFFFF"/>
                <w:lang w:eastAsia="zh-CN"/>
              </w:rPr>
              <w:t>台（学校</w:t>
            </w:r>
            <w:r>
              <w:rPr>
                <w:rFonts w:ascii="宋体" w:hAnsi="宋体" w:cs="宋体" w:hint="eastAsia"/>
                <w:shd w:val="clear" w:color="auto" w:fill="FFFFFF"/>
                <w:lang w:eastAsia="zh-CN"/>
              </w:rPr>
              <w:t>40.63</w:t>
            </w:r>
            <w:r>
              <w:rPr>
                <w:rFonts w:ascii="宋体" w:hAnsi="宋体" w:cs="宋体" w:hint="eastAsia"/>
                <w:shd w:val="clear" w:color="auto" w:fill="FFFFFF"/>
                <w:lang w:eastAsia="zh-CN"/>
              </w:rPr>
              <w:t>万㎡，壁挂</w:t>
            </w:r>
            <w:r>
              <w:rPr>
                <w:rFonts w:ascii="宋体" w:hAnsi="宋体" w:cs="宋体" w:hint="eastAsia"/>
                <w:shd w:val="clear" w:color="auto" w:fill="FFFFFF"/>
                <w:lang w:eastAsia="zh-CN"/>
              </w:rPr>
              <w:t>1906</w:t>
            </w:r>
            <w:r>
              <w:rPr>
                <w:rFonts w:ascii="宋体" w:hAnsi="宋体" w:cs="宋体" w:hint="eastAsia"/>
                <w:shd w:val="clear" w:color="auto" w:fill="FFFFFF"/>
                <w:lang w:eastAsia="zh-CN"/>
              </w:rPr>
              <w:t>台</w:t>
            </w:r>
            <w:r>
              <w:rPr>
                <w:rFonts w:ascii="宋体" w:hAnsi="宋体" w:cs="宋体" w:hint="eastAsia"/>
                <w:shd w:val="clear" w:color="auto" w:fill="FFFFFF"/>
                <w:lang w:eastAsia="zh-CN"/>
              </w:rPr>
              <w:t>+</w:t>
            </w:r>
            <w:r>
              <w:rPr>
                <w:rFonts w:ascii="宋体" w:hAnsi="宋体" w:cs="宋体" w:hint="eastAsia"/>
                <w:shd w:val="clear" w:color="auto" w:fill="FFFFFF"/>
                <w:lang w:eastAsia="zh-CN"/>
              </w:rPr>
              <w:t>柜式</w:t>
            </w:r>
            <w:r>
              <w:rPr>
                <w:rFonts w:ascii="宋体" w:hAnsi="宋体" w:cs="宋体" w:hint="eastAsia"/>
                <w:shd w:val="clear" w:color="auto" w:fill="FFFFFF"/>
                <w:lang w:eastAsia="zh-CN"/>
              </w:rPr>
              <w:t>310</w:t>
            </w:r>
            <w:r>
              <w:rPr>
                <w:rFonts w:ascii="宋体" w:hAnsi="宋体" w:cs="宋体" w:hint="eastAsia"/>
                <w:shd w:val="clear" w:color="auto" w:fill="FFFFFF"/>
                <w:lang w:eastAsia="zh-CN"/>
              </w:rPr>
              <w:t>台）；设备功率（含电辅热）不低于</w:t>
            </w:r>
            <w:r>
              <w:rPr>
                <w:rFonts w:ascii="宋体" w:hAnsi="宋体" w:cs="宋体" w:hint="eastAsia"/>
                <w:shd w:val="clear" w:color="auto" w:fill="FFFFFF"/>
                <w:lang w:eastAsia="zh-CN"/>
              </w:rPr>
              <w:t>2KW</w:t>
            </w:r>
            <w:r>
              <w:rPr>
                <w:rFonts w:ascii="宋体" w:hAnsi="宋体" w:cs="宋体" w:hint="eastAsia"/>
                <w:shd w:val="clear" w:color="auto" w:fill="FFFFFF"/>
                <w:lang w:eastAsia="zh-CN"/>
              </w:rPr>
              <w:t>冷暖壁挂空调和不低于</w:t>
            </w:r>
            <w:r>
              <w:rPr>
                <w:rFonts w:ascii="宋体" w:hAnsi="宋体" w:cs="宋体" w:hint="eastAsia"/>
                <w:shd w:val="clear" w:color="auto" w:fill="FFFFFF"/>
                <w:lang w:eastAsia="zh-CN"/>
              </w:rPr>
              <w:t>3KW</w:t>
            </w:r>
            <w:r>
              <w:rPr>
                <w:rFonts w:ascii="宋体" w:hAnsi="宋体" w:cs="宋体" w:hint="eastAsia"/>
                <w:shd w:val="clear" w:color="auto" w:fill="FFFFFF"/>
                <w:lang w:eastAsia="zh-CN"/>
              </w:rPr>
              <w:t>立式冷暖空调采购及安装。</w:t>
            </w:r>
          </w:p>
          <w:p w:rsidR="00A811FE" w:rsidRDefault="000036EF">
            <w:pPr>
              <w:spacing w:line="380" w:lineRule="exact"/>
              <w:rPr>
                <w:rFonts w:ascii="宋体" w:hAnsi="宋体" w:cs="宋体"/>
                <w:shd w:val="clear" w:color="auto" w:fill="FFFFFF"/>
                <w:lang w:eastAsia="zh-CN"/>
              </w:rPr>
            </w:pPr>
            <w:r>
              <w:rPr>
                <w:rFonts w:ascii="宋体" w:hAnsi="宋体" w:cs="宋体" w:hint="eastAsia"/>
                <w:shd w:val="clear" w:color="auto" w:fill="FFFFFF"/>
                <w:lang w:eastAsia="zh-CN"/>
              </w:rPr>
              <w:t>三标段：碳纤维电暖器</w:t>
            </w:r>
            <w:r>
              <w:rPr>
                <w:rFonts w:ascii="宋体" w:hAnsi="宋体" w:cs="宋体" w:hint="eastAsia"/>
                <w:shd w:val="clear" w:color="auto" w:fill="FFFFFF"/>
                <w:lang w:eastAsia="zh-CN"/>
              </w:rPr>
              <w:t>3032</w:t>
            </w:r>
            <w:r>
              <w:rPr>
                <w:rFonts w:ascii="宋体" w:hAnsi="宋体" w:cs="宋体" w:hint="eastAsia"/>
                <w:shd w:val="clear" w:color="auto" w:fill="FFFFFF"/>
                <w:lang w:eastAsia="zh-CN"/>
              </w:rPr>
              <w:t>台（学校宿舍）；设备功率不低于</w:t>
            </w:r>
            <w:r>
              <w:rPr>
                <w:rFonts w:ascii="宋体" w:hAnsi="宋体" w:cs="宋体" w:hint="eastAsia"/>
                <w:shd w:val="clear" w:color="auto" w:fill="FFFFFF"/>
                <w:lang w:eastAsia="zh-CN"/>
              </w:rPr>
              <w:t>2KW</w:t>
            </w:r>
            <w:r>
              <w:rPr>
                <w:rFonts w:ascii="宋体" w:hAnsi="宋体" w:cs="宋体" w:hint="eastAsia"/>
                <w:shd w:val="clear" w:color="auto" w:fill="FFFFFF"/>
                <w:lang w:eastAsia="zh-CN"/>
              </w:rPr>
              <w:t>电暖器采购。</w:t>
            </w:r>
          </w:p>
          <w:p w:rsidR="00A811FE" w:rsidRDefault="000036EF">
            <w:pPr>
              <w:spacing w:line="380" w:lineRule="exact"/>
              <w:rPr>
                <w:rFonts w:ascii="宋体" w:hAnsi="宋体" w:cs="宋体"/>
                <w:shd w:val="clear" w:color="auto" w:fill="FFFFFF"/>
                <w:lang w:eastAsia="zh-CN"/>
              </w:rPr>
            </w:pPr>
            <w:r>
              <w:rPr>
                <w:rFonts w:ascii="宋体" w:hAnsi="宋体" w:cs="宋体" w:hint="eastAsia"/>
                <w:shd w:val="clear" w:color="auto" w:fill="FFFFFF"/>
                <w:lang w:eastAsia="zh-CN"/>
              </w:rPr>
              <w:t>四标段：燃气壁挂炉</w:t>
            </w:r>
            <w:r>
              <w:rPr>
                <w:rFonts w:ascii="宋体" w:hAnsi="宋体" w:cs="宋体" w:hint="eastAsia"/>
                <w:shd w:val="clear" w:color="auto" w:fill="FFFFFF"/>
                <w:lang w:eastAsia="zh-CN"/>
              </w:rPr>
              <w:t>1000</w:t>
            </w:r>
            <w:r>
              <w:rPr>
                <w:rFonts w:ascii="宋体" w:hAnsi="宋体" w:cs="宋体" w:hint="eastAsia"/>
                <w:shd w:val="clear" w:color="auto" w:fill="FFFFFF"/>
                <w:lang w:eastAsia="zh-CN"/>
              </w:rPr>
              <w:t>户（苗桥润桥社区）；设备功</w:t>
            </w:r>
            <w:r>
              <w:rPr>
                <w:rFonts w:ascii="宋体" w:hAnsi="宋体" w:cs="宋体" w:hint="eastAsia"/>
                <w:shd w:val="clear" w:color="auto" w:fill="FFFFFF"/>
                <w:lang w:eastAsia="zh-CN"/>
              </w:rPr>
              <w:t>率不低于</w:t>
            </w:r>
            <w:r>
              <w:rPr>
                <w:rFonts w:ascii="宋体" w:hAnsi="宋体" w:cs="宋体" w:hint="eastAsia"/>
                <w:shd w:val="clear" w:color="auto" w:fill="FFFFFF"/>
                <w:lang w:eastAsia="zh-CN"/>
              </w:rPr>
              <w:t>18KW</w:t>
            </w:r>
            <w:r>
              <w:rPr>
                <w:rFonts w:ascii="宋体" w:hAnsi="宋体" w:cs="宋体" w:hint="eastAsia"/>
                <w:shd w:val="clear" w:color="auto" w:fill="FFFFFF"/>
                <w:lang w:eastAsia="zh-CN"/>
              </w:rPr>
              <w:t>燃气壁挂炉（包含两组暖气片、材料安装等必须的采暖配套设备及材料配件等）采购及安装。</w:t>
            </w:r>
          </w:p>
        </w:tc>
      </w:tr>
      <w:tr w:rsidR="00A811FE">
        <w:trPr>
          <w:trHeight w:val="670"/>
          <w:jc w:val="center"/>
        </w:trPr>
        <w:tc>
          <w:tcPr>
            <w:tcW w:w="896" w:type="dxa"/>
            <w:vAlign w:val="center"/>
          </w:tcPr>
          <w:p w:rsidR="00A811FE" w:rsidRDefault="000036EF">
            <w:pPr>
              <w:spacing w:line="480" w:lineRule="exact"/>
              <w:jc w:val="center"/>
              <w:rPr>
                <w:rFonts w:ascii="宋体" w:hAnsi="宋体" w:cs="宋体"/>
                <w:szCs w:val="21"/>
              </w:rPr>
            </w:pPr>
            <w:r>
              <w:rPr>
                <w:rFonts w:ascii="宋体" w:hAnsi="宋体" w:cs="宋体" w:hint="eastAsia"/>
                <w:szCs w:val="21"/>
              </w:rPr>
              <w:t>6</w:t>
            </w:r>
          </w:p>
        </w:tc>
        <w:tc>
          <w:tcPr>
            <w:tcW w:w="2420" w:type="dxa"/>
            <w:vAlign w:val="center"/>
          </w:tcPr>
          <w:p w:rsidR="00A811FE" w:rsidRDefault="000036EF">
            <w:pPr>
              <w:spacing w:line="320" w:lineRule="exact"/>
              <w:jc w:val="center"/>
              <w:rPr>
                <w:rFonts w:ascii="宋体" w:hAnsi="宋体" w:cs="宋体"/>
                <w:szCs w:val="21"/>
              </w:rPr>
            </w:pPr>
            <w:r>
              <w:rPr>
                <w:rFonts w:ascii="宋体" w:hAnsi="宋体" w:cs="宋体" w:hint="eastAsia"/>
                <w:szCs w:val="21"/>
              </w:rPr>
              <w:t>交货</w:t>
            </w:r>
            <w:r>
              <w:rPr>
                <w:rFonts w:ascii="宋体" w:hAnsi="宋体" w:cs="宋体" w:hint="eastAsia"/>
                <w:szCs w:val="21"/>
                <w:lang w:eastAsia="zh-CN"/>
              </w:rPr>
              <w:t>期</w:t>
            </w:r>
            <w:r>
              <w:rPr>
                <w:rFonts w:ascii="宋体" w:hAnsi="宋体" w:cs="宋体" w:hint="eastAsia"/>
                <w:szCs w:val="21"/>
              </w:rPr>
              <w:t>、地点</w:t>
            </w:r>
          </w:p>
        </w:tc>
        <w:tc>
          <w:tcPr>
            <w:tcW w:w="6403" w:type="dxa"/>
            <w:vAlign w:val="center"/>
          </w:tcPr>
          <w:p w:rsidR="00A811FE" w:rsidRDefault="000036EF">
            <w:pPr>
              <w:spacing w:line="320" w:lineRule="exact"/>
              <w:rPr>
                <w:rFonts w:ascii="宋体" w:hAnsi="宋体" w:cs="宋体"/>
                <w:szCs w:val="21"/>
                <w:lang w:eastAsia="zh-CN"/>
              </w:rPr>
            </w:pPr>
            <w:r>
              <w:rPr>
                <w:rFonts w:ascii="宋体" w:hAnsi="宋体" w:cs="宋体" w:hint="eastAsia"/>
                <w:szCs w:val="21"/>
                <w:lang w:eastAsia="zh-CN"/>
              </w:rPr>
              <w:t>交货期：合同签订后</w:t>
            </w:r>
            <w:r>
              <w:rPr>
                <w:rFonts w:ascii="宋体" w:hAnsi="宋体" w:cs="宋体" w:hint="eastAsia"/>
                <w:szCs w:val="21"/>
                <w:lang w:eastAsia="zh-CN"/>
              </w:rPr>
              <w:t>20</w:t>
            </w:r>
            <w:r>
              <w:rPr>
                <w:rFonts w:ascii="宋体" w:hAnsi="宋体" w:cs="宋体" w:hint="eastAsia"/>
                <w:szCs w:val="21"/>
                <w:lang w:eastAsia="zh-CN"/>
              </w:rPr>
              <w:t>日历天内交货完成（含安装、调试）；</w:t>
            </w:r>
          </w:p>
          <w:p w:rsidR="00A811FE" w:rsidRDefault="000036EF">
            <w:pPr>
              <w:spacing w:line="320" w:lineRule="exact"/>
              <w:rPr>
                <w:rFonts w:ascii="宋体" w:hAnsi="宋体" w:cs="宋体"/>
                <w:szCs w:val="21"/>
                <w:lang w:eastAsia="zh-CN"/>
              </w:rPr>
            </w:pPr>
            <w:r>
              <w:rPr>
                <w:rFonts w:ascii="宋体" w:hAnsi="宋体" w:cs="宋体" w:hint="eastAsia"/>
                <w:szCs w:val="21"/>
                <w:lang w:eastAsia="zh-CN"/>
              </w:rPr>
              <w:t>交货地点：招标人指定地点</w:t>
            </w:r>
            <w:r>
              <w:rPr>
                <w:rFonts w:ascii="宋体" w:hAnsi="宋体" w:cs="宋体" w:hint="eastAsia"/>
                <w:szCs w:val="21"/>
                <w:lang w:eastAsia="zh-CN"/>
              </w:rPr>
              <w:t xml:space="preserve"> </w:t>
            </w:r>
          </w:p>
        </w:tc>
      </w:tr>
      <w:tr w:rsidR="00A811FE">
        <w:trPr>
          <w:trHeight w:val="515"/>
          <w:jc w:val="center"/>
        </w:trPr>
        <w:tc>
          <w:tcPr>
            <w:tcW w:w="896" w:type="dxa"/>
            <w:vAlign w:val="center"/>
          </w:tcPr>
          <w:p w:rsidR="00A811FE" w:rsidRDefault="000036EF">
            <w:pPr>
              <w:spacing w:line="480" w:lineRule="exact"/>
              <w:jc w:val="center"/>
              <w:rPr>
                <w:rFonts w:ascii="宋体" w:hAnsi="宋体" w:cs="宋体"/>
                <w:color w:val="FF0000"/>
                <w:szCs w:val="21"/>
              </w:rPr>
            </w:pPr>
            <w:r>
              <w:rPr>
                <w:rFonts w:ascii="宋体" w:hAnsi="宋体" w:cs="宋体" w:hint="eastAsia"/>
                <w:szCs w:val="21"/>
              </w:rPr>
              <w:t>7</w:t>
            </w:r>
          </w:p>
        </w:tc>
        <w:tc>
          <w:tcPr>
            <w:tcW w:w="2420" w:type="dxa"/>
            <w:vAlign w:val="center"/>
          </w:tcPr>
          <w:p w:rsidR="00A811FE" w:rsidRDefault="000036EF">
            <w:pPr>
              <w:spacing w:line="320" w:lineRule="exact"/>
              <w:jc w:val="center"/>
              <w:rPr>
                <w:rFonts w:ascii="宋体" w:hAnsi="宋体" w:cs="宋体"/>
                <w:lang w:eastAsia="zh-CN"/>
              </w:rPr>
            </w:pPr>
            <w:r>
              <w:rPr>
                <w:rFonts w:ascii="宋体" w:hAnsi="宋体" w:cs="宋体" w:hint="eastAsia"/>
              </w:rPr>
              <w:t>质</w:t>
            </w:r>
            <w:r>
              <w:rPr>
                <w:rFonts w:ascii="宋体" w:hAnsi="宋体" w:cs="宋体" w:hint="eastAsia"/>
                <w:lang w:eastAsia="zh-CN"/>
              </w:rPr>
              <w:t>保期</w:t>
            </w:r>
          </w:p>
        </w:tc>
        <w:tc>
          <w:tcPr>
            <w:tcW w:w="6403" w:type="dxa"/>
            <w:vAlign w:val="center"/>
          </w:tcPr>
          <w:p w:rsidR="00A811FE" w:rsidRDefault="000036EF">
            <w:pPr>
              <w:suppressAutoHyphens/>
              <w:spacing w:line="320" w:lineRule="exact"/>
              <w:rPr>
                <w:rFonts w:ascii="宋体" w:hAnsi="宋体" w:cs="宋体"/>
                <w:lang w:eastAsia="zh-CN"/>
              </w:rPr>
            </w:pPr>
            <w:r>
              <w:rPr>
                <w:rFonts w:ascii="宋体" w:hAnsi="宋体" w:cs="宋体" w:hint="eastAsia"/>
                <w:lang w:eastAsia="zh-CN"/>
              </w:rPr>
              <w:t>一、二标段：</w:t>
            </w:r>
            <w:r>
              <w:rPr>
                <w:rFonts w:ascii="宋体" w:hAnsi="宋体" w:cs="宋体" w:hint="eastAsia"/>
                <w:lang w:eastAsia="zh-CN"/>
              </w:rPr>
              <w:t>6</w:t>
            </w:r>
            <w:r>
              <w:rPr>
                <w:rFonts w:ascii="宋体" w:hAnsi="宋体" w:cs="宋体" w:hint="eastAsia"/>
                <w:lang w:eastAsia="zh-CN"/>
              </w:rPr>
              <w:t>年；三、四标段：</w:t>
            </w:r>
            <w:r>
              <w:rPr>
                <w:rFonts w:ascii="宋体" w:hAnsi="宋体" w:cs="宋体" w:hint="eastAsia"/>
                <w:lang w:eastAsia="zh-CN"/>
              </w:rPr>
              <w:t>1</w:t>
            </w:r>
            <w:r>
              <w:rPr>
                <w:rFonts w:ascii="宋体" w:hAnsi="宋体" w:cs="宋体" w:hint="eastAsia"/>
                <w:lang w:eastAsia="zh-CN"/>
              </w:rPr>
              <w:t>年。</w:t>
            </w:r>
          </w:p>
        </w:tc>
      </w:tr>
      <w:tr w:rsidR="00A811FE">
        <w:trPr>
          <w:trHeight w:val="648"/>
          <w:jc w:val="center"/>
        </w:trPr>
        <w:tc>
          <w:tcPr>
            <w:tcW w:w="896" w:type="dxa"/>
            <w:vAlign w:val="center"/>
          </w:tcPr>
          <w:p w:rsidR="00A811FE" w:rsidRDefault="000036EF">
            <w:pPr>
              <w:spacing w:line="480" w:lineRule="exact"/>
              <w:jc w:val="center"/>
              <w:rPr>
                <w:rFonts w:ascii="宋体" w:hAnsi="宋体" w:cs="宋体"/>
                <w:szCs w:val="21"/>
              </w:rPr>
            </w:pPr>
            <w:r>
              <w:rPr>
                <w:rFonts w:ascii="宋体" w:hAnsi="宋体" w:cs="宋体" w:hint="eastAsia"/>
                <w:szCs w:val="21"/>
              </w:rPr>
              <w:t>8</w:t>
            </w:r>
          </w:p>
        </w:tc>
        <w:tc>
          <w:tcPr>
            <w:tcW w:w="2420" w:type="dxa"/>
            <w:vAlign w:val="center"/>
          </w:tcPr>
          <w:p w:rsidR="00A811FE" w:rsidRDefault="000036EF">
            <w:pPr>
              <w:spacing w:line="320" w:lineRule="exact"/>
              <w:jc w:val="center"/>
              <w:rPr>
                <w:rFonts w:ascii="宋体" w:hAnsi="宋体" w:cs="宋体"/>
                <w:szCs w:val="21"/>
                <w:lang w:eastAsia="zh-CN"/>
              </w:rPr>
            </w:pPr>
            <w:r>
              <w:rPr>
                <w:rFonts w:ascii="宋体" w:hAnsi="宋体" w:cs="宋体" w:hint="eastAsia"/>
                <w:szCs w:val="21"/>
                <w:lang w:eastAsia="zh-CN"/>
              </w:rPr>
              <w:t>构成招标文件的其他文件</w:t>
            </w:r>
          </w:p>
        </w:tc>
        <w:tc>
          <w:tcPr>
            <w:tcW w:w="6403" w:type="dxa"/>
            <w:vAlign w:val="center"/>
          </w:tcPr>
          <w:p w:rsidR="00A811FE" w:rsidRDefault="000036EF">
            <w:pPr>
              <w:spacing w:line="320" w:lineRule="exact"/>
              <w:rPr>
                <w:rFonts w:ascii="宋体" w:hAnsi="宋体" w:cs="宋体"/>
                <w:szCs w:val="21"/>
                <w:lang w:eastAsia="zh-CN"/>
              </w:rPr>
            </w:pPr>
            <w:r>
              <w:rPr>
                <w:rFonts w:ascii="宋体" w:hAnsi="宋体" w:cs="宋体" w:hint="eastAsia"/>
                <w:szCs w:val="21"/>
                <w:lang w:eastAsia="zh-CN"/>
              </w:rPr>
              <w:t>招标文件的澄清、修改及有关补充通知为招标文件的有效组成部分</w:t>
            </w:r>
          </w:p>
        </w:tc>
      </w:tr>
      <w:tr w:rsidR="00A811FE">
        <w:trPr>
          <w:trHeight w:val="426"/>
          <w:jc w:val="center"/>
        </w:trPr>
        <w:tc>
          <w:tcPr>
            <w:tcW w:w="896" w:type="dxa"/>
            <w:vAlign w:val="center"/>
          </w:tcPr>
          <w:p w:rsidR="00A811FE" w:rsidRDefault="000036EF">
            <w:pPr>
              <w:spacing w:line="480" w:lineRule="exact"/>
              <w:jc w:val="center"/>
              <w:rPr>
                <w:rFonts w:ascii="宋体" w:hAnsi="宋体" w:cs="宋体"/>
                <w:szCs w:val="21"/>
              </w:rPr>
            </w:pPr>
            <w:r>
              <w:rPr>
                <w:rFonts w:ascii="宋体" w:hAnsi="宋体" w:cs="宋体" w:hint="eastAsia"/>
                <w:szCs w:val="21"/>
              </w:rPr>
              <w:t>9</w:t>
            </w:r>
          </w:p>
        </w:tc>
        <w:tc>
          <w:tcPr>
            <w:tcW w:w="2420" w:type="dxa"/>
            <w:vAlign w:val="center"/>
          </w:tcPr>
          <w:p w:rsidR="00A811FE" w:rsidRDefault="000036EF">
            <w:pPr>
              <w:spacing w:line="320" w:lineRule="exact"/>
              <w:jc w:val="center"/>
              <w:rPr>
                <w:rFonts w:ascii="宋体" w:hAnsi="宋体" w:cs="宋体"/>
                <w:szCs w:val="21"/>
              </w:rPr>
            </w:pPr>
            <w:r>
              <w:rPr>
                <w:rFonts w:ascii="宋体" w:hAnsi="宋体" w:cs="宋体" w:hint="eastAsia"/>
                <w:szCs w:val="21"/>
              </w:rPr>
              <w:t>备选投标方案和报价</w:t>
            </w:r>
          </w:p>
        </w:tc>
        <w:tc>
          <w:tcPr>
            <w:tcW w:w="6403" w:type="dxa"/>
            <w:vAlign w:val="center"/>
          </w:tcPr>
          <w:p w:rsidR="00A811FE" w:rsidRDefault="000036EF">
            <w:pPr>
              <w:spacing w:line="320" w:lineRule="exact"/>
              <w:rPr>
                <w:rFonts w:ascii="宋体" w:hAnsi="宋体" w:cs="宋体"/>
                <w:szCs w:val="21"/>
                <w:lang w:eastAsia="zh-CN"/>
              </w:rPr>
            </w:pPr>
            <w:r>
              <w:rPr>
                <w:rFonts w:ascii="宋体" w:hAnsi="宋体" w:cs="宋体" w:hint="eastAsia"/>
                <w:szCs w:val="21"/>
                <w:lang w:eastAsia="zh-CN"/>
              </w:rPr>
              <w:t>不接受备选投标方案和多个报价。</w:t>
            </w:r>
          </w:p>
        </w:tc>
      </w:tr>
      <w:tr w:rsidR="00A811FE">
        <w:trPr>
          <w:trHeight w:val="566"/>
          <w:jc w:val="center"/>
        </w:trPr>
        <w:tc>
          <w:tcPr>
            <w:tcW w:w="896" w:type="dxa"/>
            <w:vAlign w:val="center"/>
          </w:tcPr>
          <w:p w:rsidR="00A811FE" w:rsidRDefault="000036EF">
            <w:pPr>
              <w:spacing w:line="480" w:lineRule="exact"/>
              <w:jc w:val="center"/>
              <w:rPr>
                <w:rFonts w:ascii="宋体" w:hAnsi="宋体" w:cs="宋体"/>
                <w:szCs w:val="21"/>
              </w:rPr>
            </w:pPr>
            <w:r>
              <w:rPr>
                <w:rFonts w:ascii="宋体" w:hAnsi="宋体" w:cs="宋体" w:hint="eastAsia"/>
                <w:szCs w:val="21"/>
              </w:rPr>
              <w:t>10</w:t>
            </w:r>
          </w:p>
        </w:tc>
        <w:tc>
          <w:tcPr>
            <w:tcW w:w="2420" w:type="dxa"/>
            <w:vAlign w:val="center"/>
          </w:tcPr>
          <w:p w:rsidR="00A811FE" w:rsidRDefault="000036EF">
            <w:pPr>
              <w:spacing w:line="320" w:lineRule="exact"/>
              <w:jc w:val="center"/>
              <w:rPr>
                <w:rFonts w:ascii="宋体" w:hAnsi="宋体" w:cs="宋体"/>
                <w:szCs w:val="21"/>
                <w:lang w:eastAsia="zh-CN"/>
              </w:rPr>
            </w:pPr>
            <w:r>
              <w:rPr>
                <w:rFonts w:ascii="宋体" w:hAnsi="宋体" w:cs="宋体" w:hint="eastAsia"/>
                <w:b/>
                <w:bCs/>
                <w:sz w:val="22"/>
              </w:rPr>
              <w:t>签字或盖章要求</w:t>
            </w:r>
          </w:p>
        </w:tc>
        <w:tc>
          <w:tcPr>
            <w:tcW w:w="6403" w:type="dxa"/>
            <w:vAlign w:val="center"/>
          </w:tcPr>
          <w:p w:rsidR="00A811FE" w:rsidRDefault="000036EF">
            <w:pPr>
              <w:pStyle w:val="a6"/>
              <w:ind w:leftChars="0" w:left="0" w:firstLineChars="196" w:firstLine="433"/>
              <w:rPr>
                <w:rFonts w:ascii="宋体" w:hAnsi="宋体" w:cs="宋体"/>
                <w:b/>
                <w:bCs/>
                <w:sz w:val="22"/>
                <w:lang w:eastAsia="zh-CN"/>
              </w:rPr>
            </w:pPr>
            <w:r>
              <w:rPr>
                <w:rFonts w:ascii="宋体" w:hAnsi="宋体" w:cs="宋体" w:hint="eastAsia"/>
                <w:b/>
                <w:bCs/>
                <w:sz w:val="22"/>
                <w:lang w:eastAsia="zh-CN"/>
              </w:rPr>
              <w:t>电子投标文件：按招标文件要求加盖投标人电子印章和法人电子印章。</w:t>
            </w:r>
          </w:p>
          <w:p w:rsidR="00A811FE" w:rsidRDefault="000036EF">
            <w:pPr>
              <w:ind w:firstLineChars="200" w:firstLine="442"/>
              <w:rPr>
                <w:rFonts w:ascii="宋体" w:hAnsi="宋体" w:cs="宋体"/>
                <w:b/>
                <w:bCs/>
                <w:sz w:val="22"/>
                <w:lang w:eastAsia="zh-CN"/>
              </w:rPr>
            </w:pPr>
            <w:r>
              <w:rPr>
                <w:rFonts w:ascii="宋体" w:hAnsi="宋体" w:cs="宋体" w:hint="eastAsia"/>
                <w:b/>
                <w:bCs/>
                <w:sz w:val="22"/>
                <w:lang w:eastAsia="zh-CN"/>
              </w:rPr>
              <w:lastRenderedPageBreak/>
              <w:t>纸质投标文件：投标文件封面加盖投标人公章及法定代表人或其委托代理人签字或盖章（投标文件是指投标人电子投标文件制作完成后生成的后缀名为“</w:t>
            </w:r>
            <w:r>
              <w:rPr>
                <w:rFonts w:ascii="宋体" w:hAnsi="宋体" w:cs="宋体" w:hint="eastAsia"/>
                <w:b/>
                <w:bCs/>
                <w:sz w:val="22"/>
                <w:lang w:eastAsia="zh-CN"/>
              </w:rPr>
              <w:t>.PDF</w:t>
            </w:r>
            <w:r>
              <w:rPr>
                <w:rFonts w:ascii="宋体" w:hAnsi="宋体" w:cs="宋体" w:hint="eastAsia"/>
                <w:b/>
                <w:bCs/>
                <w:sz w:val="22"/>
                <w:lang w:eastAsia="zh-CN"/>
              </w:rPr>
              <w:t>”的文件打印的纸质投标文件）。</w:t>
            </w:r>
          </w:p>
        </w:tc>
      </w:tr>
      <w:tr w:rsidR="00A811FE">
        <w:trPr>
          <w:trHeight w:val="566"/>
          <w:jc w:val="center"/>
        </w:trPr>
        <w:tc>
          <w:tcPr>
            <w:tcW w:w="896" w:type="dxa"/>
            <w:vAlign w:val="center"/>
          </w:tcPr>
          <w:p w:rsidR="00A811FE" w:rsidRDefault="000036EF">
            <w:pPr>
              <w:spacing w:line="480" w:lineRule="exact"/>
              <w:jc w:val="center"/>
              <w:rPr>
                <w:rFonts w:ascii="宋体" w:hAnsi="宋体" w:cs="宋体"/>
                <w:szCs w:val="21"/>
              </w:rPr>
            </w:pPr>
            <w:r>
              <w:rPr>
                <w:rFonts w:ascii="宋体" w:hAnsi="宋体" w:cs="宋体" w:hint="eastAsia"/>
                <w:szCs w:val="21"/>
              </w:rPr>
              <w:lastRenderedPageBreak/>
              <w:t>11</w:t>
            </w:r>
          </w:p>
        </w:tc>
        <w:tc>
          <w:tcPr>
            <w:tcW w:w="2420" w:type="dxa"/>
            <w:vAlign w:val="center"/>
          </w:tcPr>
          <w:p w:rsidR="00A811FE" w:rsidRDefault="000036EF">
            <w:pPr>
              <w:spacing w:line="320" w:lineRule="exact"/>
              <w:jc w:val="center"/>
              <w:rPr>
                <w:rFonts w:ascii="宋体" w:hAnsi="宋体" w:cs="宋体"/>
                <w:szCs w:val="21"/>
                <w:lang w:eastAsia="zh-CN"/>
              </w:rPr>
            </w:pPr>
            <w:r>
              <w:rPr>
                <w:rFonts w:ascii="宋体" w:hAnsi="宋体" w:cs="宋体" w:hint="eastAsia"/>
                <w:szCs w:val="21"/>
                <w:lang w:eastAsia="zh-CN"/>
              </w:rPr>
              <w:t>投标文件递交截止</w:t>
            </w:r>
          </w:p>
          <w:p w:rsidR="00A811FE" w:rsidRDefault="000036EF">
            <w:pPr>
              <w:spacing w:line="320" w:lineRule="exact"/>
              <w:jc w:val="center"/>
              <w:rPr>
                <w:rFonts w:ascii="宋体" w:hAnsi="宋体" w:cs="宋体"/>
                <w:szCs w:val="21"/>
                <w:lang w:eastAsia="zh-CN"/>
              </w:rPr>
            </w:pPr>
            <w:r>
              <w:rPr>
                <w:rFonts w:ascii="宋体" w:hAnsi="宋体" w:cs="宋体" w:hint="eastAsia"/>
                <w:szCs w:val="21"/>
                <w:lang w:eastAsia="zh-CN"/>
              </w:rPr>
              <w:t>时间</w:t>
            </w:r>
          </w:p>
        </w:tc>
        <w:tc>
          <w:tcPr>
            <w:tcW w:w="6403" w:type="dxa"/>
            <w:vAlign w:val="center"/>
          </w:tcPr>
          <w:p w:rsidR="00A811FE" w:rsidRDefault="000036EF">
            <w:pPr>
              <w:spacing w:line="320" w:lineRule="exact"/>
              <w:rPr>
                <w:rFonts w:ascii="宋体" w:hAnsi="宋体" w:cs="宋体"/>
                <w:color w:val="FF0000"/>
                <w:szCs w:val="21"/>
                <w:lang w:eastAsia="zh-CN"/>
              </w:rPr>
            </w:pPr>
            <w:r>
              <w:rPr>
                <w:rFonts w:ascii="宋体" w:hAnsi="宋体" w:cs="宋体" w:hint="eastAsia"/>
                <w:bCs/>
                <w:shd w:val="clear" w:color="auto" w:fill="FFFFFF"/>
                <w:lang w:eastAsia="zh-CN"/>
              </w:rPr>
              <w:t>2</w:t>
            </w:r>
            <w:r>
              <w:rPr>
                <w:rFonts w:ascii="宋体" w:hAnsi="宋体" w:cs="宋体" w:hint="eastAsia"/>
                <w:lang w:eastAsia="zh-CN"/>
              </w:rPr>
              <w:t>019</w:t>
            </w:r>
            <w:r>
              <w:rPr>
                <w:rFonts w:ascii="宋体" w:hAnsi="宋体" w:cs="宋体" w:hint="eastAsia"/>
                <w:lang w:eastAsia="zh-CN"/>
              </w:rPr>
              <w:t>年</w:t>
            </w:r>
            <w:r>
              <w:rPr>
                <w:rFonts w:ascii="宋体" w:hAnsi="宋体" w:cs="宋体" w:hint="eastAsia"/>
                <w:lang w:eastAsia="zh-CN"/>
              </w:rPr>
              <w:t>10</w:t>
            </w:r>
            <w:r>
              <w:rPr>
                <w:rFonts w:ascii="宋体" w:hAnsi="宋体" w:cs="宋体" w:hint="eastAsia"/>
                <w:lang w:eastAsia="zh-CN"/>
              </w:rPr>
              <w:t>月</w:t>
            </w:r>
            <w:r>
              <w:rPr>
                <w:rFonts w:ascii="宋体" w:hAnsi="宋体" w:cs="宋体" w:hint="eastAsia"/>
                <w:lang w:eastAsia="zh-CN"/>
              </w:rPr>
              <w:t>17</w:t>
            </w:r>
            <w:r>
              <w:rPr>
                <w:rFonts w:ascii="宋体" w:hAnsi="宋体" w:cs="宋体" w:hint="eastAsia"/>
                <w:lang w:eastAsia="zh-CN"/>
              </w:rPr>
              <w:t>日上午</w:t>
            </w:r>
            <w:r>
              <w:rPr>
                <w:rFonts w:ascii="宋体" w:hAnsi="宋体" w:cs="宋体" w:hint="eastAsia"/>
                <w:lang w:eastAsia="zh-CN"/>
              </w:rPr>
              <w:t>9</w:t>
            </w:r>
            <w:r>
              <w:rPr>
                <w:rFonts w:ascii="宋体" w:hAnsi="宋体" w:cs="宋体" w:hint="eastAsia"/>
                <w:lang w:eastAsia="zh-CN"/>
              </w:rPr>
              <w:t>时</w:t>
            </w:r>
            <w:r>
              <w:rPr>
                <w:rFonts w:ascii="宋体" w:hAnsi="宋体" w:cs="宋体" w:hint="eastAsia"/>
                <w:lang w:eastAsia="zh-CN"/>
              </w:rPr>
              <w:t>30</w:t>
            </w:r>
            <w:r>
              <w:rPr>
                <w:rFonts w:ascii="宋体" w:hAnsi="宋体" w:cs="宋体" w:hint="eastAsia"/>
                <w:lang w:eastAsia="zh-CN"/>
              </w:rPr>
              <w:t>分（北京时间）</w:t>
            </w:r>
          </w:p>
        </w:tc>
      </w:tr>
      <w:tr w:rsidR="00A811FE">
        <w:trPr>
          <w:trHeight w:val="466"/>
          <w:jc w:val="center"/>
        </w:trPr>
        <w:tc>
          <w:tcPr>
            <w:tcW w:w="896" w:type="dxa"/>
            <w:vAlign w:val="center"/>
          </w:tcPr>
          <w:p w:rsidR="00A811FE" w:rsidRDefault="000036EF">
            <w:pPr>
              <w:spacing w:line="480" w:lineRule="exact"/>
              <w:jc w:val="center"/>
              <w:rPr>
                <w:rFonts w:ascii="宋体" w:hAnsi="宋体" w:cs="宋体"/>
                <w:szCs w:val="21"/>
              </w:rPr>
            </w:pPr>
            <w:r>
              <w:rPr>
                <w:rFonts w:ascii="宋体" w:hAnsi="宋体" w:cs="宋体" w:hint="eastAsia"/>
                <w:szCs w:val="21"/>
              </w:rPr>
              <w:t>12</w:t>
            </w:r>
          </w:p>
        </w:tc>
        <w:tc>
          <w:tcPr>
            <w:tcW w:w="2420" w:type="dxa"/>
            <w:vAlign w:val="center"/>
          </w:tcPr>
          <w:p w:rsidR="00A811FE" w:rsidRDefault="000036EF">
            <w:pPr>
              <w:spacing w:line="320" w:lineRule="exact"/>
              <w:jc w:val="center"/>
              <w:rPr>
                <w:rFonts w:ascii="宋体" w:hAnsi="宋体" w:cs="宋体"/>
                <w:szCs w:val="21"/>
              </w:rPr>
            </w:pPr>
            <w:r>
              <w:rPr>
                <w:rFonts w:ascii="宋体" w:hAnsi="宋体" w:cs="宋体" w:hint="eastAsia"/>
                <w:szCs w:val="21"/>
              </w:rPr>
              <w:t>投标文件递交地点</w:t>
            </w:r>
          </w:p>
        </w:tc>
        <w:tc>
          <w:tcPr>
            <w:tcW w:w="6403" w:type="dxa"/>
            <w:vAlign w:val="center"/>
          </w:tcPr>
          <w:p w:rsidR="00A811FE" w:rsidRDefault="000036EF">
            <w:pPr>
              <w:spacing w:line="320" w:lineRule="exact"/>
              <w:rPr>
                <w:rFonts w:ascii="宋体" w:hAnsi="宋体" w:cs="宋体"/>
                <w:szCs w:val="21"/>
                <w:lang w:eastAsia="zh-CN"/>
              </w:rPr>
            </w:pPr>
            <w:r>
              <w:rPr>
                <w:rFonts w:ascii="宋体" w:hAnsi="宋体" w:cs="宋体" w:hint="eastAsia"/>
                <w:lang w:eastAsia="zh-CN"/>
              </w:rPr>
              <w:t>永城市公共资源交易中心二楼开标室</w:t>
            </w:r>
          </w:p>
        </w:tc>
      </w:tr>
      <w:tr w:rsidR="00A811FE">
        <w:trPr>
          <w:trHeight w:val="593"/>
          <w:jc w:val="center"/>
        </w:trPr>
        <w:tc>
          <w:tcPr>
            <w:tcW w:w="896" w:type="dxa"/>
            <w:vAlign w:val="center"/>
          </w:tcPr>
          <w:p w:rsidR="00A811FE" w:rsidRDefault="000036EF">
            <w:pPr>
              <w:spacing w:line="480" w:lineRule="exact"/>
              <w:jc w:val="center"/>
              <w:rPr>
                <w:rFonts w:ascii="宋体" w:hAnsi="宋体" w:cs="宋体"/>
                <w:szCs w:val="21"/>
              </w:rPr>
            </w:pPr>
            <w:r>
              <w:rPr>
                <w:rFonts w:ascii="宋体" w:hAnsi="宋体" w:cs="宋体" w:hint="eastAsia"/>
                <w:szCs w:val="21"/>
              </w:rPr>
              <w:t>13</w:t>
            </w:r>
          </w:p>
        </w:tc>
        <w:tc>
          <w:tcPr>
            <w:tcW w:w="2420" w:type="dxa"/>
            <w:vAlign w:val="center"/>
          </w:tcPr>
          <w:p w:rsidR="00A811FE" w:rsidRDefault="000036EF">
            <w:pPr>
              <w:spacing w:line="320" w:lineRule="exact"/>
              <w:jc w:val="center"/>
              <w:rPr>
                <w:rFonts w:ascii="宋体" w:hAnsi="宋体" w:cs="宋体"/>
                <w:szCs w:val="21"/>
              </w:rPr>
            </w:pPr>
            <w:r>
              <w:rPr>
                <w:rFonts w:ascii="宋体" w:hAnsi="宋体" w:cs="宋体" w:hint="eastAsia"/>
                <w:szCs w:val="21"/>
              </w:rPr>
              <w:t>投标有效期</w:t>
            </w:r>
          </w:p>
        </w:tc>
        <w:tc>
          <w:tcPr>
            <w:tcW w:w="6403" w:type="dxa"/>
            <w:vAlign w:val="center"/>
          </w:tcPr>
          <w:p w:rsidR="00A811FE" w:rsidRDefault="000036EF">
            <w:pPr>
              <w:spacing w:line="320" w:lineRule="exact"/>
              <w:rPr>
                <w:rFonts w:ascii="宋体" w:hAnsi="宋体" w:cs="宋体"/>
                <w:szCs w:val="21"/>
                <w:lang w:eastAsia="zh-CN"/>
              </w:rPr>
            </w:pPr>
            <w:r>
              <w:rPr>
                <w:rFonts w:ascii="宋体" w:hAnsi="宋体" w:cs="宋体" w:hint="eastAsia"/>
                <w:szCs w:val="21"/>
                <w:lang w:eastAsia="zh-CN"/>
              </w:rPr>
              <w:t>投标文件递交截止日起</w:t>
            </w:r>
            <w:r>
              <w:rPr>
                <w:rFonts w:ascii="宋体" w:hAnsi="宋体" w:cs="宋体" w:hint="eastAsia"/>
                <w:szCs w:val="21"/>
                <w:lang w:eastAsia="zh-CN"/>
              </w:rPr>
              <w:t>60</w:t>
            </w:r>
            <w:r>
              <w:rPr>
                <w:rFonts w:ascii="宋体" w:hAnsi="宋体" w:cs="宋体" w:hint="eastAsia"/>
                <w:szCs w:val="21"/>
                <w:lang w:eastAsia="zh-CN"/>
              </w:rPr>
              <w:t>日历天</w:t>
            </w:r>
          </w:p>
        </w:tc>
      </w:tr>
      <w:tr w:rsidR="00A811FE">
        <w:trPr>
          <w:trHeight w:val="310"/>
          <w:jc w:val="center"/>
        </w:trPr>
        <w:tc>
          <w:tcPr>
            <w:tcW w:w="896" w:type="dxa"/>
            <w:vAlign w:val="center"/>
          </w:tcPr>
          <w:p w:rsidR="00A811FE" w:rsidRDefault="000036EF">
            <w:pPr>
              <w:jc w:val="center"/>
              <w:rPr>
                <w:rFonts w:ascii="宋体" w:hAnsi="宋体" w:cs="宋体"/>
                <w:szCs w:val="21"/>
              </w:rPr>
            </w:pPr>
            <w:r>
              <w:rPr>
                <w:rFonts w:ascii="宋体" w:hAnsi="宋体" w:cs="宋体" w:hint="eastAsia"/>
                <w:szCs w:val="21"/>
              </w:rPr>
              <w:t>14</w:t>
            </w:r>
          </w:p>
        </w:tc>
        <w:tc>
          <w:tcPr>
            <w:tcW w:w="2420" w:type="dxa"/>
            <w:vAlign w:val="center"/>
          </w:tcPr>
          <w:p w:rsidR="00A811FE" w:rsidRDefault="000036EF">
            <w:pPr>
              <w:spacing w:line="320" w:lineRule="exact"/>
              <w:jc w:val="center"/>
              <w:rPr>
                <w:rFonts w:ascii="宋体" w:hAnsi="宋体" w:cs="宋体"/>
                <w:szCs w:val="21"/>
                <w:lang w:eastAsia="zh-CN"/>
              </w:rPr>
            </w:pPr>
            <w:r>
              <w:rPr>
                <w:rFonts w:ascii="宋体" w:hAnsi="宋体" w:cs="宋体" w:hint="eastAsia"/>
                <w:szCs w:val="21"/>
                <w:lang w:eastAsia="zh-CN"/>
              </w:rPr>
              <w:t>投标人资格要求</w:t>
            </w:r>
          </w:p>
        </w:tc>
        <w:tc>
          <w:tcPr>
            <w:tcW w:w="6403" w:type="dxa"/>
            <w:vAlign w:val="center"/>
          </w:tcPr>
          <w:p w:rsidR="00A811FE" w:rsidRDefault="000036EF">
            <w:pPr>
              <w:pStyle w:val="ae"/>
              <w:spacing w:line="360" w:lineRule="auto"/>
              <w:ind w:firstLineChars="0" w:firstLine="0"/>
              <w:jc w:val="left"/>
              <w:rPr>
                <w:rFonts w:ascii="宋体" w:hAnsi="宋体" w:cs="宋体"/>
                <w:szCs w:val="24"/>
                <w:lang w:eastAsia="zh-CN"/>
              </w:rPr>
            </w:pPr>
            <w:r>
              <w:rPr>
                <w:rFonts w:ascii="宋体" w:hAnsi="宋体" w:cs="宋体" w:hint="eastAsia"/>
                <w:szCs w:val="24"/>
                <w:lang w:eastAsia="zh-CN"/>
              </w:rPr>
              <w:t xml:space="preserve">1. </w:t>
            </w:r>
            <w:r>
              <w:rPr>
                <w:rFonts w:ascii="宋体" w:hAnsi="宋体" w:cs="宋体" w:hint="eastAsia"/>
                <w:szCs w:val="24"/>
                <w:lang w:eastAsia="zh-CN"/>
              </w:rPr>
              <w:t>供应商须符合《中华人民共和国政府采购法》第二十二条规定的条件，提供下列材料：</w:t>
            </w:r>
          </w:p>
          <w:p w:rsidR="00A811FE" w:rsidRDefault="000036EF">
            <w:pPr>
              <w:pStyle w:val="ae"/>
              <w:spacing w:line="360" w:lineRule="auto"/>
              <w:ind w:firstLineChars="0" w:firstLine="0"/>
              <w:jc w:val="left"/>
              <w:rPr>
                <w:rFonts w:ascii="宋体" w:hAnsi="宋体" w:cs="宋体"/>
                <w:szCs w:val="24"/>
                <w:lang w:eastAsia="zh-CN"/>
              </w:rPr>
            </w:pPr>
            <w:r>
              <w:rPr>
                <w:rFonts w:ascii="宋体" w:hAnsi="宋体" w:cs="宋体" w:hint="eastAsia"/>
                <w:szCs w:val="24"/>
                <w:lang w:eastAsia="zh-CN"/>
              </w:rPr>
              <w:t>（一）具有独立承担民事责任的能力，具备有效的营业执照且经营范围包含所参与标段招标内容；</w:t>
            </w:r>
          </w:p>
          <w:p w:rsidR="00A811FE" w:rsidRDefault="000036EF">
            <w:pPr>
              <w:pStyle w:val="ae"/>
              <w:spacing w:line="360" w:lineRule="auto"/>
              <w:ind w:firstLineChars="0" w:firstLine="0"/>
              <w:jc w:val="left"/>
              <w:rPr>
                <w:rFonts w:ascii="宋体" w:hAnsi="宋体" w:cs="宋体"/>
                <w:szCs w:val="24"/>
                <w:lang w:eastAsia="zh-CN"/>
              </w:rPr>
            </w:pPr>
            <w:r>
              <w:rPr>
                <w:rFonts w:ascii="宋体" w:hAnsi="宋体" w:cs="宋体" w:hint="eastAsia"/>
                <w:szCs w:val="24"/>
                <w:lang w:eastAsia="zh-CN"/>
              </w:rPr>
              <w:t>（二）具有良好的商业信誉和健全的财务会计制度，提供近三年（</w:t>
            </w:r>
            <w:r>
              <w:rPr>
                <w:rFonts w:ascii="宋体" w:hAnsi="宋体" w:cs="宋体" w:hint="eastAsia"/>
                <w:szCs w:val="24"/>
                <w:lang w:eastAsia="zh-CN"/>
              </w:rPr>
              <w:t>2016</w:t>
            </w:r>
            <w:r>
              <w:rPr>
                <w:rFonts w:ascii="宋体" w:hAnsi="宋体" w:cs="宋体" w:hint="eastAsia"/>
                <w:szCs w:val="24"/>
                <w:lang w:eastAsia="zh-CN"/>
              </w:rPr>
              <w:t>年度</w:t>
            </w:r>
            <w:r>
              <w:rPr>
                <w:rFonts w:ascii="宋体" w:hAnsi="宋体" w:cs="宋体" w:hint="eastAsia"/>
                <w:szCs w:val="24"/>
                <w:lang w:eastAsia="zh-CN"/>
              </w:rPr>
              <w:t>-2018</w:t>
            </w:r>
            <w:r>
              <w:rPr>
                <w:rFonts w:ascii="宋体" w:hAnsi="宋体" w:cs="宋体" w:hint="eastAsia"/>
                <w:szCs w:val="24"/>
                <w:lang w:eastAsia="zh-CN"/>
              </w:rPr>
              <w:t>年度）经会计师事务所或审计机构审计的财务审计报告（如单位为新成立企业，提供自注册年度后的经审计的财务会计报表）。</w:t>
            </w:r>
          </w:p>
          <w:p w:rsidR="00A811FE" w:rsidRDefault="000036EF">
            <w:pPr>
              <w:pStyle w:val="ae"/>
              <w:spacing w:line="360" w:lineRule="auto"/>
              <w:ind w:firstLineChars="0" w:firstLine="0"/>
              <w:jc w:val="left"/>
              <w:rPr>
                <w:rFonts w:ascii="宋体" w:hAnsi="宋体" w:cs="宋体"/>
                <w:szCs w:val="24"/>
                <w:lang w:eastAsia="zh-CN"/>
              </w:rPr>
            </w:pPr>
            <w:r>
              <w:rPr>
                <w:rFonts w:ascii="宋体" w:hAnsi="宋体" w:cs="宋体" w:hint="eastAsia"/>
                <w:szCs w:val="24"/>
                <w:lang w:eastAsia="zh-CN"/>
              </w:rPr>
              <w:t>（三）具有履行合同所必需的设备和专业技术能力证明材料；（提供相关设备（设施）的购置发票或收据或租赁合同，专业技术人员证明材料）；</w:t>
            </w:r>
          </w:p>
          <w:p w:rsidR="00A811FE" w:rsidRDefault="000036EF">
            <w:pPr>
              <w:pStyle w:val="ae"/>
              <w:spacing w:line="360" w:lineRule="auto"/>
              <w:ind w:firstLineChars="0" w:firstLine="0"/>
              <w:jc w:val="left"/>
              <w:rPr>
                <w:rFonts w:ascii="宋体" w:hAnsi="宋体" w:cs="宋体"/>
                <w:szCs w:val="24"/>
                <w:lang w:eastAsia="zh-CN"/>
              </w:rPr>
            </w:pPr>
            <w:r>
              <w:rPr>
                <w:rFonts w:ascii="宋体" w:hAnsi="宋体" w:cs="宋体" w:hint="eastAsia"/>
                <w:szCs w:val="24"/>
                <w:lang w:eastAsia="zh-CN"/>
              </w:rPr>
              <w:t>（四）具有依法缴纳税收和社会保障资金的良好记录；（提供</w:t>
            </w:r>
            <w:r>
              <w:rPr>
                <w:rFonts w:ascii="宋体" w:hAnsi="宋体" w:cs="宋体" w:hint="eastAsia"/>
                <w:szCs w:val="24"/>
                <w:lang w:eastAsia="zh-CN"/>
              </w:rPr>
              <w:t xml:space="preserve"> 2019 </w:t>
            </w:r>
            <w:r>
              <w:rPr>
                <w:rFonts w:ascii="宋体" w:hAnsi="宋体" w:cs="宋体" w:hint="eastAsia"/>
                <w:szCs w:val="24"/>
                <w:lang w:eastAsia="zh-CN"/>
              </w:rPr>
              <w:t>年</w:t>
            </w:r>
            <w:r>
              <w:rPr>
                <w:rFonts w:ascii="宋体" w:hAnsi="宋体" w:cs="宋体" w:hint="eastAsia"/>
                <w:szCs w:val="24"/>
                <w:lang w:eastAsia="zh-CN"/>
              </w:rPr>
              <w:t xml:space="preserve"> 1 </w:t>
            </w:r>
            <w:r>
              <w:rPr>
                <w:rFonts w:ascii="宋体" w:hAnsi="宋体" w:cs="宋体" w:hint="eastAsia"/>
                <w:szCs w:val="24"/>
                <w:lang w:eastAsia="zh-CN"/>
              </w:rPr>
              <w:t>月以来连续三个月纳税证明和</w:t>
            </w:r>
            <w:r>
              <w:rPr>
                <w:rFonts w:ascii="宋体" w:hAnsi="宋体" w:cs="宋体" w:hint="eastAsia"/>
                <w:szCs w:val="24"/>
                <w:lang w:eastAsia="zh-CN"/>
              </w:rPr>
              <w:t>依法缴纳社会保险费的凭证和纳税证明，无缴费记录的应提供由供应商所在地社保部门出具的依法缴纳或依法免缴社保费证明）；</w:t>
            </w:r>
          </w:p>
          <w:p w:rsidR="00A811FE" w:rsidRDefault="000036EF">
            <w:pPr>
              <w:pStyle w:val="ae"/>
              <w:spacing w:line="360" w:lineRule="auto"/>
              <w:ind w:firstLineChars="0" w:firstLine="0"/>
              <w:jc w:val="left"/>
              <w:rPr>
                <w:rFonts w:ascii="宋体" w:hAnsi="宋体" w:cs="宋体"/>
                <w:szCs w:val="24"/>
                <w:lang w:eastAsia="zh-CN"/>
              </w:rPr>
            </w:pPr>
            <w:r>
              <w:rPr>
                <w:rFonts w:ascii="宋体" w:hAnsi="宋体" w:cs="宋体" w:hint="eastAsia"/>
                <w:szCs w:val="24"/>
                <w:lang w:eastAsia="zh-CN"/>
              </w:rPr>
              <w:t>（五）参加政府采购活动前三年内，在经营活动中没有重大违法记录（书面声明）；</w:t>
            </w:r>
          </w:p>
          <w:p w:rsidR="00A811FE" w:rsidRDefault="000036EF">
            <w:pPr>
              <w:pStyle w:val="ae"/>
              <w:spacing w:line="360" w:lineRule="auto"/>
              <w:ind w:firstLineChars="0" w:firstLine="0"/>
              <w:jc w:val="left"/>
              <w:rPr>
                <w:rFonts w:ascii="宋体" w:hAnsi="宋体" w:cs="宋体"/>
                <w:szCs w:val="24"/>
                <w:lang w:eastAsia="zh-CN"/>
              </w:rPr>
            </w:pPr>
            <w:r>
              <w:rPr>
                <w:rFonts w:ascii="宋体" w:hAnsi="宋体" w:cs="宋体" w:hint="eastAsia"/>
                <w:szCs w:val="24"/>
                <w:lang w:eastAsia="zh-CN"/>
              </w:rPr>
              <w:t>（六）法律、行政法规规定的其他条件。</w:t>
            </w:r>
          </w:p>
          <w:p w:rsidR="00A811FE" w:rsidRDefault="000036EF">
            <w:pPr>
              <w:pStyle w:val="ae"/>
              <w:spacing w:line="360" w:lineRule="auto"/>
              <w:ind w:firstLineChars="0" w:firstLine="0"/>
              <w:jc w:val="left"/>
              <w:rPr>
                <w:rFonts w:ascii="宋体" w:hAnsi="宋体" w:cs="宋体"/>
                <w:szCs w:val="24"/>
                <w:lang w:eastAsia="zh-CN"/>
              </w:rPr>
            </w:pPr>
            <w:r>
              <w:rPr>
                <w:rFonts w:ascii="宋体" w:hAnsi="宋体" w:cs="宋体" w:hint="eastAsia"/>
                <w:szCs w:val="24"/>
                <w:lang w:eastAsia="zh-CN"/>
              </w:rPr>
              <w:t xml:space="preserve">2. </w:t>
            </w:r>
            <w:r>
              <w:rPr>
                <w:rFonts w:ascii="宋体" w:hAnsi="宋体" w:cs="宋体" w:hint="eastAsia"/>
                <w:szCs w:val="24"/>
                <w:lang w:eastAsia="zh-CN"/>
              </w:rPr>
              <w:t>供应商须是在中华人民共和国境内，依照《中华人民共和国公司法》注册的、具有独立法人资格的制造商或代理商；</w:t>
            </w:r>
          </w:p>
          <w:p w:rsidR="00A811FE" w:rsidRDefault="000036EF">
            <w:pPr>
              <w:pStyle w:val="ae"/>
              <w:spacing w:line="360" w:lineRule="auto"/>
              <w:ind w:firstLineChars="0" w:firstLine="0"/>
              <w:jc w:val="left"/>
              <w:rPr>
                <w:rFonts w:ascii="宋体" w:hAnsi="宋体" w:cs="宋体"/>
                <w:szCs w:val="24"/>
                <w:lang w:eastAsia="zh-CN"/>
              </w:rPr>
            </w:pPr>
            <w:r>
              <w:rPr>
                <w:rFonts w:ascii="宋体" w:hAnsi="宋体" w:cs="宋体" w:hint="eastAsia"/>
                <w:szCs w:val="24"/>
                <w:lang w:eastAsia="zh-CN"/>
              </w:rPr>
              <w:t xml:space="preserve">3. </w:t>
            </w:r>
            <w:r>
              <w:rPr>
                <w:rFonts w:ascii="宋体" w:hAnsi="宋体" w:cs="宋体" w:hint="eastAsia"/>
                <w:szCs w:val="24"/>
                <w:lang w:eastAsia="zh-CN"/>
              </w:rPr>
              <w:t>同一投标人在本项目中只允许投报一个标段。</w:t>
            </w:r>
          </w:p>
          <w:p w:rsidR="00A811FE" w:rsidRDefault="000036EF">
            <w:pPr>
              <w:pStyle w:val="ae"/>
              <w:spacing w:line="360" w:lineRule="auto"/>
              <w:ind w:firstLineChars="0" w:firstLine="0"/>
              <w:jc w:val="left"/>
              <w:rPr>
                <w:rFonts w:ascii="宋体" w:hAnsi="宋体" w:cs="宋体"/>
                <w:szCs w:val="24"/>
                <w:lang w:eastAsia="zh-CN"/>
              </w:rPr>
            </w:pPr>
            <w:r>
              <w:rPr>
                <w:rFonts w:ascii="宋体" w:hAnsi="宋体" w:cs="宋体" w:hint="eastAsia"/>
                <w:szCs w:val="24"/>
                <w:lang w:eastAsia="zh-CN"/>
              </w:rPr>
              <w:t xml:space="preserve">4. </w:t>
            </w:r>
            <w:r>
              <w:rPr>
                <w:rFonts w:ascii="宋体" w:hAnsi="宋体" w:cs="宋体" w:hint="eastAsia"/>
                <w:szCs w:val="24"/>
                <w:lang w:eastAsia="zh-CN"/>
              </w:rPr>
              <w:t>本项目不接受联合体。</w:t>
            </w:r>
          </w:p>
        </w:tc>
      </w:tr>
      <w:tr w:rsidR="00A811FE">
        <w:trPr>
          <w:trHeight w:val="882"/>
          <w:jc w:val="center"/>
        </w:trPr>
        <w:tc>
          <w:tcPr>
            <w:tcW w:w="896" w:type="dxa"/>
            <w:vAlign w:val="center"/>
          </w:tcPr>
          <w:p w:rsidR="00A811FE" w:rsidRDefault="000036EF">
            <w:pPr>
              <w:jc w:val="center"/>
              <w:rPr>
                <w:rFonts w:ascii="宋体" w:hAnsi="宋体" w:cs="宋体"/>
                <w:szCs w:val="21"/>
              </w:rPr>
            </w:pPr>
            <w:r>
              <w:rPr>
                <w:rFonts w:ascii="宋体" w:hAnsi="宋体" w:cs="宋体" w:hint="eastAsia"/>
                <w:szCs w:val="21"/>
              </w:rPr>
              <w:lastRenderedPageBreak/>
              <w:t>15</w:t>
            </w:r>
          </w:p>
        </w:tc>
        <w:tc>
          <w:tcPr>
            <w:tcW w:w="2420" w:type="dxa"/>
            <w:vAlign w:val="center"/>
          </w:tcPr>
          <w:p w:rsidR="00A811FE" w:rsidRDefault="000036EF">
            <w:pPr>
              <w:spacing w:line="320" w:lineRule="exact"/>
              <w:jc w:val="center"/>
              <w:rPr>
                <w:rFonts w:ascii="宋体" w:hAnsi="宋体" w:cs="宋体"/>
                <w:szCs w:val="21"/>
                <w:lang w:eastAsia="zh-CN"/>
              </w:rPr>
            </w:pPr>
            <w:r>
              <w:rPr>
                <w:rFonts w:ascii="宋体" w:hAnsi="宋体" w:cs="宋体" w:hint="eastAsia"/>
                <w:szCs w:val="21"/>
              </w:rPr>
              <w:t>评标委员会的组</w:t>
            </w:r>
            <w:r>
              <w:rPr>
                <w:rFonts w:ascii="宋体" w:hAnsi="宋体" w:cs="宋体" w:hint="eastAsia"/>
                <w:szCs w:val="21"/>
                <w:lang w:eastAsia="zh-CN"/>
              </w:rPr>
              <w:t>成</w:t>
            </w:r>
          </w:p>
        </w:tc>
        <w:tc>
          <w:tcPr>
            <w:tcW w:w="6403" w:type="dxa"/>
            <w:vAlign w:val="center"/>
          </w:tcPr>
          <w:p w:rsidR="00A811FE" w:rsidRDefault="000036EF">
            <w:pPr>
              <w:spacing w:line="320" w:lineRule="exact"/>
              <w:rPr>
                <w:rFonts w:ascii="宋体" w:hAnsi="宋体" w:cs="宋体"/>
                <w:szCs w:val="21"/>
                <w:lang w:eastAsia="zh-CN"/>
              </w:rPr>
            </w:pPr>
            <w:r>
              <w:rPr>
                <w:rFonts w:ascii="宋体" w:hAnsi="宋体" w:cs="宋体" w:hint="eastAsia"/>
                <w:szCs w:val="21"/>
                <w:lang w:eastAsia="zh-CN"/>
              </w:rPr>
              <w:t>评标委员会构成：</w:t>
            </w:r>
            <w:r>
              <w:rPr>
                <w:rFonts w:ascii="宋体" w:hAnsi="宋体" w:cs="宋体" w:hint="eastAsia"/>
                <w:szCs w:val="21"/>
                <w:lang w:eastAsia="zh-CN"/>
              </w:rPr>
              <w:t>7</w:t>
            </w:r>
            <w:r>
              <w:rPr>
                <w:rFonts w:ascii="宋体" w:hAnsi="宋体" w:cs="宋体" w:hint="eastAsia"/>
                <w:szCs w:val="21"/>
                <w:lang w:eastAsia="zh-CN"/>
              </w:rPr>
              <w:t>人，由相关技术、经济类专家组成</w:t>
            </w:r>
          </w:p>
          <w:p w:rsidR="00A811FE" w:rsidRDefault="000036EF">
            <w:pPr>
              <w:spacing w:line="320" w:lineRule="exact"/>
              <w:rPr>
                <w:rFonts w:ascii="宋体" w:hAnsi="宋体" w:cs="宋体"/>
                <w:szCs w:val="21"/>
                <w:lang w:eastAsia="zh-CN"/>
              </w:rPr>
            </w:pPr>
            <w:r>
              <w:rPr>
                <w:rFonts w:ascii="宋体" w:hAnsi="宋体" w:cs="宋体" w:hint="eastAsia"/>
                <w:szCs w:val="21"/>
                <w:lang w:eastAsia="zh-CN"/>
              </w:rPr>
              <w:t>评标专家确定方式：开标前从政府采购评标专家库中随机抽取。</w:t>
            </w:r>
          </w:p>
        </w:tc>
      </w:tr>
      <w:tr w:rsidR="00A811FE">
        <w:trPr>
          <w:trHeight w:val="383"/>
          <w:jc w:val="center"/>
        </w:trPr>
        <w:tc>
          <w:tcPr>
            <w:tcW w:w="896" w:type="dxa"/>
            <w:vAlign w:val="center"/>
          </w:tcPr>
          <w:p w:rsidR="00A811FE" w:rsidRDefault="000036EF">
            <w:pPr>
              <w:jc w:val="center"/>
              <w:rPr>
                <w:rFonts w:ascii="宋体" w:hAnsi="宋体" w:cs="宋体"/>
                <w:szCs w:val="21"/>
                <w:lang w:eastAsia="zh-CN"/>
              </w:rPr>
            </w:pPr>
            <w:r>
              <w:rPr>
                <w:rFonts w:ascii="宋体" w:hAnsi="宋体" w:cs="宋体" w:hint="eastAsia"/>
                <w:szCs w:val="21"/>
              </w:rPr>
              <w:t>1</w:t>
            </w:r>
            <w:r>
              <w:rPr>
                <w:rFonts w:ascii="宋体" w:hAnsi="宋体" w:cs="宋体" w:hint="eastAsia"/>
                <w:szCs w:val="21"/>
                <w:lang w:eastAsia="zh-CN"/>
              </w:rPr>
              <w:t>6</w:t>
            </w:r>
          </w:p>
        </w:tc>
        <w:tc>
          <w:tcPr>
            <w:tcW w:w="2420" w:type="dxa"/>
            <w:vAlign w:val="center"/>
          </w:tcPr>
          <w:p w:rsidR="00A811FE" w:rsidRDefault="000036EF">
            <w:pPr>
              <w:spacing w:line="320" w:lineRule="exact"/>
              <w:jc w:val="center"/>
              <w:rPr>
                <w:rFonts w:ascii="宋体" w:hAnsi="宋体" w:cs="宋体"/>
                <w:szCs w:val="21"/>
              </w:rPr>
            </w:pPr>
            <w:r>
              <w:rPr>
                <w:rFonts w:ascii="宋体" w:hAnsi="宋体" w:cs="宋体" w:hint="eastAsia"/>
                <w:szCs w:val="21"/>
              </w:rPr>
              <w:t>投标文件</w:t>
            </w:r>
            <w:r>
              <w:rPr>
                <w:rFonts w:ascii="宋体" w:hAnsi="宋体" w:cs="宋体" w:hint="eastAsia"/>
                <w:szCs w:val="21"/>
                <w:lang w:eastAsia="zh-CN"/>
              </w:rPr>
              <w:t>的</w:t>
            </w:r>
            <w:r>
              <w:rPr>
                <w:rFonts w:ascii="宋体" w:hAnsi="宋体" w:cs="宋体" w:hint="eastAsia"/>
                <w:szCs w:val="21"/>
              </w:rPr>
              <w:t>密封</w:t>
            </w:r>
          </w:p>
        </w:tc>
        <w:tc>
          <w:tcPr>
            <w:tcW w:w="6403" w:type="dxa"/>
            <w:vAlign w:val="center"/>
          </w:tcPr>
          <w:p w:rsidR="00A811FE" w:rsidRDefault="000036EF">
            <w:pPr>
              <w:spacing w:line="320" w:lineRule="exact"/>
              <w:textAlignment w:val="baseline"/>
              <w:rPr>
                <w:rFonts w:ascii="宋体" w:hAnsi="宋体" w:cs="宋体"/>
                <w:szCs w:val="21"/>
                <w:lang w:eastAsia="zh-CN"/>
              </w:rPr>
            </w:pPr>
            <w:r>
              <w:rPr>
                <w:rFonts w:ascii="宋体" w:hAnsi="宋体" w:cs="宋体" w:hint="eastAsia"/>
                <w:szCs w:val="21"/>
                <w:lang w:eastAsia="zh-CN"/>
              </w:rPr>
              <w:t>投标文件应注明“正本”和“副本”字样，“正本”和所有“副本”、分别用不透明的密封套进行密封，封套须加贴密封条；“开标一览表”与电子文档</w:t>
            </w:r>
            <w:r>
              <w:rPr>
                <w:rFonts w:ascii="宋体" w:hAnsi="宋体" w:cs="宋体" w:hint="eastAsia"/>
                <w:szCs w:val="21"/>
                <w:lang w:eastAsia="zh-CN"/>
              </w:rPr>
              <w:t>U</w:t>
            </w:r>
            <w:r>
              <w:rPr>
                <w:rFonts w:ascii="宋体" w:hAnsi="宋体" w:cs="宋体" w:hint="eastAsia"/>
                <w:szCs w:val="21"/>
                <w:lang w:eastAsia="zh-CN"/>
              </w:rPr>
              <w:t>盘一起密封在另一个封套内并加贴密封条，电子文档应与纸质版投标文件正本保持完全一致。</w:t>
            </w:r>
          </w:p>
          <w:p w:rsidR="00A811FE" w:rsidRDefault="000036EF">
            <w:pPr>
              <w:spacing w:line="320" w:lineRule="exact"/>
              <w:textAlignment w:val="baseline"/>
              <w:rPr>
                <w:rFonts w:ascii="宋体" w:hAnsi="宋体" w:cs="宋体"/>
                <w:szCs w:val="21"/>
                <w:lang w:eastAsia="zh-CN"/>
              </w:rPr>
            </w:pPr>
            <w:r>
              <w:rPr>
                <w:rFonts w:ascii="宋体" w:hAnsi="宋体" w:cs="宋体" w:hint="eastAsia"/>
                <w:szCs w:val="21"/>
                <w:lang w:eastAsia="zh-CN"/>
              </w:rPr>
              <w:t xml:space="preserve">  </w:t>
            </w:r>
            <w:r>
              <w:rPr>
                <w:rFonts w:ascii="宋体" w:hAnsi="宋体" w:cs="宋体" w:hint="eastAsia"/>
                <w:szCs w:val="21"/>
                <w:lang w:eastAsia="zh-CN"/>
              </w:rPr>
              <w:t>投标文件的封套上除应清楚地标记“正本”、“副本”、“电子文档</w:t>
            </w:r>
            <w:r>
              <w:rPr>
                <w:rFonts w:ascii="宋体" w:hAnsi="宋体" w:cs="宋体" w:hint="eastAsia"/>
                <w:szCs w:val="21"/>
                <w:lang w:eastAsia="zh-CN"/>
              </w:rPr>
              <w:t>U</w:t>
            </w:r>
            <w:r>
              <w:rPr>
                <w:rFonts w:ascii="宋体" w:hAnsi="宋体" w:cs="宋体" w:hint="eastAsia"/>
                <w:szCs w:val="21"/>
                <w:lang w:eastAsia="zh-CN"/>
              </w:rPr>
              <w:t>盘、开标一览表”字样，封套上还应写明以下内容：</w:t>
            </w:r>
          </w:p>
          <w:p w:rsidR="00A811FE" w:rsidRDefault="000036EF">
            <w:pPr>
              <w:numPr>
                <w:ilvl w:val="0"/>
                <w:numId w:val="2"/>
              </w:numPr>
              <w:spacing w:line="320" w:lineRule="exact"/>
              <w:textAlignment w:val="baseline"/>
              <w:rPr>
                <w:rFonts w:ascii="宋体" w:hAnsi="宋体" w:cs="宋体"/>
                <w:szCs w:val="21"/>
              </w:rPr>
            </w:pPr>
            <w:r>
              <w:rPr>
                <w:rFonts w:ascii="宋体" w:hAnsi="宋体" w:cs="宋体" w:hint="eastAsia"/>
                <w:szCs w:val="21"/>
              </w:rPr>
              <w:t>投项目名称</w:t>
            </w:r>
            <w:r>
              <w:rPr>
                <w:rFonts w:ascii="宋体" w:hAnsi="宋体" w:cs="宋体" w:hint="eastAsia"/>
                <w:szCs w:val="21"/>
                <w:lang w:eastAsia="zh-CN"/>
              </w:rPr>
              <w:t>；</w:t>
            </w:r>
          </w:p>
          <w:p w:rsidR="00A811FE" w:rsidRDefault="000036EF">
            <w:pPr>
              <w:numPr>
                <w:ilvl w:val="0"/>
                <w:numId w:val="2"/>
              </w:numPr>
              <w:spacing w:line="320" w:lineRule="exact"/>
              <w:textAlignment w:val="baseline"/>
              <w:rPr>
                <w:rFonts w:ascii="宋体" w:hAnsi="宋体" w:cs="宋体"/>
                <w:szCs w:val="21"/>
                <w:lang w:eastAsia="zh-CN"/>
              </w:rPr>
            </w:pPr>
            <w:r>
              <w:rPr>
                <w:rFonts w:ascii="宋体" w:hAnsi="宋体" w:cs="宋体" w:hint="eastAsia"/>
                <w:szCs w:val="21"/>
                <w:lang w:eastAsia="zh-CN"/>
              </w:rPr>
              <w:t>投标人的名称和地址，并加盖单位公章及法定代表人或其委托代理人签字或盖章；</w:t>
            </w:r>
          </w:p>
          <w:p w:rsidR="00A811FE" w:rsidRDefault="000036EF">
            <w:pPr>
              <w:numPr>
                <w:ilvl w:val="0"/>
                <w:numId w:val="2"/>
              </w:numPr>
              <w:spacing w:line="320" w:lineRule="exact"/>
              <w:textAlignment w:val="baseline"/>
              <w:rPr>
                <w:rFonts w:ascii="宋体" w:hAnsi="宋体" w:cs="宋体"/>
                <w:szCs w:val="21"/>
              </w:rPr>
            </w:pPr>
            <w:r>
              <w:rPr>
                <w:rFonts w:ascii="宋体" w:hAnsi="宋体" w:cs="宋体" w:hint="eastAsia"/>
                <w:szCs w:val="21"/>
              </w:rPr>
              <w:t>项目编号</w:t>
            </w:r>
            <w:r>
              <w:rPr>
                <w:rFonts w:ascii="宋体" w:hAnsi="宋体" w:cs="宋体" w:hint="eastAsia"/>
                <w:szCs w:val="21"/>
                <w:lang w:eastAsia="zh-CN"/>
              </w:rPr>
              <w:t>；</w:t>
            </w:r>
          </w:p>
          <w:p w:rsidR="00A811FE" w:rsidRDefault="000036EF">
            <w:pPr>
              <w:adjustRightInd w:val="0"/>
              <w:spacing w:line="320" w:lineRule="exact"/>
              <w:textAlignment w:val="baseline"/>
              <w:rPr>
                <w:rFonts w:ascii="宋体" w:hAnsi="宋体" w:cs="宋体"/>
                <w:szCs w:val="21"/>
                <w:lang w:eastAsia="zh-CN"/>
              </w:rPr>
            </w:pPr>
            <w:r>
              <w:rPr>
                <w:rFonts w:ascii="宋体" w:hAnsi="宋体" w:cs="宋体" w:hint="eastAsia"/>
                <w:szCs w:val="21"/>
                <w:lang w:eastAsia="zh-CN"/>
              </w:rPr>
              <w:t>（</w:t>
            </w:r>
            <w:r>
              <w:rPr>
                <w:rFonts w:ascii="宋体" w:hAnsi="宋体" w:cs="宋体" w:hint="eastAsia"/>
                <w:szCs w:val="21"/>
                <w:lang w:eastAsia="zh-CN"/>
              </w:rPr>
              <w:t>4</w:t>
            </w:r>
            <w:r>
              <w:rPr>
                <w:rFonts w:ascii="宋体" w:hAnsi="宋体" w:cs="宋体" w:hint="eastAsia"/>
                <w:szCs w:val="21"/>
                <w:lang w:eastAsia="zh-CN"/>
              </w:rPr>
              <w:t>）“在</w:t>
            </w:r>
            <w:r>
              <w:rPr>
                <w:rFonts w:ascii="宋体" w:hAnsi="宋体" w:cs="宋体" w:hint="eastAsia"/>
                <w:szCs w:val="21"/>
                <w:lang w:eastAsia="zh-CN"/>
              </w:rPr>
              <w:t>2019</w:t>
            </w:r>
            <w:r>
              <w:rPr>
                <w:rFonts w:ascii="宋体" w:hAnsi="宋体" w:cs="宋体" w:hint="eastAsia"/>
                <w:szCs w:val="21"/>
                <w:lang w:eastAsia="zh-CN"/>
              </w:rPr>
              <w:t>年</w:t>
            </w:r>
            <w:r>
              <w:rPr>
                <w:rFonts w:ascii="宋体" w:hAnsi="宋体" w:cs="宋体" w:hint="eastAsia"/>
                <w:szCs w:val="21"/>
                <w:lang w:eastAsia="zh-CN"/>
              </w:rPr>
              <w:t xml:space="preserve">  </w:t>
            </w:r>
            <w:r>
              <w:rPr>
                <w:rFonts w:ascii="宋体" w:hAnsi="宋体" w:cs="宋体" w:hint="eastAsia"/>
                <w:szCs w:val="21"/>
                <w:lang w:eastAsia="zh-CN"/>
              </w:rPr>
              <w:t>月</w:t>
            </w:r>
            <w:r>
              <w:rPr>
                <w:rFonts w:ascii="宋体" w:hAnsi="宋体" w:cs="宋体" w:hint="eastAsia"/>
                <w:szCs w:val="21"/>
                <w:lang w:eastAsia="zh-CN"/>
              </w:rPr>
              <w:t xml:space="preserve">  </w:t>
            </w:r>
            <w:r>
              <w:rPr>
                <w:rFonts w:ascii="宋体" w:hAnsi="宋体" w:cs="宋体" w:hint="eastAsia"/>
                <w:szCs w:val="21"/>
                <w:lang w:eastAsia="zh-CN"/>
              </w:rPr>
              <w:t>日上午</w:t>
            </w:r>
            <w:r>
              <w:rPr>
                <w:rFonts w:ascii="宋体" w:hAnsi="宋体" w:cs="宋体" w:hint="eastAsia"/>
                <w:szCs w:val="21"/>
                <w:lang w:eastAsia="zh-CN"/>
              </w:rPr>
              <w:t>9</w:t>
            </w:r>
            <w:r>
              <w:rPr>
                <w:rFonts w:ascii="宋体" w:hAnsi="宋体" w:cs="宋体" w:hint="eastAsia"/>
                <w:szCs w:val="21"/>
                <w:lang w:eastAsia="zh-CN"/>
              </w:rPr>
              <w:t>时</w:t>
            </w:r>
            <w:r>
              <w:rPr>
                <w:rFonts w:ascii="宋体" w:hAnsi="宋体" w:cs="宋体" w:hint="eastAsia"/>
                <w:szCs w:val="21"/>
                <w:lang w:eastAsia="zh-CN"/>
              </w:rPr>
              <w:t>30</w:t>
            </w:r>
            <w:r>
              <w:rPr>
                <w:rFonts w:ascii="宋体" w:hAnsi="宋体" w:cs="宋体" w:hint="eastAsia"/>
                <w:szCs w:val="21"/>
                <w:lang w:eastAsia="zh-CN"/>
              </w:rPr>
              <w:t>分之前不得拆封”的字样。</w:t>
            </w:r>
          </w:p>
        </w:tc>
      </w:tr>
      <w:tr w:rsidR="00A811FE">
        <w:trPr>
          <w:trHeight w:val="567"/>
          <w:jc w:val="center"/>
        </w:trPr>
        <w:tc>
          <w:tcPr>
            <w:tcW w:w="896" w:type="dxa"/>
            <w:vAlign w:val="center"/>
          </w:tcPr>
          <w:p w:rsidR="00A811FE" w:rsidRDefault="000036EF">
            <w:pPr>
              <w:jc w:val="center"/>
              <w:rPr>
                <w:rFonts w:ascii="宋体" w:hAnsi="宋体" w:cs="宋体"/>
                <w:szCs w:val="21"/>
                <w:lang w:eastAsia="zh-CN"/>
              </w:rPr>
            </w:pPr>
            <w:r>
              <w:rPr>
                <w:rFonts w:ascii="宋体" w:hAnsi="宋体" w:cs="宋体" w:hint="eastAsia"/>
                <w:szCs w:val="21"/>
              </w:rPr>
              <w:t>1</w:t>
            </w:r>
            <w:r>
              <w:rPr>
                <w:rFonts w:ascii="宋体" w:hAnsi="宋体" w:cs="宋体" w:hint="eastAsia"/>
                <w:szCs w:val="21"/>
                <w:lang w:eastAsia="zh-CN"/>
              </w:rPr>
              <w:t>7</w:t>
            </w:r>
          </w:p>
        </w:tc>
        <w:tc>
          <w:tcPr>
            <w:tcW w:w="2420" w:type="dxa"/>
            <w:vAlign w:val="center"/>
          </w:tcPr>
          <w:p w:rsidR="00A811FE" w:rsidRDefault="000036EF">
            <w:pPr>
              <w:spacing w:line="320" w:lineRule="exact"/>
              <w:jc w:val="center"/>
              <w:rPr>
                <w:rFonts w:ascii="宋体" w:hAnsi="宋体" w:cs="宋体"/>
                <w:szCs w:val="21"/>
                <w:lang w:eastAsia="zh-CN"/>
              </w:rPr>
            </w:pPr>
            <w:r>
              <w:rPr>
                <w:rFonts w:ascii="宋体" w:hAnsi="宋体" w:cs="宋体" w:hint="eastAsia"/>
                <w:b/>
                <w:bCs/>
                <w:sz w:val="22"/>
              </w:rPr>
              <w:t>投标文件份数</w:t>
            </w:r>
          </w:p>
        </w:tc>
        <w:tc>
          <w:tcPr>
            <w:tcW w:w="6403" w:type="dxa"/>
            <w:vAlign w:val="center"/>
          </w:tcPr>
          <w:p w:rsidR="00A811FE" w:rsidRDefault="000036EF">
            <w:pPr>
              <w:pStyle w:val="a6"/>
              <w:ind w:leftChars="0" w:left="0"/>
              <w:rPr>
                <w:rFonts w:ascii="宋体" w:hAnsi="宋体" w:cs="宋体"/>
                <w:b/>
                <w:bCs/>
                <w:sz w:val="22"/>
                <w:lang w:eastAsia="zh-CN"/>
              </w:rPr>
            </w:pPr>
            <w:r>
              <w:rPr>
                <w:rFonts w:ascii="宋体" w:hAnsi="宋体" w:cs="宋体" w:hint="eastAsia"/>
                <w:b/>
                <w:bCs/>
                <w:sz w:val="22"/>
                <w:lang w:eastAsia="zh-CN"/>
              </w:rPr>
              <w:t>正本壹份、副本肆份、电子版壹份。</w:t>
            </w:r>
          </w:p>
          <w:p w:rsidR="00A811FE" w:rsidRDefault="000036EF">
            <w:pPr>
              <w:pStyle w:val="a6"/>
              <w:ind w:leftChars="0" w:left="0"/>
              <w:rPr>
                <w:rFonts w:ascii="宋体" w:hAnsi="宋体" w:cs="宋体"/>
                <w:b/>
                <w:bCs/>
                <w:sz w:val="22"/>
                <w:lang w:eastAsia="zh-CN"/>
              </w:rPr>
            </w:pPr>
            <w:r>
              <w:rPr>
                <w:rFonts w:ascii="宋体" w:hAnsi="宋体" w:cs="宋体" w:hint="eastAsia"/>
                <w:b/>
                <w:bCs/>
                <w:sz w:val="22"/>
                <w:lang w:eastAsia="zh-CN"/>
              </w:rPr>
              <w:t>电子投标文件：成功上传至《全国公共资源交易平台（河南省·永城市）》公共资源交易系统加密电子投标文件</w:t>
            </w:r>
            <w:r>
              <w:rPr>
                <w:rFonts w:ascii="宋体" w:hAnsi="宋体" w:cs="宋体" w:hint="eastAsia"/>
                <w:b/>
                <w:bCs/>
                <w:sz w:val="22"/>
                <w:lang w:eastAsia="zh-CN"/>
              </w:rPr>
              <w:t>1</w:t>
            </w:r>
            <w:r>
              <w:rPr>
                <w:rFonts w:ascii="宋体" w:hAnsi="宋体" w:cs="宋体" w:hint="eastAsia"/>
                <w:b/>
                <w:bCs/>
                <w:sz w:val="22"/>
                <w:lang w:eastAsia="zh-CN"/>
              </w:rPr>
              <w:t>份（文件格式为：</w:t>
            </w:r>
            <w:r>
              <w:rPr>
                <w:rFonts w:ascii="宋体" w:hAnsi="宋体" w:cs="宋体" w:hint="eastAsia"/>
                <w:b/>
                <w:bCs/>
                <w:sz w:val="22"/>
                <w:lang w:eastAsia="zh-CN"/>
              </w:rPr>
              <w:t xml:space="preserve"> XXX</w:t>
            </w:r>
            <w:r>
              <w:rPr>
                <w:rFonts w:ascii="宋体" w:hAnsi="宋体" w:cs="宋体" w:hint="eastAsia"/>
                <w:b/>
                <w:bCs/>
                <w:sz w:val="22"/>
                <w:lang w:eastAsia="zh-CN"/>
              </w:rPr>
              <w:t>公司</w:t>
            </w:r>
            <w:r>
              <w:rPr>
                <w:rFonts w:ascii="宋体" w:hAnsi="宋体" w:cs="宋体" w:hint="eastAsia"/>
                <w:b/>
                <w:bCs/>
                <w:sz w:val="22"/>
                <w:lang w:eastAsia="zh-CN"/>
              </w:rPr>
              <w:t>XXX</w:t>
            </w:r>
            <w:r>
              <w:rPr>
                <w:rFonts w:ascii="宋体" w:hAnsi="宋体" w:cs="宋体" w:hint="eastAsia"/>
                <w:b/>
                <w:bCs/>
                <w:sz w:val="22"/>
                <w:lang w:eastAsia="zh-CN"/>
              </w:rPr>
              <w:t>项目编号</w:t>
            </w:r>
            <w:r>
              <w:rPr>
                <w:rFonts w:ascii="宋体" w:hAnsi="宋体" w:cs="宋体" w:hint="eastAsia"/>
                <w:b/>
                <w:bCs/>
                <w:sz w:val="22"/>
                <w:lang w:eastAsia="zh-CN"/>
              </w:rPr>
              <w:t>.file</w:t>
            </w:r>
            <w:r>
              <w:rPr>
                <w:rFonts w:ascii="宋体" w:hAnsi="宋体" w:cs="宋体" w:hint="eastAsia"/>
                <w:b/>
                <w:bCs/>
                <w:sz w:val="22"/>
                <w:lang w:eastAsia="zh-CN"/>
              </w:rPr>
              <w:t>）。使用电子介质存储的备份文件</w:t>
            </w:r>
            <w:r>
              <w:rPr>
                <w:rFonts w:ascii="宋体" w:hAnsi="宋体" w:cs="宋体" w:hint="eastAsia"/>
                <w:b/>
                <w:bCs/>
                <w:sz w:val="22"/>
                <w:lang w:eastAsia="zh-CN"/>
              </w:rPr>
              <w:t>1</w:t>
            </w:r>
            <w:r>
              <w:rPr>
                <w:rFonts w:ascii="宋体" w:hAnsi="宋体" w:cs="宋体" w:hint="eastAsia"/>
                <w:b/>
                <w:bCs/>
                <w:sz w:val="22"/>
                <w:lang w:eastAsia="zh-CN"/>
              </w:rPr>
              <w:t>份（文件格式为：名称为“备份”的文件夹）。</w:t>
            </w:r>
          </w:p>
          <w:p w:rsidR="00A811FE" w:rsidRDefault="000036EF">
            <w:pPr>
              <w:pStyle w:val="a6"/>
              <w:ind w:leftChars="0" w:left="0"/>
              <w:rPr>
                <w:rFonts w:ascii="宋体" w:hAnsi="宋体" w:cs="宋体"/>
                <w:b/>
                <w:bCs/>
                <w:sz w:val="22"/>
                <w:lang w:eastAsia="zh-CN"/>
              </w:rPr>
            </w:pPr>
            <w:r>
              <w:rPr>
                <w:rFonts w:ascii="宋体" w:hAnsi="宋体" w:cs="宋体" w:hint="eastAsia"/>
                <w:b/>
                <w:bCs/>
                <w:sz w:val="22"/>
                <w:lang w:eastAsia="zh-CN"/>
              </w:rPr>
              <w:t>纸质投标文件：正本一份，副本四份。使用格式为“投标文件（供打印）</w:t>
            </w:r>
            <w:r>
              <w:rPr>
                <w:rFonts w:ascii="宋体" w:hAnsi="宋体" w:cs="宋体" w:hint="eastAsia"/>
                <w:b/>
                <w:bCs/>
                <w:sz w:val="22"/>
                <w:lang w:eastAsia="zh-CN"/>
              </w:rPr>
              <w:t>.PDF</w:t>
            </w:r>
            <w:r>
              <w:rPr>
                <w:rFonts w:ascii="宋体" w:hAnsi="宋体" w:cs="宋体" w:hint="eastAsia"/>
                <w:b/>
                <w:bCs/>
                <w:sz w:val="22"/>
                <w:lang w:eastAsia="zh-CN"/>
              </w:rPr>
              <w:t>”的文件。</w:t>
            </w:r>
          </w:p>
          <w:p w:rsidR="00A811FE" w:rsidRDefault="000036EF">
            <w:pPr>
              <w:ind w:firstLineChars="200" w:firstLine="442"/>
              <w:rPr>
                <w:rFonts w:ascii="宋体" w:hAnsi="宋体" w:cs="宋体"/>
                <w:lang w:eastAsia="zh-CN"/>
              </w:rPr>
            </w:pPr>
            <w:r>
              <w:rPr>
                <w:rFonts w:ascii="宋体" w:hAnsi="宋体" w:cs="宋体" w:hint="eastAsia"/>
                <w:b/>
                <w:bCs/>
                <w:sz w:val="22"/>
                <w:lang w:eastAsia="zh-CN"/>
              </w:rPr>
              <w:t>电子投标文件和纸质投标文件的内容、格式、水印码、签章应一致。</w:t>
            </w:r>
          </w:p>
        </w:tc>
      </w:tr>
      <w:tr w:rsidR="00A811FE">
        <w:trPr>
          <w:trHeight w:val="1006"/>
          <w:jc w:val="center"/>
        </w:trPr>
        <w:tc>
          <w:tcPr>
            <w:tcW w:w="896" w:type="dxa"/>
            <w:vAlign w:val="center"/>
          </w:tcPr>
          <w:p w:rsidR="00A811FE" w:rsidRDefault="000036EF">
            <w:pPr>
              <w:jc w:val="center"/>
              <w:rPr>
                <w:rFonts w:ascii="宋体" w:hAnsi="宋体" w:cs="宋体"/>
                <w:szCs w:val="21"/>
                <w:lang w:eastAsia="zh-CN"/>
              </w:rPr>
            </w:pPr>
            <w:r>
              <w:rPr>
                <w:rFonts w:ascii="宋体" w:hAnsi="宋体" w:cs="宋体" w:hint="eastAsia"/>
                <w:szCs w:val="21"/>
              </w:rPr>
              <w:t>1</w:t>
            </w:r>
            <w:r>
              <w:rPr>
                <w:rFonts w:ascii="宋体" w:hAnsi="宋体" w:cs="宋体" w:hint="eastAsia"/>
                <w:szCs w:val="21"/>
                <w:lang w:eastAsia="zh-CN"/>
              </w:rPr>
              <w:t>8</w:t>
            </w:r>
          </w:p>
        </w:tc>
        <w:tc>
          <w:tcPr>
            <w:tcW w:w="2420" w:type="dxa"/>
            <w:vAlign w:val="center"/>
          </w:tcPr>
          <w:p w:rsidR="00A811FE" w:rsidRDefault="000036EF">
            <w:pPr>
              <w:spacing w:line="320" w:lineRule="exact"/>
              <w:jc w:val="center"/>
              <w:rPr>
                <w:rFonts w:ascii="宋体" w:hAnsi="宋体" w:cs="宋体"/>
                <w:szCs w:val="21"/>
              </w:rPr>
            </w:pPr>
            <w:r>
              <w:rPr>
                <w:rFonts w:ascii="宋体" w:hAnsi="宋体" w:cs="宋体" w:hint="eastAsia"/>
                <w:szCs w:val="21"/>
              </w:rPr>
              <w:t>开标时间和地点</w:t>
            </w:r>
          </w:p>
        </w:tc>
        <w:tc>
          <w:tcPr>
            <w:tcW w:w="6403" w:type="dxa"/>
            <w:vAlign w:val="center"/>
          </w:tcPr>
          <w:p w:rsidR="00A811FE" w:rsidRDefault="000036EF">
            <w:pPr>
              <w:spacing w:line="320" w:lineRule="exact"/>
              <w:rPr>
                <w:rFonts w:ascii="宋体" w:hAnsi="宋体" w:cs="宋体"/>
                <w:szCs w:val="21"/>
                <w:lang w:eastAsia="zh-CN"/>
              </w:rPr>
            </w:pPr>
            <w:r>
              <w:rPr>
                <w:rFonts w:ascii="宋体" w:hAnsi="宋体" w:cs="宋体" w:hint="eastAsia"/>
                <w:szCs w:val="21"/>
                <w:lang w:eastAsia="zh-CN"/>
              </w:rPr>
              <w:t>开标时间：</w:t>
            </w:r>
            <w:r>
              <w:rPr>
                <w:rFonts w:ascii="宋体" w:hAnsi="宋体" w:cs="宋体" w:hint="eastAsia"/>
                <w:bCs/>
                <w:shd w:val="clear" w:color="auto" w:fill="FFFFFF"/>
                <w:lang w:eastAsia="zh-CN"/>
              </w:rPr>
              <w:t>2</w:t>
            </w:r>
            <w:r>
              <w:rPr>
                <w:rFonts w:ascii="宋体" w:hAnsi="宋体" w:cs="宋体" w:hint="eastAsia"/>
                <w:lang w:eastAsia="zh-CN"/>
              </w:rPr>
              <w:t>019</w:t>
            </w:r>
            <w:r>
              <w:rPr>
                <w:rFonts w:ascii="宋体" w:hAnsi="宋体" w:cs="宋体" w:hint="eastAsia"/>
                <w:lang w:eastAsia="zh-CN"/>
              </w:rPr>
              <w:t>年</w:t>
            </w:r>
            <w:r>
              <w:rPr>
                <w:rFonts w:ascii="宋体" w:hAnsi="宋体" w:cs="宋体" w:hint="eastAsia"/>
                <w:lang w:eastAsia="zh-CN"/>
              </w:rPr>
              <w:t>10</w:t>
            </w:r>
            <w:r>
              <w:rPr>
                <w:rFonts w:ascii="宋体" w:hAnsi="宋体" w:cs="宋体" w:hint="eastAsia"/>
                <w:lang w:eastAsia="zh-CN"/>
              </w:rPr>
              <w:t>月</w:t>
            </w:r>
            <w:r>
              <w:rPr>
                <w:rFonts w:ascii="宋体" w:hAnsi="宋体" w:cs="宋体" w:hint="eastAsia"/>
                <w:lang w:eastAsia="zh-CN"/>
              </w:rPr>
              <w:t>17</w:t>
            </w:r>
            <w:r>
              <w:rPr>
                <w:rFonts w:ascii="宋体" w:hAnsi="宋体" w:cs="宋体" w:hint="eastAsia"/>
                <w:lang w:eastAsia="zh-CN"/>
              </w:rPr>
              <w:t>日上午</w:t>
            </w:r>
            <w:r>
              <w:rPr>
                <w:rFonts w:ascii="宋体" w:hAnsi="宋体" w:cs="宋体" w:hint="eastAsia"/>
                <w:lang w:eastAsia="zh-CN"/>
              </w:rPr>
              <w:t>9</w:t>
            </w:r>
            <w:r>
              <w:rPr>
                <w:rFonts w:ascii="宋体" w:hAnsi="宋体" w:cs="宋体" w:hint="eastAsia"/>
                <w:lang w:eastAsia="zh-CN"/>
              </w:rPr>
              <w:t>时</w:t>
            </w:r>
            <w:r>
              <w:rPr>
                <w:rFonts w:ascii="宋体" w:hAnsi="宋体" w:cs="宋体" w:hint="eastAsia"/>
                <w:lang w:eastAsia="zh-CN"/>
              </w:rPr>
              <w:t>30</w:t>
            </w:r>
            <w:r>
              <w:rPr>
                <w:rFonts w:ascii="宋体" w:hAnsi="宋体" w:cs="宋体" w:hint="eastAsia"/>
                <w:lang w:eastAsia="zh-CN"/>
              </w:rPr>
              <w:t>分（北京时间）</w:t>
            </w:r>
          </w:p>
          <w:p w:rsidR="00A811FE" w:rsidRDefault="000036EF">
            <w:pPr>
              <w:spacing w:line="320" w:lineRule="exact"/>
              <w:rPr>
                <w:rFonts w:ascii="宋体" w:hAnsi="宋体" w:cs="宋体"/>
                <w:color w:val="FF0000"/>
                <w:szCs w:val="21"/>
                <w:lang w:eastAsia="zh-CN"/>
              </w:rPr>
            </w:pPr>
            <w:r>
              <w:rPr>
                <w:rFonts w:ascii="宋体" w:hAnsi="宋体" w:cs="宋体" w:hint="eastAsia"/>
                <w:szCs w:val="21"/>
                <w:lang w:eastAsia="zh-CN"/>
              </w:rPr>
              <w:t>开标地点：</w:t>
            </w:r>
            <w:r>
              <w:rPr>
                <w:rFonts w:ascii="宋体" w:hAnsi="宋体" w:cs="宋体" w:hint="eastAsia"/>
                <w:lang w:eastAsia="zh-CN"/>
              </w:rPr>
              <w:t>永城市公共资源交易中心二楼开标室</w:t>
            </w:r>
          </w:p>
        </w:tc>
      </w:tr>
      <w:tr w:rsidR="00A811FE">
        <w:trPr>
          <w:trHeight w:val="699"/>
          <w:jc w:val="center"/>
        </w:trPr>
        <w:tc>
          <w:tcPr>
            <w:tcW w:w="896" w:type="dxa"/>
            <w:vAlign w:val="center"/>
          </w:tcPr>
          <w:p w:rsidR="00A811FE" w:rsidRDefault="000036EF">
            <w:pPr>
              <w:jc w:val="center"/>
              <w:rPr>
                <w:rFonts w:ascii="宋体" w:hAnsi="宋体" w:cs="宋体"/>
                <w:szCs w:val="21"/>
                <w:lang w:eastAsia="zh-CN"/>
              </w:rPr>
            </w:pPr>
            <w:r>
              <w:rPr>
                <w:rFonts w:ascii="宋体" w:hAnsi="宋体" w:cs="宋体" w:hint="eastAsia"/>
                <w:szCs w:val="21"/>
                <w:lang w:eastAsia="zh-CN"/>
              </w:rPr>
              <w:t>19</w:t>
            </w:r>
          </w:p>
        </w:tc>
        <w:tc>
          <w:tcPr>
            <w:tcW w:w="2420" w:type="dxa"/>
            <w:vAlign w:val="center"/>
          </w:tcPr>
          <w:p w:rsidR="00A811FE" w:rsidRDefault="000036EF">
            <w:pPr>
              <w:spacing w:line="320" w:lineRule="exact"/>
              <w:jc w:val="center"/>
              <w:rPr>
                <w:rFonts w:ascii="宋体" w:hAnsi="宋体" w:cs="宋体"/>
                <w:szCs w:val="21"/>
              </w:rPr>
            </w:pPr>
            <w:r>
              <w:rPr>
                <w:rFonts w:ascii="宋体" w:hAnsi="宋体" w:cs="宋体" w:hint="eastAsia"/>
                <w:b/>
                <w:bCs/>
                <w:sz w:val="22"/>
              </w:rPr>
              <w:t>电子化采购模式</w:t>
            </w:r>
          </w:p>
        </w:tc>
        <w:tc>
          <w:tcPr>
            <w:tcW w:w="6403" w:type="dxa"/>
            <w:vAlign w:val="center"/>
          </w:tcPr>
          <w:p w:rsidR="00A811FE" w:rsidRDefault="000036EF">
            <w:pPr>
              <w:spacing w:line="320" w:lineRule="exact"/>
              <w:ind w:firstLineChars="200" w:firstLine="442"/>
              <w:rPr>
                <w:rFonts w:ascii="宋体" w:hAnsi="宋体" w:cs="宋体"/>
                <w:lang w:eastAsia="zh-CN"/>
              </w:rPr>
            </w:pPr>
            <w:r>
              <w:rPr>
                <w:rFonts w:ascii="宋体" w:hAnsi="宋体" w:cs="宋体" w:hint="eastAsia"/>
                <w:b/>
                <w:bCs/>
                <w:sz w:val="22"/>
                <w:lang w:eastAsia="zh-CN"/>
              </w:rPr>
              <w:t>投标人投标时须提供加密电子投标文件、备份文件（使用电子介质存储）、纸质投标文件。</w:t>
            </w:r>
          </w:p>
        </w:tc>
      </w:tr>
      <w:tr w:rsidR="00A811FE">
        <w:trPr>
          <w:trHeight w:val="699"/>
          <w:jc w:val="center"/>
        </w:trPr>
        <w:tc>
          <w:tcPr>
            <w:tcW w:w="9719" w:type="dxa"/>
            <w:gridSpan w:val="3"/>
            <w:vAlign w:val="center"/>
          </w:tcPr>
          <w:p w:rsidR="00A811FE" w:rsidRDefault="000036EF">
            <w:pPr>
              <w:spacing w:line="320" w:lineRule="exact"/>
              <w:textAlignment w:val="baseline"/>
              <w:rPr>
                <w:rFonts w:ascii="宋体" w:hAnsi="宋体"/>
                <w:color w:val="000000"/>
                <w:lang w:eastAsia="zh-CN"/>
              </w:rPr>
            </w:pPr>
            <w:r>
              <w:rPr>
                <w:rFonts w:ascii="宋体" w:hAnsi="宋体" w:hint="eastAsia"/>
                <w:b/>
                <w:lang w:eastAsia="zh-CN"/>
              </w:rPr>
              <w:t>注：本招标文件中内容与</w:t>
            </w:r>
            <w:r>
              <w:rPr>
                <w:rFonts w:ascii="宋体" w:hAnsi="宋体" w:cs="宋体" w:hint="eastAsia"/>
                <w:b/>
                <w:lang w:eastAsia="zh-CN"/>
              </w:rPr>
              <w:t>投标人须知前附表</w:t>
            </w:r>
            <w:r>
              <w:rPr>
                <w:rFonts w:ascii="宋体" w:hAnsi="宋体" w:hint="eastAsia"/>
                <w:b/>
                <w:lang w:eastAsia="zh-CN"/>
              </w:rPr>
              <w:t>中内容不一致时以投标人须知前附表中内容为准。</w:t>
            </w:r>
          </w:p>
        </w:tc>
      </w:tr>
    </w:tbl>
    <w:p w:rsidR="00A811FE" w:rsidRDefault="00A811FE">
      <w:pPr>
        <w:rPr>
          <w:rFonts w:ascii="宋体" w:hAnsi="宋体" w:cs="宋体"/>
          <w:i/>
          <w:iCs/>
          <w:lang w:eastAsia="zh-CN"/>
        </w:rPr>
      </w:pPr>
    </w:p>
    <w:p w:rsidR="00A811FE" w:rsidRDefault="000036EF">
      <w:pPr>
        <w:rPr>
          <w:rFonts w:ascii="宋体" w:hAnsi="宋体" w:cs="宋体"/>
          <w:i/>
          <w:iCs/>
          <w:lang w:eastAsia="zh-CN"/>
        </w:rPr>
      </w:pPr>
      <w:r>
        <w:rPr>
          <w:rFonts w:ascii="宋体" w:hAnsi="宋体" w:cs="宋体"/>
          <w:i/>
          <w:iCs/>
          <w:lang w:eastAsia="zh-CN"/>
        </w:rPr>
        <w:br w:type="page"/>
      </w:r>
    </w:p>
    <w:p w:rsidR="00A811FE" w:rsidRDefault="00A811FE">
      <w:pPr>
        <w:rPr>
          <w:rFonts w:ascii="宋体" w:hAnsi="宋体" w:cs="宋体"/>
          <w:i/>
          <w:iCs/>
          <w:lang w:eastAsia="zh-CN"/>
        </w:rPr>
      </w:pPr>
    </w:p>
    <w:p w:rsidR="00A811FE" w:rsidRDefault="000036EF">
      <w:pPr>
        <w:pStyle w:val="2"/>
        <w:spacing w:line="440" w:lineRule="exact"/>
        <w:jc w:val="center"/>
        <w:rPr>
          <w:rFonts w:ascii="宋体" w:hAnsi="宋体" w:cs="宋体"/>
          <w:b w:val="0"/>
          <w:i w:val="0"/>
          <w:iCs w:val="0"/>
          <w:szCs w:val="32"/>
        </w:rPr>
      </w:pPr>
      <w:bookmarkStart w:id="4" w:name="_Toc20239476"/>
      <w:r>
        <w:rPr>
          <w:rFonts w:ascii="宋体" w:hAnsi="宋体" w:cs="宋体" w:hint="eastAsia"/>
          <w:i w:val="0"/>
          <w:iCs w:val="0"/>
        </w:rPr>
        <w:t>一、总</w:t>
      </w:r>
      <w:r>
        <w:rPr>
          <w:rFonts w:ascii="宋体" w:hAnsi="宋体" w:cs="宋体" w:hint="eastAsia"/>
          <w:i w:val="0"/>
          <w:iCs w:val="0"/>
        </w:rPr>
        <w:t xml:space="preserve">  </w:t>
      </w:r>
      <w:r>
        <w:rPr>
          <w:rFonts w:ascii="宋体" w:hAnsi="宋体" w:cs="宋体" w:hint="eastAsia"/>
          <w:i w:val="0"/>
          <w:iCs w:val="0"/>
        </w:rPr>
        <w:t>则</w:t>
      </w:r>
      <w:bookmarkEnd w:id="4"/>
    </w:p>
    <w:p w:rsidR="00A811FE" w:rsidRDefault="000036EF">
      <w:pPr>
        <w:spacing w:line="360" w:lineRule="auto"/>
        <w:ind w:firstLineChars="200" w:firstLine="482"/>
        <w:rPr>
          <w:rFonts w:ascii="宋体" w:hAnsi="宋体" w:cs="宋体"/>
          <w:bCs/>
          <w:szCs w:val="21"/>
          <w:lang w:eastAsia="zh-CN"/>
        </w:rPr>
      </w:pPr>
      <w:r>
        <w:rPr>
          <w:rFonts w:ascii="宋体" w:hAnsi="宋体" w:cs="宋体" w:hint="eastAsia"/>
          <w:b/>
          <w:szCs w:val="28"/>
          <w:lang w:eastAsia="zh-CN"/>
        </w:rPr>
        <w:t>1</w:t>
      </w:r>
      <w:r>
        <w:rPr>
          <w:rFonts w:ascii="宋体" w:hAnsi="宋体" w:cs="宋体" w:hint="eastAsia"/>
          <w:b/>
          <w:szCs w:val="28"/>
          <w:lang w:eastAsia="zh-CN"/>
        </w:rPr>
        <w:t>、适用范围</w:t>
      </w:r>
    </w:p>
    <w:p w:rsidR="00A811FE" w:rsidRDefault="000036EF">
      <w:pPr>
        <w:spacing w:line="360" w:lineRule="auto"/>
        <w:ind w:firstLineChars="200" w:firstLine="480"/>
        <w:rPr>
          <w:rFonts w:ascii="宋体" w:hAnsi="宋体" w:cs="宋体"/>
          <w:bCs/>
          <w:szCs w:val="21"/>
          <w:u w:val="single"/>
          <w:lang w:eastAsia="zh-CN"/>
        </w:rPr>
      </w:pPr>
      <w:r>
        <w:rPr>
          <w:rFonts w:ascii="宋体" w:hAnsi="宋体" w:cs="宋体" w:hint="eastAsia"/>
          <w:bCs/>
          <w:szCs w:val="21"/>
          <w:lang w:eastAsia="zh-CN"/>
        </w:rPr>
        <w:t>1.1</w:t>
      </w:r>
      <w:r>
        <w:rPr>
          <w:rFonts w:ascii="宋体" w:hAnsi="宋体" w:cs="宋体" w:hint="eastAsia"/>
          <w:bCs/>
          <w:szCs w:val="21"/>
          <w:lang w:eastAsia="zh-CN"/>
        </w:rPr>
        <w:t>本采购文件仅适用于</w:t>
      </w:r>
      <w:r>
        <w:rPr>
          <w:rFonts w:ascii="宋体" w:hAnsi="宋体" w:cs="宋体" w:hint="eastAsia"/>
          <w:bCs/>
          <w:szCs w:val="21"/>
          <w:u w:val="single"/>
          <w:lang w:eastAsia="zh-CN"/>
        </w:rPr>
        <w:t>永城市发展和改革委员会</w:t>
      </w:r>
      <w:r>
        <w:rPr>
          <w:rFonts w:ascii="宋体" w:hAnsi="宋体" w:cs="宋体" w:hint="eastAsia"/>
          <w:bCs/>
          <w:szCs w:val="21"/>
          <w:u w:val="single"/>
          <w:lang w:eastAsia="zh-CN"/>
        </w:rPr>
        <w:t>2019</w:t>
      </w:r>
      <w:r>
        <w:rPr>
          <w:rFonts w:ascii="宋体" w:hAnsi="宋体" w:cs="宋体" w:hint="eastAsia"/>
          <w:bCs/>
          <w:szCs w:val="21"/>
          <w:u w:val="single"/>
          <w:lang w:eastAsia="zh-CN"/>
        </w:rPr>
        <w:t>年双替代供暖设备采购及安装项目</w:t>
      </w:r>
      <w:r>
        <w:rPr>
          <w:rFonts w:ascii="宋体" w:hAnsi="宋体" w:cs="宋体" w:hint="eastAsia"/>
          <w:bCs/>
          <w:szCs w:val="21"/>
          <w:lang w:eastAsia="zh-CN"/>
        </w:rPr>
        <w:t>。</w:t>
      </w:r>
    </w:p>
    <w:p w:rsidR="00A811FE" w:rsidRDefault="000036EF">
      <w:pPr>
        <w:spacing w:line="360" w:lineRule="auto"/>
        <w:ind w:firstLineChars="200" w:firstLine="482"/>
        <w:rPr>
          <w:rFonts w:ascii="宋体" w:hAnsi="宋体" w:cs="宋体"/>
          <w:bCs/>
          <w:szCs w:val="21"/>
          <w:lang w:eastAsia="zh-CN"/>
        </w:rPr>
      </w:pPr>
      <w:r>
        <w:rPr>
          <w:rFonts w:ascii="宋体" w:hAnsi="宋体" w:cs="宋体" w:hint="eastAsia"/>
          <w:b/>
          <w:szCs w:val="28"/>
          <w:lang w:eastAsia="zh-CN"/>
        </w:rPr>
        <w:t>2</w:t>
      </w:r>
      <w:r>
        <w:rPr>
          <w:rFonts w:ascii="宋体" w:hAnsi="宋体" w:cs="宋体" w:hint="eastAsia"/>
          <w:b/>
          <w:szCs w:val="28"/>
          <w:lang w:eastAsia="zh-CN"/>
        </w:rPr>
        <w:t>、合格的投标人（投标人）</w:t>
      </w:r>
    </w:p>
    <w:p w:rsidR="00A811FE" w:rsidRDefault="000036EF">
      <w:pPr>
        <w:pStyle w:val="NewNewNewNewNewNew"/>
        <w:spacing w:after="0" w:line="360" w:lineRule="auto"/>
        <w:ind w:firstLineChars="200" w:firstLine="480"/>
        <w:rPr>
          <w:rFonts w:ascii="宋体" w:hAnsi="宋体" w:cs="宋体"/>
          <w:sz w:val="24"/>
        </w:rPr>
      </w:pPr>
      <w:r>
        <w:rPr>
          <w:rFonts w:ascii="宋体" w:hAnsi="宋体" w:cs="宋体" w:hint="eastAsia"/>
          <w:sz w:val="24"/>
        </w:rPr>
        <w:t>2.1</w:t>
      </w:r>
      <w:r>
        <w:rPr>
          <w:rFonts w:ascii="宋体" w:hAnsi="宋体" w:cs="宋体" w:hint="eastAsia"/>
          <w:sz w:val="24"/>
        </w:rPr>
        <w:t>具有独立承担民事责任的能力</w:t>
      </w:r>
    </w:p>
    <w:p w:rsidR="00A811FE" w:rsidRDefault="000036EF">
      <w:pPr>
        <w:pStyle w:val="NewNewNewNewNewNew"/>
        <w:spacing w:after="0" w:line="360" w:lineRule="auto"/>
        <w:ind w:firstLineChars="200" w:firstLine="480"/>
        <w:rPr>
          <w:rFonts w:ascii="宋体" w:hAnsi="宋体" w:cs="宋体"/>
          <w:sz w:val="24"/>
        </w:rPr>
      </w:pPr>
      <w:r>
        <w:rPr>
          <w:rFonts w:ascii="宋体" w:hAnsi="宋体" w:cs="宋体" w:hint="eastAsia"/>
          <w:sz w:val="24"/>
        </w:rPr>
        <w:t>2.2</w:t>
      </w:r>
      <w:r>
        <w:rPr>
          <w:rFonts w:ascii="宋体" w:hAnsi="宋体" w:cs="宋体" w:hint="eastAsia"/>
          <w:sz w:val="24"/>
        </w:rPr>
        <w:t>遵守国家法律、法规等有关规定</w:t>
      </w:r>
    </w:p>
    <w:p w:rsidR="00A811FE" w:rsidRDefault="000036EF">
      <w:pPr>
        <w:pStyle w:val="NewNewNewNewNewNew"/>
        <w:spacing w:after="0" w:line="360" w:lineRule="auto"/>
        <w:ind w:firstLineChars="200" w:firstLine="480"/>
        <w:rPr>
          <w:rFonts w:ascii="宋体" w:hAnsi="宋体" w:cs="宋体"/>
          <w:sz w:val="24"/>
        </w:rPr>
      </w:pPr>
      <w:r>
        <w:rPr>
          <w:rFonts w:ascii="宋体" w:hAnsi="宋体" w:cs="宋体" w:hint="eastAsia"/>
          <w:sz w:val="24"/>
        </w:rPr>
        <w:t>2.3</w:t>
      </w:r>
      <w:r>
        <w:rPr>
          <w:rFonts w:ascii="宋体" w:hAnsi="宋体" w:cs="宋体" w:hint="eastAsia"/>
          <w:sz w:val="24"/>
        </w:rPr>
        <w:t>具有良好的商业信誉和健全的财务会计制度</w:t>
      </w:r>
    </w:p>
    <w:p w:rsidR="00A811FE" w:rsidRDefault="000036EF">
      <w:pPr>
        <w:pStyle w:val="NewNewNewNewNewNew"/>
        <w:spacing w:after="0" w:line="360" w:lineRule="auto"/>
        <w:ind w:firstLineChars="200" w:firstLine="480"/>
        <w:rPr>
          <w:rFonts w:ascii="宋体" w:hAnsi="宋体" w:cs="宋体"/>
          <w:sz w:val="24"/>
        </w:rPr>
      </w:pPr>
      <w:r>
        <w:rPr>
          <w:rFonts w:ascii="宋体" w:hAnsi="宋体" w:cs="宋体" w:hint="eastAsia"/>
          <w:sz w:val="24"/>
        </w:rPr>
        <w:t>2.4</w:t>
      </w:r>
      <w:r>
        <w:rPr>
          <w:rFonts w:ascii="宋体" w:hAnsi="宋体" w:cs="宋体" w:hint="eastAsia"/>
          <w:sz w:val="24"/>
        </w:rPr>
        <w:t>具有履行合同所必需的设备和专业技术能力</w:t>
      </w:r>
    </w:p>
    <w:p w:rsidR="00A811FE" w:rsidRDefault="000036EF">
      <w:pPr>
        <w:pStyle w:val="NewNewNewNewNewNew"/>
        <w:spacing w:after="0" w:line="360" w:lineRule="auto"/>
        <w:ind w:firstLineChars="200" w:firstLine="480"/>
        <w:rPr>
          <w:rFonts w:ascii="宋体" w:hAnsi="宋体" w:cs="宋体"/>
          <w:sz w:val="24"/>
        </w:rPr>
      </w:pPr>
      <w:r>
        <w:rPr>
          <w:rFonts w:ascii="宋体" w:hAnsi="宋体" w:cs="宋体" w:hint="eastAsia"/>
          <w:sz w:val="24"/>
        </w:rPr>
        <w:t>2.5</w:t>
      </w:r>
      <w:r>
        <w:rPr>
          <w:rFonts w:ascii="宋体" w:hAnsi="宋体" w:cs="宋体" w:hint="eastAsia"/>
          <w:sz w:val="24"/>
        </w:rPr>
        <w:t>有依法纳税税收和社会保障资金的良好记录</w:t>
      </w:r>
    </w:p>
    <w:p w:rsidR="00A811FE" w:rsidRDefault="000036EF">
      <w:pPr>
        <w:pStyle w:val="NewNewNewNewNewNew"/>
        <w:spacing w:after="0" w:line="360" w:lineRule="auto"/>
        <w:ind w:firstLineChars="200" w:firstLine="480"/>
        <w:rPr>
          <w:rFonts w:ascii="宋体" w:hAnsi="宋体" w:cs="宋体"/>
          <w:sz w:val="24"/>
        </w:rPr>
      </w:pPr>
      <w:r>
        <w:rPr>
          <w:rFonts w:ascii="宋体" w:hAnsi="宋体" w:cs="宋体" w:hint="eastAsia"/>
          <w:sz w:val="24"/>
        </w:rPr>
        <w:t>2.6</w:t>
      </w:r>
      <w:r>
        <w:rPr>
          <w:rFonts w:ascii="宋体" w:hAnsi="宋体" w:cs="宋体" w:hint="eastAsia"/>
          <w:sz w:val="24"/>
        </w:rPr>
        <w:t>参加政府采购活动前三年内，在经营活动中没有重大违法记录</w:t>
      </w:r>
    </w:p>
    <w:p w:rsidR="00A811FE" w:rsidRDefault="000036EF">
      <w:pPr>
        <w:pStyle w:val="NewNewNewNewNewNew"/>
        <w:spacing w:after="0" w:line="360" w:lineRule="auto"/>
        <w:ind w:firstLineChars="200" w:firstLine="480"/>
        <w:rPr>
          <w:rFonts w:ascii="宋体" w:hAnsi="宋体" w:cs="宋体"/>
          <w:sz w:val="24"/>
        </w:rPr>
      </w:pPr>
      <w:r>
        <w:rPr>
          <w:rFonts w:ascii="宋体" w:hAnsi="宋体" w:cs="宋体" w:hint="eastAsia"/>
          <w:sz w:val="24"/>
        </w:rPr>
        <w:t>2.7</w:t>
      </w:r>
      <w:r>
        <w:rPr>
          <w:rFonts w:ascii="宋体" w:hAnsi="宋体" w:cs="宋体" w:hint="eastAsia"/>
          <w:sz w:val="24"/>
        </w:rPr>
        <w:t>投标人须知前附表中的合格投标人的其他要求</w:t>
      </w:r>
    </w:p>
    <w:p w:rsidR="00A811FE" w:rsidRDefault="000036EF">
      <w:pPr>
        <w:pStyle w:val="NewNewNewNewNewNew"/>
        <w:spacing w:after="0" w:line="360" w:lineRule="auto"/>
        <w:ind w:firstLineChars="200" w:firstLine="482"/>
        <w:rPr>
          <w:rFonts w:ascii="宋体" w:hAnsi="宋体" w:cs="宋体"/>
          <w:sz w:val="24"/>
        </w:rPr>
      </w:pPr>
      <w:r>
        <w:rPr>
          <w:rFonts w:ascii="宋体" w:hAnsi="宋体" w:cs="宋体" w:hint="eastAsia"/>
          <w:b/>
          <w:bCs/>
          <w:sz w:val="24"/>
        </w:rPr>
        <w:t>3</w:t>
      </w:r>
      <w:r>
        <w:rPr>
          <w:rFonts w:ascii="宋体" w:hAnsi="宋体" w:cs="宋体" w:hint="eastAsia"/>
          <w:b/>
          <w:bCs/>
          <w:sz w:val="24"/>
        </w:rPr>
        <w:t>．投标费用</w:t>
      </w:r>
    </w:p>
    <w:p w:rsidR="00A811FE" w:rsidRDefault="000036EF">
      <w:pPr>
        <w:pStyle w:val="NewNewNewNewNewNew"/>
        <w:spacing w:after="0" w:line="360" w:lineRule="auto"/>
        <w:ind w:firstLineChars="200" w:firstLine="480"/>
        <w:rPr>
          <w:rFonts w:ascii="宋体" w:hAnsi="宋体" w:cs="宋体"/>
          <w:sz w:val="24"/>
        </w:rPr>
      </w:pPr>
      <w:r>
        <w:rPr>
          <w:rFonts w:ascii="宋体" w:hAnsi="宋体" w:cs="宋体" w:hint="eastAsia"/>
          <w:sz w:val="24"/>
        </w:rPr>
        <w:t>无论投标过程中的做法和结果如何，投标人自行承担所有与参加投标有关的全部费用。</w:t>
      </w:r>
    </w:p>
    <w:p w:rsidR="00A811FE" w:rsidRDefault="000036EF">
      <w:pPr>
        <w:spacing w:line="360" w:lineRule="auto"/>
        <w:ind w:firstLineChars="200" w:firstLine="482"/>
        <w:rPr>
          <w:rFonts w:ascii="宋体" w:hAnsi="宋体" w:cs="宋体"/>
          <w:b/>
          <w:szCs w:val="28"/>
          <w:lang w:eastAsia="zh-CN"/>
        </w:rPr>
      </w:pPr>
      <w:r>
        <w:rPr>
          <w:rFonts w:ascii="宋体" w:hAnsi="宋体" w:cs="宋体" w:hint="eastAsia"/>
          <w:b/>
          <w:szCs w:val="28"/>
          <w:lang w:eastAsia="zh-CN"/>
        </w:rPr>
        <w:t>4</w:t>
      </w:r>
      <w:r>
        <w:rPr>
          <w:rFonts w:ascii="宋体" w:hAnsi="宋体" w:cs="宋体" w:hint="eastAsia"/>
          <w:b/>
          <w:szCs w:val="28"/>
          <w:lang w:eastAsia="zh-CN"/>
        </w:rPr>
        <w:t>、适用法律</w:t>
      </w:r>
    </w:p>
    <w:p w:rsidR="00A811FE" w:rsidRDefault="000036EF">
      <w:pPr>
        <w:spacing w:line="360" w:lineRule="auto"/>
        <w:ind w:firstLine="200"/>
        <w:rPr>
          <w:rFonts w:ascii="宋体" w:hAnsi="宋体" w:cs="宋体"/>
          <w:szCs w:val="28"/>
          <w:lang w:eastAsia="zh-CN"/>
        </w:rPr>
      </w:pPr>
      <w:r>
        <w:rPr>
          <w:rFonts w:ascii="宋体" w:hAnsi="宋体" w:cs="宋体" w:hint="eastAsia"/>
          <w:szCs w:val="28"/>
          <w:lang w:eastAsia="zh-CN"/>
        </w:rPr>
        <w:t xml:space="preserve">  </w:t>
      </w:r>
      <w:r>
        <w:rPr>
          <w:rFonts w:ascii="宋体" w:hAnsi="宋体" w:cs="宋体" w:hint="eastAsia"/>
          <w:szCs w:val="28"/>
          <w:lang w:eastAsia="zh-CN"/>
        </w:rPr>
        <w:t>本次招标及由本次招标产生的合同受中华人民共和国法律制约和保护。</w:t>
      </w:r>
    </w:p>
    <w:p w:rsidR="00A811FE" w:rsidRDefault="000036EF">
      <w:pPr>
        <w:spacing w:line="360" w:lineRule="auto"/>
        <w:ind w:firstLineChars="200" w:firstLine="482"/>
        <w:rPr>
          <w:rFonts w:ascii="宋体" w:hAnsi="宋体" w:cs="宋体"/>
          <w:b/>
          <w:szCs w:val="28"/>
          <w:lang w:eastAsia="zh-CN"/>
        </w:rPr>
      </w:pPr>
      <w:r>
        <w:rPr>
          <w:rFonts w:ascii="宋体" w:hAnsi="宋体" w:cs="宋体" w:hint="eastAsia"/>
          <w:b/>
          <w:szCs w:val="28"/>
          <w:lang w:eastAsia="zh-CN"/>
        </w:rPr>
        <w:t>5</w:t>
      </w:r>
      <w:r>
        <w:rPr>
          <w:rFonts w:ascii="宋体" w:hAnsi="宋体" w:cs="宋体" w:hint="eastAsia"/>
          <w:b/>
          <w:szCs w:val="28"/>
          <w:lang w:eastAsia="zh-CN"/>
        </w:rPr>
        <w:t>、招标文件的约束力</w:t>
      </w:r>
    </w:p>
    <w:p w:rsidR="00A811FE" w:rsidRDefault="000036EF">
      <w:pPr>
        <w:spacing w:line="360" w:lineRule="auto"/>
        <w:ind w:firstLineChars="200" w:firstLine="480"/>
        <w:rPr>
          <w:rFonts w:ascii="宋体" w:hAnsi="宋体" w:cs="宋体"/>
          <w:bCs/>
          <w:szCs w:val="21"/>
          <w:lang w:eastAsia="zh-CN"/>
        </w:rPr>
      </w:pPr>
      <w:r>
        <w:rPr>
          <w:rFonts w:ascii="宋体" w:hAnsi="宋体" w:cs="宋体" w:hint="eastAsia"/>
          <w:szCs w:val="28"/>
          <w:lang w:eastAsia="zh-CN"/>
        </w:rPr>
        <w:t>投标人一旦购买了本招标文件并参加投标，则招标文件对招标人和投标人起约束作用。</w:t>
      </w:r>
    </w:p>
    <w:p w:rsidR="00A811FE" w:rsidRDefault="000036EF">
      <w:pPr>
        <w:pStyle w:val="2"/>
        <w:spacing w:before="0" w:after="0" w:line="360" w:lineRule="auto"/>
        <w:ind w:firstLine="200"/>
        <w:jc w:val="center"/>
        <w:rPr>
          <w:rFonts w:ascii="宋体" w:hAnsi="宋体" w:cs="宋体"/>
          <w:i w:val="0"/>
          <w:iCs w:val="0"/>
        </w:rPr>
      </w:pPr>
      <w:bookmarkStart w:id="5" w:name="_Toc20239477"/>
      <w:r>
        <w:rPr>
          <w:rFonts w:ascii="宋体" w:hAnsi="宋体" w:cs="宋体" w:hint="eastAsia"/>
          <w:i w:val="0"/>
          <w:iCs w:val="0"/>
        </w:rPr>
        <w:t>二、招标文件</w:t>
      </w:r>
      <w:bookmarkEnd w:id="5"/>
    </w:p>
    <w:p w:rsidR="00A811FE" w:rsidRDefault="000036EF">
      <w:pPr>
        <w:spacing w:line="360" w:lineRule="auto"/>
        <w:ind w:firstLine="200"/>
        <w:rPr>
          <w:rFonts w:ascii="宋体" w:hAnsi="宋体" w:cs="宋体"/>
          <w:b/>
          <w:szCs w:val="28"/>
          <w:lang w:eastAsia="zh-CN"/>
        </w:rPr>
      </w:pPr>
      <w:r>
        <w:rPr>
          <w:rFonts w:ascii="宋体" w:hAnsi="宋体" w:cs="宋体" w:hint="eastAsia"/>
          <w:b/>
          <w:szCs w:val="28"/>
          <w:lang w:eastAsia="zh-CN"/>
        </w:rPr>
        <w:t xml:space="preserve">   6</w:t>
      </w:r>
      <w:r>
        <w:rPr>
          <w:rFonts w:ascii="宋体" w:hAnsi="宋体" w:cs="宋体" w:hint="eastAsia"/>
          <w:b/>
          <w:szCs w:val="28"/>
          <w:lang w:eastAsia="zh-CN"/>
        </w:rPr>
        <w:t>、招标文件的构成</w:t>
      </w:r>
    </w:p>
    <w:p w:rsidR="00A811FE" w:rsidRDefault="000036EF">
      <w:pPr>
        <w:spacing w:line="360" w:lineRule="auto"/>
        <w:ind w:firstLineChars="300" w:firstLine="720"/>
        <w:rPr>
          <w:rFonts w:ascii="宋体" w:hAnsi="宋体" w:cs="宋体"/>
          <w:szCs w:val="28"/>
          <w:lang w:eastAsia="zh-CN"/>
        </w:rPr>
      </w:pPr>
      <w:r>
        <w:rPr>
          <w:rFonts w:ascii="宋体" w:hAnsi="宋体" w:cs="宋体" w:hint="eastAsia"/>
          <w:szCs w:val="28"/>
          <w:lang w:eastAsia="zh-CN"/>
        </w:rPr>
        <w:t>6.1</w:t>
      </w:r>
      <w:r>
        <w:rPr>
          <w:rFonts w:ascii="宋体" w:hAnsi="宋体" w:cs="宋体" w:hint="eastAsia"/>
          <w:szCs w:val="28"/>
          <w:lang w:eastAsia="zh-CN"/>
        </w:rPr>
        <w:t>招标文件包括：</w:t>
      </w:r>
    </w:p>
    <w:p w:rsidR="00A811FE" w:rsidRDefault="000036EF" w:rsidP="00CC2F99">
      <w:pPr>
        <w:spacing w:line="360" w:lineRule="auto"/>
        <w:ind w:firstLineChars="304" w:firstLine="730"/>
        <w:rPr>
          <w:rFonts w:ascii="宋体" w:hAnsi="宋体" w:cs="宋体"/>
          <w:szCs w:val="28"/>
          <w:lang w:eastAsia="zh-CN"/>
        </w:rPr>
      </w:pPr>
      <w:r>
        <w:rPr>
          <w:rFonts w:ascii="宋体" w:hAnsi="宋体" w:cs="宋体" w:hint="eastAsia"/>
          <w:szCs w:val="28"/>
          <w:lang w:eastAsia="zh-CN"/>
        </w:rPr>
        <w:t>1</w:t>
      </w:r>
      <w:r>
        <w:rPr>
          <w:rFonts w:ascii="宋体" w:hAnsi="宋体" w:cs="宋体" w:hint="eastAsia"/>
          <w:szCs w:val="28"/>
          <w:lang w:eastAsia="zh-CN"/>
        </w:rPr>
        <w:t>）招标公告</w:t>
      </w:r>
    </w:p>
    <w:p w:rsidR="00A811FE" w:rsidRDefault="000036EF" w:rsidP="00CC2F99">
      <w:pPr>
        <w:spacing w:line="360" w:lineRule="auto"/>
        <w:ind w:firstLineChars="304" w:firstLine="730"/>
        <w:rPr>
          <w:rFonts w:ascii="宋体" w:hAnsi="宋体" w:cs="宋体"/>
          <w:szCs w:val="28"/>
          <w:lang w:eastAsia="zh-CN"/>
        </w:rPr>
      </w:pPr>
      <w:r>
        <w:rPr>
          <w:rFonts w:ascii="宋体" w:hAnsi="宋体" w:cs="宋体" w:hint="eastAsia"/>
          <w:szCs w:val="28"/>
          <w:lang w:eastAsia="zh-CN"/>
        </w:rPr>
        <w:t>2</w:t>
      </w:r>
      <w:r>
        <w:rPr>
          <w:rFonts w:ascii="宋体" w:hAnsi="宋体" w:cs="宋体" w:hint="eastAsia"/>
          <w:szCs w:val="28"/>
          <w:lang w:eastAsia="zh-CN"/>
        </w:rPr>
        <w:t>）投标须知</w:t>
      </w:r>
    </w:p>
    <w:p w:rsidR="00A811FE" w:rsidRDefault="000036EF" w:rsidP="00CC2F99">
      <w:pPr>
        <w:spacing w:line="360" w:lineRule="auto"/>
        <w:ind w:firstLineChars="304" w:firstLine="730"/>
        <w:rPr>
          <w:rFonts w:ascii="宋体" w:hAnsi="宋体" w:cs="宋体"/>
          <w:szCs w:val="28"/>
          <w:lang w:eastAsia="zh-CN"/>
        </w:rPr>
      </w:pPr>
      <w:r>
        <w:rPr>
          <w:rFonts w:ascii="宋体" w:hAnsi="宋体" w:cs="宋体" w:hint="eastAsia"/>
          <w:szCs w:val="28"/>
          <w:lang w:eastAsia="zh-CN"/>
        </w:rPr>
        <w:t>3</w:t>
      </w:r>
      <w:r>
        <w:rPr>
          <w:rFonts w:ascii="宋体" w:hAnsi="宋体" w:cs="宋体" w:hint="eastAsia"/>
          <w:szCs w:val="28"/>
          <w:lang w:eastAsia="zh-CN"/>
        </w:rPr>
        <w:t>）评标办法</w:t>
      </w:r>
    </w:p>
    <w:p w:rsidR="00A811FE" w:rsidRDefault="000036EF" w:rsidP="00CC2F99">
      <w:pPr>
        <w:spacing w:line="360" w:lineRule="auto"/>
        <w:ind w:firstLineChars="304" w:firstLine="730"/>
        <w:rPr>
          <w:rFonts w:ascii="宋体" w:hAnsi="宋体" w:cs="宋体"/>
          <w:szCs w:val="28"/>
          <w:lang w:eastAsia="zh-CN"/>
        </w:rPr>
      </w:pPr>
      <w:r>
        <w:rPr>
          <w:rFonts w:ascii="宋体" w:hAnsi="宋体" w:cs="宋体" w:hint="eastAsia"/>
          <w:szCs w:val="28"/>
          <w:lang w:eastAsia="zh-CN"/>
        </w:rPr>
        <w:t>4</w:t>
      </w:r>
      <w:r>
        <w:rPr>
          <w:rFonts w:ascii="宋体" w:hAnsi="宋体" w:cs="宋体" w:hint="eastAsia"/>
          <w:szCs w:val="28"/>
          <w:lang w:eastAsia="zh-CN"/>
        </w:rPr>
        <w:t>）合同条款</w:t>
      </w:r>
    </w:p>
    <w:p w:rsidR="00A811FE" w:rsidRDefault="000036EF" w:rsidP="00CC2F99">
      <w:pPr>
        <w:spacing w:line="360" w:lineRule="auto"/>
        <w:ind w:firstLineChars="304" w:firstLine="730"/>
        <w:rPr>
          <w:rFonts w:ascii="宋体" w:hAnsi="宋体" w:cs="宋体"/>
          <w:szCs w:val="28"/>
          <w:lang w:eastAsia="zh-CN"/>
        </w:rPr>
      </w:pPr>
      <w:r>
        <w:rPr>
          <w:rFonts w:ascii="宋体" w:hAnsi="宋体" w:cs="宋体" w:hint="eastAsia"/>
          <w:szCs w:val="28"/>
          <w:lang w:eastAsia="zh-CN"/>
        </w:rPr>
        <w:t>5</w:t>
      </w:r>
      <w:r>
        <w:rPr>
          <w:rFonts w:ascii="宋体" w:hAnsi="宋体" w:cs="宋体" w:hint="eastAsia"/>
          <w:szCs w:val="28"/>
          <w:lang w:eastAsia="zh-CN"/>
        </w:rPr>
        <w:t>）技术规格及要求</w:t>
      </w:r>
    </w:p>
    <w:p w:rsidR="00A811FE" w:rsidRDefault="000036EF" w:rsidP="00CC2F99">
      <w:pPr>
        <w:spacing w:line="360" w:lineRule="auto"/>
        <w:ind w:firstLineChars="304" w:firstLine="730"/>
        <w:rPr>
          <w:rFonts w:ascii="宋体" w:hAnsi="宋体" w:cs="宋体"/>
          <w:szCs w:val="28"/>
          <w:lang w:eastAsia="zh-CN"/>
        </w:rPr>
      </w:pPr>
      <w:r>
        <w:rPr>
          <w:rFonts w:ascii="宋体" w:hAnsi="宋体" w:cs="宋体" w:hint="eastAsia"/>
          <w:szCs w:val="28"/>
          <w:lang w:eastAsia="zh-CN"/>
        </w:rPr>
        <w:lastRenderedPageBreak/>
        <w:t>6</w:t>
      </w:r>
      <w:r>
        <w:rPr>
          <w:rFonts w:ascii="宋体" w:hAnsi="宋体" w:cs="宋体" w:hint="eastAsia"/>
          <w:szCs w:val="28"/>
          <w:lang w:eastAsia="zh-CN"/>
        </w:rPr>
        <w:t>）投标文件格式</w:t>
      </w:r>
    </w:p>
    <w:p w:rsidR="00A811FE" w:rsidRDefault="000036EF">
      <w:pPr>
        <w:spacing w:line="360" w:lineRule="auto"/>
        <w:ind w:firstLineChars="200" w:firstLine="480"/>
        <w:rPr>
          <w:rFonts w:ascii="宋体" w:hAnsi="宋体" w:cs="宋体"/>
          <w:lang w:eastAsia="zh-CN"/>
        </w:rPr>
      </w:pPr>
      <w:r>
        <w:rPr>
          <w:rFonts w:ascii="宋体" w:hAnsi="宋体" w:cs="宋体" w:hint="eastAsia"/>
          <w:szCs w:val="28"/>
          <w:lang w:eastAsia="zh-CN"/>
        </w:rPr>
        <w:t>6.2</w:t>
      </w:r>
      <w:r>
        <w:rPr>
          <w:rFonts w:ascii="宋体" w:hAnsi="宋体" w:cs="宋体" w:hint="eastAsia"/>
          <w:lang w:eastAsia="zh-CN"/>
        </w:rPr>
        <w:t>投标人应认真阅读和充分理解</w:t>
      </w:r>
      <w:r>
        <w:rPr>
          <w:rFonts w:ascii="宋体" w:hAnsi="宋体" w:cs="宋体" w:hint="eastAsia"/>
          <w:szCs w:val="28"/>
          <w:lang w:eastAsia="zh-CN"/>
        </w:rPr>
        <w:t>招标</w:t>
      </w:r>
      <w:r>
        <w:rPr>
          <w:rFonts w:ascii="宋体" w:hAnsi="宋体" w:cs="宋体" w:hint="eastAsia"/>
          <w:lang w:eastAsia="zh-CN"/>
        </w:rPr>
        <w:t>文件中所有的内容。</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6.3</w:t>
      </w:r>
      <w:r>
        <w:rPr>
          <w:rFonts w:ascii="宋体" w:hAnsi="宋体" w:cs="宋体" w:hint="eastAsia"/>
          <w:lang w:eastAsia="zh-CN"/>
        </w:rPr>
        <w:t>除</w:t>
      </w:r>
      <w:r>
        <w:rPr>
          <w:rFonts w:ascii="宋体" w:hAnsi="宋体" w:cs="宋体" w:hint="eastAsia"/>
          <w:lang w:eastAsia="zh-CN"/>
        </w:rPr>
        <w:t>6.1</w:t>
      </w:r>
      <w:r>
        <w:rPr>
          <w:rFonts w:ascii="宋体" w:hAnsi="宋体" w:cs="宋体" w:hint="eastAsia"/>
          <w:lang w:eastAsia="zh-CN"/>
        </w:rPr>
        <w:t>内容外，招标人在提交投标文件截止时间前，以书面形式发出的对招标文件的澄清或修改内容，均为招标文件的组成部分，对招标人和投标人起约束作用。</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6.4</w:t>
      </w:r>
      <w:r>
        <w:rPr>
          <w:rFonts w:ascii="宋体" w:hAnsi="宋体" w:cs="宋体" w:hint="eastAsia"/>
          <w:lang w:eastAsia="zh-CN"/>
        </w:rPr>
        <w:t>投标人获取招标文件后，应仔细检查招标文件的所有内容，如有残缺等问</w:t>
      </w:r>
      <w:r>
        <w:rPr>
          <w:rFonts w:ascii="宋体" w:hAnsi="宋体" w:cs="宋体" w:hint="eastAsia"/>
          <w:lang w:eastAsia="zh-CN"/>
        </w:rPr>
        <w:t>题应在获得招标文件后及时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A811FE" w:rsidRDefault="000036EF">
      <w:pPr>
        <w:spacing w:line="360" w:lineRule="auto"/>
        <w:ind w:firstLine="200"/>
        <w:rPr>
          <w:rFonts w:ascii="宋体" w:hAnsi="宋体" w:cs="宋体"/>
          <w:b/>
          <w:szCs w:val="28"/>
          <w:lang w:eastAsia="zh-CN"/>
        </w:rPr>
      </w:pPr>
      <w:r>
        <w:rPr>
          <w:rFonts w:ascii="宋体" w:hAnsi="宋体" w:cs="宋体" w:hint="eastAsia"/>
          <w:b/>
          <w:szCs w:val="28"/>
          <w:lang w:eastAsia="zh-CN"/>
        </w:rPr>
        <w:t xml:space="preserve">  7</w:t>
      </w:r>
      <w:r>
        <w:rPr>
          <w:rFonts w:ascii="宋体" w:hAnsi="宋体" w:cs="宋体" w:hint="eastAsia"/>
          <w:b/>
          <w:szCs w:val="28"/>
          <w:lang w:eastAsia="zh-CN"/>
        </w:rPr>
        <w:t>、招标文件的澄清</w:t>
      </w:r>
    </w:p>
    <w:p w:rsidR="00A811FE" w:rsidRDefault="000036EF">
      <w:pPr>
        <w:spacing w:line="360" w:lineRule="auto"/>
        <w:ind w:firstLine="200"/>
        <w:rPr>
          <w:rFonts w:ascii="宋体" w:hAnsi="宋体" w:cs="宋体"/>
          <w:lang w:eastAsia="zh-CN"/>
        </w:rPr>
      </w:pPr>
      <w:r>
        <w:rPr>
          <w:rFonts w:ascii="宋体" w:hAnsi="宋体" w:cs="宋体" w:hint="eastAsia"/>
          <w:lang w:eastAsia="zh-CN"/>
        </w:rPr>
        <w:t xml:space="preserve">  7.1</w:t>
      </w:r>
      <w:r>
        <w:rPr>
          <w:rFonts w:ascii="宋体" w:hAnsi="宋体" w:cs="宋体" w:hint="eastAsia"/>
          <w:lang w:eastAsia="zh-CN"/>
        </w:rPr>
        <w:t>投标人若对招标文件有任何疑问，应于获得招标文件后</w:t>
      </w:r>
      <w:r>
        <w:rPr>
          <w:rFonts w:ascii="宋体" w:hAnsi="宋体" w:cs="宋体" w:hint="eastAsia"/>
          <w:lang w:eastAsia="zh-CN"/>
        </w:rPr>
        <w:t>7</w:t>
      </w:r>
      <w:r>
        <w:rPr>
          <w:rFonts w:ascii="宋体" w:hAnsi="宋体" w:cs="宋体" w:hint="eastAsia"/>
          <w:lang w:eastAsia="zh-CN"/>
        </w:rPr>
        <w:t>个工作日内以书面形式向招标人提出澄清要求。在规定的时间内未提出疑问的，将被视为对采购文件无异议。</w:t>
      </w:r>
      <w:r>
        <w:rPr>
          <w:rFonts w:ascii="宋体" w:hAnsi="宋体" w:cs="宋体" w:hint="eastAsia"/>
          <w:lang w:eastAsia="zh-CN"/>
        </w:rPr>
        <w:tab/>
      </w:r>
      <w:r>
        <w:rPr>
          <w:rFonts w:ascii="宋体" w:hAnsi="宋体" w:cs="宋体" w:hint="eastAsia"/>
          <w:lang w:eastAsia="zh-CN"/>
        </w:rPr>
        <w:t>投标人在获得招标文件</w:t>
      </w:r>
      <w:r>
        <w:rPr>
          <w:rFonts w:ascii="宋体" w:hAnsi="宋体" w:cs="宋体" w:hint="eastAsia"/>
          <w:lang w:eastAsia="zh-CN"/>
        </w:rPr>
        <w:t>7</w:t>
      </w:r>
      <w:r>
        <w:rPr>
          <w:rFonts w:ascii="宋体" w:hAnsi="宋体" w:cs="宋体" w:hint="eastAsia"/>
          <w:lang w:eastAsia="zh-CN"/>
        </w:rPr>
        <w:t>个工作日内没有对招标文件内容提出质疑的，招标人将视同投标人认可招标文件，之后再提出的对招标文件的质疑将不予接收。</w:t>
      </w:r>
    </w:p>
    <w:p w:rsidR="00A811FE" w:rsidRDefault="000036EF">
      <w:pPr>
        <w:spacing w:line="360" w:lineRule="auto"/>
        <w:ind w:firstLine="200"/>
        <w:rPr>
          <w:rFonts w:ascii="宋体" w:hAnsi="宋体" w:cs="宋体"/>
          <w:b/>
          <w:lang w:eastAsia="zh-CN"/>
        </w:rPr>
      </w:pPr>
      <w:r>
        <w:rPr>
          <w:rFonts w:ascii="宋体" w:hAnsi="宋体" w:cs="宋体" w:hint="eastAsia"/>
          <w:lang w:eastAsia="zh-CN"/>
        </w:rPr>
        <w:t xml:space="preserve">  7.2</w:t>
      </w:r>
      <w:r>
        <w:rPr>
          <w:rFonts w:ascii="宋体" w:hAnsi="宋体" w:cs="宋体" w:hint="eastAsia"/>
          <w:lang w:eastAsia="zh-CN"/>
        </w:rPr>
        <w:t>招标文件的澄清以书面形式发送给所有投标人，投标人在收到该澄清文件后应于</w:t>
      </w:r>
      <w:r>
        <w:rPr>
          <w:rFonts w:ascii="宋体" w:hAnsi="宋体" w:cs="宋体" w:hint="eastAsia"/>
          <w:lang w:eastAsia="zh-CN"/>
        </w:rPr>
        <w:t>1</w:t>
      </w:r>
      <w:r>
        <w:rPr>
          <w:rFonts w:ascii="宋体" w:hAnsi="宋体" w:cs="宋体" w:hint="eastAsia"/>
          <w:lang w:eastAsia="zh-CN"/>
        </w:rPr>
        <w:t>日内，以书面形式给予确认，招标文件的澄清内容作为招标文件的组成部分，具有约束作用。</w:t>
      </w:r>
    </w:p>
    <w:p w:rsidR="00A811FE" w:rsidRDefault="000036EF">
      <w:pPr>
        <w:spacing w:line="360" w:lineRule="auto"/>
        <w:ind w:firstLine="200"/>
        <w:rPr>
          <w:rFonts w:ascii="宋体" w:hAnsi="宋体" w:cs="宋体"/>
          <w:lang w:eastAsia="zh-CN"/>
        </w:rPr>
      </w:pPr>
      <w:r>
        <w:rPr>
          <w:rFonts w:ascii="宋体" w:hAnsi="宋体" w:cs="宋体" w:hint="eastAsia"/>
          <w:b/>
          <w:lang w:eastAsia="zh-CN"/>
        </w:rPr>
        <w:t xml:space="preserve">  8</w:t>
      </w:r>
      <w:r>
        <w:rPr>
          <w:rFonts w:ascii="宋体" w:hAnsi="宋体" w:cs="宋体" w:hint="eastAsia"/>
          <w:b/>
          <w:lang w:eastAsia="zh-CN"/>
        </w:rPr>
        <w:t>、</w:t>
      </w:r>
      <w:r>
        <w:rPr>
          <w:rFonts w:ascii="宋体" w:hAnsi="宋体" w:cs="宋体" w:hint="eastAsia"/>
          <w:b/>
          <w:szCs w:val="28"/>
          <w:lang w:eastAsia="zh-CN"/>
        </w:rPr>
        <w:t>招标文件的修改</w:t>
      </w:r>
    </w:p>
    <w:p w:rsidR="00A811FE" w:rsidRDefault="000036EF">
      <w:pPr>
        <w:spacing w:line="360" w:lineRule="auto"/>
        <w:ind w:firstLine="200"/>
        <w:rPr>
          <w:rFonts w:ascii="宋体" w:hAnsi="宋体" w:cs="宋体"/>
          <w:lang w:eastAsia="zh-CN"/>
        </w:rPr>
      </w:pPr>
      <w:r>
        <w:rPr>
          <w:rFonts w:ascii="宋体" w:hAnsi="宋体" w:cs="宋体" w:hint="eastAsia"/>
          <w:lang w:eastAsia="zh-CN"/>
        </w:rPr>
        <w:t xml:space="preserve">  8.1</w:t>
      </w:r>
      <w:r>
        <w:rPr>
          <w:rFonts w:ascii="宋体" w:hAnsi="宋体" w:cs="宋体" w:hint="eastAsia"/>
          <w:lang w:eastAsia="zh-CN"/>
        </w:rPr>
        <w:t>招标文件发出后，在提交投标文件截止时间前，招标人可对招标文件进行必要的澄清或修改。修改的内容可能影响投标文件编制的，招标人在提交投标文件截止时间</w:t>
      </w:r>
      <w:r>
        <w:rPr>
          <w:rFonts w:ascii="宋体" w:hAnsi="宋体" w:cs="宋体" w:hint="eastAsia"/>
          <w:lang w:eastAsia="zh-CN"/>
        </w:rPr>
        <w:t>15</w:t>
      </w:r>
      <w:r>
        <w:rPr>
          <w:rFonts w:ascii="宋体" w:hAnsi="宋体" w:cs="宋体" w:hint="eastAsia"/>
          <w:lang w:eastAsia="zh-CN"/>
        </w:rPr>
        <w:t>日前，以书面形式通知所有获取</w:t>
      </w:r>
      <w:r>
        <w:rPr>
          <w:rFonts w:ascii="宋体" w:hAnsi="宋体" w:cs="宋体" w:hint="eastAsia"/>
          <w:lang w:eastAsia="zh-CN"/>
        </w:rPr>
        <w:t>招标文件的所有潜在投标人；不足</w:t>
      </w:r>
      <w:r>
        <w:rPr>
          <w:rFonts w:ascii="宋体" w:hAnsi="宋体" w:cs="宋体" w:hint="eastAsia"/>
          <w:lang w:eastAsia="zh-CN"/>
        </w:rPr>
        <w:t>15</w:t>
      </w:r>
      <w:r>
        <w:rPr>
          <w:rFonts w:ascii="宋体" w:hAnsi="宋体" w:cs="宋体" w:hint="eastAsia"/>
          <w:lang w:eastAsia="zh-CN"/>
        </w:rPr>
        <w:t>日的，招标人将顺延提交投标文件截止时间。</w:t>
      </w:r>
    </w:p>
    <w:p w:rsidR="00A811FE" w:rsidRDefault="000036EF">
      <w:pPr>
        <w:spacing w:line="360" w:lineRule="auto"/>
        <w:ind w:firstLine="200"/>
        <w:rPr>
          <w:rFonts w:ascii="宋体" w:hAnsi="宋体" w:cs="宋体"/>
          <w:lang w:eastAsia="zh-CN"/>
        </w:rPr>
      </w:pPr>
      <w:r>
        <w:rPr>
          <w:rFonts w:ascii="宋体" w:hAnsi="宋体" w:cs="宋体" w:hint="eastAsia"/>
          <w:lang w:eastAsia="zh-CN"/>
        </w:rPr>
        <w:t xml:space="preserve">  8.2</w:t>
      </w:r>
      <w:r>
        <w:rPr>
          <w:rFonts w:ascii="宋体" w:hAnsi="宋体" w:cs="宋体" w:hint="eastAsia"/>
          <w:lang w:eastAsia="zh-CN"/>
        </w:rPr>
        <w:t>招标文件的修改将以书面形式发送给所有投标人，投标人应于收到该修改文件后</w:t>
      </w:r>
      <w:r>
        <w:rPr>
          <w:rFonts w:ascii="宋体" w:hAnsi="宋体" w:cs="宋体" w:hint="eastAsia"/>
          <w:lang w:eastAsia="zh-CN"/>
        </w:rPr>
        <w:t>1</w:t>
      </w:r>
      <w:r>
        <w:rPr>
          <w:rFonts w:ascii="宋体" w:hAnsi="宋体" w:cs="宋体" w:hint="eastAsia"/>
          <w:lang w:eastAsia="zh-CN"/>
        </w:rPr>
        <w:t>日内以书面形式确认。招标文件的修改内容作为招标文件的组成部分，具有约束作用。</w:t>
      </w:r>
    </w:p>
    <w:p w:rsidR="00A811FE" w:rsidRDefault="000036EF">
      <w:pPr>
        <w:pStyle w:val="2"/>
        <w:spacing w:before="0" w:after="0" w:line="360" w:lineRule="auto"/>
        <w:ind w:firstLine="200"/>
        <w:jc w:val="center"/>
        <w:rPr>
          <w:rFonts w:ascii="宋体" w:hAnsi="宋体" w:cs="宋体"/>
          <w:i w:val="0"/>
          <w:iCs w:val="0"/>
        </w:rPr>
      </w:pPr>
      <w:bookmarkStart w:id="6" w:name="_Toc20239478"/>
      <w:r>
        <w:rPr>
          <w:rFonts w:ascii="宋体" w:hAnsi="宋体" w:cs="宋体" w:hint="eastAsia"/>
          <w:i w:val="0"/>
          <w:iCs w:val="0"/>
        </w:rPr>
        <w:t>三、投标文件的编制</w:t>
      </w:r>
      <w:bookmarkEnd w:id="6"/>
    </w:p>
    <w:p w:rsidR="00A811FE" w:rsidRDefault="000036EF">
      <w:pPr>
        <w:spacing w:line="360" w:lineRule="auto"/>
        <w:ind w:firstLineChars="196" w:firstLine="472"/>
        <w:rPr>
          <w:rFonts w:ascii="宋体" w:hAnsi="宋体" w:cs="宋体"/>
          <w:b/>
          <w:lang w:eastAsia="zh-CN"/>
        </w:rPr>
      </w:pPr>
      <w:r>
        <w:rPr>
          <w:rFonts w:ascii="宋体" w:hAnsi="宋体" w:cs="宋体" w:hint="eastAsia"/>
          <w:b/>
          <w:lang w:eastAsia="zh-CN"/>
        </w:rPr>
        <w:t>9</w:t>
      </w:r>
      <w:r>
        <w:rPr>
          <w:rFonts w:ascii="宋体" w:hAnsi="宋体" w:cs="宋体" w:hint="eastAsia"/>
          <w:b/>
          <w:lang w:eastAsia="zh-CN"/>
        </w:rPr>
        <w:t>、</w:t>
      </w:r>
      <w:r>
        <w:rPr>
          <w:rFonts w:ascii="宋体" w:hAnsi="宋体" w:cs="宋体" w:hint="eastAsia"/>
          <w:b/>
          <w:bCs/>
          <w:szCs w:val="28"/>
          <w:lang w:eastAsia="zh-CN"/>
        </w:rPr>
        <w:t>投标</w:t>
      </w:r>
      <w:r>
        <w:rPr>
          <w:rFonts w:ascii="宋体" w:hAnsi="宋体" w:cs="宋体" w:hint="eastAsia"/>
          <w:b/>
          <w:lang w:eastAsia="zh-CN"/>
        </w:rPr>
        <w:t>语言及度量衡单位</w:t>
      </w:r>
    </w:p>
    <w:p w:rsidR="00A811FE" w:rsidRDefault="000036EF">
      <w:pPr>
        <w:spacing w:line="360" w:lineRule="auto"/>
        <w:ind w:firstLineChars="196" w:firstLine="470"/>
        <w:rPr>
          <w:rFonts w:ascii="宋体" w:hAnsi="宋体" w:cs="宋体"/>
          <w:lang w:eastAsia="zh-CN"/>
        </w:rPr>
      </w:pPr>
      <w:r>
        <w:rPr>
          <w:rFonts w:ascii="宋体" w:hAnsi="宋体" w:cs="宋体" w:hint="eastAsia"/>
          <w:lang w:eastAsia="zh-CN"/>
        </w:rPr>
        <w:lastRenderedPageBreak/>
        <w:t>9.1</w:t>
      </w:r>
      <w:r>
        <w:rPr>
          <w:rFonts w:ascii="宋体" w:hAnsi="宋体" w:cs="宋体" w:hint="eastAsia"/>
          <w:lang w:eastAsia="zh-CN"/>
        </w:rPr>
        <w:t>投标人提交的</w:t>
      </w:r>
      <w:r>
        <w:rPr>
          <w:rFonts w:ascii="宋体" w:hAnsi="宋体" w:cs="宋体" w:hint="eastAsia"/>
          <w:szCs w:val="28"/>
          <w:lang w:eastAsia="zh-CN"/>
        </w:rPr>
        <w:t>投标</w:t>
      </w:r>
      <w:r>
        <w:rPr>
          <w:rFonts w:ascii="宋体" w:hAnsi="宋体" w:cs="宋体" w:hint="eastAsia"/>
          <w:lang w:eastAsia="zh-CN"/>
        </w:rPr>
        <w:t>文件以及投标人与政府采购科就有关投标的所有往来函电均应使用简体中文。</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9.2</w:t>
      </w:r>
      <w:r>
        <w:rPr>
          <w:rFonts w:ascii="宋体" w:hAnsi="宋体" w:cs="宋体" w:hint="eastAsia"/>
          <w:lang w:eastAsia="zh-CN"/>
        </w:rPr>
        <w:t>除技术规格及要求另有规定外，投</w:t>
      </w:r>
      <w:r>
        <w:rPr>
          <w:rFonts w:ascii="宋体" w:hAnsi="宋体" w:cs="宋体" w:hint="eastAsia"/>
          <w:szCs w:val="28"/>
          <w:lang w:eastAsia="zh-CN"/>
        </w:rPr>
        <w:t>标</w:t>
      </w:r>
      <w:r>
        <w:rPr>
          <w:rFonts w:ascii="宋体" w:hAnsi="宋体" w:cs="宋体" w:hint="eastAsia"/>
          <w:lang w:eastAsia="zh-CN"/>
        </w:rPr>
        <w:t>文件所使用的计量单位均采用国家法定计量单位。</w:t>
      </w:r>
    </w:p>
    <w:p w:rsidR="00A811FE" w:rsidRDefault="000036EF">
      <w:pPr>
        <w:spacing w:line="360" w:lineRule="auto"/>
        <w:ind w:firstLineChars="196" w:firstLine="472"/>
        <w:rPr>
          <w:rFonts w:ascii="宋体" w:hAnsi="宋体" w:cs="宋体"/>
          <w:lang w:eastAsia="zh-CN"/>
        </w:rPr>
      </w:pPr>
      <w:r>
        <w:rPr>
          <w:rFonts w:ascii="宋体" w:hAnsi="宋体" w:cs="宋体" w:hint="eastAsia"/>
          <w:b/>
          <w:lang w:eastAsia="zh-CN"/>
        </w:rPr>
        <w:t>10</w:t>
      </w:r>
      <w:r>
        <w:rPr>
          <w:rFonts w:ascii="宋体" w:hAnsi="宋体" w:cs="宋体" w:hint="eastAsia"/>
          <w:b/>
          <w:lang w:eastAsia="zh-CN"/>
        </w:rPr>
        <w:t>、投标文件构成</w:t>
      </w:r>
    </w:p>
    <w:p w:rsidR="00A811FE" w:rsidRDefault="000036EF">
      <w:pPr>
        <w:pStyle w:val="NewNewNewNewNewNewNewNewNewNew"/>
        <w:spacing w:after="0" w:line="360" w:lineRule="auto"/>
        <w:ind w:firstLine="20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szCs w:val="28"/>
        </w:rPr>
        <w:t>开标一览表</w:t>
      </w:r>
      <w:r>
        <w:rPr>
          <w:rFonts w:ascii="宋体" w:hAnsi="宋体" w:cs="宋体" w:hint="eastAsia"/>
          <w:sz w:val="24"/>
        </w:rPr>
        <w:t>；</w:t>
      </w:r>
    </w:p>
    <w:p w:rsidR="00A811FE" w:rsidRDefault="000036EF">
      <w:pPr>
        <w:pStyle w:val="NewNewNewNewNewNewNewNewNewNew"/>
        <w:spacing w:after="0" w:line="360" w:lineRule="auto"/>
        <w:ind w:firstLine="20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）投标函；</w:t>
      </w:r>
    </w:p>
    <w:p w:rsidR="00A811FE" w:rsidRDefault="000036EF">
      <w:pPr>
        <w:pStyle w:val="NewNewNewNewNewNewNewNewNewNew"/>
        <w:spacing w:after="0" w:line="360" w:lineRule="auto"/>
        <w:ind w:firstLine="20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）法定代表人身份证明；</w:t>
      </w:r>
    </w:p>
    <w:p w:rsidR="00A811FE" w:rsidRDefault="000036EF">
      <w:pPr>
        <w:pStyle w:val="NewNewNewNewNewNewNewNewNewNew"/>
        <w:spacing w:after="0" w:line="360" w:lineRule="auto"/>
        <w:ind w:firstLine="20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）授权委托书；</w:t>
      </w:r>
    </w:p>
    <w:p w:rsidR="00A811FE" w:rsidRDefault="000036EF">
      <w:pPr>
        <w:pStyle w:val="NewNewNewNewNewNewNewNewNewNew"/>
        <w:spacing w:after="0" w:line="360" w:lineRule="auto"/>
        <w:ind w:firstLine="20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）反商业贿赂承诺书；</w:t>
      </w:r>
    </w:p>
    <w:p w:rsidR="00A811FE" w:rsidRDefault="000036EF">
      <w:pPr>
        <w:pStyle w:val="NewNewNewNewNewNewNewNewNewNew"/>
        <w:spacing w:after="0" w:line="360" w:lineRule="auto"/>
        <w:ind w:firstLine="20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）货物分项报价表；</w:t>
      </w:r>
    </w:p>
    <w:p w:rsidR="00A811FE" w:rsidRDefault="000036EF">
      <w:pPr>
        <w:pStyle w:val="NewNewNewNewNewNewNewNewNewNew"/>
        <w:spacing w:after="0" w:line="360" w:lineRule="auto"/>
        <w:ind w:firstLine="20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）技术文件；</w:t>
      </w:r>
    </w:p>
    <w:p w:rsidR="00A811FE" w:rsidRDefault="000036EF">
      <w:pPr>
        <w:pStyle w:val="NewNewNewNewNewNewNewNewNewNew"/>
        <w:spacing w:after="0" w:line="360" w:lineRule="auto"/>
        <w:ind w:firstLine="200"/>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）技术规格和商务条款偏离表；</w:t>
      </w:r>
    </w:p>
    <w:p w:rsidR="00A811FE" w:rsidRDefault="000036EF">
      <w:pPr>
        <w:pStyle w:val="NewNewNewNewNewNewNewNewNewNew"/>
        <w:spacing w:after="0" w:line="360" w:lineRule="auto"/>
        <w:ind w:firstLine="200"/>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）服务承诺；</w:t>
      </w:r>
    </w:p>
    <w:p w:rsidR="00A811FE" w:rsidRDefault="000036EF">
      <w:pPr>
        <w:pStyle w:val="NewNewNewNewNewNewNewNewNewNew"/>
        <w:spacing w:after="0" w:line="360" w:lineRule="auto"/>
        <w:ind w:firstLine="200"/>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）投标人资格声明文件；</w:t>
      </w:r>
    </w:p>
    <w:p w:rsidR="00A811FE" w:rsidRDefault="000036EF">
      <w:pPr>
        <w:pStyle w:val="NewNewNewNewNewNewNewNewNewNew"/>
        <w:spacing w:after="0" w:line="360" w:lineRule="auto"/>
        <w:ind w:firstLine="200"/>
        <w:rPr>
          <w:rFonts w:ascii="宋体" w:hAnsi="宋体" w:cs="宋体"/>
          <w:sz w:val="24"/>
        </w:rPr>
      </w:pPr>
      <w:r>
        <w:rPr>
          <w:rFonts w:ascii="宋体" w:hAnsi="宋体" w:cs="宋体" w:hint="eastAsia"/>
          <w:sz w:val="24"/>
        </w:rPr>
        <w:t>（</w:t>
      </w:r>
      <w:r>
        <w:rPr>
          <w:rFonts w:ascii="宋体" w:hAnsi="宋体" w:cs="宋体" w:hint="eastAsia"/>
          <w:sz w:val="24"/>
        </w:rPr>
        <w:t>11</w:t>
      </w:r>
      <w:r>
        <w:rPr>
          <w:rFonts w:ascii="宋体" w:hAnsi="宋体" w:cs="宋体" w:hint="eastAsia"/>
          <w:sz w:val="24"/>
        </w:rPr>
        <w:t>）中小企业声明函（若有）；</w:t>
      </w:r>
    </w:p>
    <w:p w:rsidR="00A811FE" w:rsidRDefault="000036EF">
      <w:pPr>
        <w:pStyle w:val="NewNewNewNewNewNewNewNewNewNew"/>
        <w:spacing w:after="0" w:line="360" w:lineRule="auto"/>
        <w:ind w:firstLine="200"/>
        <w:rPr>
          <w:rFonts w:ascii="宋体" w:hAnsi="宋体" w:cs="宋体"/>
          <w:sz w:val="24"/>
        </w:rPr>
      </w:pPr>
      <w:r>
        <w:rPr>
          <w:rFonts w:ascii="宋体" w:hAnsi="宋体" w:cs="宋体" w:hint="eastAsia"/>
          <w:sz w:val="24"/>
        </w:rPr>
        <w:t>（</w:t>
      </w:r>
      <w:r>
        <w:rPr>
          <w:rFonts w:ascii="宋体" w:hAnsi="宋体" w:cs="宋体" w:hint="eastAsia"/>
          <w:sz w:val="24"/>
        </w:rPr>
        <w:t>12</w:t>
      </w:r>
      <w:r>
        <w:rPr>
          <w:rFonts w:ascii="宋体" w:hAnsi="宋体" w:cs="宋体" w:hint="eastAsia"/>
          <w:sz w:val="24"/>
        </w:rPr>
        <w:t>）承诺参加政府采购活动前三年内在经营活动中没有重大违法记录的书面声明；</w:t>
      </w:r>
    </w:p>
    <w:p w:rsidR="00A811FE" w:rsidRDefault="000036EF">
      <w:pPr>
        <w:pStyle w:val="NewNewNewNewNewNewNewNewNewNew"/>
        <w:spacing w:after="0" w:line="360" w:lineRule="auto"/>
        <w:ind w:firstLine="200"/>
        <w:rPr>
          <w:rFonts w:ascii="宋体" w:hAnsi="宋体" w:cs="宋体"/>
          <w:sz w:val="24"/>
        </w:rPr>
      </w:pPr>
      <w:r>
        <w:rPr>
          <w:rFonts w:ascii="宋体" w:hAnsi="宋体" w:cs="宋体" w:hint="eastAsia"/>
          <w:sz w:val="24"/>
        </w:rPr>
        <w:t>（</w:t>
      </w:r>
      <w:r>
        <w:rPr>
          <w:rFonts w:ascii="宋体" w:hAnsi="宋体" w:cs="宋体" w:hint="eastAsia"/>
          <w:sz w:val="24"/>
        </w:rPr>
        <w:t>13</w:t>
      </w:r>
      <w:r>
        <w:rPr>
          <w:rFonts w:ascii="宋体" w:hAnsi="宋体" w:cs="宋体" w:hint="eastAsia"/>
          <w:sz w:val="24"/>
        </w:rPr>
        <w:t>）投标人认为有必要提供的其它资料；</w:t>
      </w:r>
    </w:p>
    <w:p w:rsidR="00A811FE" w:rsidRDefault="000036EF">
      <w:pPr>
        <w:pStyle w:val="NewNewNewNewNewNewNewNewNewNew"/>
        <w:spacing w:after="0" w:line="360" w:lineRule="auto"/>
        <w:ind w:firstLineChars="200" w:firstLine="482"/>
        <w:rPr>
          <w:rFonts w:ascii="宋体" w:hAnsi="宋体" w:cs="宋体"/>
          <w:b/>
          <w:sz w:val="24"/>
        </w:rPr>
      </w:pPr>
      <w:r>
        <w:rPr>
          <w:rFonts w:ascii="宋体" w:hAnsi="宋体" w:cs="宋体" w:hint="eastAsia"/>
          <w:b/>
          <w:sz w:val="24"/>
        </w:rPr>
        <w:t>11.</w:t>
      </w:r>
      <w:r>
        <w:rPr>
          <w:rFonts w:ascii="宋体" w:hAnsi="宋体" w:cs="宋体" w:hint="eastAsia"/>
          <w:b/>
          <w:sz w:val="24"/>
        </w:rPr>
        <w:tab/>
      </w:r>
      <w:r>
        <w:rPr>
          <w:rFonts w:ascii="宋体" w:hAnsi="宋体" w:cs="宋体" w:hint="eastAsia"/>
          <w:b/>
          <w:sz w:val="24"/>
        </w:rPr>
        <w:t>投标文件格式</w:t>
      </w:r>
    </w:p>
    <w:p w:rsidR="00A811FE" w:rsidRDefault="000036EF">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11.1.</w:t>
      </w:r>
      <w:r>
        <w:rPr>
          <w:rFonts w:ascii="宋体" w:hAnsi="宋体" w:cs="宋体" w:hint="eastAsia"/>
          <w:sz w:val="24"/>
        </w:rPr>
        <w:tab/>
      </w:r>
      <w:r>
        <w:rPr>
          <w:rFonts w:ascii="宋体" w:hAnsi="宋体" w:cs="宋体" w:hint="eastAsia"/>
          <w:sz w:val="24"/>
        </w:rPr>
        <w:t>投标文件应包括本须知第</w:t>
      </w:r>
      <w:r>
        <w:rPr>
          <w:rFonts w:ascii="宋体" w:hAnsi="宋体" w:cs="宋体" w:hint="eastAsia"/>
          <w:sz w:val="24"/>
        </w:rPr>
        <w:t>10</w:t>
      </w:r>
      <w:r>
        <w:rPr>
          <w:rFonts w:ascii="宋体" w:hAnsi="宋体" w:cs="宋体" w:hint="eastAsia"/>
          <w:sz w:val="24"/>
        </w:rPr>
        <w:t>条中规定的全部内容，投标人提交的投标文件应当使用招标文件所提供的投标文件全部格式（表格可以按同样格式扩展）。</w:t>
      </w:r>
    </w:p>
    <w:p w:rsidR="00A811FE" w:rsidRDefault="000036EF">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ab/>
      </w:r>
      <w:r>
        <w:rPr>
          <w:rFonts w:ascii="宋体" w:hAnsi="宋体" w:cs="宋体" w:hint="eastAsia"/>
          <w:sz w:val="24"/>
        </w:rPr>
        <w:t>招标文件中的每个包，是项目招标不可拆分的最小投标单元，投标人必须按此所投包编制投标文件，提交相应的文件资料，拆分包进行投标将视为漏项或非实质性响应不予接受。</w:t>
      </w:r>
    </w:p>
    <w:p w:rsidR="00A811FE" w:rsidRDefault="000036EF">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11.3.</w:t>
      </w:r>
      <w:r>
        <w:rPr>
          <w:rFonts w:ascii="宋体" w:hAnsi="宋体" w:cs="宋体" w:hint="eastAsia"/>
          <w:sz w:val="24"/>
        </w:rPr>
        <w:tab/>
      </w:r>
      <w:r>
        <w:rPr>
          <w:rFonts w:ascii="宋体" w:hAnsi="宋体" w:cs="宋体" w:hint="eastAsia"/>
          <w:sz w:val="24"/>
        </w:rPr>
        <w:t>投标文件及所有文件必须是打印件，并由投标人或经正式授权的代表签字，授权委托人必须将以书面形式出具的“法定代表人授权书”附在投标文件中。投标文件副本可为正本完整的复印件。</w:t>
      </w:r>
    </w:p>
    <w:p w:rsidR="00A811FE" w:rsidRDefault="000036EF">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11.4.</w:t>
      </w:r>
      <w:r>
        <w:rPr>
          <w:rFonts w:ascii="宋体" w:hAnsi="宋体" w:cs="宋体" w:hint="eastAsia"/>
          <w:sz w:val="24"/>
        </w:rPr>
        <w:tab/>
      </w:r>
      <w:r>
        <w:rPr>
          <w:rFonts w:ascii="宋体" w:hAnsi="宋体" w:cs="宋体" w:hint="eastAsia"/>
          <w:sz w:val="24"/>
        </w:rPr>
        <w:t>任何行间插字</w:t>
      </w:r>
      <w:r>
        <w:rPr>
          <w:rFonts w:ascii="宋体" w:hAnsi="宋体" w:cs="宋体" w:hint="eastAsia"/>
          <w:sz w:val="24"/>
        </w:rPr>
        <w:t>、涂改和增删，必须由投标人授权委托人在改动处签字或加盖</w:t>
      </w:r>
      <w:r>
        <w:rPr>
          <w:rFonts w:ascii="宋体" w:hAnsi="宋体" w:cs="宋体" w:hint="eastAsia"/>
          <w:sz w:val="24"/>
        </w:rPr>
        <w:lastRenderedPageBreak/>
        <w:t>公章后有效。</w:t>
      </w:r>
    </w:p>
    <w:p w:rsidR="00A811FE" w:rsidRDefault="000036EF">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11.5.</w:t>
      </w:r>
      <w:r>
        <w:rPr>
          <w:rFonts w:ascii="宋体" w:hAnsi="宋体" w:cs="宋体" w:hint="eastAsia"/>
          <w:sz w:val="24"/>
        </w:rPr>
        <w:tab/>
      </w:r>
      <w:r>
        <w:rPr>
          <w:rFonts w:ascii="宋体" w:hAnsi="宋体" w:cs="宋体" w:hint="eastAsia"/>
          <w:sz w:val="24"/>
        </w:rPr>
        <w:t>电子文档、电子邮件和传真的投标文件均不予接受。</w:t>
      </w:r>
    </w:p>
    <w:p w:rsidR="00A811FE" w:rsidRDefault="000036EF">
      <w:pPr>
        <w:spacing w:line="360" w:lineRule="auto"/>
        <w:ind w:firstLineChars="200" w:firstLine="482"/>
        <w:rPr>
          <w:rFonts w:ascii="宋体" w:hAnsi="宋体" w:cs="宋体"/>
          <w:lang w:eastAsia="zh-CN"/>
        </w:rPr>
      </w:pPr>
      <w:r>
        <w:rPr>
          <w:rFonts w:ascii="宋体" w:hAnsi="宋体" w:cs="宋体" w:hint="eastAsia"/>
          <w:b/>
          <w:lang w:eastAsia="zh-CN"/>
        </w:rPr>
        <w:t>12</w:t>
      </w:r>
      <w:r>
        <w:rPr>
          <w:rFonts w:ascii="宋体" w:hAnsi="宋体" w:cs="宋体" w:hint="eastAsia"/>
          <w:b/>
          <w:lang w:eastAsia="zh-CN"/>
        </w:rPr>
        <w:t>、</w:t>
      </w:r>
      <w:r>
        <w:rPr>
          <w:rFonts w:ascii="宋体" w:hAnsi="宋体" w:cs="宋体" w:hint="eastAsia"/>
          <w:b/>
          <w:bCs/>
          <w:szCs w:val="28"/>
          <w:lang w:eastAsia="zh-CN"/>
        </w:rPr>
        <w:t>投标</w:t>
      </w:r>
      <w:r>
        <w:rPr>
          <w:rFonts w:ascii="宋体" w:hAnsi="宋体" w:cs="宋体" w:hint="eastAsia"/>
          <w:b/>
          <w:lang w:eastAsia="zh-CN"/>
        </w:rPr>
        <w:t>报价</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12.1</w:t>
      </w:r>
      <w:r>
        <w:rPr>
          <w:rFonts w:ascii="宋体" w:hAnsi="宋体" w:cs="宋体" w:hint="eastAsia"/>
          <w:lang w:eastAsia="zh-CN"/>
        </w:rPr>
        <w:t>投标报价应是招标人指定地点交货的包括交货前发生的各种税费、运费及保险费、运杂费、以及伴随的其它服务费总报价。总报价分解为：设备和附属装置、备品备件和专用工具、卖方技术服务（安装、调试）报价、检验、技术培训费用、运保费、各类税费及验收检测费、等，各项报价应准确填入投标报价表相应栏内。</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12.2.</w:t>
      </w:r>
      <w:r>
        <w:rPr>
          <w:rFonts w:ascii="宋体" w:hAnsi="宋体" w:cs="宋体" w:hint="eastAsia"/>
          <w:lang w:eastAsia="zh-CN"/>
        </w:rPr>
        <w:tab/>
      </w:r>
      <w:r>
        <w:rPr>
          <w:rFonts w:ascii="宋体" w:hAnsi="宋体" w:cs="宋体" w:hint="eastAsia"/>
          <w:lang w:eastAsia="zh-CN"/>
        </w:rPr>
        <w:t>投标人应按照招标文件提供的投标报价表格式填写提供各项货物及服务的</w:t>
      </w:r>
      <w:r>
        <w:rPr>
          <w:rFonts w:ascii="宋体" w:hAnsi="宋体" w:cs="宋体" w:hint="eastAsia"/>
          <w:lang w:eastAsia="zh-CN"/>
        </w:rPr>
        <w:t>单价、分项总价和总投标价。如果单价、分项总价和总投标价之间有差异，评标时以单价为准。投标人必须无条件接受以其所报单价为基准的价格调整，否则其投标文件将被拒绝。</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12.3.</w:t>
      </w:r>
      <w:r>
        <w:rPr>
          <w:rFonts w:ascii="宋体" w:hAnsi="宋体" w:cs="宋体" w:hint="eastAsia"/>
          <w:lang w:eastAsia="zh-CN"/>
        </w:rPr>
        <w:tab/>
      </w:r>
      <w:r>
        <w:rPr>
          <w:rFonts w:ascii="宋体" w:hAnsi="宋体" w:cs="宋体" w:hint="eastAsia"/>
          <w:lang w:eastAsia="zh-CN"/>
        </w:rPr>
        <w:t>投标总报价为投标人在投标文件中提出的各项支付金额的总和。投标报价应完全包括招标文件规定的货物和服务范围，不得任意分割或合并所规定的分项。</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12.4.</w:t>
      </w:r>
      <w:r>
        <w:rPr>
          <w:rFonts w:ascii="宋体" w:hAnsi="宋体" w:cs="宋体" w:hint="eastAsia"/>
          <w:lang w:eastAsia="zh-CN"/>
        </w:rPr>
        <w:tab/>
      </w:r>
      <w:r>
        <w:rPr>
          <w:rFonts w:ascii="宋体" w:hAnsi="宋体" w:cs="宋体" w:hint="eastAsia"/>
          <w:lang w:eastAsia="zh-CN"/>
        </w:rPr>
        <w:t>投标人对所投项目总价和每种货物只允许有一个报价，招标人不接受有任何有选择性报价的投标。</w:t>
      </w:r>
    </w:p>
    <w:p w:rsidR="00A811FE" w:rsidRDefault="000036EF">
      <w:pPr>
        <w:spacing w:line="360" w:lineRule="auto"/>
        <w:ind w:firstLineChars="200" w:firstLine="480"/>
        <w:rPr>
          <w:rFonts w:ascii="宋体" w:hAnsi="宋体" w:cs="宋体"/>
          <w:b/>
          <w:lang w:eastAsia="zh-CN"/>
        </w:rPr>
      </w:pPr>
      <w:r>
        <w:rPr>
          <w:rFonts w:ascii="宋体" w:hAnsi="宋体" w:cs="宋体" w:hint="eastAsia"/>
          <w:lang w:eastAsia="zh-CN"/>
        </w:rPr>
        <w:t>12.5.</w:t>
      </w:r>
      <w:r>
        <w:rPr>
          <w:rFonts w:ascii="宋体" w:hAnsi="宋体" w:cs="宋体" w:hint="eastAsia"/>
          <w:lang w:eastAsia="zh-CN"/>
        </w:rPr>
        <w:tab/>
      </w:r>
      <w:r>
        <w:rPr>
          <w:rFonts w:ascii="宋体" w:hAnsi="宋体" w:cs="宋体" w:hint="eastAsia"/>
          <w:lang w:eastAsia="zh-CN"/>
        </w:rPr>
        <w:t>投标人除按评标委员会要求对其报价进行修正外，不得以任何理由在投标截止后对投标报价予以修改，</w:t>
      </w:r>
      <w:r>
        <w:rPr>
          <w:rFonts w:ascii="宋体" w:hAnsi="宋体" w:cs="宋体" w:hint="eastAsia"/>
          <w:lang w:eastAsia="zh-CN"/>
        </w:rPr>
        <w:t>报价在投标有效期内是固定的，不因任何原因而改变。任何包含价格调整要求和条件的投标，将被视为非实质性响应投标而予与拒绝。</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 xml:space="preserve">12.6  </w:t>
      </w:r>
      <w:r>
        <w:rPr>
          <w:rFonts w:ascii="宋体" w:hAnsi="宋体" w:cs="宋体" w:hint="eastAsia"/>
          <w:lang w:eastAsia="zh-CN"/>
        </w:rPr>
        <w:t>投标人以人民币填报所有单价或价格，合同实施时亦以人民币支付。</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 xml:space="preserve">12.7  </w:t>
      </w:r>
      <w:r>
        <w:rPr>
          <w:rFonts w:ascii="宋体" w:hAnsi="宋体" w:cs="宋体" w:hint="eastAsia"/>
          <w:lang w:eastAsia="zh-CN"/>
        </w:rPr>
        <w:t>根据政府采购鼓励中小型企业发展政策，在本项目评审过程中，对于中型企业投标人的投标价格给予</w:t>
      </w:r>
      <w:r>
        <w:rPr>
          <w:rFonts w:ascii="宋体" w:hAnsi="宋体" w:cs="宋体" w:hint="eastAsia"/>
          <w:lang w:eastAsia="zh-CN"/>
        </w:rPr>
        <w:t>3%</w:t>
      </w:r>
      <w:r>
        <w:rPr>
          <w:rFonts w:ascii="宋体" w:hAnsi="宋体" w:cs="宋体" w:hint="eastAsia"/>
          <w:lang w:eastAsia="zh-CN"/>
        </w:rPr>
        <w:t>的扣除，小型、微型企业投标人的投标价格给予</w:t>
      </w:r>
      <w:r>
        <w:rPr>
          <w:rFonts w:ascii="宋体" w:hAnsi="宋体" w:cs="宋体" w:hint="eastAsia"/>
          <w:lang w:eastAsia="zh-CN"/>
        </w:rPr>
        <w:t>6%</w:t>
      </w:r>
      <w:r>
        <w:rPr>
          <w:rFonts w:ascii="宋体" w:hAnsi="宋体" w:cs="宋体" w:hint="eastAsia"/>
          <w:lang w:eastAsia="zh-CN"/>
        </w:rPr>
        <w:t>的扣除，以扣除后的价格做为最终评标价参与评审，不做为签订合同的依据。投标人扣除后的价格</w:t>
      </w:r>
      <w:r>
        <w:rPr>
          <w:rFonts w:ascii="宋体" w:hAnsi="宋体" w:cs="宋体" w:hint="eastAsia"/>
          <w:lang w:eastAsia="zh-CN"/>
        </w:rPr>
        <w:t>=</w:t>
      </w:r>
      <w:r>
        <w:rPr>
          <w:rFonts w:ascii="宋体" w:hAnsi="宋体" w:cs="宋体" w:hint="eastAsia"/>
          <w:lang w:eastAsia="zh-CN"/>
        </w:rPr>
        <w:t>投标人投标报价×（</w:t>
      </w:r>
      <w:r>
        <w:rPr>
          <w:rFonts w:ascii="宋体" w:hAnsi="宋体" w:cs="宋体" w:hint="eastAsia"/>
          <w:lang w:eastAsia="zh-CN"/>
        </w:rPr>
        <w:t>100%-</w:t>
      </w:r>
      <w:r>
        <w:rPr>
          <w:rFonts w:ascii="宋体" w:hAnsi="宋体" w:cs="宋体" w:hint="eastAsia"/>
          <w:lang w:eastAsia="zh-CN"/>
        </w:rPr>
        <w:t>中小企业价格优惠系数）。</w:t>
      </w:r>
      <w:r>
        <w:rPr>
          <w:rFonts w:ascii="宋体" w:hAnsi="宋体" w:cs="宋体" w:hint="eastAsia"/>
          <w:b/>
          <w:lang w:eastAsia="zh-CN"/>
        </w:rPr>
        <w:t>注：投标人指参加本项目投标的</w:t>
      </w:r>
      <w:r>
        <w:rPr>
          <w:rFonts w:ascii="宋体" w:hAnsi="宋体" w:cs="宋体" w:hint="eastAsia"/>
          <w:b/>
          <w:lang w:eastAsia="zh-CN"/>
        </w:rPr>
        <w:t>投标人。</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 xml:space="preserve">12.8  </w:t>
      </w:r>
      <w:r>
        <w:rPr>
          <w:rFonts w:ascii="宋体" w:hAnsi="宋体" w:cs="宋体" w:hint="eastAsia"/>
          <w:lang w:eastAsia="zh-CN"/>
        </w:rPr>
        <w:t>投标文件中未提供《中小企业声明函》和中、小、微企业认定证书或证明文件的投标人，不享受中小企业价格优惠评审。</w:t>
      </w:r>
    </w:p>
    <w:p w:rsidR="00A811FE" w:rsidRDefault="000036EF">
      <w:pPr>
        <w:spacing w:line="360" w:lineRule="auto"/>
        <w:ind w:firstLineChars="200" w:firstLine="482"/>
        <w:rPr>
          <w:rFonts w:ascii="宋体" w:hAnsi="宋体" w:cs="宋体"/>
          <w:b/>
          <w:szCs w:val="28"/>
          <w:lang w:eastAsia="zh-CN"/>
        </w:rPr>
      </w:pPr>
      <w:r>
        <w:rPr>
          <w:rFonts w:ascii="宋体" w:hAnsi="宋体" w:cs="宋体" w:hint="eastAsia"/>
          <w:b/>
          <w:szCs w:val="28"/>
          <w:lang w:eastAsia="zh-CN"/>
        </w:rPr>
        <w:t>14</w:t>
      </w:r>
      <w:r>
        <w:rPr>
          <w:rFonts w:ascii="宋体" w:hAnsi="宋体" w:cs="宋体" w:hint="eastAsia"/>
          <w:b/>
          <w:szCs w:val="28"/>
          <w:lang w:eastAsia="zh-CN"/>
        </w:rPr>
        <w:t>、投标有效期</w:t>
      </w:r>
    </w:p>
    <w:p w:rsidR="00A811FE" w:rsidRDefault="000036EF">
      <w:pPr>
        <w:spacing w:line="360" w:lineRule="auto"/>
        <w:ind w:firstLine="200"/>
        <w:rPr>
          <w:rFonts w:ascii="宋体" w:hAnsi="宋体" w:cs="宋体"/>
          <w:szCs w:val="28"/>
          <w:lang w:eastAsia="zh-CN"/>
        </w:rPr>
      </w:pPr>
      <w:r>
        <w:rPr>
          <w:rFonts w:ascii="宋体" w:hAnsi="宋体" w:cs="宋体" w:hint="eastAsia"/>
          <w:szCs w:val="28"/>
          <w:lang w:eastAsia="zh-CN"/>
        </w:rPr>
        <w:t xml:space="preserve">  14.1</w:t>
      </w:r>
      <w:r>
        <w:rPr>
          <w:rFonts w:ascii="宋体" w:hAnsi="宋体" w:cs="宋体" w:hint="eastAsia"/>
          <w:lang w:eastAsia="zh-CN"/>
        </w:rPr>
        <w:t>投标</w:t>
      </w:r>
      <w:r>
        <w:rPr>
          <w:rFonts w:ascii="宋体" w:hAnsi="宋体" w:cs="宋体" w:hint="eastAsia"/>
          <w:szCs w:val="28"/>
          <w:lang w:eastAsia="zh-CN"/>
        </w:rPr>
        <w:t>有效期为政府采购科规定的投标截止之日后</w:t>
      </w:r>
      <w:r>
        <w:rPr>
          <w:rFonts w:ascii="宋体" w:hAnsi="宋体" w:cs="宋体" w:hint="eastAsia"/>
          <w:szCs w:val="28"/>
          <w:lang w:eastAsia="zh-CN"/>
        </w:rPr>
        <w:t>60</w:t>
      </w:r>
      <w:r>
        <w:rPr>
          <w:rFonts w:ascii="宋体" w:hAnsi="宋体" w:cs="宋体" w:hint="eastAsia"/>
          <w:szCs w:val="28"/>
          <w:lang w:eastAsia="zh-CN"/>
        </w:rPr>
        <w:t>日历天。</w:t>
      </w:r>
    </w:p>
    <w:p w:rsidR="00A811FE" w:rsidRDefault="000036EF">
      <w:pPr>
        <w:spacing w:line="360" w:lineRule="auto"/>
        <w:ind w:firstLine="200"/>
        <w:rPr>
          <w:rFonts w:ascii="宋体" w:hAnsi="宋体" w:cs="宋体"/>
          <w:szCs w:val="28"/>
          <w:lang w:eastAsia="zh-CN"/>
        </w:rPr>
      </w:pPr>
      <w:r>
        <w:rPr>
          <w:rFonts w:ascii="宋体" w:hAnsi="宋体" w:cs="宋体" w:hint="eastAsia"/>
          <w:szCs w:val="28"/>
          <w:lang w:eastAsia="zh-CN"/>
        </w:rPr>
        <w:lastRenderedPageBreak/>
        <w:t xml:space="preserve">  14.2</w:t>
      </w:r>
      <w:r>
        <w:rPr>
          <w:rFonts w:ascii="宋体" w:hAnsi="宋体" w:cs="宋体" w:hint="eastAsia"/>
          <w:szCs w:val="28"/>
          <w:lang w:eastAsia="zh-CN"/>
        </w:rPr>
        <w:t>在特殊情况下，招标人于原</w:t>
      </w:r>
      <w:r>
        <w:rPr>
          <w:rFonts w:ascii="宋体" w:hAnsi="宋体" w:cs="宋体" w:hint="eastAsia"/>
          <w:lang w:eastAsia="zh-CN"/>
        </w:rPr>
        <w:t>投标</w:t>
      </w:r>
      <w:r>
        <w:rPr>
          <w:rFonts w:ascii="宋体" w:hAnsi="宋体" w:cs="宋体" w:hint="eastAsia"/>
          <w:szCs w:val="28"/>
          <w:lang w:eastAsia="zh-CN"/>
        </w:rPr>
        <w:t>有效期满前，可向</w:t>
      </w:r>
      <w:r>
        <w:rPr>
          <w:rFonts w:ascii="宋体" w:hAnsi="宋体" w:cs="宋体" w:hint="eastAsia"/>
          <w:lang w:eastAsia="zh-CN"/>
        </w:rPr>
        <w:t>投标人</w:t>
      </w:r>
      <w:r>
        <w:rPr>
          <w:rFonts w:ascii="宋体" w:hAnsi="宋体" w:cs="宋体" w:hint="eastAsia"/>
          <w:szCs w:val="28"/>
          <w:lang w:eastAsia="zh-CN"/>
        </w:rPr>
        <w:t>提出延长</w:t>
      </w:r>
      <w:r>
        <w:rPr>
          <w:rFonts w:ascii="宋体" w:hAnsi="宋体" w:cs="宋体" w:hint="eastAsia"/>
          <w:lang w:eastAsia="zh-CN"/>
        </w:rPr>
        <w:t>投标</w:t>
      </w:r>
      <w:r>
        <w:rPr>
          <w:rFonts w:ascii="宋体" w:hAnsi="宋体" w:cs="宋体" w:hint="eastAsia"/>
          <w:szCs w:val="28"/>
          <w:lang w:eastAsia="zh-CN"/>
        </w:rPr>
        <w:t>有效期的要求。这种要求与答复均应采用书面形式。</w:t>
      </w:r>
      <w:r>
        <w:rPr>
          <w:rFonts w:ascii="宋体" w:hAnsi="宋体" w:cs="宋体" w:hint="eastAsia"/>
          <w:lang w:eastAsia="zh-CN"/>
        </w:rPr>
        <w:t>投标人</w:t>
      </w:r>
      <w:r>
        <w:rPr>
          <w:rFonts w:ascii="宋体" w:hAnsi="宋体" w:cs="宋体" w:hint="eastAsia"/>
          <w:szCs w:val="28"/>
          <w:lang w:eastAsia="zh-CN"/>
        </w:rPr>
        <w:t>可以拒绝招标人的这一要求而放弃</w:t>
      </w:r>
      <w:r>
        <w:rPr>
          <w:rFonts w:ascii="宋体" w:hAnsi="宋体" w:cs="宋体" w:hint="eastAsia"/>
          <w:lang w:eastAsia="zh-CN"/>
        </w:rPr>
        <w:t>中标</w:t>
      </w:r>
      <w:r>
        <w:rPr>
          <w:rFonts w:ascii="宋体" w:hAnsi="宋体" w:cs="宋体" w:hint="eastAsia"/>
          <w:szCs w:val="28"/>
          <w:lang w:eastAsia="zh-CN"/>
        </w:rPr>
        <w:t>，同意延长的</w:t>
      </w:r>
      <w:r>
        <w:rPr>
          <w:rFonts w:ascii="宋体" w:hAnsi="宋体" w:cs="宋体" w:hint="eastAsia"/>
          <w:lang w:eastAsia="zh-CN"/>
        </w:rPr>
        <w:t>投标人</w:t>
      </w:r>
      <w:r>
        <w:rPr>
          <w:rFonts w:ascii="宋体" w:hAnsi="宋体" w:cs="宋体" w:hint="eastAsia"/>
          <w:szCs w:val="28"/>
          <w:lang w:eastAsia="zh-CN"/>
        </w:rPr>
        <w:t>既不能要求也不允许修改</w:t>
      </w:r>
      <w:r>
        <w:rPr>
          <w:rFonts w:ascii="宋体" w:hAnsi="宋体" w:cs="宋体" w:hint="eastAsia"/>
          <w:lang w:eastAsia="zh-CN"/>
        </w:rPr>
        <w:t>投标文件</w:t>
      </w:r>
      <w:r>
        <w:rPr>
          <w:rFonts w:ascii="宋体" w:hAnsi="宋体" w:cs="宋体" w:hint="eastAsia"/>
          <w:szCs w:val="28"/>
          <w:lang w:eastAsia="zh-CN"/>
        </w:rPr>
        <w:t>。</w:t>
      </w:r>
    </w:p>
    <w:p w:rsidR="00A811FE" w:rsidRDefault="000036EF">
      <w:pPr>
        <w:spacing w:line="360" w:lineRule="auto"/>
        <w:ind w:firstLineChars="200" w:firstLine="482"/>
        <w:rPr>
          <w:rFonts w:ascii="宋体" w:hAnsi="宋体" w:cs="宋体"/>
          <w:b/>
          <w:szCs w:val="28"/>
          <w:lang w:eastAsia="zh-CN"/>
        </w:rPr>
      </w:pPr>
      <w:r>
        <w:rPr>
          <w:rFonts w:ascii="宋体" w:hAnsi="宋体" w:cs="宋体" w:hint="eastAsia"/>
          <w:b/>
          <w:szCs w:val="28"/>
          <w:lang w:eastAsia="zh-CN"/>
        </w:rPr>
        <w:t>15</w:t>
      </w:r>
      <w:r>
        <w:rPr>
          <w:rFonts w:ascii="宋体" w:hAnsi="宋体" w:cs="宋体" w:hint="eastAsia"/>
          <w:b/>
          <w:szCs w:val="28"/>
          <w:lang w:eastAsia="zh-CN"/>
        </w:rPr>
        <w:t>、投标文件份数和签署</w:t>
      </w:r>
    </w:p>
    <w:p w:rsidR="00A811FE" w:rsidRDefault="000036EF">
      <w:pPr>
        <w:spacing w:line="360" w:lineRule="auto"/>
        <w:ind w:firstLine="200"/>
        <w:rPr>
          <w:rFonts w:ascii="宋体" w:hAnsi="宋体" w:cs="宋体"/>
          <w:szCs w:val="28"/>
          <w:lang w:eastAsia="zh-CN"/>
        </w:rPr>
      </w:pPr>
      <w:r>
        <w:rPr>
          <w:rFonts w:ascii="宋体" w:hAnsi="宋体" w:cs="宋体" w:hint="eastAsia"/>
          <w:szCs w:val="28"/>
          <w:lang w:eastAsia="zh-CN"/>
        </w:rPr>
        <w:t xml:space="preserve">  15.1</w:t>
      </w:r>
      <w:r>
        <w:rPr>
          <w:rFonts w:ascii="宋体" w:hAnsi="宋体" w:cs="宋体" w:hint="eastAsia"/>
          <w:szCs w:val="28"/>
          <w:lang w:eastAsia="zh-CN"/>
        </w:rPr>
        <w:t>投标人应按本须知前附表规定的份数提交投标文件。</w:t>
      </w:r>
    </w:p>
    <w:p w:rsidR="00A811FE" w:rsidRDefault="000036EF">
      <w:pPr>
        <w:spacing w:line="360" w:lineRule="auto"/>
        <w:ind w:firstLine="200"/>
        <w:rPr>
          <w:rFonts w:ascii="宋体" w:hAnsi="宋体" w:cs="宋体"/>
          <w:szCs w:val="28"/>
          <w:lang w:eastAsia="zh-CN"/>
        </w:rPr>
      </w:pPr>
      <w:r>
        <w:rPr>
          <w:rFonts w:ascii="宋体" w:hAnsi="宋体" w:cs="宋体" w:hint="eastAsia"/>
          <w:szCs w:val="28"/>
          <w:lang w:eastAsia="zh-CN"/>
        </w:rPr>
        <w:t xml:space="preserve">  15.2</w:t>
      </w:r>
      <w:r>
        <w:rPr>
          <w:rFonts w:ascii="宋体" w:hAnsi="宋体" w:cs="宋体" w:hint="eastAsia"/>
          <w:szCs w:val="28"/>
          <w:lang w:eastAsia="zh-CN"/>
        </w:rPr>
        <w:t>开标一览表、投标文件的正本和副本均需打印或使用不褪色的蓝、黑墨水笔书写，字迹应清晰易于辨认，并应在投标文件的封面上清楚地注明“正本”或“副本”。正本和副本如有不一致之处，以正本为准。副本可以是正本的复印件。</w:t>
      </w:r>
    </w:p>
    <w:p w:rsidR="00A811FE" w:rsidRDefault="000036EF">
      <w:pPr>
        <w:spacing w:line="360" w:lineRule="auto"/>
        <w:ind w:firstLine="200"/>
        <w:rPr>
          <w:rFonts w:ascii="宋体" w:hAnsi="宋体" w:cs="宋体"/>
          <w:szCs w:val="28"/>
          <w:lang w:eastAsia="zh-CN"/>
        </w:rPr>
      </w:pPr>
      <w:r>
        <w:rPr>
          <w:rFonts w:ascii="宋体" w:hAnsi="宋体" w:cs="宋体" w:hint="eastAsia"/>
          <w:szCs w:val="28"/>
          <w:lang w:eastAsia="zh-CN"/>
        </w:rPr>
        <w:t xml:space="preserve">  15.3</w:t>
      </w:r>
      <w:r>
        <w:rPr>
          <w:rFonts w:ascii="宋体" w:hAnsi="宋体" w:cs="宋体" w:hint="eastAsia"/>
          <w:szCs w:val="28"/>
          <w:lang w:eastAsia="zh-CN"/>
        </w:rPr>
        <w:t>投标文件封面、投标函均应加盖投标人公章并经法定代表人或其授权委托人签字或盖章。由授权委托人签字或盖章的在投标文件中须附法定代表人授权委托书。授权委托书应当有法定代表人签字并加盖投标人公章。</w:t>
      </w:r>
    </w:p>
    <w:p w:rsidR="00A811FE" w:rsidRDefault="000036EF">
      <w:pPr>
        <w:spacing w:line="360" w:lineRule="auto"/>
        <w:ind w:firstLine="200"/>
        <w:rPr>
          <w:rFonts w:ascii="宋体" w:hAnsi="宋体" w:cs="宋体"/>
          <w:szCs w:val="28"/>
          <w:lang w:eastAsia="zh-CN"/>
        </w:rPr>
      </w:pPr>
      <w:r>
        <w:rPr>
          <w:rFonts w:ascii="宋体" w:hAnsi="宋体" w:cs="宋体" w:hint="eastAsia"/>
          <w:szCs w:val="28"/>
          <w:lang w:eastAsia="zh-CN"/>
        </w:rPr>
        <w:t xml:space="preserve">  15.4</w:t>
      </w:r>
      <w:r>
        <w:rPr>
          <w:rFonts w:ascii="宋体" w:hAnsi="宋体" w:cs="宋体" w:hint="eastAsia"/>
          <w:szCs w:val="28"/>
          <w:lang w:eastAsia="zh-CN"/>
        </w:rPr>
        <w:t>全套投标文件应采用不可拆分方式胶装。</w:t>
      </w:r>
      <w:r>
        <w:rPr>
          <w:rFonts w:ascii="宋体" w:hAnsi="宋体" w:cs="宋体" w:hint="eastAsia"/>
          <w:lang w:eastAsia="zh-CN"/>
        </w:rPr>
        <w:t>任何行间插字、涂改或增删，必须由投标人法</w:t>
      </w:r>
      <w:r>
        <w:rPr>
          <w:rFonts w:ascii="宋体" w:hAnsi="宋体" w:cs="宋体" w:hint="eastAsia"/>
          <w:lang w:eastAsia="zh-CN"/>
        </w:rPr>
        <w:t>人代表或其委托代理人签字或盖章。</w:t>
      </w:r>
    </w:p>
    <w:p w:rsidR="00A811FE" w:rsidRDefault="000036EF">
      <w:pPr>
        <w:pStyle w:val="2"/>
        <w:spacing w:before="0" w:after="0" w:line="360" w:lineRule="auto"/>
        <w:ind w:firstLine="200"/>
        <w:jc w:val="center"/>
        <w:rPr>
          <w:rFonts w:ascii="宋体" w:hAnsi="宋体" w:cs="宋体"/>
          <w:i w:val="0"/>
          <w:iCs w:val="0"/>
        </w:rPr>
      </w:pPr>
      <w:bookmarkStart w:id="7" w:name="_Toc20239479"/>
      <w:r>
        <w:rPr>
          <w:rFonts w:ascii="宋体" w:hAnsi="宋体" w:cs="宋体" w:hint="eastAsia"/>
          <w:i w:val="0"/>
          <w:iCs w:val="0"/>
        </w:rPr>
        <w:t>四、投标文件的递交</w:t>
      </w:r>
      <w:bookmarkEnd w:id="7"/>
    </w:p>
    <w:p w:rsidR="00A811FE" w:rsidRDefault="000036EF">
      <w:pPr>
        <w:spacing w:line="360" w:lineRule="auto"/>
        <w:ind w:firstLine="200"/>
        <w:rPr>
          <w:rFonts w:ascii="宋体" w:hAnsi="宋体" w:cs="宋体"/>
          <w:b/>
          <w:szCs w:val="28"/>
          <w:lang w:eastAsia="zh-CN"/>
        </w:rPr>
      </w:pPr>
      <w:r>
        <w:rPr>
          <w:rFonts w:ascii="宋体" w:hAnsi="宋体" w:cs="宋体" w:hint="eastAsia"/>
          <w:b/>
          <w:szCs w:val="28"/>
          <w:lang w:eastAsia="zh-CN"/>
        </w:rPr>
        <w:t>16</w:t>
      </w:r>
      <w:r>
        <w:rPr>
          <w:rFonts w:ascii="宋体" w:hAnsi="宋体" w:cs="宋体" w:hint="eastAsia"/>
          <w:b/>
          <w:szCs w:val="28"/>
          <w:lang w:eastAsia="zh-CN"/>
        </w:rPr>
        <w:t>、投标文件的密封和标记</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16.1</w:t>
      </w:r>
      <w:r>
        <w:rPr>
          <w:rFonts w:ascii="宋体" w:hAnsi="宋体" w:cs="宋体" w:hint="eastAsia"/>
          <w:lang w:eastAsia="zh-CN"/>
        </w:rPr>
        <w:t>投标文件应注明“正本”和“副本”字样，“正本”和所有“副本”分别用不透明的密封套进行密封，封套须加贴密封条；开标一览表除装订在投标文件之外，另一份和电子文档</w:t>
      </w:r>
      <w:r>
        <w:rPr>
          <w:rFonts w:ascii="宋体" w:hAnsi="宋体" w:cs="宋体" w:hint="eastAsia"/>
          <w:lang w:eastAsia="zh-CN"/>
        </w:rPr>
        <w:t>U</w:t>
      </w:r>
      <w:r>
        <w:rPr>
          <w:rFonts w:ascii="宋体" w:hAnsi="宋体" w:cs="宋体" w:hint="eastAsia"/>
          <w:lang w:eastAsia="zh-CN"/>
        </w:rPr>
        <w:t>盘一起密封在另一个封套内并加贴密封条，另附的开标一览表应与投标文件正本保持一致，电子文档应与纸质版投标文件正本保持完全一致。封套的封口处加盖投标人单位公章、由法定代表人或其授权代理人签字或盖章。</w:t>
      </w:r>
    </w:p>
    <w:p w:rsidR="00A811FE" w:rsidRDefault="000036EF">
      <w:pPr>
        <w:spacing w:line="360" w:lineRule="auto"/>
        <w:ind w:firstLineChars="200" w:firstLine="480"/>
        <w:textAlignment w:val="baseline"/>
        <w:rPr>
          <w:rFonts w:ascii="宋体" w:hAnsi="宋体" w:cs="宋体"/>
          <w:lang w:eastAsia="zh-CN"/>
        </w:rPr>
      </w:pPr>
      <w:r>
        <w:rPr>
          <w:rFonts w:ascii="宋体" w:hAnsi="宋体" w:cs="宋体" w:hint="eastAsia"/>
          <w:lang w:eastAsia="zh-CN"/>
        </w:rPr>
        <w:t>投标文件的封套上除应清楚地标记“正本”、“副本”、“电子文档</w:t>
      </w:r>
      <w:r>
        <w:rPr>
          <w:rFonts w:ascii="宋体" w:hAnsi="宋体" w:cs="宋体" w:hint="eastAsia"/>
          <w:lang w:eastAsia="zh-CN"/>
        </w:rPr>
        <w:t>U</w:t>
      </w:r>
      <w:r>
        <w:rPr>
          <w:rFonts w:ascii="宋体" w:hAnsi="宋体" w:cs="宋体" w:hint="eastAsia"/>
          <w:lang w:eastAsia="zh-CN"/>
        </w:rPr>
        <w:t>盘、开</w:t>
      </w:r>
      <w:r>
        <w:rPr>
          <w:rFonts w:ascii="宋体" w:hAnsi="宋体" w:cs="宋体" w:hint="eastAsia"/>
          <w:lang w:eastAsia="zh-CN"/>
        </w:rPr>
        <w:t>标一览表”字样，封套上还应写明以下内容：</w:t>
      </w:r>
    </w:p>
    <w:p w:rsidR="00A811FE" w:rsidRDefault="000036EF">
      <w:pPr>
        <w:spacing w:line="360" w:lineRule="auto"/>
        <w:ind w:firstLineChars="200" w:firstLine="480"/>
        <w:textAlignment w:val="baseline"/>
        <w:rPr>
          <w:rFonts w:ascii="宋体" w:hAnsi="宋体" w:cs="宋体"/>
          <w:lang w:eastAsia="zh-CN"/>
        </w:rPr>
      </w:pPr>
      <w:r>
        <w:rPr>
          <w:rFonts w:ascii="宋体" w:hAnsi="宋体" w:cs="宋体" w:hint="eastAsia"/>
          <w:lang w:eastAsia="zh-CN"/>
        </w:rPr>
        <w:t>(1)</w:t>
      </w:r>
      <w:r>
        <w:rPr>
          <w:rFonts w:ascii="宋体" w:hAnsi="宋体" w:cs="宋体" w:hint="eastAsia"/>
          <w:lang w:eastAsia="zh-CN"/>
        </w:rPr>
        <w:t>所投项目名称；</w:t>
      </w:r>
    </w:p>
    <w:p w:rsidR="00A811FE" w:rsidRDefault="000036EF">
      <w:pPr>
        <w:spacing w:line="360" w:lineRule="auto"/>
        <w:ind w:firstLineChars="200" w:firstLine="480"/>
        <w:textAlignment w:val="baseline"/>
        <w:rPr>
          <w:rFonts w:ascii="宋体" w:hAnsi="宋体" w:cs="宋体"/>
          <w:lang w:eastAsia="zh-CN"/>
        </w:rPr>
      </w:pPr>
      <w:r>
        <w:rPr>
          <w:rFonts w:ascii="宋体" w:hAnsi="宋体" w:cs="宋体" w:hint="eastAsia"/>
          <w:lang w:eastAsia="zh-CN"/>
        </w:rPr>
        <w:t>(2)</w:t>
      </w:r>
      <w:r>
        <w:rPr>
          <w:rFonts w:ascii="宋体" w:hAnsi="宋体" w:cs="宋体" w:hint="eastAsia"/>
          <w:lang w:eastAsia="zh-CN"/>
        </w:rPr>
        <w:t>投标人的名称和地址，并加盖单位公章及法定代表人或其委托代理人签字或盖章；</w:t>
      </w:r>
    </w:p>
    <w:p w:rsidR="00A811FE" w:rsidRDefault="000036EF">
      <w:pPr>
        <w:spacing w:line="360" w:lineRule="auto"/>
        <w:ind w:firstLineChars="200" w:firstLine="480"/>
        <w:textAlignment w:val="baseline"/>
        <w:rPr>
          <w:rFonts w:ascii="宋体" w:hAnsi="宋体" w:cs="宋体"/>
          <w:lang w:eastAsia="zh-CN"/>
        </w:rPr>
      </w:pPr>
      <w:r>
        <w:rPr>
          <w:rFonts w:ascii="宋体" w:hAnsi="宋体" w:cs="宋体" w:hint="eastAsia"/>
          <w:lang w:eastAsia="zh-CN"/>
        </w:rPr>
        <w:t>(3)</w:t>
      </w:r>
      <w:r>
        <w:rPr>
          <w:rFonts w:ascii="宋体" w:hAnsi="宋体" w:cs="宋体" w:hint="eastAsia"/>
          <w:lang w:eastAsia="zh-CN"/>
        </w:rPr>
        <w:t>项目编号；</w:t>
      </w:r>
    </w:p>
    <w:p w:rsidR="00A811FE" w:rsidRDefault="000036EF">
      <w:pPr>
        <w:spacing w:line="360" w:lineRule="auto"/>
        <w:ind w:firstLineChars="200" w:firstLine="480"/>
        <w:rPr>
          <w:rFonts w:ascii="宋体" w:hAnsi="宋体" w:cs="宋体"/>
          <w:b/>
          <w:bCs/>
          <w:lang w:eastAsia="zh-CN"/>
        </w:rPr>
      </w:pPr>
      <w:r>
        <w:rPr>
          <w:rFonts w:ascii="宋体" w:hAnsi="宋体" w:cs="宋体" w:hint="eastAsia"/>
          <w:lang w:eastAsia="zh-CN"/>
        </w:rPr>
        <w:t>(4)</w:t>
      </w:r>
      <w:r>
        <w:rPr>
          <w:rFonts w:ascii="宋体" w:hAnsi="宋体" w:cs="宋体" w:hint="eastAsia"/>
          <w:lang w:eastAsia="zh-CN"/>
        </w:rPr>
        <w:t>“在</w:t>
      </w:r>
      <w:r>
        <w:rPr>
          <w:rFonts w:ascii="宋体" w:hAnsi="宋体" w:cs="宋体" w:hint="eastAsia"/>
          <w:lang w:eastAsia="zh-CN"/>
        </w:rPr>
        <w:t>2019</w:t>
      </w:r>
      <w:r>
        <w:rPr>
          <w:rFonts w:ascii="宋体" w:hAnsi="宋体" w:cs="宋体" w:hint="eastAsia"/>
          <w:lang w:eastAsia="zh-CN"/>
        </w:rPr>
        <w:t>年</w:t>
      </w:r>
      <w:r>
        <w:rPr>
          <w:rFonts w:ascii="宋体" w:hAnsi="宋体" w:cs="宋体" w:hint="eastAsia"/>
          <w:lang w:eastAsia="zh-CN"/>
        </w:rPr>
        <w:t xml:space="preserve">   </w:t>
      </w:r>
      <w:r>
        <w:rPr>
          <w:rFonts w:ascii="宋体" w:hAnsi="宋体" w:cs="宋体" w:hint="eastAsia"/>
          <w:lang w:eastAsia="zh-CN"/>
        </w:rPr>
        <w:t>月</w:t>
      </w:r>
      <w:r>
        <w:rPr>
          <w:rFonts w:ascii="宋体" w:hAnsi="宋体" w:cs="宋体" w:hint="eastAsia"/>
          <w:lang w:eastAsia="zh-CN"/>
        </w:rPr>
        <w:t xml:space="preserve">   </w:t>
      </w:r>
      <w:r>
        <w:rPr>
          <w:rFonts w:ascii="宋体" w:hAnsi="宋体" w:cs="宋体" w:hint="eastAsia"/>
          <w:lang w:eastAsia="zh-CN"/>
        </w:rPr>
        <w:t>日上午</w:t>
      </w:r>
      <w:r>
        <w:rPr>
          <w:rFonts w:ascii="宋体" w:hAnsi="宋体" w:cs="宋体" w:hint="eastAsia"/>
          <w:lang w:eastAsia="zh-CN"/>
        </w:rPr>
        <w:t>9</w:t>
      </w:r>
      <w:r>
        <w:rPr>
          <w:rFonts w:ascii="宋体" w:hAnsi="宋体" w:cs="宋体" w:hint="eastAsia"/>
          <w:lang w:eastAsia="zh-CN"/>
        </w:rPr>
        <w:t>时</w:t>
      </w:r>
      <w:r>
        <w:rPr>
          <w:rFonts w:ascii="宋体" w:hAnsi="宋体" w:cs="宋体" w:hint="eastAsia"/>
          <w:lang w:eastAsia="zh-CN"/>
        </w:rPr>
        <w:t>30</w:t>
      </w:r>
      <w:r>
        <w:rPr>
          <w:rFonts w:ascii="宋体" w:hAnsi="宋体" w:cs="宋体" w:hint="eastAsia"/>
          <w:lang w:eastAsia="zh-CN"/>
        </w:rPr>
        <w:t>分之前不得拆封”的字样。</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lastRenderedPageBreak/>
        <w:t>16.2</w:t>
      </w:r>
      <w:r>
        <w:rPr>
          <w:rFonts w:ascii="宋体" w:hAnsi="宋体" w:cs="宋体" w:hint="eastAsia"/>
          <w:lang w:eastAsia="zh-CN"/>
        </w:rPr>
        <w:t>未按本章第</w:t>
      </w:r>
      <w:r>
        <w:rPr>
          <w:rFonts w:ascii="宋体" w:hAnsi="宋体" w:cs="宋体" w:hint="eastAsia"/>
          <w:lang w:eastAsia="zh-CN"/>
        </w:rPr>
        <w:t>16.1</w:t>
      </w:r>
      <w:r>
        <w:rPr>
          <w:rFonts w:ascii="宋体" w:hAnsi="宋体" w:cs="宋体" w:hint="eastAsia"/>
          <w:lang w:eastAsia="zh-CN"/>
        </w:rPr>
        <w:t>项要求密封和标记的投标文件，招标人对投标文件的误投和提前启封概不负责。同时，招标人有权拒绝接收未按招标文件规定密封和标记的投标文件。</w:t>
      </w:r>
    </w:p>
    <w:p w:rsidR="00A811FE" w:rsidRDefault="000036EF">
      <w:pPr>
        <w:spacing w:line="360" w:lineRule="auto"/>
        <w:ind w:firstLine="200"/>
        <w:rPr>
          <w:rFonts w:ascii="宋体" w:hAnsi="宋体" w:cs="宋体"/>
          <w:b/>
          <w:szCs w:val="28"/>
          <w:lang w:eastAsia="zh-CN"/>
        </w:rPr>
      </w:pPr>
      <w:r>
        <w:rPr>
          <w:rFonts w:ascii="宋体" w:hAnsi="宋体" w:cs="宋体" w:hint="eastAsia"/>
          <w:b/>
          <w:szCs w:val="28"/>
          <w:lang w:eastAsia="zh-CN"/>
        </w:rPr>
        <w:t xml:space="preserve">  17</w:t>
      </w:r>
      <w:r>
        <w:rPr>
          <w:rFonts w:ascii="宋体" w:hAnsi="宋体" w:cs="宋体" w:hint="eastAsia"/>
          <w:b/>
          <w:szCs w:val="28"/>
          <w:lang w:eastAsia="zh-CN"/>
        </w:rPr>
        <w:t>、投标截止时间</w:t>
      </w:r>
    </w:p>
    <w:p w:rsidR="00A811FE" w:rsidRDefault="000036EF">
      <w:pPr>
        <w:spacing w:line="360" w:lineRule="auto"/>
        <w:ind w:firstLine="200"/>
        <w:rPr>
          <w:rFonts w:ascii="宋体" w:hAnsi="宋体" w:cs="宋体"/>
          <w:lang w:eastAsia="zh-CN"/>
        </w:rPr>
      </w:pPr>
      <w:r>
        <w:rPr>
          <w:rFonts w:ascii="宋体" w:hAnsi="宋体" w:cs="宋体" w:hint="eastAsia"/>
          <w:szCs w:val="28"/>
          <w:lang w:eastAsia="zh-CN"/>
        </w:rPr>
        <w:t xml:space="preserve">  17.1</w:t>
      </w:r>
      <w:r>
        <w:rPr>
          <w:rFonts w:ascii="宋体" w:hAnsi="宋体" w:cs="宋体" w:hint="eastAsia"/>
          <w:lang w:eastAsia="zh-CN"/>
        </w:rPr>
        <w:t>投标文件的递交时间不得迟于“投标人须知”中规定的截止时间，否则将不予接受。</w:t>
      </w:r>
    </w:p>
    <w:p w:rsidR="00A811FE" w:rsidRDefault="000036EF">
      <w:pPr>
        <w:spacing w:line="360" w:lineRule="auto"/>
        <w:ind w:firstLine="200"/>
        <w:rPr>
          <w:rFonts w:ascii="宋体" w:hAnsi="宋体" w:cs="宋体"/>
          <w:lang w:eastAsia="zh-CN"/>
        </w:rPr>
      </w:pPr>
      <w:r>
        <w:rPr>
          <w:rFonts w:ascii="宋体" w:hAnsi="宋体" w:cs="宋体" w:hint="eastAsia"/>
          <w:lang w:eastAsia="zh-CN"/>
        </w:rPr>
        <w:t xml:space="preserve">  17.2</w:t>
      </w:r>
      <w:r>
        <w:rPr>
          <w:rFonts w:ascii="宋体" w:hAnsi="宋体" w:cs="宋体" w:hint="eastAsia"/>
          <w:lang w:eastAsia="zh-CN"/>
        </w:rPr>
        <w:t>招标人可以按第</w:t>
      </w:r>
      <w:r>
        <w:rPr>
          <w:rFonts w:ascii="宋体" w:hAnsi="宋体" w:cs="宋体" w:hint="eastAsia"/>
          <w:lang w:eastAsia="zh-CN"/>
        </w:rPr>
        <w:t>8</w:t>
      </w:r>
      <w:r>
        <w:rPr>
          <w:rFonts w:ascii="宋体" w:hAnsi="宋体" w:cs="宋体" w:hint="eastAsia"/>
          <w:lang w:eastAsia="zh-CN"/>
        </w:rPr>
        <w:t>条规定，通过修改招标文件延长投标截止日期。在此情况下，招标文件购买者和投标人的所有权利和义务以及投标人受制的截止日期均应以延长后新的截止日期为准。</w:t>
      </w:r>
    </w:p>
    <w:p w:rsidR="00A811FE" w:rsidRDefault="000036EF">
      <w:pPr>
        <w:spacing w:line="360" w:lineRule="auto"/>
        <w:ind w:firstLineChars="200" w:firstLine="482"/>
        <w:rPr>
          <w:rFonts w:ascii="宋体" w:hAnsi="宋体" w:cs="宋体"/>
          <w:b/>
          <w:lang w:eastAsia="zh-CN"/>
        </w:rPr>
      </w:pPr>
      <w:r>
        <w:rPr>
          <w:rFonts w:ascii="宋体" w:hAnsi="宋体" w:cs="宋体" w:hint="eastAsia"/>
          <w:b/>
          <w:lang w:eastAsia="zh-CN"/>
        </w:rPr>
        <w:t>18</w:t>
      </w:r>
      <w:r>
        <w:rPr>
          <w:rFonts w:ascii="宋体" w:hAnsi="宋体" w:cs="宋体" w:hint="eastAsia"/>
          <w:b/>
          <w:lang w:eastAsia="zh-CN"/>
        </w:rPr>
        <w:t>、迟交的投标文件</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按照第</w:t>
      </w:r>
      <w:r>
        <w:rPr>
          <w:rFonts w:ascii="宋体" w:hAnsi="宋体" w:cs="宋体" w:hint="eastAsia"/>
          <w:lang w:eastAsia="zh-CN"/>
        </w:rPr>
        <w:t>17</w:t>
      </w:r>
      <w:r>
        <w:rPr>
          <w:rFonts w:ascii="宋体" w:hAnsi="宋体" w:cs="宋体" w:hint="eastAsia"/>
          <w:lang w:eastAsia="zh-CN"/>
        </w:rPr>
        <w:t>条的规定，招标人将拒绝并原封退回收到的任何投标文件。</w:t>
      </w:r>
    </w:p>
    <w:p w:rsidR="00A811FE" w:rsidRDefault="000036EF">
      <w:pPr>
        <w:spacing w:line="360" w:lineRule="auto"/>
        <w:ind w:firstLineChars="196" w:firstLine="472"/>
        <w:rPr>
          <w:rFonts w:ascii="宋体" w:hAnsi="宋体" w:cs="宋体"/>
          <w:b/>
          <w:lang w:eastAsia="zh-CN"/>
        </w:rPr>
      </w:pPr>
      <w:r>
        <w:rPr>
          <w:rFonts w:ascii="宋体" w:hAnsi="宋体" w:cs="宋体" w:hint="eastAsia"/>
          <w:b/>
          <w:lang w:eastAsia="zh-CN"/>
        </w:rPr>
        <w:t>19</w:t>
      </w:r>
      <w:r>
        <w:rPr>
          <w:rFonts w:ascii="宋体" w:hAnsi="宋体" w:cs="宋体" w:hint="eastAsia"/>
          <w:b/>
          <w:lang w:eastAsia="zh-CN"/>
        </w:rPr>
        <w:t>、投标文件的补充、修改和撤回</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 xml:space="preserve">19.1 </w:t>
      </w:r>
      <w:r>
        <w:rPr>
          <w:rFonts w:ascii="宋体" w:hAnsi="宋体" w:cs="宋体" w:hint="eastAsia"/>
          <w:lang w:eastAsia="zh-CN"/>
        </w:rPr>
        <w:t>投标人在递交投标文件后，在规定的投标截止时间之前，可以以书面形式补充、修改或撤回已提交的投标文件，并以书面形式通知招标人。补充、修改的内容为投标文件的组成部分。</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 xml:space="preserve">19.2 </w:t>
      </w:r>
      <w:r>
        <w:rPr>
          <w:rFonts w:ascii="宋体" w:hAnsi="宋体" w:cs="宋体" w:hint="eastAsia"/>
          <w:lang w:eastAsia="zh-CN"/>
        </w:rPr>
        <w:t>投标人对投标文件的补充、修改与撤回，应按本须知第</w:t>
      </w:r>
      <w:r>
        <w:rPr>
          <w:rFonts w:ascii="宋体" w:hAnsi="宋体" w:cs="宋体" w:hint="eastAsia"/>
          <w:lang w:eastAsia="zh-CN"/>
        </w:rPr>
        <w:t>16</w:t>
      </w:r>
      <w:r>
        <w:rPr>
          <w:rFonts w:ascii="宋体" w:hAnsi="宋体" w:cs="宋体" w:hint="eastAsia"/>
          <w:lang w:eastAsia="zh-CN"/>
        </w:rPr>
        <w:t>条有关规定密封、标记后提交，并在内外层投标文件封袋上清楚标明“补充”或“修改”或“撤回”字样。在投标截止日期之后，投标人不得对其投标文件做任何修改。</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 xml:space="preserve">19.3 </w:t>
      </w:r>
      <w:r>
        <w:rPr>
          <w:rFonts w:ascii="宋体" w:hAnsi="宋体" w:cs="宋体" w:hint="eastAsia"/>
          <w:lang w:eastAsia="zh-CN"/>
        </w:rPr>
        <w:t>从投标截止之日起至投标人在投标文件中载明的投标有效期满期间，投标人不得撤回其投标。</w:t>
      </w:r>
    </w:p>
    <w:p w:rsidR="00A811FE" w:rsidRDefault="000036EF">
      <w:pPr>
        <w:spacing w:after="120"/>
        <w:rPr>
          <w:b/>
          <w:bCs/>
          <w:lang w:eastAsia="zh-CN"/>
        </w:rPr>
      </w:pPr>
      <w:r>
        <w:rPr>
          <w:rFonts w:hint="eastAsia"/>
          <w:b/>
          <w:bCs/>
          <w:lang w:eastAsia="zh-CN"/>
        </w:rPr>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w:t>
      </w:r>
      <w:r>
        <w:rPr>
          <w:rFonts w:hint="eastAsia"/>
          <w:b/>
          <w:bCs/>
          <w:lang w:eastAsia="zh-CN"/>
        </w:rPr>
        <w:t>布的其他内容。</w:t>
      </w:r>
    </w:p>
    <w:p w:rsidR="00A811FE" w:rsidRDefault="000036EF">
      <w:pPr>
        <w:spacing w:after="120"/>
        <w:rPr>
          <w:b/>
          <w:bCs/>
          <w:lang w:eastAsia="zh-CN"/>
        </w:rPr>
      </w:pPr>
      <w:r>
        <w:rPr>
          <w:rFonts w:hint="eastAsia"/>
          <w:b/>
          <w:bCs/>
          <w:lang w:eastAsia="zh-CN"/>
        </w:rPr>
        <w:t>（</w:t>
      </w:r>
      <w:r>
        <w:rPr>
          <w:rFonts w:hint="eastAsia"/>
          <w:b/>
          <w:bCs/>
          <w:lang w:eastAsia="zh-CN"/>
        </w:rPr>
        <w:t>1</w:t>
      </w:r>
      <w:r>
        <w:rPr>
          <w:rFonts w:hint="eastAsia"/>
          <w:b/>
          <w:bCs/>
          <w:lang w:eastAsia="zh-CN"/>
        </w:rPr>
        <w:t>）电子投标文件的解密</w:t>
      </w:r>
    </w:p>
    <w:p w:rsidR="00A811FE" w:rsidRDefault="000036EF">
      <w:pPr>
        <w:spacing w:after="120"/>
        <w:rPr>
          <w:b/>
          <w:bCs/>
          <w:lang w:eastAsia="zh-CN"/>
        </w:rPr>
      </w:pPr>
      <w:r>
        <w:rPr>
          <w:rFonts w:hint="eastAsia"/>
          <w:b/>
          <w:bCs/>
          <w:lang w:eastAsia="zh-CN"/>
        </w:rPr>
        <w:t>全流程电子化交易项目电子投标文件采用双重加密。解密需分标段进行两次解密。</w:t>
      </w:r>
    </w:p>
    <w:p w:rsidR="00A811FE" w:rsidRDefault="000036EF">
      <w:pPr>
        <w:spacing w:after="120"/>
        <w:rPr>
          <w:b/>
          <w:bCs/>
          <w:lang w:eastAsia="zh-CN"/>
        </w:rPr>
      </w:pPr>
      <w:r>
        <w:rPr>
          <w:rFonts w:hint="eastAsia"/>
          <w:b/>
          <w:bCs/>
          <w:lang w:eastAsia="zh-CN"/>
        </w:rPr>
        <w:t xml:space="preserve">a. </w:t>
      </w:r>
      <w:r>
        <w:rPr>
          <w:rFonts w:hint="eastAsia"/>
          <w:b/>
          <w:bCs/>
          <w:lang w:eastAsia="zh-CN"/>
        </w:rPr>
        <w:t>投标人解密：投标人使用本单位</w:t>
      </w:r>
      <w:r>
        <w:rPr>
          <w:rFonts w:hint="eastAsia"/>
          <w:b/>
          <w:bCs/>
          <w:lang w:eastAsia="zh-CN"/>
        </w:rPr>
        <w:t>CA</w:t>
      </w:r>
      <w:r>
        <w:rPr>
          <w:rFonts w:hint="eastAsia"/>
          <w:b/>
          <w:bCs/>
          <w:lang w:eastAsia="zh-CN"/>
        </w:rPr>
        <w:t>数字证书远程或现场进行解密。需开标现场使用一体机进行解密的，请在代理机构引导下进行。</w:t>
      </w:r>
    </w:p>
    <w:p w:rsidR="00A811FE" w:rsidRDefault="000036EF">
      <w:pPr>
        <w:spacing w:after="120"/>
        <w:rPr>
          <w:b/>
          <w:bCs/>
          <w:lang w:eastAsia="zh-CN"/>
        </w:rPr>
      </w:pPr>
      <w:r>
        <w:rPr>
          <w:rFonts w:hint="eastAsia"/>
          <w:b/>
          <w:bCs/>
          <w:lang w:eastAsia="zh-CN"/>
        </w:rPr>
        <w:t xml:space="preserve">b. </w:t>
      </w:r>
      <w:r>
        <w:rPr>
          <w:rFonts w:hint="eastAsia"/>
          <w:b/>
          <w:bCs/>
          <w:lang w:eastAsia="zh-CN"/>
        </w:rPr>
        <w:t>代理机构解密：代理机构按电子投标文件到达交易系统的先后顺序，使用本单位</w:t>
      </w:r>
      <w:r>
        <w:rPr>
          <w:rFonts w:hint="eastAsia"/>
          <w:b/>
          <w:bCs/>
          <w:lang w:eastAsia="zh-CN"/>
        </w:rPr>
        <w:t>CA</w:t>
      </w:r>
      <w:r>
        <w:rPr>
          <w:rFonts w:hint="eastAsia"/>
          <w:b/>
          <w:bCs/>
          <w:lang w:eastAsia="zh-CN"/>
        </w:rPr>
        <w:t>数字证书进行再次解密。</w:t>
      </w:r>
    </w:p>
    <w:p w:rsidR="00A811FE" w:rsidRDefault="000036EF">
      <w:pPr>
        <w:spacing w:after="120"/>
        <w:rPr>
          <w:b/>
          <w:bCs/>
          <w:lang w:eastAsia="zh-CN"/>
        </w:rPr>
      </w:pPr>
      <w:r>
        <w:rPr>
          <w:rFonts w:hint="eastAsia"/>
          <w:b/>
          <w:bCs/>
          <w:lang w:eastAsia="zh-CN"/>
        </w:rPr>
        <w:t>（</w:t>
      </w:r>
      <w:r>
        <w:rPr>
          <w:rFonts w:hint="eastAsia"/>
          <w:b/>
          <w:bCs/>
          <w:lang w:eastAsia="zh-CN"/>
        </w:rPr>
        <w:t>2</w:t>
      </w:r>
      <w:r>
        <w:rPr>
          <w:rFonts w:hint="eastAsia"/>
          <w:b/>
          <w:bCs/>
          <w:lang w:eastAsia="zh-CN"/>
        </w:rPr>
        <w:t>）电子投标文件解密异常情况处理</w:t>
      </w:r>
    </w:p>
    <w:p w:rsidR="00A811FE" w:rsidRDefault="000036EF">
      <w:pPr>
        <w:spacing w:after="120"/>
        <w:rPr>
          <w:b/>
          <w:bCs/>
          <w:lang w:eastAsia="zh-CN"/>
        </w:rPr>
      </w:pPr>
      <w:r>
        <w:rPr>
          <w:rFonts w:hint="eastAsia"/>
          <w:b/>
          <w:bCs/>
          <w:lang w:eastAsia="zh-CN"/>
        </w:rPr>
        <w:lastRenderedPageBreak/>
        <w:t xml:space="preserve">a. </w:t>
      </w:r>
      <w:r>
        <w:rPr>
          <w:rFonts w:hint="eastAsia"/>
          <w:b/>
          <w:bCs/>
          <w:lang w:eastAsia="zh-CN"/>
        </w:rPr>
        <w:t>因电子交易系统异常无法解密电子投标文件的，使用纸质投标文件以人工方式进行。</w:t>
      </w:r>
    </w:p>
    <w:p w:rsidR="00A811FE" w:rsidRDefault="000036EF">
      <w:pPr>
        <w:spacing w:after="120"/>
        <w:rPr>
          <w:b/>
          <w:bCs/>
          <w:lang w:eastAsia="zh-CN"/>
        </w:rPr>
      </w:pPr>
      <w:r>
        <w:rPr>
          <w:rFonts w:hint="eastAsia"/>
          <w:b/>
          <w:bCs/>
          <w:lang w:eastAsia="zh-CN"/>
        </w:rPr>
        <w:t xml:space="preserve">b. </w:t>
      </w:r>
      <w:r>
        <w:rPr>
          <w:rFonts w:hint="eastAsia"/>
          <w:b/>
          <w:bCs/>
          <w:lang w:eastAsia="zh-CN"/>
        </w:rPr>
        <w:t>因投标人原因电子投标文件解密失败的，由系统技</w:t>
      </w:r>
      <w:r>
        <w:rPr>
          <w:rFonts w:hint="eastAsia"/>
          <w:b/>
          <w:bCs/>
          <w:lang w:eastAsia="zh-CN"/>
        </w:rPr>
        <w:t>术人员协助投标人将备份文件（电子介质存储）导入系统。若备份文件（电子介质存储）无法导入系统或导入系统仍无法解密的，其投标将被拒绝。</w:t>
      </w:r>
    </w:p>
    <w:p w:rsidR="00A811FE" w:rsidRDefault="00A811FE">
      <w:pPr>
        <w:pStyle w:val="2"/>
        <w:spacing w:before="0" w:after="0" w:line="360" w:lineRule="auto"/>
        <w:ind w:firstLine="200"/>
        <w:jc w:val="center"/>
        <w:rPr>
          <w:rFonts w:ascii="宋体" w:hAnsi="宋体" w:cs="宋体"/>
          <w:i w:val="0"/>
          <w:iCs w:val="0"/>
        </w:rPr>
      </w:pPr>
    </w:p>
    <w:p w:rsidR="00A811FE" w:rsidRDefault="000036EF">
      <w:pPr>
        <w:pStyle w:val="2"/>
        <w:spacing w:before="0" w:after="0" w:line="360" w:lineRule="auto"/>
        <w:ind w:firstLine="200"/>
        <w:jc w:val="center"/>
        <w:rPr>
          <w:rFonts w:ascii="宋体" w:hAnsi="宋体" w:cs="宋体"/>
          <w:i w:val="0"/>
          <w:iCs w:val="0"/>
        </w:rPr>
      </w:pPr>
      <w:bookmarkStart w:id="8" w:name="_Toc20239480"/>
      <w:r>
        <w:rPr>
          <w:rFonts w:ascii="宋体" w:hAnsi="宋体" w:cs="宋体" w:hint="eastAsia"/>
          <w:i w:val="0"/>
          <w:iCs w:val="0"/>
        </w:rPr>
        <w:t>五、开标</w:t>
      </w:r>
      <w:bookmarkEnd w:id="8"/>
    </w:p>
    <w:p w:rsidR="00A811FE" w:rsidRDefault="000036EF">
      <w:pPr>
        <w:spacing w:line="360" w:lineRule="auto"/>
        <w:ind w:firstLineChars="196" w:firstLine="472"/>
        <w:rPr>
          <w:rFonts w:ascii="宋体" w:hAnsi="宋体"/>
          <w:b/>
          <w:szCs w:val="18"/>
          <w:lang w:eastAsia="zh-CN"/>
        </w:rPr>
      </w:pPr>
      <w:r>
        <w:rPr>
          <w:rFonts w:ascii="宋体" w:hAnsi="宋体" w:cs="宋体" w:hint="eastAsia"/>
          <w:b/>
          <w:lang w:eastAsia="zh-CN"/>
        </w:rPr>
        <w:t>20</w:t>
      </w:r>
      <w:r>
        <w:rPr>
          <w:rFonts w:ascii="宋体" w:hAnsi="宋体" w:cs="宋体" w:hint="eastAsia"/>
          <w:b/>
          <w:lang w:eastAsia="zh-CN"/>
        </w:rPr>
        <w:t>、开标时间和地点</w:t>
      </w:r>
    </w:p>
    <w:p w:rsidR="00A811FE" w:rsidRDefault="000036EF">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 xml:space="preserve">20.1 </w:t>
      </w:r>
      <w:r>
        <w:rPr>
          <w:rFonts w:ascii="宋体" w:hAnsi="宋体" w:cs="宋体" w:hint="eastAsia"/>
          <w:szCs w:val="18"/>
          <w:lang w:eastAsia="zh-CN"/>
        </w:rPr>
        <w:t>开标时间：见投标人须知前附表。</w:t>
      </w:r>
    </w:p>
    <w:p w:rsidR="00A811FE" w:rsidRDefault="000036EF">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 xml:space="preserve">20.2 </w:t>
      </w:r>
      <w:r>
        <w:rPr>
          <w:rFonts w:ascii="宋体" w:hAnsi="宋体" w:cs="宋体" w:hint="eastAsia"/>
          <w:szCs w:val="18"/>
          <w:lang w:eastAsia="zh-CN"/>
        </w:rPr>
        <w:t>开标地点：见投标人须知前附表。</w:t>
      </w:r>
    </w:p>
    <w:p w:rsidR="00A811FE" w:rsidRDefault="000036EF">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投标人须派法定代表人或其委托代理人</w:t>
      </w:r>
      <w:r>
        <w:rPr>
          <w:rFonts w:ascii="宋体" w:hAnsi="宋体" w:cs="宋体" w:hint="eastAsia"/>
          <w:b/>
          <w:bCs/>
          <w:szCs w:val="18"/>
          <w:lang w:eastAsia="zh-CN"/>
        </w:rPr>
        <w:t>（委托代理人需出具授权委托书及本人身份证原件</w:t>
      </w:r>
      <w:r>
        <w:rPr>
          <w:rFonts w:ascii="宋体" w:hAnsi="宋体" w:cs="宋体" w:hint="eastAsia"/>
          <w:szCs w:val="18"/>
          <w:lang w:eastAsia="zh-CN"/>
        </w:rPr>
        <w:t>）准时参加开标会议，并在投标人签到表上签字并证明出席。投标人的法定代表人或其委托代理人未参加开标会的，将被视为认可开标结果，对开标过程无异议。</w:t>
      </w:r>
    </w:p>
    <w:p w:rsidR="00A811FE" w:rsidRDefault="000036EF">
      <w:pPr>
        <w:spacing w:line="360" w:lineRule="auto"/>
        <w:ind w:firstLineChars="196" w:firstLine="472"/>
        <w:rPr>
          <w:rFonts w:ascii="宋体" w:hAnsi="宋体" w:cs="宋体"/>
          <w:b/>
          <w:lang w:eastAsia="zh-CN"/>
        </w:rPr>
      </w:pPr>
      <w:r>
        <w:rPr>
          <w:rFonts w:ascii="宋体" w:hAnsi="宋体" w:cs="宋体" w:hint="eastAsia"/>
          <w:b/>
          <w:lang w:eastAsia="zh-CN"/>
        </w:rPr>
        <w:t>21</w:t>
      </w:r>
      <w:r>
        <w:rPr>
          <w:rFonts w:ascii="宋体" w:hAnsi="宋体" w:cs="宋体" w:hint="eastAsia"/>
          <w:b/>
          <w:lang w:eastAsia="zh-CN"/>
        </w:rPr>
        <w:t>、开标程序</w:t>
      </w:r>
    </w:p>
    <w:p w:rsidR="00A811FE" w:rsidRDefault="000036EF">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21.1</w:t>
      </w:r>
      <w:r>
        <w:rPr>
          <w:rFonts w:ascii="宋体" w:hAnsi="宋体" w:cs="宋体" w:hint="eastAsia"/>
          <w:szCs w:val="18"/>
          <w:lang w:eastAsia="zh-CN"/>
        </w:rPr>
        <w:tab/>
      </w:r>
      <w:r>
        <w:rPr>
          <w:rFonts w:ascii="宋体" w:hAnsi="宋体" w:cs="宋体" w:hint="eastAsia"/>
          <w:szCs w:val="18"/>
          <w:lang w:eastAsia="zh-CN"/>
        </w:rPr>
        <w:t>开标由招标人或政府采购科主持；</w:t>
      </w:r>
    </w:p>
    <w:p w:rsidR="00A811FE" w:rsidRDefault="000036EF">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21.2</w:t>
      </w:r>
      <w:r>
        <w:rPr>
          <w:rFonts w:ascii="宋体" w:hAnsi="宋体" w:cs="宋体" w:hint="eastAsia"/>
          <w:szCs w:val="18"/>
          <w:lang w:eastAsia="zh-CN"/>
        </w:rPr>
        <w:tab/>
      </w:r>
      <w:r>
        <w:rPr>
          <w:rFonts w:ascii="宋体" w:hAnsi="宋体" w:cs="宋体" w:hint="eastAsia"/>
          <w:szCs w:val="18"/>
          <w:lang w:eastAsia="zh-CN"/>
        </w:rPr>
        <w:t>由投标人检查其递交的投标文件密封情况是否完好；</w:t>
      </w:r>
    </w:p>
    <w:p w:rsidR="00A811FE" w:rsidRDefault="000036EF">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21.3</w:t>
      </w:r>
      <w:r>
        <w:rPr>
          <w:rFonts w:ascii="宋体" w:hAnsi="宋体" w:cs="宋体" w:hint="eastAsia"/>
          <w:szCs w:val="18"/>
          <w:lang w:eastAsia="zh-CN"/>
        </w:rPr>
        <w:tab/>
      </w:r>
      <w:r>
        <w:rPr>
          <w:rFonts w:ascii="宋体" w:hAnsi="宋体" w:cs="宋体" w:hint="eastAsia"/>
          <w:szCs w:val="18"/>
          <w:lang w:eastAsia="zh-CN"/>
        </w:rPr>
        <w:t>密封情况经确认无误后，当众拆封开标一览表及投标文件，并宣读投标人名称、修改和撤回投标的通知、投标价格、交货期、质保期等其他主要内容。</w:t>
      </w:r>
    </w:p>
    <w:p w:rsidR="00A811FE" w:rsidRDefault="000036EF">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21.4.</w:t>
      </w:r>
      <w:r>
        <w:rPr>
          <w:rFonts w:ascii="宋体" w:hAnsi="宋体" w:cs="宋体" w:hint="eastAsia"/>
          <w:szCs w:val="18"/>
          <w:lang w:eastAsia="zh-CN"/>
        </w:rPr>
        <w:tab/>
      </w:r>
      <w:r>
        <w:rPr>
          <w:rFonts w:ascii="宋体" w:hAnsi="宋体" w:cs="宋体" w:hint="eastAsia"/>
          <w:szCs w:val="18"/>
          <w:lang w:eastAsia="zh-CN"/>
        </w:rPr>
        <w:t>在招标文件要求提交投标文件的截止时间前收到的按规定密封和标记的投标文件，开标时都应当众予以拆封、宣读（唱标）。</w:t>
      </w:r>
    </w:p>
    <w:p w:rsidR="00A811FE" w:rsidRDefault="000036EF">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21.5.</w:t>
      </w:r>
      <w:r>
        <w:rPr>
          <w:rFonts w:ascii="宋体" w:hAnsi="宋体" w:cs="宋体" w:hint="eastAsia"/>
          <w:szCs w:val="18"/>
          <w:lang w:eastAsia="zh-CN"/>
        </w:rPr>
        <w:tab/>
      </w:r>
      <w:r>
        <w:rPr>
          <w:rFonts w:ascii="宋体" w:hAnsi="宋体" w:cs="宋体" w:hint="eastAsia"/>
          <w:szCs w:val="18"/>
          <w:lang w:eastAsia="zh-CN"/>
        </w:rPr>
        <w:t>对开标过程进行记录，并由投标人法定代表人或其授权委托人签字确认。</w:t>
      </w:r>
    </w:p>
    <w:p w:rsidR="00A811FE" w:rsidRDefault="000036EF">
      <w:pPr>
        <w:pStyle w:val="2"/>
        <w:spacing w:before="0" w:after="0" w:line="360" w:lineRule="auto"/>
        <w:ind w:firstLine="200"/>
        <w:jc w:val="center"/>
        <w:rPr>
          <w:rFonts w:ascii="宋体" w:hAnsi="宋体" w:cs="宋体"/>
          <w:i w:val="0"/>
          <w:iCs w:val="0"/>
        </w:rPr>
      </w:pPr>
      <w:bookmarkStart w:id="9" w:name="_Toc20239481"/>
      <w:r>
        <w:rPr>
          <w:rFonts w:ascii="宋体" w:hAnsi="宋体" w:cs="宋体" w:hint="eastAsia"/>
          <w:i w:val="0"/>
          <w:iCs w:val="0"/>
        </w:rPr>
        <w:t>六、评标</w:t>
      </w:r>
      <w:bookmarkEnd w:id="9"/>
    </w:p>
    <w:p w:rsidR="00A811FE" w:rsidRDefault="000036EF">
      <w:pPr>
        <w:spacing w:line="360" w:lineRule="auto"/>
        <w:ind w:firstLineChars="196" w:firstLine="472"/>
        <w:rPr>
          <w:rFonts w:ascii="宋体" w:hAnsi="宋体" w:cs="宋体"/>
          <w:b/>
          <w:lang w:eastAsia="zh-CN"/>
        </w:rPr>
      </w:pPr>
      <w:r>
        <w:rPr>
          <w:rFonts w:ascii="宋体" w:hAnsi="宋体" w:cs="宋体" w:hint="eastAsia"/>
          <w:b/>
          <w:lang w:eastAsia="zh-CN"/>
        </w:rPr>
        <w:t>22</w:t>
      </w:r>
      <w:r>
        <w:rPr>
          <w:rFonts w:ascii="宋体" w:hAnsi="宋体" w:cs="宋体" w:hint="eastAsia"/>
          <w:b/>
          <w:lang w:eastAsia="zh-CN"/>
        </w:rPr>
        <w:t>、评标及评标委员会的组成</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 xml:space="preserve">22.1 </w:t>
      </w:r>
      <w:r>
        <w:rPr>
          <w:rFonts w:ascii="宋体" w:hAnsi="宋体" w:cs="宋体" w:hint="eastAsia"/>
          <w:lang w:eastAsia="zh-CN"/>
        </w:rPr>
        <w:t>评标工作由依法组建的评标委员会负责。评标委员会由技术、经济等方面的专家组成，具体人数见投标人须知前附表。</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 xml:space="preserve">22.2 </w:t>
      </w:r>
      <w:r>
        <w:rPr>
          <w:rFonts w:ascii="宋体" w:hAnsi="宋体" w:cs="宋体" w:hint="eastAsia"/>
          <w:lang w:eastAsia="zh-CN"/>
        </w:rPr>
        <w:t>评标专家由招标人和监督单位代表在开标前从相关专家库中随机抽取产生。评标委员会主任由评标委员会成员选举产生，负责主持具体评标工作。评标委员会根据有关法律法规和招标文件规定的方法和标准独立评标，负责完成评标的全过程直至向招标人推荐中标候选人。</w:t>
      </w:r>
    </w:p>
    <w:p w:rsidR="00A811FE" w:rsidRDefault="000036EF">
      <w:pPr>
        <w:spacing w:line="360" w:lineRule="auto"/>
        <w:ind w:firstLineChars="196" w:firstLine="472"/>
        <w:rPr>
          <w:rFonts w:ascii="宋体" w:hAnsi="宋体" w:cs="宋体"/>
          <w:b/>
          <w:lang w:eastAsia="zh-CN"/>
        </w:rPr>
      </w:pPr>
      <w:r>
        <w:rPr>
          <w:rFonts w:ascii="宋体" w:hAnsi="宋体" w:cs="宋体" w:hint="eastAsia"/>
          <w:b/>
          <w:lang w:eastAsia="zh-CN"/>
        </w:rPr>
        <w:lastRenderedPageBreak/>
        <w:t>23</w:t>
      </w:r>
      <w:r>
        <w:rPr>
          <w:rFonts w:ascii="宋体" w:hAnsi="宋体" w:cs="宋体" w:hint="eastAsia"/>
          <w:b/>
          <w:lang w:eastAsia="zh-CN"/>
        </w:rPr>
        <w:t>、评标过程的保密</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 xml:space="preserve">23.1 </w:t>
      </w:r>
      <w:r>
        <w:rPr>
          <w:rFonts w:ascii="宋体" w:hAnsi="宋体" w:cs="宋体" w:hint="eastAsia"/>
          <w:lang w:eastAsia="zh-CN"/>
        </w:rPr>
        <w:t>评标将采取全封闭的方式（不向其他投标人公布、透露其价格等信息）。评标开始后，直至授予中标投标人合同为止，凡属于对投标文件的审</w:t>
      </w:r>
      <w:r>
        <w:rPr>
          <w:rFonts w:ascii="宋体" w:hAnsi="宋体" w:cs="宋体" w:hint="eastAsia"/>
          <w:lang w:eastAsia="zh-CN"/>
        </w:rPr>
        <w:t>查、澄清、评价和比较有关的资料，中标候选人的推荐情况及其他任何与评标有关的情况均应严格保密。</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 xml:space="preserve">25.2 </w:t>
      </w:r>
      <w:r>
        <w:rPr>
          <w:rFonts w:ascii="宋体" w:hAnsi="宋体" w:cs="宋体" w:hint="eastAsia"/>
          <w:lang w:eastAsia="zh-CN"/>
        </w:rPr>
        <w:t>在评标过程中，如果投标人试图在投标文件审查、澄清、比较及授予合同等方面向招标人和评标委员会施加任何影响，都将会导致其投标文件被拒绝。</w:t>
      </w:r>
    </w:p>
    <w:p w:rsidR="00A811FE" w:rsidRDefault="000036EF">
      <w:pPr>
        <w:spacing w:line="360" w:lineRule="auto"/>
        <w:ind w:firstLineChars="196" w:firstLine="472"/>
        <w:rPr>
          <w:rFonts w:ascii="宋体" w:hAnsi="宋体" w:cs="宋体"/>
          <w:b/>
          <w:lang w:eastAsia="zh-CN"/>
        </w:rPr>
      </w:pPr>
      <w:r>
        <w:rPr>
          <w:rFonts w:ascii="宋体" w:hAnsi="宋体" w:cs="宋体" w:hint="eastAsia"/>
          <w:b/>
          <w:lang w:eastAsia="zh-CN"/>
        </w:rPr>
        <w:t>24.</w:t>
      </w:r>
      <w:r>
        <w:rPr>
          <w:rFonts w:ascii="宋体" w:hAnsi="宋体" w:cs="宋体" w:hint="eastAsia"/>
          <w:b/>
          <w:lang w:eastAsia="zh-CN"/>
        </w:rPr>
        <w:tab/>
      </w:r>
      <w:r>
        <w:rPr>
          <w:rFonts w:ascii="宋体" w:hAnsi="宋体" w:cs="宋体" w:hint="eastAsia"/>
          <w:b/>
          <w:lang w:eastAsia="zh-CN"/>
        </w:rPr>
        <w:t>投标文件的澄清、说明或补正</w:t>
      </w:r>
    </w:p>
    <w:p w:rsidR="00A811FE" w:rsidRDefault="000036EF">
      <w:pPr>
        <w:spacing w:line="360" w:lineRule="auto"/>
        <w:ind w:firstLineChars="196" w:firstLine="470"/>
        <w:rPr>
          <w:rFonts w:ascii="宋体" w:hAnsi="宋体" w:cs="宋体"/>
          <w:lang w:eastAsia="zh-CN"/>
        </w:rPr>
      </w:pPr>
      <w:r>
        <w:rPr>
          <w:rFonts w:ascii="宋体" w:hAnsi="宋体" w:cs="宋体" w:hint="eastAsia"/>
          <w:lang w:eastAsia="zh-CN"/>
        </w:rPr>
        <w:t>24.1.</w:t>
      </w:r>
      <w:r>
        <w:rPr>
          <w:rFonts w:ascii="宋体" w:hAnsi="宋体" w:cs="宋体" w:hint="eastAsia"/>
          <w:lang w:eastAsia="zh-CN"/>
        </w:rPr>
        <w:tab/>
      </w:r>
      <w:r>
        <w:rPr>
          <w:rFonts w:ascii="宋体" w:hAnsi="宋体" w:cs="宋体" w:hint="eastAsia"/>
          <w:lang w:eastAsia="zh-CN"/>
        </w:rPr>
        <w:t>为有助于投标文件的审查、评价和比较，评标委员会可以以书面形式要求投标人对投标文件含义不明确的内容作必要的澄清或说明，投标人应采用书面形式进行澄清或说明，但不得超出投标文件的范围或改变投标文件的实质性内容。</w:t>
      </w:r>
    </w:p>
    <w:p w:rsidR="00A811FE" w:rsidRDefault="000036EF">
      <w:pPr>
        <w:spacing w:line="360" w:lineRule="auto"/>
        <w:ind w:firstLineChars="196" w:firstLine="470"/>
        <w:rPr>
          <w:rFonts w:ascii="宋体" w:hAnsi="宋体" w:cs="宋体"/>
          <w:lang w:eastAsia="zh-CN"/>
        </w:rPr>
      </w:pPr>
      <w:r>
        <w:rPr>
          <w:rFonts w:ascii="宋体" w:hAnsi="宋体" w:cs="宋体" w:hint="eastAsia"/>
          <w:lang w:eastAsia="zh-CN"/>
        </w:rPr>
        <w:t>24.2.</w:t>
      </w:r>
      <w:r>
        <w:rPr>
          <w:rFonts w:ascii="宋体" w:hAnsi="宋体" w:cs="宋体" w:hint="eastAsia"/>
          <w:lang w:eastAsia="zh-CN"/>
        </w:rPr>
        <w:tab/>
      </w:r>
      <w:r>
        <w:rPr>
          <w:rFonts w:ascii="宋体" w:hAnsi="宋体" w:cs="宋体" w:hint="eastAsia"/>
          <w:lang w:eastAsia="zh-CN"/>
        </w:rPr>
        <w:t>投标人的</w:t>
      </w:r>
      <w:r>
        <w:rPr>
          <w:rFonts w:ascii="宋体" w:hAnsi="宋体" w:cs="宋体" w:hint="eastAsia"/>
          <w:lang w:eastAsia="zh-CN"/>
        </w:rPr>
        <w:t>澄清文件是投标文件的组成部分，取代投标文件中被澄清的部分。</w:t>
      </w:r>
    </w:p>
    <w:p w:rsidR="00A811FE" w:rsidRDefault="000036EF">
      <w:pPr>
        <w:spacing w:line="360" w:lineRule="auto"/>
        <w:ind w:firstLineChars="196" w:firstLine="470"/>
        <w:rPr>
          <w:rFonts w:ascii="宋体" w:hAnsi="宋体" w:cs="宋体"/>
          <w:lang w:eastAsia="zh-CN"/>
        </w:rPr>
      </w:pPr>
      <w:r>
        <w:rPr>
          <w:rFonts w:ascii="宋体" w:hAnsi="宋体" w:cs="宋体" w:hint="eastAsia"/>
          <w:lang w:eastAsia="zh-CN"/>
        </w:rPr>
        <w:t>24.3.</w:t>
      </w:r>
      <w:r>
        <w:rPr>
          <w:rFonts w:ascii="宋体" w:hAnsi="宋体" w:cs="宋体" w:hint="eastAsia"/>
          <w:lang w:eastAsia="zh-CN"/>
        </w:rPr>
        <w:tab/>
      </w:r>
      <w:r>
        <w:rPr>
          <w:rFonts w:ascii="宋体" w:hAnsi="宋体" w:cs="宋体" w:hint="eastAsia"/>
          <w:lang w:eastAsia="zh-CN"/>
        </w:rPr>
        <w:t>根据本须知第</w:t>
      </w:r>
      <w:r>
        <w:rPr>
          <w:rFonts w:ascii="宋体" w:hAnsi="宋体" w:cs="宋体" w:hint="eastAsia"/>
          <w:lang w:eastAsia="zh-CN"/>
        </w:rPr>
        <w:t>25</w:t>
      </w:r>
      <w:r>
        <w:rPr>
          <w:rFonts w:ascii="宋体" w:hAnsi="宋体" w:cs="宋体" w:hint="eastAsia"/>
          <w:lang w:eastAsia="zh-CN"/>
        </w:rPr>
        <w:t>条规定，凡属于评标委员会在评标中发现的计算错误并进行核实的修改不在此列。</w:t>
      </w:r>
    </w:p>
    <w:p w:rsidR="00A811FE" w:rsidRDefault="000036EF">
      <w:pPr>
        <w:spacing w:line="360" w:lineRule="auto"/>
        <w:ind w:firstLineChars="196" w:firstLine="472"/>
        <w:rPr>
          <w:rFonts w:ascii="宋体" w:hAnsi="宋体" w:cs="宋体"/>
          <w:b/>
          <w:lang w:eastAsia="zh-CN"/>
        </w:rPr>
      </w:pPr>
      <w:r>
        <w:rPr>
          <w:rFonts w:ascii="宋体" w:hAnsi="宋体" w:cs="宋体" w:hint="eastAsia"/>
          <w:b/>
          <w:lang w:eastAsia="zh-CN"/>
        </w:rPr>
        <w:t>25.</w:t>
      </w:r>
      <w:r>
        <w:rPr>
          <w:rFonts w:ascii="宋体" w:hAnsi="宋体" w:cs="宋体" w:hint="eastAsia"/>
          <w:b/>
          <w:lang w:eastAsia="zh-CN"/>
        </w:rPr>
        <w:t>投标文件中报价的修正</w:t>
      </w:r>
    </w:p>
    <w:p w:rsidR="00A811FE" w:rsidRDefault="000036EF">
      <w:pPr>
        <w:spacing w:line="360" w:lineRule="auto"/>
        <w:ind w:firstLineChars="196" w:firstLine="470"/>
        <w:rPr>
          <w:rFonts w:ascii="宋体" w:hAnsi="宋体" w:cs="宋体"/>
          <w:lang w:eastAsia="zh-CN"/>
        </w:rPr>
      </w:pPr>
      <w:r>
        <w:rPr>
          <w:rFonts w:ascii="宋体" w:hAnsi="宋体" w:cs="宋体" w:hint="eastAsia"/>
          <w:lang w:eastAsia="zh-CN"/>
        </w:rPr>
        <w:t>投标文件报价出现前后不一致的，按照下列规定修正：</w:t>
      </w:r>
    </w:p>
    <w:p w:rsidR="00A811FE" w:rsidRDefault="000036EF">
      <w:pPr>
        <w:spacing w:line="360" w:lineRule="auto"/>
        <w:ind w:firstLineChars="196" w:firstLine="470"/>
        <w:rPr>
          <w:rFonts w:ascii="宋体" w:hAnsi="宋体" w:cs="宋体"/>
          <w:lang w:eastAsia="zh-CN"/>
        </w:rPr>
      </w:pPr>
      <w:r>
        <w:rPr>
          <w:rFonts w:ascii="宋体" w:hAnsi="宋体" w:cs="宋体" w:hint="eastAsia"/>
          <w:lang w:eastAsia="zh-CN"/>
        </w:rPr>
        <w:t>（一）投标文件中开标一览表内容与投标文件中相应内容不一致的，以开标一览表为准；</w:t>
      </w:r>
    </w:p>
    <w:p w:rsidR="00A811FE" w:rsidRDefault="000036EF">
      <w:pPr>
        <w:spacing w:line="360" w:lineRule="auto"/>
        <w:ind w:firstLineChars="196" w:firstLine="470"/>
        <w:rPr>
          <w:rFonts w:ascii="宋体" w:hAnsi="宋体" w:cs="宋体"/>
          <w:lang w:eastAsia="zh-CN"/>
        </w:rPr>
      </w:pPr>
      <w:r>
        <w:rPr>
          <w:rFonts w:ascii="宋体" w:hAnsi="宋体" w:cs="宋体" w:hint="eastAsia"/>
          <w:lang w:eastAsia="zh-CN"/>
        </w:rPr>
        <w:t>（二）大写金额与小写金额不一致的，以大写金额为准；</w:t>
      </w:r>
    </w:p>
    <w:p w:rsidR="00A811FE" w:rsidRDefault="000036EF">
      <w:pPr>
        <w:spacing w:line="360" w:lineRule="auto"/>
        <w:ind w:firstLineChars="196" w:firstLine="470"/>
        <w:rPr>
          <w:rFonts w:ascii="宋体" w:hAnsi="宋体" w:cs="宋体"/>
          <w:lang w:eastAsia="zh-CN"/>
        </w:rPr>
      </w:pPr>
      <w:r>
        <w:rPr>
          <w:rFonts w:ascii="宋体" w:hAnsi="宋体" w:cs="宋体" w:hint="eastAsia"/>
          <w:lang w:eastAsia="zh-CN"/>
        </w:rPr>
        <w:t>（三）单价金额小数点或者百分比有明显错位的，以开标一览表的总价为准，并修改单价；</w:t>
      </w:r>
    </w:p>
    <w:p w:rsidR="00A811FE" w:rsidRDefault="000036EF">
      <w:pPr>
        <w:spacing w:line="360" w:lineRule="auto"/>
        <w:ind w:firstLineChars="196" w:firstLine="470"/>
        <w:rPr>
          <w:rFonts w:ascii="宋体" w:hAnsi="宋体" w:cs="宋体"/>
          <w:lang w:eastAsia="zh-CN"/>
        </w:rPr>
      </w:pPr>
      <w:r>
        <w:rPr>
          <w:rFonts w:ascii="宋体" w:hAnsi="宋体" w:cs="宋体" w:hint="eastAsia"/>
          <w:lang w:eastAsia="zh-CN"/>
        </w:rPr>
        <w:t>（四）总价金额与按单价汇总金额不一致的，以单价金额计算结果</w:t>
      </w:r>
      <w:r>
        <w:rPr>
          <w:rFonts w:ascii="宋体" w:hAnsi="宋体" w:cs="宋体" w:hint="eastAsia"/>
          <w:lang w:eastAsia="zh-CN"/>
        </w:rPr>
        <w:t>为准。</w:t>
      </w:r>
    </w:p>
    <w:p w:rsidR="00A811FE" w:rsidRDefault="000036EF">
      <w:pPr>
        <w:spacing w:line="360" w:lineRule="auto"/>
        <w:ind w:firstLineChars="196" w:firstLine="470"/>
        <w:rPr>
          <w:rFonts w:ascii="宋体" w:hAnsi="宋体" w:cs="宋体"/>
          <w:lang w:eastAsia="zh-CN"/>
        </w:rPr>
      </w:pPr>
      <w:r>
        <w:rPr>
          <w:rFonts w:ascii="宋体" w:hAnsi="宋体" w:cs="宋体" w:hint="eastAsia"/>
          <w:lang w:eastAsia="zh-CN"/>
        </w:rPr>
        <w:t>同时出现两种以上不一致的，按照前款规定的顺序修正。修正后的报价需由投标人法定代表人或其授权委托人签字确认后产生约束力，投标人不确认的，其投标无效。</w:t>
      </w:r>
    </w:p>
    <w:p w:rsidR="00A811FE" w:rsidRDefault="000036EF">
      <w:pPr>
        <w:spacing w:line="360" w:lineRule="auto"/>
        <w:ind w:firstLineChars="196" w:firstLine="472"/>
        <w:rPr>
          <w:rFonts w:ascii="宋体" w:hAnsi="宋体" w:cs="宋体"/>
          <w:b/>
          <w:lang w:eastAsia="zh-CN"/>
        </w:rPr>
      </w:pPr>
      <w:r>
        <w:rPr>
          <w:rFonts w:ascii="宋体" w:hAnsi="宋体" w:cs="宋体" w:hint="eastAsia"/>
          <w:b/>
          <w:lang w:eastAsia="zh-CN"/>
        </w:rPr>
        <w:t>25</w:t>
      </w:r>
      <w:r>
        <w:rPr>
          <w:rFonts w:ascii="宋体" w:hAnsi="宋体" w:cs="宋体" w:hint="eastAsia"/>
          <w:b/>
          <w:lang w:eastAsia="zh-CN"/>
        </w:rPr>
        <w:t>、对投标文件的评审</w:t>
      </w:r>
    </w:p>
    <w:p w:rsidR="00A811FE" w:rsidRDefault="000036EF">
      <w:pPr>
        <w:spacing w:line="360" w:lineRule="auto"/>
        <w:ind w:firstLineChars="196" w:firstLine="470"/>
        <w:rPr>
          <w:rFonts w:ascii="宋体" w:hAnsi="宋体" w:cs="宋体"/>
          <w:lang w:eastAsia="zh-CN"/>
        </w:rPr>
      </w:pPr>
      <w:r>
        <w:rPr>
          <w:rFonts w:ascii="宋体" w:hAnsi="宋体" w:cs="宋体" w:hint="eastAsia"/>
          <w:lang w:eastAsia="zh-CN"/>
        </w:rPr>
        <w:t>25.1</w:t>
      </w:r>
      <w:r>
        <w:rPr>
          <w:rFonts w:ascii="宋体" w:hAnsi="宋体" w:cs="宋体" w:hint="eastAsia"/>
          <w:lang w:eastAsia="zh-CN"/>
        </w:rPr>
        <w:t>评审程序：</w:t>
      </w:r>
    </w:p>
    <w:p w:rsidR="00A811FE" w:rsidRDefault="000036EF">
      <w:pPr>
        <w:spacing w:line="360" w:lineRule="auto"/>
        <w:ind w:firstLineChars="196" w:firstLine="470"/>
        <w:rPr>
          <w:rFonts w:ascii="宋体" w:hAnsi="宋体" w:cs="宋体"/>
          <w:bCs/>
          <w:lang w:eastAsia="zh-CN"/>
        </w:rPr>
      </w:pPr>
      <w:r>
        <w:rPr>
          <w:rFonts w:ascii="宋体" w:hAnsi="宋体" w:cs="宋体" w:hint="eastAsia"/>
          <w:bCs/>
          <w:lang w:eastAsia="zh-CN"/>
        </w:rPr>
        <w:t>1.</w:t>
      </w:r>
      <w:r>
        <w:rPr>
          <w:rFonts w:ascii="宋体" w:hAnsi="宋体" w:cs="宋体" w:hint="eastAsia"/>
          <w:bCs/>
          <w:lang w:eastAsia="zh-CN"/>
        </w:rPr>
        <w:t>资格性审查：</w:t>
      </w:r>
      <w:r>
        <w:rPr>
          <w:rFonts w:ascii="宋体" w:hAnsi="宋体" w:cs="宋体"/>
          <w:bCs/>
          <w:lang w:eastAsia="zh-CN"/>
        </w:rPr>
        <w:t>公开招标采购项目开标</w:t>
      </w:r>
      <w:r>
        <w:rPr>
          <w:rFonts w:ascii="宋体" w:hAnsi="宋体" w:cs="宋体" w:hint="eastAsia"/>
          <w:bCs/>
          <w:lang w:eastAsia="zh-CN"/>
        </w:rPr>
        <w:t>会议</w:t>
      </w:r>
      <w:r>
        <w:rPr>
          <w:rFonts w:ascii="宋体" w:hAnsi="宋体" w:cs="宋体"/>
          <w:bCs/>
          <w:lang w:eastAsia="zh-CN"/>
        </w:rPr>
        <w:t>结束后，</w:t>
      </w:r>
      <w:r>
        <w:rPr>
          <w:rFonts w:ascii="宋体" w:hAnsi="宋体" w:cs="宋体" w:hint="eastAsia"/>
          <w:bCs/>
          <w:lang w:eastAsia="zh-CN"/>
        </w:rPr>
        <w:t>以确定投标人是否具备投标资格。资格性审查未通过的投标将被拒绝，不得进入评审环节。</w:t>
      </w:r>
    </w:p>
    <w:p w:rsidR="00A811FE" w:rsidRDefault="000036EF">
      <w:pPr>
        <w:spacing w:line="360" w:lineRule="auto"/>
        <w:ind w:firstLineChars="196" w:firstLine="470"/>
        <w:rPr>
          <w:rFonts w:ascii="宋体" w:hAnsi="宋体" w:cs="宋体"/>
          <w:lang w:eastAsia="zh-CN"/>
        </w:rPr>
      </w:pPr>
      <w:r>
        <w:rPr>
          <w:rFonts w:ascii="宋体" w:hAnsi="宋体" w:cs="宋体" w:hint="eastAsia"/>
          <w:lang w:eastAsia="zh-CN"/>
        </w:rPr>
        <w:lastRenderedPageBreak/>
        <w:t>2.</w:t>
      </w:r>
      <w:r>
        <w:rPr>
          <w:rFonts w:ascii="宋体" w:hAnsi="宋体" w:cs="宋体" w:hint="eastAsia"/>
          <w:lang w:eastAsia="zh-CN"/>
        </w:rPr>
        <w:t>符合性审查：</w:t>
      </w:r>
      <w:r>
        <w:rPr>
          <w:rFonts w:ascii="宋体" w:hAnsi="宋体" w:cs="宋体"/>
          <w:lang w:eastAsia="zh-CN"/>
        </w:rPr>
        <w:t>评标委员会应当对符合资格的投标人的投标文件进行符合性审查，以确定其是否满足招标文件的实质性要求。</w:t>
      </w:r>
    </w:p>
    <w:p w:rsidR="00A811FE" w:rsidRDefault="000036EF">
      <w:pPr>
        <w:spacing w:line="360" w:lineRule="auto"/>
        <w:ind w:firstLineChars="200" w:firstLine="480"/>
        <w:rPr>
          <w:rFonts w:ascii="宋体" w:hAnsi="宋体" w:cs="宋体"/>
          <w:bCs/>
          <w:lang w:eastAsia="zh-CN"/>
        </w:rPr>
      </w:pPr>
      <w:r>
        <w:rPr>
          <w:rFonts w:ascii="宋体" w:hAnsi="宋体" w:cs="宋体" w:hint="eastAsia"/>
          <w:bCs/>
          <w:lang w:eastAsia="zh-CN"/>
        </w:rPr>
        <w:t>25.2</w:t>
      </w:r>
      <w:r>
        <w:rPr>
          <w:rFonts w:ascii="宋体" w:hAnsi="宋体" w:cs="宋体" w:hint="eastAsia"/>
          <w:bCs/>
          <w:lang w:eastAsia="zh-CN"/>
        </w:rPr>
        <w:t>算术错误将按以下方法更正：若单价计算的结果与总价不一致，以单价为准修改总价；若文字表示的数值与数字表示的数值不一致，以文字表示的数值为准。若投标人不接受对其错误的更正，其投标将被拒绝。</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25.3</w:t>
      </w:r>
      <w:r>
        <w:rPr>
          <w:rFonts w:ascii="宋体" w:hAnsi="宋体" w:cs="宋体" w:hint="eastAsia"/>
          <w:lang w:eastAsia="zh-CN"/>
        </w:rPr>
        <w:t>允许修正投标文件中不构成重大偏离的、微小的、非正规的、不一致或不规则的地方。</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25.4</w:t>
      </w:r>
      <w:r>
        <w:rPr>
          <w:rFonts w:ascii="宋体" w:hAnsi="宋体" w:cs="宋体" w:hint="eastAsia"/>
          <w:lang w:eastAsia="zh-CN"/>
        </w:rPr>
        <w:t>在对投标文件进行详细评估之前，评委会将确定每一投标是否对招标文件的要求做出了实质性的响应，而没有重大偏离。实质性响应的投标是指投标符合招标文件的所有条款、条件和规定且没有重大偏离。重大偏离是指对招标文件规定的范围、质量和性能</w:t>
      </w:r>
      <w:r>
        <w:rPr>
          <w:rFonts w:ascii="宋体" w:hAnsi="宋体" w:cs="宋体" w:hint="eastAsia"/>
          <w:lang w:eastAsia="zh-CN"/>
        </w:rPr>
        <w:t>产生重大或不可接受的偏差，或限制了招标代理机构、采购人的权力和投标人的义务的规定，而纠正这些偏离将影响到其它提交实质性响应投标的投标人的公平竞争地位。</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25.5</w:t>
      </w:r>
      <w:r>
        <w:rPr>
          <w:rFonts w:ascii="宋体" w:hAnsi="宋体" w:cs="宋体" w:hint="eastAsia"/>
          <w:lang w:eastAsia="zh-CN"/>
        </w:rPr>
        <w:t>评委会判断投标文件的响应性仅基于投标文件本身内容而不靠外部证据。</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25.6</w:t>
      </w:r>
      <w:r>
        <w:rPr>
          <w:rFonts w:ascii="宋体" w:hAnsi="宋体" w:cs="宋体" w:hint="eastAsia"/>
          <w:lang w:eastAsia="zh-CN"/>
        </w:rPr>
        <w:t>投标价超出采购人预算的投标将会被拒绝。</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25.7</w:t>
      </w:r>
      <w:r>
        <w:rPr>
          <w:rFonts w:ascii="宋体" w:hAnsi="宋体" w:cs="宋体" w:hint="eastAsia"/>
          <w:lang w:eastAsia="zh-CN"/>
        </w:rPr>
        <w:t>实质上没有响应招标文件要求的投标将被拒绝，投标人不得通过修正或撤消不符之处而使其投标成为实质上响应投标。</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25.8</w:t>
      </w:r>
      <w:r>
        <w:rPr>
          <w:rFonts w:ascii="宋体" w:hAnsi="宋体" w:cs="宋体" w:hint="eastAsia"/>
          <w:lang w:eastAsia="zh-CN"/>
        </w:rPr>
        <w:t>评标中有下列情形之一的，其投标将会被拒绝：</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w:t>
      </w:r>
      <w:r>
        <w:rPr>
          <w:rFonts w:ascii="宋体" w:hAnsi="宋体" w:cs="宋体" w:hint="eastAsia"/>
          <w:lang w:eastAsia="zh-CN"/>
        </w:rPr>
        <w:t>1</w:t>
      </w:r>
      <w:r>
        <w:rPr>
          <w:rFonts w:ascii="宋体" w:hAnsi="宋体" w:cs="宋体" w:hint="eastAsia"/>
          <w:lang w:eastAsia="zh-CN"/>
        </w:rPr>
        <w:t>）投标人的报价明显低于成本的；</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w:t>
      </w:r>
      <w:r>
        <w:rPr>
          <w:rFonts w:ascii="宋体" w:hAnsi="宋体" w:cs="宋体" w:hint="eastAsia"/>
          <w:lang w:eastAsia="zh-CN"/>
        </w:rPr>
        <w:t>2</w:t>
      </w:r>
      <w:r>
        <w:rPr>
          <w:rFonts w:ascii="宋体" w:hAnsi="宋体" w:cs="宋体" w:hint="eastAsia"/>
          <w:lang w:eastAsia="zh-CN"/>
        </w:rPr>
        <w:t>）投标函没有法定代表人签字、或签字人没有法定代表人有效委托书的、没有被授权代表签字和加盖公章；</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w:t>
      </w:r>
      <w:r>
        <w:rPr>
          <w:rFonts w:ascii="宋体" w:hAnsi="宋体" w:cs="宋体" w:hint="eastAsia"/>
          <w:lang w:eastAsia="zh-CN"/>
        </w:rPr>
        <w:t>3</w:t>
      </w:r>
      <w:r>
        <w:rPr>
          <w:rFonts w:ascii="宋体" w:hAnsi="宋体" w:cs="宋体" w:hint="eastAsia"/>
          <w:lang w:eastAsia="zh-CN"/>
        </w:rPr>
        <w:t>）资格证明文件不全，或不满足招标文件规定的投标人资格要求的；</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w:t>
      </w:r>
      <w:r>
        <w:rPr>
          <w:rFonts w:ascii="宋体" w:hAnsi="宋体" w:cs="宋体" w:hint="eastAsia"/>
          <w:lang w:eastAsia="zh-CN"/>
        </w:rPr>
        <w:t>4</w:t>
      </w:r>
      <w:r>
        <w:rPr>
          <w:rFonts w:ascii="宋体" w:hAnsi="宋体" w:cs="宋体" w:hint="eastAsia"/>
          <w:lang w:eastAsia="zh-CN"/>
        </w:rPr>
        <w:t>）投标有效期不足的；</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w:t>
      </w:r>
      <w:r>
        <w:rPr>
          <w:rFonts w:ascii="宋体" w:hAnsi="宋体" w:cs="宋体" w:hint="eastAsia"/>
          <w:lang w:eastAsia="zh-CN"/>
        </w:rPr>
        <w:t>5</w:t>
      </w:r>
      <w:r>
        <w:rPr>
          <w:rFonts w:ascii="宋体" w:hAnsi="宋体" w:cs="宋体" w:hint="eastAsia"/>
          <w:lang w:eastAsia="zh-CN"/>
        </w:rPr>
        <w:t>）投标文件中载明的标准和方法等不符合招标文件的要求；</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w:t>
      </w:r>
      <w:r>
        <w:rPr>
          <w:rFonts w:ascii="宋体" w:hAnsi="宋体" w:cs="宋体" w:hint="eastAsia"/>
          <w:lang w:eastAsia="zh-CN"/>
        </w:rPr>
        <w:t>6</w:t>
      </w:r>
      <w:r>
        <w:rPr>
          <w:rFonts w:ascii="宋体" w:hAnsi="宋体" w:cs="宋体" w:hint="eastAsia"/>
          <w:lang w:eastAsia="zh-CN"/>
        </w:rPr>
        <w:t>）投标文件附有招标人不能接受的条件；</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w:t>
      </w:r>
      <w:r>
        <w:rPr>
          <w:rFonts w:ascii="宋体" w:hAnsi="宋体" w:cs="宋体" w:hint="eastAsia"/>
          <w:lang w:eastAsia="zh-CN"/>
        </w:rPr>
        <w:t>7</w:t>
      </w:r>
      <w:r>
        <w:rPr>
          <w:rFonts w:ascii="宋体" w:hAnsi="宋体" w:cs="宋体" w:hint="eastAsia"/>
          <w:lang w:eastAsia="zh-CN"/>
        </w:rPr>
        <w:t>）不符合招标文件中规定的其他实质性要求；</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w:t>
      </w:r>
      <w:r>
        <w:rPr>
          <w:rFonts w:ascii="宋体" w:hAnsi="宋体" w:cs="宋体" w:hint="eastAsia"/>
          <w:lang w:eastAsia="zh-CN"/>
        </w:rPr>
        <w:t>8</w:t>
      </w:r>
      <w:r>
        <w:rPr>
          <w:rFonts w:ascii="宋体" w:hAnsi="宋体" w:cs="宋体" w:hint="eastAsia"/>
          <w:lang w:eastAsia="zh-CN"/>
        </w:rPr>
        <w:t>）投标人的报价超过了采购预算，招标人不能支付的；</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w:t>
      </w:r>
      <w:r>
        <w:rPr>
          <w:rFonts w:ascii="宋体" w:hAnsi="宋体" w:cs="宋体" w:hint="eastAsia"/>
          <w:lang w:eastAsia="zh-CN"/>
        </w:rPr>
        <w:t>9</w:t>
      </w:r>
      <w:r>
        <w:rPr>
          <w:rFonts w:ascii="宋体" w:hAnsi="宋体" w:cs="宋体" w:hint="eastAsia"/>
          <w:lang w:eastAsia="zh-CN"/>
        </w:rPr>
        <w:t>）投标人弄虚作假，提供虚假材料的。</w:t>
      </w:r>
    </w:p>
    <w:p w:rsidR="00A811FE" w:rsidRDefault="000036EF">
      <w:pPr>
        <w:spacing w:line="360" w:lineRule="auto"/>
        <w:ind w:firstLineChars="200" w:firstLine="482"/>
        <w:rPr>
          <w:rFonts w:ascii="宋体" w:hAnsi="宋体" w:cs="宋体"/>
          <w:b/>
          <w:lang w:eastAsia="zh-CN"/>
        </w:rPr>
      </w:pPr>
      <w:r>
        <w:rPr>
          <w:rFonts w:ascii="宋体" w:hAnsi="宋体" w:cs="宋体" w:hint="eastAsia"/>
          <w:b/>
          <w:lang w:eastAsia="zh-CN"/>
        </w:rPr>
        <w:t xml:space="preserve">26 </w:t>
      </w:r>
      <w:r>
        <w:rPr>
          <w:rFonts w:ascii="宋体" w:hAnsi="宋体" w:cs="宋体" w:hint="eastAsia"/>
          <w:b/>
          <w:lang w:eastAsia="zh-CN"/>
        </w:rPr>
        <w:t>评标方法和投标的评价</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lastRenderedPageBreak/>
        <w:t>26.1</w:t>
      </w:r>
      <w:r>
        <w:rPr>
          <w:rFonts w:ascii="宋体" w:hAnsi="宋体" w:cs="宋体"/>
          <w:lang w:eastAsia="zh-CN"/>
        </w:rPr>
        <w:t>评标方法综合评分法。</w:t>
      </w:r>
    </w:p>
    <w:p w:rsidR="00A811FE" w:rsidRDefault="000036EF">
      <w:pPr>
        <w:spacing w:line="360" w:lineRule="auto"/>
        <w:ind w:firstLineChars="200" w:firstLine="480"/>
        <w:rPr>
          <w:rFonts w:ascii="宋体" w:hAnsi="宋体" w:cs="宋体"/>
          <w:lang w:eastAsia="zh-CN"/>
        </w:rPr>
      </w:pPr>
      <w:r>
        <w:rPr>
          <w:rFonts w:ascii="宋体" w:hAnsi="宋体" w:cs="宋体"/>
          <w:lang w:eastAsia="zh-CN"/>
        </w:rPr>
        <w:t>综合评分法，是指投标文</w:t>
      </w:r>
      <w:r>
        <w:rPr>
          <w:rFonts w:ascii="宋体" w:hAnsi="宋体" w:cs="宋体"/>
          <w:lang w:eastAsia="zh-CN"/>
        </w:rPr>
        <w:t>件满足招标文件全部实质性要求且按照评审因素的量化指标评审得分最高的代理商为中标候选人的评标方法。</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评委会只对已判定为实质性响应的投标文件进行评价和比较。</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26.2</w:t>
      </w:r>
      <w:r>
        <w:rPr>
          <w:rFonts w:ascii="宋体" w:hAnsi="宋体" w:cs="宋体" w:hint="eastAsia"/>
          <w:lang w:eastAsia="zh-CN"/>
        </w:rPr>
        <w:t>计算评标总价时，以货物到达采购人指定的目的地交货价为标准，其中已包含各种税费、运费及保险费、运杂费、以及伴随的其它服务费。</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26.3</w:t>
      </w:r>
      <w:r>
        <w:rPr>
          <w:rFonts w:ascii="宋体" w:hAnsi="宋体" w:cs="宋体" w:hint="eastAsia"/>
          <w:lang w:eastAsia="zh-CN"/>
        </w:rPr>
        <w:t>评委会在评标时，将考虑量化以下因素：</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w:t>
      </w:r>
      <w:r>
        <w:rPr>
          <w:rFonts w:ascii="宋体" w:hAnsi="宋体" w:cs="宋体" w:hint="eastAsia"/>
          <w:lang w:eastAsia="zh-CN"/>
        </w:rPr>
        <w:t>1</w:t>
      </w:r>
      <w:r>
        <w:rPr>
          <w:rFonts w:ascii="宋体" w:hAnsi="宋体" w:cs="宋体" w:hint="eastAsia"/>
          <w:lang w:eastAsia="zh-CN"/>
        </w:rPr>
        <w:t>）投标文件申明的交货期；</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w:t>
      </w:r>
      <w:r>
        <w:rPr>
          <w:rFonts w:ascii="宋体" w:hAnsi="宋体" w:cs="宋体" w:hint="eastAsia"/>
          <w:lang w:eastAsia="zh-CN"/>
        </w:rPr>
        <w:t>2</w:t>
      </w:r>
      <w:r>
        <w:rPr>
          <w:rFonts w:ascii="宋体" w:hAnsi="宋体" w:cs="宋体" w:hint="eastAsia"/>
          <w:lang w:eastAsia="zh-CN"/>
        </w:rPr>
        <w:t>）与合同条款规定的付款条件的偏差；</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w:t>
      </w:r>
      <w:r>
        <w:rPr>
          <w:rFonts w:ascii="宋体" w:hAnsi="宋体" w:cs="宋体" w:hint="eastAsia"/>
          <w:lang w:eastAsia="zh-CN"/>
        </w:rPr>
        <w:t>3</w:t>
      </w:r>
      <w:r>
        <w:rPr>
          <w:rFonts w:ascii="宋体" w:hAnsi="宋体" w:cs="宋体" w:hint="eastAsia"/>
          <w:lang w:eastAsia="zh-CN"/>
        </w:rPr>
        <w:t>）所投货物零部件、备品备件和服务的费用；</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w:t>
      </w:r>
      <w:r>
        <w:rPr>
          <w:rFonts w:ascii="宋体" w:hAnsi="宋体" w:cs="宋体" w:hint="eastAsia"/>
          <w:lang w:eastAsia="zh-CN"/>
        </w:rPr>
        <w:t>4</w:t>
      </w:r>
      <w:r>
        <w:rPr>
          <w:rFonts w:ascii="宋体" w:hAnsi="宋体" w:cs="宋体" w:hint="eastAsia"/>
          <w:lang w:eastAsia="zh-CN"/>
        </w:rPr>
        <w:t>）采购人取得投标设备的备件和售后服务的可能性和便捷性；</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w:t>
      </w:r>
      <w:r>
        <w:rPr>
          <w:rFonts w:ascii="宋体" w:hAnsi="宋体" w:cs="宋体" w:hint="eastAsia"/>
          <w:lang w:eastAsia="zh-CN"/>
        </w:rPr>
        <w:t>5</w:t>
      </w:r>
      <w:r>
        <w:rPr>
          <w:rFonts w:ascii="宋体" w:hAnsi="宋体" w:cs="宋体" w:hint="eastAsia"/>
          <w:lang w:eastAsia="zh-CN"/>
        </w:rPr>
        <w:t>）投标设备在使用周期内预计的运营费和维护费；</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w:t>
      </w:r>
      <w:r>
        <w:rPr>
          <w:rFonts w:ascii="宋体" w:hAnsi="宋体" w:cs="宋体" w:hint="eastAsia"/>
          <w:lang w:eastAsia="zh-CN"/>
        </w:rPr>
        <w:t>6</w:t>
      </w:r>
      <w:r>
        <w:rPr>
          <w:rFonts w:ascii="宋体" w:hAnsi="宋体" w:cs="宋体" w:hint="eastAsia"/>
          <w:lang w:eastAsia="zh-CN"/>
        </w:rPr>
        <w:t>）投标设备的性能和效率；</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26.4</w:t>
      </w:r>
      <w:r>
        <w:rPr>
          <w:rFonts w:ascii="宋体" w:hAnsi="宋体" w:cs="宋体" w:hint="eastAsia"/>
          <w:lang w:eastAsia="zh-CN"/>
        </w:rPr>
        <w:t>根据《政府采购促进中小企业发展暂行办法》</w:t>
      </w:r>
      <w:r>
        <w:rPr>
          <w:rFonts w:ascii="宋体" w:hAnsi="宋体" w:cs="宋体" w:hint="eastAsia"/>
          <w:lang w:eastAsia="zh-CN"/>
        </w:rPr>
        <w:t>(</w:t>
      </w:r>
      <w:r>
        <w:rPr>
          <w:rFonts w:ascii="宋体" w:hAnsi="宋体" w:cs="宋体" w:hint="eastAsia"/>
          <w:lang w:eastAsia="zh-CN"/>
        </w:rPr>
        <w:t>财库</w:t>
      </w:r>
      <w:r>
        <w:rPr>
          <w:rFonts w:ascii="宋体" w:hAnsi="宋体" w:cs="宋体" w:hint="eastAsia"/>
          <w:lang w:eastAsia="zh-CN"/>
        </w:rPr>
        <w:t>[2011]181</w:t>
      </w:r>
      <w:r>
        <w:rPr>
          <w:rFonts w:ascii="宋体" w:hAnsi="宋体" w:cs="宋体" w:hint="eastAsia"/>
          <w:lang w:eastAsia="zh-CN"/>
        </w:rPr>
        <w:t>号</w:t>
      </w:r>
      <w:r>
        <w:rPr>
          <w:rFonts w:ascii="宋体" w:hAnsi="宋体" w:cs="宋体" w:hint="eastAsia"/>
          <w:lang w:eastAsia="zh-CN"/>
        </w:rPr>
        <w:t>)</w:t>
      </w:r>
      <w:r>
        <w:rPr>
          <w:rFonts w:ascii="宋体" w:hAnsi="宋体" w:cs="宋体" w:hint="eastAsia"/>
          <w:lang w:eastAsia="zh-CN"/>
        </w:rPr>
        <w:t>的规定，对于非专门面向中小企业的项目，对小型和微型企业产品的价格给予</w:t>
      </w:r>
      <w:r>
        <w:rPr>
          <w:rFonts w:ascii="宋体" w:hAnsi="宋体" w:cs="宋体" w:hint="eastAsia"/>
          <w:lang w:eastAsia="zh-CN"/>
        </w:rPr>
        <w:t>6%</w:t>
      </w:r>
      <w:r>
        <w:rPr>
          <w:rFonts w:ascii="宋体" w:hAnsi="宋体" w:cs="宋体" w:hint="eastAsia"/>
          <w:lang w:eastAsia="zh-CN"/>
        </w:rPr>
        <w:t>的扣除，用扣除后的价格参与评审。投标人应当在投标文件中单独列明本项目中所投的“小型和微型企业产品清单”，并提供由企业所在地的县级以上中小企业主管部门出具的中小企业认定证书和《中小企业声明函》等有效证明材料，否则不予认可。</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26.5</w:t>
      </w:r>
      <w:r>
        <w:rPr>
          <w:rFonts w:ascii="宋体" w:hAnsi="宋体" w:cs="宋体" w:hint="eastAsia"/>
          <w:lang w:eastAsia="zh-CN"/>
        </w:rPr>
        <w:t>政府采购属于“节能产品政府采购清单”中的产品时，投标人</w:t>
      </w:r>
      <w:r>
        <w:rPr>
          <w:rFonts w:ascii="宋体" w:hAnsi="宋体" w:cs="宋体" w:hint="eastAsia"/>
          <w:lang w:eastAsia="zh-CN"/>
        </w:rPr>
        <w:t>应当列明本项目中所投的“节能产品清单”并提供相关有效证明材料。参与投标的产品中如有政府采购强制采购产品的，必须在财政部和国家发展改革委联合下发的最新一期节能产品政府采购清单之内</w:t>
      </w:r>
      <w:r>
        <w:rPr>
          <w:rFonts w:ascii="宋体" w:hAnsi="宋体" w:cs="宋体" w:hint="eastAsia"/>
          <w:lang w:eastAsia="zh-CN"/>
        </w:rPr>
        <w:t>(</w:t>
      </w:r>
      <w:r>
        <w:rPr>
          <w:rFonts w:ascii="宋体" w:hAnsi="宋体" w:cs="宋体" w:hint="eastAsia"/>
          <w:lang w:eastAsia="zh-CN"/>
        </w:rPr>
        <w:t>提供证明材料</w:t>
      </w:r>
      <w:r>
        <w:rPr>
          <w:rFonts w:ascii="宋体" w:hAnsi="宋体" w:cs="宋体" w:hint="eastAsia"/>
          <w:lang w:eastAsia="zh-CN"/>
        </w:rPr>
        <w:t>)</w:t>
      </w:r>
      <w:r>
        <w:rPr>
          <w:rFonts w:ascii="宋体" w:hAnsi="宋体" w:cs="宋体" w:hint="eastAsia"/>
          <w:lang w:eastAsia="zh-CN"/>
        </w:rPr>
        <w:t>。评标时涉及节能产品的，将按《节能产品政府采购实施意见》</w:t>
      </w:r>
      <w:r>
        <w:rPr>
          <w:rFonts w:ascii="宋体" w:hAnsi="宋体" w:cs="宋体" w:hint="eastAsia"/>
          <w:lang w:eastAsia="zh-CN"/>
        </w:rPr>
        <w:t>(</w:t>
      </w:r>
      <w:r>
        <w:rPr>
          <w:rFonts w:ascii="宋体" w:hAnsi="宋体" w:cs="宋体" w:hint="eastAsia"/>
          <w:lang w:eastAsia="zh-CN"/>
        </w:rPr>
        <w:t>财库</w:t>
      </w:r>
      <w:r>
        <w:rPr>
          <w:rFonts w:ascii="宋体" w:hAnsi="宋体" w:cs="宋体" w:hint="eastAsia"/>
          <w:lang w:eastAsia="zh-CN"/>
        </w:rPr>
        <w:t>[2004]185</w:t>
      </w:r>
      <w:r>
        <w:rPr>
          <w:rFonts w:ascii="宋体" w:hAnsi="宋体" w:cs="宋体" w:hint="eastAsia"/>
          <w:lang w:eastAsia="zh-CN"/>
        </w:rPr>
        <w:t>号</w:t>
      </w:r>
      <w:r>
        <w:rPr>
          <w:rFonts w:ascii="宋体" w:hAnsi="宋体" w:cs="宋体" w:hint="eastAsia"/>
          <w:lang w:eastAsia="zh-CN"/>
        </w:rPr>
        <w:t>)</w:t>
      </w:r>
      <w:r>
        <w:rPr>
          <w:rFonts w:ascii="宋体" w:hAnsi="宋体" w:cs="宋体" w:hint="eastAsia"/>
          <w:lang w:eastAsia="zh-CN"/>
        </w:rPr>
        <w:t>、《国务院关于印发节能减排综合性工作方案的通知》</w:t>
      </w:r>
      <w:r>
        <w:rPr>
          <w:rFonts w:ascii="宋体" w:hAnsi="宋体" w:cs="宋体" w:hint="eastAsia"/>
          <w:lang w:eastAsia="zh-CN"/>
        </w:rPr>
        <w:t>(</w:t>
      </w:r>
      <w:r>
        <w:rPr>
          <w:rFonts w:ascii="宋体" w:hAnsi="宋体" w:cs="宋体" w:hint="eastAsia"/>
          <w:lang w:eastAsia="zh-CN"/>
        </w:rPr>
        <w:t>国发〔</w:t>
      </w:r>
      <w:r>
        <w:rPr>
          <w:rFonts w:ascii="宋体" w:hAnsi="宋体" w:cs="宋体" w:hint="eastAsia"/>
          <w:lang w:eastAsia="zh-CN"/>
        </w:rPr>
        <w:t>2007</w:t>
      </w:r>
      <w:r>
        <w:rPr>
          <w:rFonts w:ascii="宋体" w:hAnsi="宋体" w:cs="宋体" w:hint="eastAsia"/>
          <w:lang w:eastAsia="zh-CN"/>
        </w:rPr>
        <w:t>〕</w:t>
      </w:r>
      <w:r>
        <w:rPr>
          <w:rFonts w:ascii="宋体" w:hAnsi="宋体" w:cs="宋体" w:hint="eastAsia"/>
          <w:lang w:eastAsia="zh-CN"/>
        </w:rPr>
        <w:t>15</w:t>
      </w:r>
      <w:r>
        <w:rPr>
          <w:rFonts w:ascii="宋体" w:hAnsi="宋体" w:cs="宋体" w:hint="eastAsia"/>
          <w:lang w:eastAsia="zh-CN"/>
        </w:rPr>
        <w:t>号</w:t>
      </w:r>
      <w:r>
        <w:rPr>
          <w:rFonts w:ascii="宋体" w:hAnsi="宋体" w:cs="宋体" w:hint="eastAsia"/>
          <w:lang w:eastAsia="zh-CN"/>
        </w:rPr>
        <w:t>)</w:t>
      </w:r>
      <w:r>
        <w:rPr>
          <w:rFonts w:ascii="宋体" w:hAnsi="宋体" w:cs="宋体" w:hint="eastAsia"/>
          <w:lang w:eastAsia="zh-CN"/>
        </w:rPr>
        <w:t>和国家最新公布的节能产品政府采购清单的规定执行。</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26.6</w:t>
      </w:r>
      <w:r>
        <w:rPr>
          <w:rFonts w:ascii="宋体" w:hAnsi="宋体" w:cs="宋体" w:hint="eastAsia"/>
          <w:lang w:eastAsia="zh-CN"/>
        </w:rPr>
        <w:t>政府采购属于“环境标志产品政府采购清单”中的产品时，投标人应当列明本项目中所投的“环境标志产品清单”并提</w:t>
      </w:r>
      <w:r>
        <w:rPr>
          <w:rFonts w:ascii="宋体" w:hAnsi="宋体" w:cs="宋体" w:hint="eastAsia"/>
          <w:lang w:eastAsia="zh-CN"/>
        </w:rPr>
        <w:t>供相关有效证明材料，否则不予认可。评标时涉及环境标志产品的将按《环境标志产品政府采购实施意见》</w:t>
      </w:r>
      <w:r>
        <w:rPr>
          <w:rFonts w:ascii="宋体" w:hAnsi="宋体" w:cs="宋体" w:hint="eastAsia"/>
          <w:lang w:eastAsia="zh-CN"/>
        </w:rPr>
        <w:t>(</w:t>
      </w:r>
      <w:r>
        <w:rPr>
          <w:rFonts w:ascii="宋体" w:hAnsi="宋体" w:cs="宋体" w:hint="eastAsia"/>
          <w:lang w:eastAsia="zh-CN"/>
        </w:rPr>
        <w:t>财库</w:t>
      </w:r>
      <w:r>
        <w:rPr>
          <w:rFonts w:ascii="宋体" w:hAnsi="宋体" w:cs="宋体" w:hint="eastAsia"/>
          <w:lang w:eastAsia="zh-CN"/>
        </w:rPr>
        <w:t>[2006]90</w:t>
      </w:r>
      <w:r>
        <w:rPr>
          <w:rFonts w:ascii="宋体" w:hAnsi="宋体" w:cs="宋体" w:hint="eastAsia"/>
          <w:lang w:eastAsia="zh-CN"/>
        </w:rPr>
        <w:t>号</w:t>
      </w:r>
      <w:r>
        <w:rPr>
          <w:rFonts w:ascii="宋体" w:hAnsi="宋体" w:cs="宋体" w:hint="eastAsia"/>
          <w:lang w:eastAsia="zh-CN"/>
        </w:rPr>
        <w:t>)</w:t>
      </w:r>
      <w:r>
        <w:rPr>
          <w:rFonts w:ascii="宋体" w:hAnsi="宋体" w:cs="宋体" w:hint="eastAsia"/>
          <w:lang w:eastAsia="zh-CN"/>
        </w:rPr>
        <w:t>的规定执行。</w:t>
      </w:r>
    </w:p>
    <w:p w:rsidR="00A811FE" w:rsidRDefault="000036EF">
      <w:pPr>
        <w:spacing w:line="360" w:lineRule="auto"/>
        <w:ind w:firstLineChars="200" w:firstLine="482"/>
        <w:rPr>
          <w:rFonts w:ascii="宋体" w:hAnsi="宋体" w:cs="宋体"/>
          <w:b/>
          <w:lang w:eastAsia="zh-CN"/>
        </w:rPr>
      </w:pPr>
      <w:r>
        <w:rPr>
          <w:rFonts w:ascii="宋体" w:hAnsi="宋体" w:cs="宋体" w:hint="eastAsia"/>
          <w:b/>
          <w:lang w:eastAsia="zh-CN"/>
        </w:rPr>
        <w:lastRenderedPageBreak/>
        <w:t xml:space="preserve">27 </w:t>
      </w:r>
      <w:r>
        <w:rPr>
          <w:rFonts w:ascii="宋体" w:hAnsi="宋体" w:cs="宋体" w:hint="eastAsia"/>
          <w:b/>
          <w:lang w:eastAsia="zh-CN"/>
        </w:rPr>
        <w:t>评标价的确定</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根据第</w:t>
      </w:r>
      <w:r>
        <w:rPr>
          <w:rFonts w:ascii="宋体" w:hAnsi="宋体" w:cs="宋体" w:hint="eastAsia"/>
          <w:lang w:eastAsia="zh-CN"/>
        </w:rPr>
        <w:t>25</w:t>
      </w:r>
      <w:r>
        <w:rPr>
          <w:rFonts w:ascii="宋体" w:hAnsi="宋体" w:cs="宋体" w:hint="eastAsia"/>
          <w:lang w:eastAsia="zh-CN"/>
        </w:rPr>
        <w:t>、</w:t>
      </w:r>
      <w:r>
        <w:rPr>
          <w:rFonts w:ascii="宋体" w:hAnsi="宋体" w:cs="宋体" w:hint="eastAsia"/>
          <w:lang w:eastAsia="zh-CN"/>
        </w:rPr>
        <w:t>26</w:t>
      </w:r>
      <w:r>
        <w:rPr>
          <w:rFonts w:ascii="宋体" w:hAnsi="宋体" w:cs="宋体" w:hint="eastAsia"/>
          <w:lang w:eastAsia="zh-CN"/>
        </w:rPr>
        <w:t>条计算出的评标价为最终评标价。评标价仅限于评标的比较，对中标价没有任何影响。</w:t>
      </w:r>
    </w:p>
    <w:p w:rsidR="00A811FE" w:rsidRDefault="000036EF">
      <w:pPr>
        <w:spacing w:line="360" w:lineRule="auto"/>
        <w:ind w:firstLineChars="200" w:firstLine="480"/>
        <w:rPr>
          <w:rFonts w:ascii="宋体" w:hAnsi="宋体" w:cs="宋体"/>
          <w:lang w:eastAsia="zh-CN"/>
        </w:rPr>
      </w:pPr>
      <w:r>
        <w:rPr>
          <w:rFonts w:ascii="宋体" w:hAnsi="宋体" w:cs="宋体" w:hint="eastAsia"/>
          <w:bCs/>
          <w:lang w:eastAsia="zh-CN"/>
        </w:rPr>
        <w:t>对于小型和微型企业产品以扣除优惠比率后的报价参与价格打分，但不作为中标价和合同签约价。中标价和合同签约价仍以其投标文件中的一次报价为准。</w:t>
      </w:r>
    </w:p>
    <w:p w:rsidR="00A811FE" w:rsidRDefault="000036EF">
      <w:pPr>
        <w:pStyle w:val="2"/>
        <w:spacing w:before="0" w:after="0" w:line="360" w:lineRule="auto"/>
        <w:ind w:firstLine="200"/>
        <w:jc w:val="center"/>
        <w:rPr>
          <w:rFonts w:ascii="宋体" w:hAnsi="宋体" w:cs="宋体"/>
          <w:i w:val="0"/>
          <w:iCs w:val="0"/>
        </w:rPr>
      </w:pPr>
      <w:bookmarkStart w:id="10" w:name="_Toc20239482"/>
      <w:r>
        <w:rPr>
          <w:rFonts w:ascii="宋体" w:hAnsi="宋体" w:cs="宋体" w:hint="eastAsia"/>
          <w:i w:val="0"/>
          <w:iCs w:val="0"/>
        </w:rPr>
        <w:t>七、定标</w:t>
      </w:r>
      <w:bookmarkEnd w:id="10"/>
    </w:p>
    <w:p w:rsidR="00A811FE" w:rsidRDefault="000036EF">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28</w:t>
      </w:r>
      <w:r>
        <w:rPr>
          <w:rFonts w:ascii="宋体" w:hAnsi="宋体" w:cs="宋体" w:hint="eastAsia"/>
          <w:b/>
          <w:bCs/>
          <w:lang w:eastAsia="zh-CN"/>
        </w:rPr>
        <w:t>、确定中标人</w:t>
      </w:r>
    </w:p>
    <w:p w:rsidR="00A811FE" w:rsidRDefault="000036EF">
      <w:pPr>
        <w:tabs>
          <w:tab w:val="left" w:pos="5040"/>
        </w:tabs>
        <w:spacing w:line="360" w:lineRule="auto"/>
        <w:ind w:firstLineChars="196" w:firstLine="470"/>
        <w:rPr>
          <w:rFonts w:ascii="宋体" w:hAnsi="宋体" w:cs="宋体"/>
          <w:bCs/>
          <w:lang w:eastAsia="zh-CN"/>
        </w:rPr>
      </w:pPr>
      <w:r>
        <w:rPr>
          <w:rFonts w:ascii="宋体" w:hAnsi="宋体" w:cs="宋体" w:hint="eastAsia"/>
          <w:bCs/>
          <w:lang w:eastAsia="zh-CN"/>
        </w:rPr>
        <w:t xml:space="preserve">28.1 </w:t>
      </w:r>
      <w:r>
        <w:rPr>
          <w:rFonts w:ascii="宋体" w:hAnsi="宋体" w:cs="宋体" w:hint="eastAsia"/>
          <w:bCs/>
          <w:lang w:eastAsia="zh-CN"/>
        </w:rPr>
        <w:t>评审结束后，政府采购科在</w:t>
      </w:r>
      <w:r>
        <w:rPr>
          <w:rFonts w:ascii="宋体" w:hAnsi="宋体" w:cs="宋体" w:hint="eastAsia"/>
          <w:bCs/>
          <w:lang w:eastAsia="zh-CN"/>
        </w:rPr>
        <w:t>2</w:t>
      </w:r>
      <w:r>
        <w:rPr>
          <w:rFonts w:ascii="宋体" w:hAnsi="宋体" w:cs="宋体" w:hint="eastAsia"/>
          <w:bCs/>
          <w:lang w:eastAsia="zh-CN"/>
        </w:rPr>
        <w:t>个工作日内将评审报告送招标人确认，招标人在收到评审报告后</w:t>
      </w:r>
      <w:r>
        <w:rPr>
          <w:rFonts w:ascii="宋体" w:hAnsi="宋体" w:cs="宋体" w:hint="eastAsia"/>
          <w:bCs/>
          <w:lang w:eastAsia="zh-CN"/>
        </w:rPr>
        <w:t>5</w:t>
      </w:r>
      <w:r>
        <w:rPr>
          <w:rFonts w:ascii="宋体" w:hAnsi="宋体" w:cs="宋体" w:hint="eastAsia"/>
          <w:bCs/>
          <w:lang w:eastAsia="zh-CN"/>
        </w:rPr>
        <w:t>个工作日内，从评审报告中推荐的中标候选人中确定中标人，经招标人书面确认后，中标结果将在《河南省政府采购网》、《永城市政府门户网》、《永城市公共资源交易中心网》等网站上进行公告。中标公告期限</w:t>
      </w:r>
      <w:r>
        <w:rPr>
          <w:rFonts w:ascii="宋体" w:hAnsi="宋体" w:cs="宋体" w:hint="eastAsia"/>
          <w:bCs/>
          <w:lang w:eastAsia="zh-CN"/>
        </w:rPr>
        <w:t>1</w:t>
      </w:r>
      <w:r>
        <w:rPr>
          <w:rFonts w:ascii="宋体" w:hAnsi="宋体" w:cs="宋体" w:hint="eastAsia"/>
          <w:bCs/>
          <w:lang w:eastAsia="zh-CN"/>
        </w:rPr>
        <w:t>个工作日。</w:t>
      </w:r>
    </w:p>
    <w:p w:rsidR="00A811FE" w:rsidRDefault="000036EF">
      <w:pPr>
        <w:tabs>
          <w:tab w:val="left" w:pos="5040"/>
        </w:tabs>
        <w:spacing w:line="360" w:lineRule="auto"/>
        <w:ind w:firstLineChars="196" w:firstLine="470"/>
        <w:rPr>
          <w:rFonts w:ascii="宋体" w:hAnsi="宋体" w:cs="宋体"/>
          <w:bCs/>
          <w:lang w:eastAsia="zh-CN"/>
        </w:rPr>
      </w:pPr>
      <w:r>
        <w:rPr>
          <w:rFonts w:ascii="宋体" w:hAnsi="宋体" w:cs="宋体" w:hint="eastAsia"/>
          <w:bCs/>
          <w:lang w:eastAsia="zh-CN"/>
        </w:rPr>
        <w:t xml:space="preserve">28.2 </w:t>
      </w:r>
      <w:r>
        <w:rPr>
          <w:rFonts w:ascii="宋体" w:hAnsi="宋体" w:cs="宋体" w:hint="eastAsia"/>
          <w:bCs/>
          <w:lang w:eastAsia="zh-CN"/>
        </w:rPr>
        <w:t>投标人对中标或者成交结果提出质疑的，有权按照相关法律法规规定的程序和时间要求进行质疑和投诉，但投标人须对质疑、投诉应当有明确的请求和必要的证明材料，并对质疑和投诉内容的真实性承担责任。投标人投诉的事项不得超出已质疑事</w:t>
      </w:r>
      <w:r>
        <w:rPr>
          <w:rFonts w:ascii="宋体" w:hAnsi="宋体" w:cs="宋体" w:hint="eastAsia"/>
          <w:bCs/>
          <w:lang w:eastAsia="zh-CN"/>
        </w:rPr>
        <w:t>项的范围。</w:t>
      </w:r>
    </w:p>
    <w:p w:rsidR="00A811FE" w:rsidRDefault="000036EF">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29</w:t>
      </w:r>
      <w:r>
        <w:rPr>
          <w:rFonts w:ascii="宋体" w:hAnsi="宋体" w:cs="宋体" w:hint="eastAsia"/>
          <w:b/>
          <w:bCs/>
          <w:lang w:eastAsia="zh-CN"/>
        </w:rPr>
        <w:t>、中标通知书</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 xml:space="preserve">29.1 </w:t>
      </w:r>
      <w:r>
        <w:rPr>
          <w:rFonts w:ascii="宋体" w:hAnsi="宋体" w:cs="宋体" w:hint="eastAsia"/>
          <w:lang w:eastAsia="zh-CN"/>
        </w:rPr>
        <w:t>在公告中标结果的同时，招标人向中标人发出中标通知书。</w:t>
      </w:r>
    </w:p>
    <w:p w:rsidR="00A811FE" w:rsidRDefault="000036EF">
      <w:pPr>
        <w:spacing w:line="360" w:lineRule="auto"/>
        <w:ind w:firstLineChars="200" w:firstLine="480"/>
        <w:rPr>
          <w:rFonts w:ascii="宋体" w:hAnsi="宋体" w:cs="宋体"/>
          <w:szCs w:val="21"/>
          <w:lang w:eastAsia="zh-CN"/>
        </w:rPr>
      </w:pPr>
      <w:r>
        <w:rPr>
          <w:rFonts w:ascii="宋体" w:hAnsi="宋体" w:cs="宋体" w:hint="eastAsia"/>
          <w:lang w:eastAsia="zh-CN"/>
        </w:rPr>
        <w:t xml:space="preserve">29.2 </w:t>
      </w:r>
      <w:r>
        <w:rPr>
          <w:rFonts w:ascii="宋体" w:hAnsi="宋体" w:cs="宋体" w:hint="eastAsia"/>
          <w:bCs/>
          <w:lang w:eastAsia="zh-CN"/>
        </w:rPr>
        <w:t>中标通知书将作为进行合同谈判和签订的依据。</w:t>
      </w:r>
    </w:p>
    <w:p w:rsidR="00A811FE" w:rsidRDefault="000036EF">
      <w:pPr>
        <w:pStyle w:val="2"/>
        <w:spacing w:before="0" w:after="0" w:line="360" w:lineRule="auto"/>
        <w:ind w:firstLine="200"/>
        <w:jc w:val="center"/>
        <w:rPr>
          <w:rFonts w:ascii="宋体" w:hAnsi="宋体" w:cs="宋体"/>
          <w:i w:val="0"/>
          <w:iCs w:val="0"/>
        </w:rPr>
      </w:pPr>
      <w:bookmarkStart w:id="11" w:name="_Toc20239483"/>
      <w:r>
        <w:rPr>
          <w:rFonts w:ascii="宋体" w:hAnsi="宋体" w:cs="宋体" w:hint="eastAsia"/>
          <w:i w:val="0"/>
          <w:iCs w:val="0"/>
        </w:rPr>
        <w:t>八、合同的授予</w:t>
      </w:r>
      <w:bookmarkEnd w:id="11"/>
    </w:p>
    <w:p w:rsidR="00A811FE" w:rsidRDefault="000036EF">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30</w:t>
      </w:r>
      <w:r>
        <w:rPr>
          <w:rFonts w:ascii="宋体" w:hAnsi="宋体" w:cs="宋体" w:hint="eastAsia"/>
          <w:b/>
          <w:bCs/>
          <w:lang w:eastAsia="zh-CN"/>
        </w:rPr>
        <w:t>、合同授予标准</w:t>
      </w:r>
    </w:p>
    <w:p w:rsidR="00A811FE" w:rsidRDefault="000036EF">
      <w:pPr>
        <w:spacing w:line="360" w:lineRule="auto"/>
        <w:ind w:firstLine="200"/>
        <w:rPr>
          <w:rFonts w:ascii="宋体" w:hAnsi="宋体" w:cs="宋体"/>
          <w:bCs/>
          <w:lang w:eastAsia="zh-CN"/>
        </w:rPr>
      </w:pPr>
      <w:r>
        <w:rPr>
          <w:rFonts w:ascii="宋体" w:hAnsi="宋体" w:cs="宋体" w:hint="eastAsia"/>
          <w:bCs/>
          <w:lang w:eastAsia="zh-CN"/>
        </w:rPr>
        <w:t xml:space="preserve">  30.1 </w:t>
      </w:r>
      <w:r>
        <w:rPr>
          <w:rFonts w:ascii="宋体" w:hAnsi="宋体" w:cs="宋体" w:hint="eastAsia"/>
          <w:bCs/>
          <w:lang w:eastAsia="zh-CN"/>
        </w:rPr>
        <w:t>本招标项目的合同将授予按本须知第</w:t>
      </w:r>
      <w:r>
        <w:rPr>
          <w:rFonts w:ascii="宋体" w:hAnsi="宋体" w:cs="宋体" w:hint="eastAsia"/>
          <w:bCs/>
          <w:lang w:eastAsia="zh-CN"/>
        </w:rPr>
        <w:t>28.1</w:t>
      </w:r>
      <w:r>
        <w:rPr>
          <w:rFonts w:ascii="宋体" w:hAnsi="宋体" w:cs="宋体" w:hint="eastAsia"/>
          <w:bCs/>
          <w:lang w:eastAsia="zh-CN"/>
        </w:rPr>
        <w:t>款所确定的中标人。</w:t>
      </w:r>
    </w:p>
    <w:p w:rsidR="00A811FE" w:rsidRDefault="000036EF">
      <w:pPr>
        <w:spacing w:line="360" w:lineRule="auto"/>
        <w:ind w:firstLine="200"/>
        <w:rPr>
          <w:rFonts w:ascii="宋体" w:hAnsi="宋体" w:cs="宋体"/>
          <w:bCs/>
          <w:lang w:eastAsia="zh-CN"/>
        </w:rPr>
      </w:pPr>
      <w:r>
        <w:rPr>
          <w:rFonts w:ascii="宋体" w:hAnsi="宋体" w:cs="宋体" w:hint="eastAsia"/>
          <w:bCs/>
          <w:lang w:eastAsia="zh-CN"/>
        </w:rPr>
        <w:t xml:space="preserve">  30.2 </w:t>
      </w:r>
      <w:r>
        <w:rPr>
          <w:rFonts w:ascii="宋体" w:hAnsi="宋体" w:cs="宋体" w:hint="eastAsia"/>
          <w:bCs/>
          <w:lang w:eastAsia="zh-CN"/>
        </w:rPr>
        <w:t>招标人将根据评标报告，确定排名第一的中标候选人为中标人。当确定中标的中标候选人放弃中标、因不可抗力提出不能履行合同的，招标人可以按评标委员会推荐的中标候选人顺序顺延至第二中标候选人或重新进行招标。</w:t>
      </w:r>
    </w:p>
    <w:p w:rsidR="00A811FE" w:rsidRDefault="000036EF">
      <w:pPr>
        <w:spacing w:line="360" w:lineRule="auto"/>
        <w:ind w:firstLine="200"/>
        <w:rPr>
          <w:rFonts w:ascii="宋体" w:hAnsi="宋体" w:cs="宋体"/>
          <w:bCs/>
          <w:lang w:eastAsia="zh-CN"/>
        </w:rPr>
      </w:pPr>
      <w:r>
        <w:rPr>
          <w:rFonts w:ascii="宋体" w:hAnsi="宋体" w:cs="宋体" w:hint="eastAsia"/>
          <w:bCs/>
          <w:lang w:eastAsia="zh-CN"/>
        </w:rPr>
        <w:t xml:space="preserve">  30.3 </w:t>
      </w:r>
      <w:r>
        <w:rPr>
          <w:rFonts w:ascii="宋体" w:hAnsi="宋体" w:cs="宋体" w:hint="eastAsia"/>
          <w:bCs/>
          <w:lang w:eastAsia="zh-CN"/>
        </w:rPr>
        <w:t>授标时更改采购货物数量的权力</w:t>
      </w:r>
    </w:p>
    <w:p w:rsidR="00A811FE" w:rsidRDefault="000036EF">
      <w:pPr>
        <w:spacing w:line="360" w:lineRule="auto"/>
        <w:ind w:firstLineChars="183" w:firstLine="439"/>
        <w:rPr>
          <w:rFonts w:ascii="宋体" w:hAnsi="宋体" w:cs="宋体"/>
          <w:bCs/>
          <w:lang w:eastAsia="zh-CN"/>
        </w:rPr>
      </w:pPr>
      <w:r>
        <w:rPr>
          <w:rFonts w:ascii="宋体" w:hAnsi="宋体" w:cs="宋体" w:hint="eastAsia"/>
          <w:bCs/>
          <w:lang w:eastAsia="zh-CN"/>
        </w:rPr>
        <w:t>招标人在授予合同时有权对本招标文件规定的设备和服务的数量予以增加或减少，但不得对货物、单价或其他的条款和条件作出更改。</w:t>
      </w:r>
    </w:p>
    <w:p w:rsidR="00A811FE" w:rsidRDefault="000036EF">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31</w:t>
      </w:r>
      <w:r>
        <w:rPr>
          <w:rFonts w:ascii="宋体" w:hAnsi="宋体" w:cs="宋体" w:hint="eastAsia"/>
          <w:b/>
          <w:bCs/>
          <w:lang w:eastAsia="zh-CN"/>
        </w:rPr>
        <w:t>、合同协议书的签订</w:t>
      </w:r>
    </w:p>
    <w:p w:rsidR="00A811FE" w:rsidRDefault="000036EF">
      <w:pPr>
        <w:spacing w:line="360" w:lineRule="auto"/>
        <w:ind w:firstLine="200"/>
        <w:rPr>
          <w:rFonts w:ascii="宋体" w:hAnsi="宋体" w:cs="宋体"/>
          <w:bCs/>
          <w:lang w:eastAsia="zh-CN"/>
        </w:rPr>
      </w:pPr>
      <w:r>
        <w:rPr>
          <w:rFonts w:ascii="宋体" w:hAnsi="宋体" w:cs="宋体" w:hint="eastAsia"/>
          <w:bCs/>
          <w:lang w:eastAsia="zh-CN"/>
        </w:rPr>
        <w:lastRenderedPageBreak/>
        <w:t xml:space="preserve">    31.1</w:t>
      </w:r>
      <w:r>
        <w:rPr>
          <w:rFonts w:ascii="宋体" w:hAnsi="宋体" w:cs="宋体" w:hint="eastAsia"/>
          <w:bCs/>
          <w:lang w:eastAsia="zh-CN"/>
        </w:rPr>
        <w:tab/>
      </w:r>
      <w:r>
        <w:rPr>
          <w:rFonts w:ascii="宋体" w:hAnsi="宋体" w:cs="宋体" w:hint="eastAsia"/>
          <w:bCs/>
          <w:lang w:eastAsia="zh-CN"/>
        </w:rPr>
        <w:t>签订合同后，招标人和中标人不得订立背离合同实质性内容的其他协议。招标文件、中标人的投标文件和澄清文件、中标通知书等文件资料，均应作为签约的合同文本的附件和基础。</w:t>
      </w:r>
    </w:p>
    <w:p w:rsidR="00A811FE" w:rsidRDefault="000036EF">
      <w:pPr>
        <w:spacing w:line="360" w:lineRule="auto"/>
        <w:ind w:firstLine="200"/>
        <w:rPr>
          <w:rFonts w:ascii="宋体" w:hAnsi="宋体" w:cs="宋体"/>
          <w:bCs/>
          <w:lang w:eastAsia="zh-CN"/>
        </w:rPr>
      </w:pPr>
      <w:r>
        <w:rPr>
          <w:rFonts w:ascii="宋体" w:hAnsi="宋体" w:cs="宋体" w:hint="eastAsia"/>
          <w:bCs/>
          <w:lang w:eastAsia="zh-CN"/>
        </w:rPr>
        <w:t xml:space="preserve">   31.2</w:t>
      </w:r>
      <w:r>
        <w:rPr>
          <w:rFonts w:ascii="宋体" w:hAnsi="宋体" w:cs="宋体" w:hint="eastAsia"/>
          <w:bCs/>
          <w:lang w:eastAsia="zh-CN"/>
        </w:rPr>
        <w:t>中标人不按中标通知书规定的时间内与招标人订立合同，则招标人将取消其中标人资格，给招标人造成的损失的，应当对其予以赔偿，同时依法承担相应法律责任。</w:t>
      </w:r>
    </w:p>
    <w:p w:rsidR="00A811FE" w:rsidRDefault="000036EF">
      <w:pPr>
        <w:spacing w:line="360" w:lineRule="auto"/>
        <w:ind w:firstLine="200"/>
        <w:rPr>
          <w:rFonts w:ascii="宋体" w:hAnsi="宋体" w:cs="宋体"/>
          <w:bCs/>
          <w:lang w:eastAsia="zh-CN"/>
        </w:rPr>
      </w:pPr>
      <w:r>
        <w:rPr>
          <w:rFonts w:ascii="宋体" w:hAnsi="宋体" w:cs="宋体" w:hint="eastAsia"/>
          <w:bCs/>
          <w:lang w:eastAsia="zh-CN"/>
        </w:rPr>
        <w:t xml:space="preserve">    31.3</w:t>
      </w:r>
      <w:r>
        <w:rPr>
          <w:rFonts w:ascii="宋体" w:hAnsi="宋体" w:cs="宋体" w:hint="eastAsia"/>
          <w:bCs/>
          <w:lang w:eastAsia="zh-CN"/>
        </w:rPr>
        <w:t>中标投标人应当按照合同约定履行义务，完成中标项目，不得将中标项目转让</w:t>
      </w:r>
      <w:r>
        <w:rPr>
          <w:rFonts w:ascii="宋体" w:hAnsi="宋体" w:cs="宋体" w:hint="eastAsia"/>
          <w:bCs/>
          <w:lang w:eastAsia="zh-CN"/>
        </w:rPr>
        <w:t>(</w:t>
      </w:r>
      <w:r>
        <w:rPr>
          <w:rFonts w:ascii="宋体" w:hAnsi="宋体" w:cs="宋体" w:hint="eastAsia"/>
          <w:bCs/>
          <w:lang w:eastAsia="zh-CN"/>
        </w:rPr>
        <w:t>转包</w:t>
      </w:r>
      <w:r>
        <w:rPr>
          <w:rFonts w:ascii="宋体" w:hAnsi="宋体" w:cs="宋体" w:hint="eastAsia"/>
          <w:bCs/>
          <w:lang w:eastAsia="zh-CN"/>
        </w:rPr>
        <w:t>)</w:t>
      </w:r>
      <w:r>
        <w:rPr>
          <w:rFonts w:ascii="宋体" w:hAnsi="宋体" w:cs="宋体" w:hint="eastAsia"/>
          <w:bCs/>
          <w:lang w:eastAsia="zh-CN"/>
        </w:rPr>
        <w:t>给他人。</w:t>
      </w:r>
    </w:p>
    <w:p w:rsidR="00A811FE" w:rsidRDefault="000036EF">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32</w:t>
      </w:r>
      <w:r>
        <w:rPr>
          <w:rFonts w:ascii="宋体" w:hAnsi="宋体" w:cs="宋体" w:hint="eastAsia"/>
          <w:b/>
          <w:bCs/>
          <w:lang w:eastAsia="zh-CN"/>
        </w:rPr>
        <w:t>、履约保证金</w:t>
      </w:r>
    </w:p>
    <w:p w:rsidR="00A811FE" w:rsidRDefault="000036EF">
      <w:pPr>
        <w:spacing w:line="360" w:lineRule="auto"/>
        <w:ind w:firstLine="200"/>
        <w:rPr>
          <w:rFonts w:ascii="宋体" w:hAnsi="宋体" w:cs="宋体"/>
          <w:bCs/>
          <w:lang w:eastAsia="zh-CN"/>
        </w:rPr>
      </w:pPr>
      <w:r>
        <w:rPr>
          <w:rFonts w:ascii="宋体" w:hAnsi="宋体" w:cs="宋体" w:hint="eastAsia"/>
          <w:bCs/>
          <w:lang w:eastAsia="zh-CN"/>
        </w:rPr>
        <w:t xml:space="preserve">  32.1</w:t>
      </w:r>
      <w:r>
        <w:rPr>
          <w:rFonts w:ascii="宋体" w:hAnsi="宋体" w:cs="宋体" w:hint="eastAsia"/>
          <w:bCs/>
          <w:lang w:eastAsia="zh-CN"/>
        </w:rPr>
        <w:t>中标单位应以现金、银行转帐或银行保函的形式和合同中签订的数目向招标人交纳履约保证金（或银行履约保函），过期不交的，招标人将取消其中标资格，另行确定中标单位。</w:t>
      </w:r>
    </w:p>
    <w:p w:rsidR="00A811FE" w:rsidRDefault="000036EF">
      <w:pPr>
        <w:spacing w:line="360" w:lineRule="auto"/>
        <w:ind w:firstLine="200"/>
        <w:rPr>
          <w:rFonts w:ascii="宋体" w:hAnsi="宋体" w:cs="宋体"/>
          <w:szCs w:val="21"/>
          <w:lang w:eastAsia="zh-CN"/>
        </w:rPr>
      </w:pPr>
      <w:r>
        <w:rPr>
          <w:rFonts w:ascii="宋体" w:hAnsi="宋体" w:cs="宋体" w:hint="eastAsia"/>
          <w:bCs/>
          <w:lang w:eastAsia="zh-CN"/>
        </w:rPr>
        <w:t xml:space="preserve">  32.2</w:t>
      </w:r>
      <w:r>
        <w:rPr>
          <w:rFonts w:ascii="宋体" w:hAnsi="宋体" w:cs="宋体" w:hint="eastAsia"/>
          <w:bCs/>
          <w:lang w:eastAsia="zh-CN"/>
        </w:rPr>
        <w:t>若中标投标人不能按本须知第</w:t>
      </w:r>
      <w:r>
        <w:rPr>
          <w:rFonts w:ascii="宋体" w:hAnsi="宋体" w:cs="宋体" w:hint="eastAsia"/>
          <w:bCs/>
          <w:lang w:eastAsia="zh-CN"/>
        </w:rPr>
        <w:t>33</w:t>
      </w:r>
      <w:r>
        <w:rPr>
          <w:rFonts w:ascii="宋体" w:hAnsi="宋体" w:cs="宋体" w:hint="eastAsia"/>
          <w:bCs/>
          <w:lang w:eastAsia="zh-CN"/>
        </w:rPr>
        <w:t>款的规定执行合同义务，给招标人造成的损失的，还应当对其予以赔偿。</w:t>
      </w:r>
    </w:p>
    <w:p w:rsidR="00A811FE" w:rsidRDefault="000036EF">
      <w:pPr>
        <w:pStyle w:val="2"/>
        <w:spacing w:before="0" w:after="0" w:line="360" w:lineRule="auto"/>
        <w:ind w:firstLine="200"/>
        <w:jc w:val="center"/>
        <w:rPr>
          <w:rFonts w:ascii="宋体" w:hAnsi="宋体" w:cs="宋体"/>
          <w:b w:val="0"/>
          <w:bCs w:val="0"/>
          <w:i w:val="0"/>
          <w:iCs w:val="0"/>
        </w:rPr>
      </w:pPr>
      <w:bookmarkStart w:id="12" w:name="_Toc20239484"/>
      <w:r>
        <w:rPr>
          <w:rFonts w:ascii="宋体" w:hAnsi="宋体" w:cs="宋体" w:hint="eastAsia"/>
          <w:i w:val="0"/>
          <w:iCs w:val="0"/>
        </w:rPr>
        <w:t>九、其他</w:t>
      </w:r>
      <w:bookmarkEnd w:id="12"/>
    </w:p>
    <w:p w:rsidR="00A811FE" w:rsidRDefault="000036EF">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33</w:t>
      </w:r>
      <w:r>
        <w:rPr>
          <w:rFonts w:ascii="宋体" w:hAnsi="宋体" w:cs="宋体" w:hint="eastAsia"/>
          <w:b/>
          <w:bCs/>
          <w:lang w:eastAsia="zh-CN"/>
        </w:rPr>
        <w:t>、其他事项</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33.1</w:t>
      </w:r>
      <w:r>
        <w:rPr>
          <w:rFonts w:ascii="宋体" w:hAnsi="宋体" w:cs="宋体" w:hint="eastAsia"/>
          <w:lang w:eastAsia="zh-CN"/>
        </w:rPr>
        <w:t>本招标文件解释权属招标人。</w:t>
      </w:r>
    </w:p>
    <w:p w:rsidR="00A811FE" w:rsidRDefault="000036EF">
      <w:pPr>
        <w:spacing w:line="360" w:lineRule="auto"/>
        <w:ind w:firstLineChars="200" w:firstLine="480"/>
        <w:rPr>
          <w:rFonts w:ascii="宋体" w:hAnsi="宋体" w:cs="宋体"/>
          <w:lang w:eastAsia="zh-CN"/>
        </w:rPr>
      </w:pPr>
      <w:r>
        <w:rPr>
          <w:rFonts w:ascii="宋体" w:hAnsi="宋体" w:cs="宋体" w:hint="eastAsia"/>
          <w:lang w:eastAsia="zh-CN"/>
        </w:rPr>
        <w:t>33.2</w:t>
      </w:r>
      <w:r>
        <w:rPr>
          <w:rFonts w:ascii="宋体" w:hAnsi="宋体" w:cs="宋体" w:hint="eastAsia"/>
          <w:lang w:eastAsia="zh-CN"/>
        </w:rPr>
        <w:t>未尽事宜，按国家有关法律、法规执行。</w:t>
      </w:r>
    </w:p>
    <w:p w:rsidR="00A811FE" w:rsidRDefault="00A811FE">
      <w:pPr>
        <w:spacing w:line="440" w:lineRule="exact"/>
        <w:ind w:firstLineChars="200" w:firstLine="480"/>
        <w:rPr>
          <w:rFonts w:ascii="宋体" w:hAnsi="宋体" w:cs="宋体"/>
          <w:lang w:eastAsia="zh-CN"/>
        </w:rPr>
      </w:pPr>
    </w:p>
    <w:p w:rsidR="00A811FE" w:rsidRDefault="00A811FE">
      <w:pPr>
        <w:spacing w:line="440" w:lineRule="exact"/>
        <w:ind w:firstLineChars="200" w:firstLine="480"/>
        <w:rPr>
          <w:rFonts w:ascii="宋体" w:hAnsi="宋体" w:cs="宋体"/>
          <w:lang w:eastAsia="zh-CN"/>
        </w:rPr>
      </w:pPr>
    </w:p>
    <w:p w:rsidR="00A811FE" w:rsidRDefault="00A811FE">
      <w:pPr>
        <w:spacing w:line="440" w:lineRule="exact"/>
        <w:ind w:firstLineChars="200" w:firstLine="480"/>
        <w:rPr>
          <w:rFonts w:ascii="宋体" w:hAnsi="宋体" w:cs="宋体"/>
          <w:lang w:eastAsia="zh-CN"/>
        </w:rPr>
      </w:pPr>
    </w:p>
    <w:p w:rsidR="00A811FE" w:rsidRDefault="000036EF">
      <w:pPr>
        <w:rPr>
          <w:rFonts w:ascii="宋体" w:hAnsi="宋体" w:cs="宋体"/>
          <w:lang w:eastAsia="zh-CN"/>
        </w:rPr>
      </w:pPr>
      <w:r>
        <w:rPr>
          <w:rFonts w:ascii="宋体" w:hAnsi="宋体" w:cs="宋体"/>
          <w:lang w:eastAsia="zh-CN"/>
        </w:rPr>
        <w:br w:type="page"/>
      </w:r>
    </w:p>
    <w:p w:rsidR="00A811FE" w:rsidRDefault="000036EF">
      <w:pPr>
        <w:pStyle w:val="2"/>
        <w:jc w:val="center"/>
        <w:rPr>
          <w:rFonts w:ascii="宋体" w:hAnsi="宋体"/>
          <w:i w:val="0"/>
          <w:sz w:val="32"/>
          <w:szCs w:val="32"/>
          <w:shd w:val="clear" w:color="auto" w:fill="FFFFFF"/>
        </w:rPr>
      </w:pPr>
      <w:bookmarkStart w:id="13" w:name="_Toc20239485"/>
      <w:r>
        <w:rPr>
          <w:rFonts w:ascii="宋体" w:hAnsi="宋体" w:hint="eastAsia"/>
          <w:i w:val="0"/>
          <w:sz w:val="32"/>
          <w:szCs w:val="32"/>
          <w:shd w:val="clear" w:color="auto" w:fill="FFFFFF"/>
        </w:rPr>
        <w:lastRenderedPageBreak/>
        <w:t>第三章</w:t>
      </w:r>
      <w:r>
        <w:rPr>
          <w:rFonts w:ascii="宋体" w:hAnsi="宋体" w:hint="eastAsia"/>
          <w:i w:val="0"/>
          <w:sz w:val="32"/>
          <w:szCs w:val="32"/>
          <w:shd w:val="clear" w:color="auto" w:fill="FFFFFF"/>
        </w:rPr>
        <w:t xml:space="preserve"> </w:t>
      </w:r>
      <w:r>
        <w:rPr>
          <w:rFonts w:ascii="宋体" w:hAnsi="宋体" w:cs="宋体" w:hint="eastAsia"/>
          <w:i w:val="0"/>
          <w:sz w:val="32"/>
          <w:szCs w:val="32"/>
          <w:shd w:val="clear" w:color="auto" w:fill="FFFFFF"/>
        </w:rPr>
        <w:t>评标办法（综合评分法）</w:t>
      </w:r>
      <w:bookmarkEnd w:id="13"/>
    </w:p>
    <w:p w:rsidR="00A811FE" w:rsidRDefault="000036EF">
      <w:pPr>
        <w:spacing w:line="360" w:lineRule="auto"/>
        <w:ind w:leftChars="-171" w:left="-410" w:firstLineChars="119" w:firstLine="358"/>
        <w:jc w:val="center"/>
        <w:rPr>
          <w:rFonts w:ascii="宋体" w:hAnsi="宋体" w:cs="宋体"/>
          <w:b/>
          <w:sz w:val="30"/>
          <w:szCs w:val="30"/>
          <w:lang w:eastAsia="zh-CN"/>
        </w:rPr>
      </w:pPr>
      <w:r>
        <w:rPr>
          <w:rFonts w:ascii="宋体" w:hAnsi="宋体" w:cs="宋体" w:hint="eastAsia"/>
          <w:b/>
          <w:sz w:val="30"/>
          <w:szCs w:val="30"/>
          <w:lang w:eastAsia="zh-CN"/>
        </w:rPr>
        <w:t>评标办法前附表</w:t>
      </w:r>
    </w:p>
    <w:tbl>
      <w:tblPr>
        <w:tblW w:w="91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4"/>
        <w:gridCol w:w="1488"/>
        <w:gridCol w:w="3379"/>
        <w:gridCol w:w="3829"/>
      </w:tblGrid>
      <w:tr w:rsidR="00A811FE">
        <w:trPr>
          <w:cantSplit/>
          <w:trHeight w:val="315"/>
          <w:jc w:val="center"/>
        </w:trPr>
        <w:tc>
          <w:tcPr>
            <w:tcW w:w="1952" w:type="dxa"/>
            <w:gridSpan w:val="2"/>
            <w:vAlign w:val="center"/>
          </w:tcPr>
          <w:p w:rsidR="00A811FE" w:rsidRDefault="000036EF">
            <w:pPr>
              <w:spacing w:line="440" w:lineRule="exact"/>
              <w:jc w:val="center"/>
              <w:rPr>
                <w:rFonts w:ascii="宋体" w:hAnsi="宋体" w:cs="宋体"/>
                <w:b/>
                <w:sz w:val="21"/>
                <w:szCs w:val="21"/>
              </w:rPr>
            </w:pPr>
            <w:r>
              <w:rPr>
                <w:rFonts w:ascii="宋体" w:hAnsi="宋体" w:cs="宋体" w:hint="eastAsia"/>
                <w:b/>
                <w:sz w:val="21"/>
                <w:szCs w:val="21"/>
              </w:rPr>
              <w:t>条款号</w:t>
            </w:r>
          </w:p>
        </w:tc>
        <w:tc>
          <w:tcPr>
            <w:tcW w:w="3379" w:type="dxa"/>
            <w:vAlign w:val="center"/>
          </w:tcPr>
          <w:p w:rsidR="00A811FE" w:rsidRDefault="000036EF">
            <w:pPr>
              <w:spacing w:line="440" w:lineRule="exact"/>
              <w:jc w:val="center"/>
              <w:rPr>
                <w:rFonts w:ascii="宋体" w:hAnsi="宋体" w:cs="宋体"/>
                <w:b/>
                <w:sz w:val="21"/>
                <w:szCs w:val="21"/>
              </w:rPr>
            </w:pPr>
            <w:r>
              <w:rPr>
                <w:rFonts w:ascii="宋体" w:hAnsi="宋体" w:cs="宋体" w:hint="eastAsia"/>
                <w:b/>
                <w:sz w:val="21"/>
                <w:szCs w:val="21"/>
              </w:rPr>
              <w:t>评审因素</w:t>
            </w:r>
          </w:p>
        </w:tc>
        <w:tc>
          <w:tcPr>
            <w:tcW w:w="3829" w:type="dxa"/>
            <w:vAlign w:val="center"/>
          </w:tcPr>
          <w:p w:rsidR="00A811FE" w:rsidRDefault="000036EF">
            <w:pPr>
              <w:spacing w:line="440" w:lineRule="exact"/>
              <w:jc w:val="center"/>
              <w:rPr>
                <w:rFonts w:ascii="宋体" w:hAnsi="宋体" w:cs="宋体"/>
                <w:b/>
                <w:sz w:val="21"/>
                <w:szCs w:val="21"/>
              </w:rPr>
            </w:pPr>
            <w:r>
              <w:rPr>
                <w:rFonts w:ascii="宋体" w:hAnsi="宋体" w:cs="宋体" w:hint="eastAsia"/>
                <w:b/>
                <w:sz w:val="21"/>
                <w:szCs w:val="21"/>
              </w:rPr>
              <w:t>评审标准</w:t>
            </w:r>
          </w:p>
        </w:tc>
      </w:tr>
      <w:tr w:rsidR="00A811FE">
        <w:trPr>
          <w:cantSplit/>
          <w:trHeight w:val="305"/>
          <w:jc w:val="center"/>
        </w:trPr>
        <w:tc>
          <w:tcPr>
            <w:tcW w:w="464" w:type="dxa"/>
            <w:vMerge w:val="restart"/>
            <w:vAlign w:val="center"/>
          </w:tcPr>
          <w:p w:rsidR="00A811FE" w:rsidRDefault="000036EF">
            <w:pPr>
              <w:spacing w:line="440" w:lineRule="exact"/>
              <w:rPr>
                <w:rFonts w:ascii="宋体" w:hAnsi="宋体" w:cs="宋体"/>
                <w:sz w:val="21"/>
                <w:szCs w:val="21"/>
              </w:rPr>
            </w:pPr>
            <w:r>
              <w:rPr>
                <w:rFonts w:ascii="宋体" w:hAnsi="宋体" w:cs="宋体" w:hint="eastAsia"/>
                <w:sz w:val="21"/>
                <w:szCs w:val="21"/>
              </w:rPr>
              <w:t>1</w:t>
            </w:r>
          </w:p>
        </w:tc>
        <w:tc>
          <w:tcPr>
            <w:tcW w:w="1488" w:type="dxa"/>
            <w:vMerge w:val="restart"/>
            <w:vAlign w:val="center"/>
          </w:tcPr>
          <w:p w:rsidR="00A811FE" w:rsidRDefault="000036EF">
            <w:pPr>
              <w:spacing w:line="440" w:lineRule="exact"/>
              <w:jc w:val="center"/>
              <w:rPr>
                <w:rFonts w:ascii="宋体" w:hAnsi="宋体" w:cs="宋体"/>
                <w:sz w:val="21"/>
                <w:szCs w:val="21"/>
              </w:rPr>
            </w:pPr>
            <w:r>
              <w:rPr>
                <w:rFonts w:ascii="宋体" w:hAnsi="宋体" w:cs="宋体" w:hint="eastAsia"/>
                <w:sz w:val="21"/>
                <w:szCs w:val="21"/>
              </w:rPr>
              <w:t>形式评审</w:t>
            </w:r>
          </w:p>
          <w:p w:rsidR="00A811FE" w:rsidRDefault="000036EF">
            <w:pPr>
              <w:spacing w:line="440" w:lineRule="exact"/>
              <w:jc w:val="center"/>
              <w:rPr>
                <w:rFonts w:ascii="宋体" w:hAnsi="宋体" w:cs="宋体"/>
                <w:sz w:val="21"/>
                <w:szCs w:val="21"/>
              </w:rPr>
            </w:pPr>
            <w:r>
              <w:rPr>
                <w:rFonts w:ascii="宋体" w:hAnsi="宋体" w:cs="宋体" w:hint="eastAsia"/>
                <w:sz w:val="21"/>
                <w:szCs w:val="21"/>
              </w:rPr>
              <w:t>标准</w:t>
            </w:r>
          </w:p>
        </w:tc>
        <w:tc>
          <w:tcPr>
            <w:tcW w:w="3379" w:type="dxa"/>
            <w:vAlign w:val="center"/>
          </w:tcPr>
          <w:p w:rsidR="00A811FE" w:rsidRDefault="000036EF">
            <w:pPr>
              <w:spacing w:line="440" w:lineRule="exact"/>
              <w:jc w:val="center"/>
              <w:rPr>
                <w:rFonts w:ascii="宋体" w:hAnsi="宋体" w:cs="宋体"/>
                <w:sz w:val="21"/>
                <w:szCs w:val="21"/>
              </w:rPr>
            </w:pPr>
            <w:r>
              <w:rPr>
                <w:rFonts w:ascii="宋体" w:hAnsi="宋体" w:cs="宋体" w:hint="eastAsia"/>
                <w:sz w:val="21"/>
                <w:szCs w:val="21"/>
              </w:rPr>
              <w:t>投标人名称</w:t>
            </w:r>
          </w:p>
        </w:tc>
        <w:tc>
          <w:tcPr>
            <w:tcW w:w="3829" w:type="dxa"/>
            <w:vAlign w:val="center"/>
          </w:tcPr>
          <w:p w:rsidR="00A811FE" w:rsidRDefault="000036EF">
            <w:pPr>
              <w:spacing w:line="440" w:lineRule="exact"/>
              <w:jc w:val="center"/>
              <w:rPr>
                <w:rFonts w:ascii="宋体" w:hAnsi="宋体" w:cs="宋体"/>
                <w:b/>
                <w:sz w:val="21"/>
                <w:szCs w:val="21"/>
              </w:rPr>
            </w:pPr>
            <w:r>
              <w:rPr>
                <w:rFonts w:ascii="宋体" w:hAnsi="宋体" w:cs="宋体" w:hint="eastAsia"/>
                <w:sz w:val="21"/>
                <w:szCs w:val="21"/>
              </w:rPr>
              <w:t>与营业执照一致</w:t>
            </w:r>
          </w:p>
        </w:tc>
      </w:tr>
      <w:tr w:rsidR="00A811FE">
        <w:trPr>
          <w:cantSplit/>
          <w:trHeight w:val="305"/>
          <w:jc w:val="center"/>
        </w:trPr>
        <w:tc>
          <w:tcPr>
            <w:tcW w:w="464" w:type="dxa"/>
            <w:vMerge/>
            <w:vAlign w:val="center"/>
          </w:tcPr>
          <w:p w:rsidR="00A811FE" w:rsidRDefault="00A811FE">
            <w:pPr>
              <w:spacing w:line="440" w:lineRule="exact"/>
              <w:rPr>
                <w:rFonts w:ascii="宋体" w:hAnsi="宋体" w:cs="宋体"/>
                <w:sz w:val="21"/>
                <w:szCs w:val="21"/>
              </w:rPr>
            </w:pPr>
          </w:p>
        </w:tc>
        <w:tc>
          <w:tcPr>
            <w:tcW w:w="1488" w:type="dxa"/>
            <w:vMerge/>
            <w:vAlign w:val="center"/>
          </w:tcPr>
          <w:p w:rsidR="00A811FE" w:rsidRDefault="00A811FE">
            <w:pPr>
              <w:spacing w:line="440" w:lineRule="exact"/>
              <w:jc w:val="center"/>
              <w:rPr>
                <w:rFonts w:ascii="宋体" w:hAnsi="宋体" w:cs="宋体"/>
                <w:sz w:val="21"/>
                <w:szCs w:val="21"/>
              </w:rPr>
            </w:pPr>
          </w:p>
        </w:tc>
        <w:tc>
          <w:tcPr>
            <w:tcW w:w="3379" w:type="dxa"/>
            <w:vAlign w:val="center"/>
          </w:tcPr>
          <w:p w:rsidR="00A811FE" w:rsidRDefault="000036EF">
            <w:pPr>
              <w:spacing w:line="440" w:lineRule="exact"/>
              <w:jc w:val="center"/>
              <w:rPr>
                <w:rFonts w:ascii="宋体" w:hAnsi="宋体" w:cs="宋体"/>
                <w:sz w:val="21"/>
                <w:szCs w:val="21"/>
              </w:rPr>
            </w:pPr>
            <w:r>
              <w:rPr>
                <w:rFonts w:ascii="宋体" w:hAnsi="宋体" w:cs="宋体" w:hint="eastAsia"/>
                <w:sz w:val="21"/>
                <w:szCs w:val="21"/>
              </w:rPr>
              <w:t>投标文件签字盖章</w:t>
            </w:r>
          </w:p>
        </w:tc>
        <w:tc>
          <w:tcPr>
            <w:tcW w:w="3829" w:type="dxa"/>
            <w:vAlign w:val="center"/>
          </w:tcPr>
          <w:p w:rsidR="00A811FE" w:rsidRDefault="000036EF">
            <w:pPr>
              <w:spacing w:line="440" w:lineRule="exact"/>
              <w:jc w:val="center"/>
              <w:rPr>
                <w:rFonts w:ascii="宋体" w:hAnsi="宋体" w:cs="宋体"/>
                <w:b/>
                <w:sz w:val="21"/>
                <w:szCs w:val="21"/>
              </w:rPr>
            </w:pPr>
            <w:r>
              <w:rPr>
                <w:rFonts w:ascii="宋体" w:hAnsi="宋体" w:cs="宋体" w:hint="eastAsia"/>
                <w:spacing w:val="-10"/>
                <w:sz w:val="21"/>
                <w:szCs w:val="21"/>
              </w:rPr>
              <w:t>符合招标文件要求</w:t>
            </w:r>
          </w:p>
        </w:tc>
      </w:tr>
      <w:tr w:rsidR="00A811FE">
        <w:trPr>
          <w:cantSplit/>
          <w:trHeight w:val="305"/>
          <w:jc w:val="center"/>
        </w:trPr>
        <w:tc>
          <w:tcPr>
            <w:tcW w:w="464" w:type="dxa"/>
            <w:vMerge/>
            <w:vAlign w:val="center"/>
          </w:tcPr>
          <w:p w:rsidR="00A811FE" w:rsidRDefault="00A811FE">
            <w:pPr>
              <w:spacing w:line="440" w:lineRule="exact"/>
              <w:rPr>
                <w:rFonts w:ascii="宋体" w:hAnsi="宋体" w:cs="宋体"/>
                <w:sz w:val="21"/>
                <w:szCs w:val="21"/>
              </w:rPr>
            </w:pPr>
          </w:p>
        </w:tc>
        <w:tc>
          <w:tcPr>
            <w:tcW w:w="1488" w:type="dxa"/>
            <w:vMerge/>
            <w:vAlign w:val="center"/>
          </w:tcPr>
          <w:p w:rsidR="00A811FE" w:rsidRDefault="00A811FE">
            <w:pPr>
              <w:spacing w:line="440" w:lineRule="exact"/>
              <w:jc w:val="center"/>
              <w:rPr>
                <w:rFonts w:ascii="宋体" w:hAnsi="宋体" w:cs="宋体"/>
                <w:sz w:val="21"/>
                <w:szCs w:val="21"/>
              </w:rPr>
            </w:pPr>
          </w:p>
        </w:tc>
        <w:tc>
          <w:tcPr>
            <w:tcW w:w="3379" w:type="dxa"/>
            <w:vAlign w:val="center"/>
          </w:tcPr>
          <w:p w:rsidR="00A811FE" w:rsidRDefault="000036EF">
            <w:pPr>
              <w:spacing w:line="440" w:lineRule="exact"/>
              <w:jc w:val="center"/>
              <w:rPr>
                <w:rFonts w:ascii="宋体" w:hAnsi="宋体" w:cs="宋体"/>
                <w:sz w:val="21"/>
                <w:szCs w:val="21"/>
              </w:rPr>
            </w:pPr>
            <w:r>
              <w:rPr>
                <w:rFonts w:ascii="宋体" w:hAnsi="宋体" w:cs="宋体" w:hint="eastAsia"/>
                <w:sz w:val="21"/>
                <w:szCs w:val="21"/>
              </w:rPr>
              <w:t>投标文件格式</w:t>
            </w:r>
          </w:p>
        </w:tc>
        <w:tc>
          <w:tcPr>
            <w:tcW w:w="3829" w:type="dxa"/>
            <w:vAlign w:val="center"/>
          </w:tcPr>
          <w:p w:rsidR="00A811FE" w:rsidRDefault="000036EF">
            <w:pPr>
              <w:spacing w:line="440" w:lineRule="exact"/>
              <w:jc w:val="center"/>
              <w:rPr>
                <w:rFonts w:ascii="宋体" w:hAnsi="宋体" w:cs="宋体"/>
                <w:sz w:val="21"/>
                <w:szCs w:val="21"/>
                <w:lang w:eastAsia="zh-CN"/>
              </w:rPr>
            </w:pPr>
            <w:r>
              <w:rPr>
                <w:rFonts w:ascii="宋体" w:hAnsi="宋体" w:cs="宋体" w:hint="eastAsia"/>
                <w:sz w:val="21"/>
                <w:szCs w:val="21"/>
                <w:lang w:eastAsia="zh-CN"/>
              </w:rPr>
              <w:t>符合“投标文件格式”的要求</w:t>
            </w:r>
          </w:p>
        </w:tc>
      </w:tr>
      <w:tr w:rsidR="00A811FE">
        <w:trPr>
          <w:cantSplit/>
          <w:trHeight w:val="305"/>
          <w:jc w:val="center"/>
        </w:trPr>
        <w:tc>
          <w:tcPr>
            <w:tcW w:w="464" w:type="dxa"/>
            <w:vMerge w:val="restart"/>
            <w:vAlign w:val="center"/>
          </w:tcPr>
          <w:p w:rsidR="00A811FE" w:rsidRDefault="000036EF">
            <w:pPr>
              <w:spacing w:line="440" w:lineRule="exact"/>
              <w:rPr>
                <w:rFonts w:ascii="宋体" w:hAnsi="宋体" w:cs="宋体"/>
                <w:sz w:val="21"/>
                <w:szCs w:val="21"/>
              </w:rPr>
            </w:pPr>
            <w:r>
              <w:rPr>
                <w:rFonts w:ascii="宋体" w:hAnsi="宋体" w:cs="宋体" w:hint="eastAsia"/>
                <w:sz w:val="21"/>
                <w:szCs w:val="21"/>
              </w:rPr>
              <w:t>2</w:t>
            </w:r>
          </w:p>
        </w:tc>
        <w:tc>
          <w:tcPr>
            <w:tcW w:w="1488" w:type="dxa"/>
            <w:vMerge w:val="restart"/>
            <w:vAlign w:val="center"/>
          </w:tcPr>
          <w:p w:rsidR="00A811FE" w:rsidRDefault="000036EF">
            <w:pPr>
              <w:spacing w:line="440" w:lineRule="exact"/>
              <w:jc w:val="center"/>
              <w:rPr>
                <w:rFonts w:ascii="宋体" w:hAnsi="宋体" w:cs="宋体"/>
                <w:sz w:val="21"/>
                <w:szCs w:val="21"/>
              </w:rPr>
            </w:pPr>
            <w:r>
              <w:rPr>
                <w:rFonts w:ascii="宋体" w:hAnsi="宋体" w:cs="宋体" w:hint="eastAsia"/>
                <w:sz w:val="21"/>
                <w:szCs w:val="21"/>
              </w:rPr>
              <w:t>资格评审</w:t>
            </w:r>
          </w:p>
          <w:p w:rsidR="00A811FE" w:rsidRDefault="000036EF">
            <w:pPr>
              <w:spacing w:line="440" w:lineRule="exact"/>
              <w:jc w:val="center"/>
              <w:rPr>
                <w:rFonts w:ascii="宋体" w:hAnsi="宋体" w:cs="宋体"/>
                <w:sz w:val="21"/>
                <w:szCs w:val="21"/>
              </w:rPr>
            </w:pPr>
            <w:r>
              <w:rPr>
                <w:rFonts w:ascii="宋体" w:hAnsi="宋体" w:cs="宋体" w:hint="eastAsia"/>
                <w:sz w:val="21"/>
                <w:szCs w:val="21"/>
              </w:rPr>
              <w:t>标准</w:t>
            </w:r>
          </w:p>
        </w:tc>
        <w:tc>
          <w:tcPr>
            <w:tcW w:w="3379" w:type="dxa"/>
            <w:vAlign w:val="center"/>
          </w:tcPr>
          <w:p w:rsidR="00A811FE" w:rsidRDefault="000036EF">
            <w:pPr>
              <w:spacing w:line="440" w:lineRule="exact"/>
              <w:jc w:val="center"/>
              <w:rPr>
                <w:rFonts w:ascii="宋体" w:hAnsi="宋体" w:cs="宋体"/>
                <w:sz w:val="21"/>
                <w:szCs w:val="21"/>
              </w:rPr>
            </w:pPr>
            <w:r>
              <w:rPr>
                <w:rFonts w:ascii="宋体" w:hAnsi="宋体" w:cs="宋体" w:hint="eastAsia"/>
                <w:sz w:val="21"/>
                <w:szCs w:val="21"/>
              </w:rPr>
              <w:t>营业执照</w:t>
            </w:r>
          </w:p>
        </w:tc>
        <w:tc>
          <w:tcPr>
            <w:tcW w:w="3829" w:type="dxa"/>
            <w:vAlign w:val="center"/>
          </w:tcPr>
          <w:p w:rsidR="00A811FE" w:rsidRDefault="000036EF">
            <w:pPr>
              <w:widowControl w:val="0"/>
              <w:autoSpaceDE w:val="0"/>
              <w:autoSpaceDN w:val="0"/>
              <w:adjustRightInd w:val="0"/>
              <w:spacing w:line="240" w:lineRule="atLeast"/>
              <w:jc w:val="center"/>
              <w:rPr>
                <w:rFonts w:ascii="宋体" w:hAnsi="宋体" w:cs="宋体"/>
                <w:color w:val="000000"/>
                <w:kern w:val="2"/>
                <w:sz w:val="21"/>
                <w:szCs w:val="21"/>
                <w:lang w:eastAsia="zh-CN" w:bidi="ar-SA"/>
              </w:rPr>
            </w:pPr>
            <w:r>
              <w:rPr>
                <w:rFonts w:ascii="宋体" w:hAnsi="宋体" w:cs="宋体" w:hint="eastAsia"/>
                <w:color w:val="000000"/>
                <w:kern w:val="2"/>
                <w:sz w:val="21"/>
                <w:szCs w:val="21"/>
                <w:lang w:eastAsia="zh-CN" w:bidi="ar-SA"/>
              </w:rPr>
              <w:t>具备有效的营业执照</w:t>
            </w:r>
          </w:p>
        </w:tc>
      </w:tr>
      <w:tr w:rsidR="00A811FE">
        <w:trPr>
          <w:cantSplit/>
          <w:trHeight w:val="895"/>
          <w:jc w:val="center"/>
        </w:trPr>
        <w:tc>
          <w:tcPr>
            <w:tcW w:w="464" w:type="dxa"/>
            <w:vMerge/>
            <w:vAlign w:val="center"/>
          </w:tcPr>
          <w:p w:rsidR="00A811FE" w:rsidRDefault="00A811FE">
            <w:pPr>
              <w:spacing w:line="440" w:lineRule="exact"/>
              <w:rPr>
                <w:rFonts w:ascii="宋体" w:hAnsi="宋体" w:cs="宋体"/>
                <w:sz w:val="21"/>
                <w:szCs w:val="21"/>
              </w:rPr>
            </w:pPr>
          </w:p>
        </w:tc>
        <w:tc>
          <w:tcPr>
            <w:tcW w:w="1488" w:type="dxa"/>
            <w:vMerge/>
            <w:vAlign w:val="center"/>
          </w:tcPr>
          <w:p w:rsidR="00A811FE" w:rsidRDefault="00A811FE">
            <w:pPr>
              <w:spacing w:line="440" w:lineRule="exact"/>
              <w:jc w:val="center"/>
              <w:rPr>
                <w:rFonts w:ascii="宋体" w:hAnsi="宋体" w:cs="宋体"/>
                <w:sz w:val="21"/>
                <w:szCs w:val="21"/>
              </w:rPr>
            </w:pPr>
          </w:p>
        </w:tc>
        <w:tc>
          <w:tcPr>
            <w:tcW w:w="3379" w:type="dxa"/>
            <w:vAlign w:val="center"/>
          </w:tcPr>
          <w:p w:rsidR="00A811FE" w:rsidRDefault="000036EF">
            <w:pPr>
              <w:spacing w:line="440" w:lineRule="exact"/>
              <w:jc w:val="center"/>
              <w:rPr>
                <w:rFonts w:ascii="宋体" w:hAnsi="宋体" w:cs="宋体"/>
                <w:sz w:val="21"/>
                <w:szCs w:val="21"/>
                <w:lang w:eastAsia="zh-CN"/>
              </w:rPr>
            </w:pPr>
            <w:r>
              <w:rPr>
                <w:rFonts w:ascii="宋体" w:hAnsi="宋体" w:cs="宋体" w:hint="eastAsia"/>
                <w:sz w:val="21"/>
                <w:szCs w:val="21"/>
                <w:lang w:eastAsia="zh-CN"/>
              </w:rPr>
              <w:t>具有良好的商业信誉和健全的财务会计制度</w:t>
            </w:r>
          </w:p>
        </w:tc>
        <w:tc>
          <w:tcPr>
            <w:tcW w:w="3829" w:type="dxa"/>
            <w:vAlign w:val="center"/>
          </w:tcPr>
          <w:p w:rsidR="00A811FE" w:rsidRDefault="000036EF">
            <w:pPr>
              <w:spacing w:line="440" w:lineRule="exact"/>
              <w:rPr>
                <w:rFonts w:ascii="宋体" w:hAnsi="宋体" w:cs="宋体"/>
                <w:sz w:val="21"/>
                <w:szCs w:val="21"/>
                <w:lang w:eastAsia="zh-CN"/>
              </w:rPr>
            </w:pPr>
            <w:r>
              <w:rPr>
                <w:rFonts w:ascii="宋体" w:hAnsi="宋体" w:cs="宋体" w:hint="eastAsia"/>
                <w:sz w:val="21"/>
                <w:szCs w:val="21"/>
                <w:lang w:eastAsia="zh-CN"/>
              </w:rPr>
              <w:t>提供近三年（</w:t>
            </w:r>
            <w:r>
              <w:rPr>
                <w:rFonts w:ascii="宋体" w:hAnsi="宋体" w:cs="宋体" w:hint="eastAsia"/>
                <w:sz w:val="21"/>
                <w:szCs w:val="21"/>
                <w:lang w:eastAsia="zh-CN"/>
              </w:rPr>
              <w:t>2016</w:t>
            </w:r>
            <w:r>
              <w:rPr>
                <w:rFonts w:ascii="宋体" w:hAnsi="宋体" w:cs="宋体" w:hint="eastAsia"/>
                <w:sz w:val="21"/>
                <w:szCs w:val="21"/>
                <w:lang w:eastAsia="zh-CN"/>
              </w:rPr>
              <w:t>、</w:t>
            </w:r>
            <w:r>
              <w:rPr>
                <w:rFonts w:ascii="宋体" w:hAnsi="宋体" w:cs="宋体" w:hint="eastAsia"/>
                <w:sz w:val="21"/>
                <w:szCs w:val="21"/>
                <w:lang w:eastAsia="zh-CN"/>
              </w:rPr>
              <w:t>2017</w:t>
            </w:r>
            <w:r>
              <w:rPr>
                <w:rFonts w:ascii="宋体" w:hAnsi="宋体" w:cs="宋体" w:hint="eastAsia"/>
                <w:sz w:val="21"/>
                <w:szCs w:val="21"/>
                <w:lang w:eastAsia="zh-CN"/>
              </w:rPr>
              <w:t>、</w:t>
            </w:r>
            <w:r>
              <w:rPr>
                <w:rFonts w:ascii="宋体" w:hAnsi="宋体" w:cs="宋体" w:hint="eastAsia"/>
                <w:sz w:val="21"/>
                <w:szCs w:val="21"/>
                <w:lang w:eastAsia="zh-CN"/>
              </w:rPr>
              <w:t xml:space="preserve">2018 </w:t>
            </w:r>
            <w:r>
              <w:rPr>
                <w:rFonts w:ascii="宋体" w:hAnsi="宋体" w:cs="宋体" w:hint="eastAsia"/>
                <w:sz w:val="21"/>
                <w:szCs w:val="21"/>
                <w:lang w:eastAsia="zh-CN"/>
              </w:rPr>
              <w:t>年度）财务审计报告，若公司成立时间不足的，按实际成立年限提供审计报告</w:t>
            </w:r>
          </w:p>
        </w:tc>
      </w:tr>
      <w:tr w:rsidR="00A811FE">
        <w:trPr>
          <w:cantSplit/>
          <w:trHeight w:val="600"/>
          <w:jc w:val="center"/>
        </w:trPr>
        <w:tc>
          <w:tcPr>
            <w:tcW w:w="464" w:type="dxa"/>
            <w:vMerge/>
            <w:vAlign w:val="center"/>
          </w:tcPr>
          <w:p w:rsidR="00A811FE" w:rsidRDefault="00A811FE">
            <w:pPr>
              <w:spacing w:line="440" w:lineRule="exact"/>
              <w:rPr>
                <w:rFonts w:ascii="宋体" w:hAnsi="宋体" w:cs="宋体"/>
                <w:sz w:val="21"/>
                <w:szCs w:val="21"/>
                <w:lang w:eastAsia="zh-CN"/>
              </w:rPr>
            </w:pPr>
          </w:p>
        </w:tc>
        <w:tc>
          <w:tcPr>
            <w:tcW w:w="1488" w:type="dxa"/>
            <w:vMerge/>
            <w:vAlign w:val="center"/>
          </w:tcPr>
          <w:p w:rsidR="00A811FE" w:rsidRDefault="00A811FE">
            <w:pPr>
              <w:spacing w:line="440" w:lineRule="exact"/>
              <w:jc w:val="center"/>
              <w:rPr>
                <w:rFonts w:ascii="宋体" w:hAnsi="宋体" w:cs="宋体"/>
                <w:sz w:val="21"/>
                <w:szCs w:val="21"/>
                <w:lang w:eastAsia="zh-CN"/>
              </w:rPr>
            </w:pPr>
          </w:p>
        </w:tc>
        <w:tc>
          <w:tcPr>
            <w:tcW w:w="3379" w:type="dxa"/>
            <w:vAlign w:val="center"/>
          </w:tcPr>
          <w:p w:rsidR="00A811FE" w:rsidRDefault="000036EF">
            <w:pPr>
              <w:spacing w:line="440" w:lineRule="exact"/>
              <w:jc w:val="center"/>
              <w:rPr>
                <w:rFonts w:ascii="宋体" w:hAnsi="宋体" w:cs="宋体"/>
                <w:sz w:val="21"/>
                <w:szCs w:val="21"/>
                <w:lang w:eastAsia="zh-CN"/>
              </w:rPr>
            </w:pPr>
            <w:r>
              <w:rPr>
                <w:rFonts w:ascii="宋体" w:hAnsi="宋体" w:cs="宋体" w:hint="eastAsia"/>
                <w:sz w:val="21"/>
                <w:szCs w:val="21"/>
                <w:lang w:eastAsia="zh-CN"/>
              </w:rPr>
              <w:t>具有履行合同所必需的设备和专业技术能力</w:t>
            </w:r>
          </w:p>
        </w:tc>
        <w:tc>
          <w:tcPr>
            <w:tcW w:w="3829" w:type="dxa"/>
            <w:vAlign w:val="center"/>
          </w:tcPr>
          <w:p w:rsidR="00A811FE" w:rsidRDefault="000036EF">
            <w:pPr>
              <w:spacing w:line="440" w:lineRule="exact"/>
              <w:rPr>
                <w:rFonts w:ascii="宋体" w:hAnsi="宋体" w:cs="宋体"/>
                <w:sz w:val="21"/>
                <w:szCs w:val="21"/>
                <w:lang w:eastAsia="zh-CN"/>
              </w:rPr>
            </w:pPr>
            <w:r>
              <w:rPr>
                <w:rFonts w:ascii="宋体" w:hAnsi="宋体" w:cs="宋体" w:hint="eastAsia"/>
                <w:sz w:val="21"/>
                <w:szCs w:val="21"/>
                <w:lang w:eastAsia="zh-CN"/>
              </w:rPr>
              <w:t>证明材料附入投标文件中</w:t>
            </w:r>
          </w:p>
        </w:tc>
      </w:tr>
      <w:tr w:rsidR="00A811FE">
        <w:trPr>
          <w:cantSplit/>
          <w:trHeight w:val="1190"/>
          <w:jc w:val="center"/>
        </w:trPr>
        <w:tc>
          <w:tcPr>
            <w:tcW w:w="464" w:type="dxa"/>
            <w:vMerge/>
            <w:vAlign w:val="center"/>
          </w:tcPr>
          <w:p w:rsidR="00A811FE" w:rsidRDefault="00A811FE">
            <w:pPr>
              <w:spacing w:line="440" w:lineRule="exact"/>
              <w:rPr>
                <w:rFonts w:ascii="宋体" w:hAnsi="宋体" w:cs="宋体"/>
                <w:sz w:val="21"/>
                <w:szCs w:val="21"/>
                <w:lang w:eastAsia="zh-CN"/>
              </w:rPr>
            </w:pPr>
          </w:p>
        </w:tc>
        <w:tc>
          <w:tcPr>
            <w:tcW w:w="1488" w:type="dxa"/>
            <w:vMerge/>
            <w:vAlign w:val="center"/>
          </w:tcPr>
          <w:p w:rsidR="00A811FE" w:rsidRDefault="00A811FE">
            <w:pPr>
              <w:spacing w:line="440" w:lineRule="exact"/>
              <w:jc w:val="center"/>
              <w:rPr>
                <w:rFonts w:ascii="宋体" w:hAnsi="宋体" w:cs="宋体"/>
                <w:sz w:val="21"/>
                <w:szCs w:val="21"/>
                <w:lang w:eastAsia="zh-CN"/>
              </w:rPr>
            </w:pPr>
          </w:p>
        </w:tc>
        <w:tc>
          <w:tcPr>
            <w:tcW w:w="3379" w:type="dxa"/>
            <w:vAlign w:val="center"/>
          </w:tcPr>
          <w:p w:rsidR="00A811FE" w:rsidRDefault="000036EF">
            <w:pPr>
              <w:spacing w:line="440" w:lineRule="exact"/>
              <w:jc w:val="center"/>
              <w:rPr>
                <w:rFonts w:ascii="宋体" w:hAnsi="宋体" w:cs="宋体"/>
                <w:sz w:val="21"/>
                <w:szCs w:val="21"/>
                <w:lang w:eastAsia="zh-CN"/>
              </w:rPr>
            </w:pPr>
            <w:r>
              <w:rPr>
                <w:rFonts w:ascii="宋体" w:hAnsi="宋体" w:cs="宋体" w:hint="eastAsia"/>
                <w:sz w:val="21"/>
                <w:szCs w:val="21"/>
                <w:lang w:eastAsia="zh-CN"/>
              </w:rPr>
              <w:t>有依法缴纳税收和社会保障资金的良好记录</w:t>
            </w:r>
          </w:p>
        </w:tc>
        <w:tc>
          <w:tcPr>
            <w:tcW w:w="3829" w:type="dxa"/>
            <w:vAlign w:val="center"/>
          </w:tcPr>
          <w:p w:rsidR="00A811FE" w:rsidRDefault="000036EF">
            <w:pPr>
              <w:spacing w:line="440" w:lineRule="exact"/>
              <w:rPr>
                <w:rFonts w:ascii="宋体" w:hAnsi="宋体" w:cs="宋体"/>
                <w:sz w:val="21"/>
                <w:szCs w:val="21"/>
                <w:lang w:eastAsia="zh-CN"/>
              </w:rPr>
            </w:pPr>
            <w:r>
              <w:rPr>
                <w:rFonts w:ascii="宋体" w:hAnsi="宋体" w:cs="宋体" w:hint="eastAsia"/>
                <w:sz w:val="21"/>
                <w:szCs w:val="21"/>
                <w:lang w:eastAsia="zh-CN"/>
              </w:rPr>
              <w:t>提供近</w:t>
            </w:r>
            <w:r>
              <w:rPr>
                <w:rFonts w:ascii="宋体" w:hAnsi="宋体" w:cs="宋体" w:hint="eastAsia"/>
                <w:sz w:val="21"/>
                <w:szCs w:val="21"/>
                <w:lang w:eastAsia="zh-CN"/>
              </w:rPr>
              <w:t>3</w:t>
            </w:r>
            <w:r>
              <w:rPr>
                <w:rFonts w:ascii="宋体" w:hAnsi="宋体" w:cs="宋体" w:hint="eastAsia"/>
                <w:sz w:val="21"/>
                <w:szCs w:val="21"/>
                <w:lang w:eastAsia="zh-CN"/>
              </w:rPr>
              <w:t>个月缴纳税收证明及社保资金证明</w:t>
            </w:r>
          </w:p>
        </w:tc>
      </w:tr>
      <w:tr w:rsidR="00A811FE">
        <w:trPr>
          <w:cantSplit/>
          <w:trHeight w:val="600"/>
          <w:jc w:val="center"/>
        </w:trPr>
        <w:tc>
          <w:tcPr>
            <w:tcW w:w="464" w:type="dxa"/>
            <w:vMerge/>
            <w:vAlign w:val="center"/>
          </w:tcPr>
          <w:p w:rsidR="00A811FE" w:rsidRDefault="00A811FE">
            <w:pPr>
              <w:spacing w:line="440" w:lineRule="exact"/>
              <w:rPr>
                <w:rFonts w:ascii="宋体" w:hAnsi="宋体" w:cs="宋体"/>
                <w:sz w:val="21"/>
                <w:szCs w:val="21"/>
                <w:lang w:eastAsia="zh-CN"/>
              </w:rPr>
            </w:pPr>
          </w:p>
        </w:tc>
        <w:tc>
          <w:tcPr>
            <w:tcW w:w="1488" w:type="dxa"/>
            <w:vMerge/>
            <w:vAlign w:val="center"/>
          </w:tcPr>
          <w:p w:rsidR="00A811FE" w:rsidRDefault="00A811FE">
            <w:pPr>
              <w:spacing w:line="440" w:lineRule="exact"/>
              <w:jc w:val="center"/>
              <w:rPr>
                <w:rFonts w:ascii="宋体" w:hAnsi="宋体" w:cs="宋体"/>
                <w:sz w:val="21"/>
                <w:szCs w:val="21"/>
                <w:lang w:eastAsia="zh-CN"/>
              </w:rPr>
            </w:pPr>
          </w:p>
        </w:tc>
        <w:tc>
          <w:tcPr>
            <w:tcW w:w="3379" w:type="dxa"/>
            <w:vAlign w:val="center"/>
          </w:tcPr>
          <w:p w:rsidR="00A811FE" w:rsidRDefault="000036EF">
            <w:pPr>
              <w:spacing w:line="440" w:lineRule="exact"/>
              <w:jc w:val="center"/>
              <w:rPr>
                <w:rFonts w:ascii="宋体" w:hAnsi="宋体" w:cs="宋体"/>
                <w:sz w:val="21"/>
                <w:szCs w:val="21"/>
                <w:lang w:eastAsia="zh-CN"/>
              </w:rPr>
            </w:pPr>
            <w:r>
              <w:rPr>
                <w:rFonts w:ascii="宋体" w:hAnsi="宋体" w:cs="宋体" w:hint="eastAsia"/>
                <w:sz w:val="21"/>
                <w:szCs w:val="21"/>
                <w:lang w:eastAsia="zh-CN"/>
              </w:rPr>
              <w:t>无重大违法记录声明</w:t>
            </w:r>
          </w:p>
        </w:tc>
        <w:tc>
          <w:tcPr>
            <w:tcW w:w="3829" w:type="dxa"/>
            <w:vAlign w:val="center"/>
          </w:tcPr>
          <w:p w:rsidR="00A811FE" w:rsidRDefault="000036EF">
            <w:pPr>
              <w:spacing w:line="440" w:lineRule="exact"/>
              <w:rPr>
                <w:rFonts w:ascii="宋体" w:hAnsi="宋体" w:cs="宋体"/>
                <w:sz w:val="21"/>
                <w:szCs w:val="21"/>
                <w:lang w:eastAsia="zh-CN"/>
              </w:rPr>
            </w:pPr>
            <w:r>
              <w:rPr>
                <w:rFonts w:ascii="宋体" w:hAnsi="宋体" w:cs="宋体" w:hint="eastAsia"/>
                <w:sz w:val="21"/>
                <w:szCs w:val="21"/>
                <w:lang w:eastAsia="zh-CN"/>
              </w:rPr>
              <w:t>参加政府采购活动前三年内，在经营活动中没有重大违法记录</w:t>
            </w:r>
          </w:p>
        </w:tc>
      </w:tr>
      <w:tr w:rsidR="00A811FE">
        <w:trPr>
          <w:cantSplit/>
          <w:trHeight w:val="895"/>
          <w:jc w:val="center"/>
        </w:trPr>
        <w:tc>
          <w:tcPr>
            <w:tcW w:w="464" w:type="dxa"/>
            <w:vMerge/>
            <w:vAlign w:val="center"/>
          </w:tcPr>
          <w:p w:rsidR="00A811FE" w:rsidRDefault="00A811FE">
            <w:pPr>
              <w:spacing w:line="440" w:lineRule="exact"/>
              <w:rPr>
                <w:rFonts w:ascii="宋体" w:hAnsi="宋体" w:cs="宋体"/>
                <w:sz w:val="21"/>
                <w:szCs w:val="21"/>
                <w:lang w:eastAsia="zh-CN"/>
              </w:rPr>
            </w:pPr>
          </w:p>
        </w:tc>
        <w:tc>
          <w:tcPr>
            <w:tcW w:w="1488" w:type="dxa"/>
            <w:vMerge/>
            <w:vAlign w:val="center"/>
          </w:tcPr>
          <w:p w:rsidR="00A811FE" w:rsidRDefault="00A811FE">
            <w:pPr>
              <w:spacing w:line="440" w:lineRule="exact"/>
              <w:jc w:val="center"/>
              <w:rPr>
                <w:rFonts w:ascii="宋体" w:hAnsi="宋体" w:cs="宋体"/>
                <w:sz w:val="21"/>
                <w:szCs w:val="21"/>
                <w:lang w:eastAsia="zh-CN"/>
              </w:rPr>
            </w:pPr>
          </w:p>
        </w:tc>
        <w:tc>
          <w:tcPr>
            <w:tcW w:w="3379" w:type="dxa"/>
            <w:vAlign w:val="center"/>
          </w:tcPr>
          <w:p w:rsidR="00A811FE" w:rsidRDefault="000036EF">
            <w:pPr>
              <w:spacing w:line="440" w:lineRule="exact"/>
              <w:rPr>
                <w:rFonts w:ascii="宋体" w:hAnsi="宋体" w:cs="宋体"/>
                <w:sz w:val="21"/>
                <w:szCs w:val="21"/>
                <w:lang w:eastAsia="zh-CN"/>
              </w:rPr>
            </w:pPr>
            <w:r>
              <w:rPr>
                <w:rFonts w:ascii="宋体" w:hAnsi="宋体" w:cs="宋体" w:hint="eastAsia"/>
                <w:sz w:val="21"/>
                <w:szCs w:val="21"/>
                <w:lang w:eastAsia="zh-CN"/>
              </w:rPr>
              <w:t>供应商需是生产制造商、经销商或代理商，有所投产品的生产能力或供应能力</w:t>
            </w:r>
          </w:p>
        </w:tc>
        <w:tc>
          <w:tcPr>
            <w:tcW w:w="3829" w:type="dxa"/>
            <w:vAlign w:val="center"/>
          </w:tcPr>
          <w:p w:rsidR="00A811FE" w:rsidRDefault="000036EF">
            <w:pPr>
              <w:spacing w:line="440" w:lineRule="exact"/>
              <w:jc w:val="center"/>
              <w:rPr>
                <w:rFonts w:ascii="宋体" w:hAnsi="宋体" w:cs="宋体"/>
                <w:sz w:val="21"/>
                <w:szCs w:val="21"/>
              </w:rPr>
            </w:pPr>
            <w:r>
              <w:rPr>
                <w:rFonts w:ascii="宋体" w:hAnsi="宋体" w:cs="宋体" w:hint="eastAsia"/>
                <w:sz w:val="21"/>
                <w:szCs w:val="21"/>
                <w:lang w:eastAsia="zh-CN"/>
              </w:rPr>
              <w:t>提供相应的证明材料</w:t>
            </w:r>
          </w:p>
        </w:tc>
      </w:tr>
      <w:tr w:rsidR="00A811FE">
        <w:trPr>
          <w:cantSplit/>
          <w:trHeight w:val="305"/>
          <w:jc w:val="center"/>
        </w:trPr>
        <w:tc>
          <w:tcPr>
            <w:tcW w:w="464" w:type="dxa"/>
            <w:vMerge w:val="restart"/>
            <w:vAlign w:val="center"/>
          </w:tcPr>
          <w:p w:rsidR="00A811FE" w:rsidRDefault="000036EF">
            <w:pPr>
              <w:spacing w:line="440" w:lineRule="exact"/>
              <w:rPr>
                <w:rFonts w:ascii="宋体" w:hAnsi="宋体" w:cs="宋体"/>
                <w:sz w:val="21"/>
                <w:szCs w:val="21"/>
              </w:rPr>
            </w:pPr>
            <w:r>
              <w:rPr>
                <w:rFonts w:ascii="宋体" w:hAnsi="宋体" w:cs="宋体" w:hint="eastAsia"/>
                <w:sz w:val="21"/>
                <w:szCs w:val="21"/>
              </w:rPr>
              <w:t>3</w:t>
            </w:r>
          </w:p>
        </w:tc>
        <w:tc>
          <w:tcPr>
            <w:tcW w:w="1488" w:type="dxa"/>
            <w:vMerge w:val="restart"/>
            <w:vAlign w:val="center"/>
          </w:tcPr>
          <w:p w:rsidR="00A811FE" w:rsidRDefault="000036EF">
            <w:pPr>
              <w:spacing w:line="440" w:lineRule="exact"/>
              <w:jc w:val="center"/>
              <w:rPr>
                <w:rFonts w:ascii="宋体" w:hAnsi="宋体" w:cs="宋体"/>
                <w:sz w:val="21"/>
                <w:szCs w:val="21"/>
                <w:lang w:eastAsia="zh-CN"/>
              </w:rPr>
            </w:pPr>
            <w:r>
              <w:rPr>
                <w:rFonts w:ascii="宋体" w:hAnsi="宋体" w:cs="宋体" w:hint="eastAsia"/>
                <w:sz w:val="21"/>
                <w:szCs w:val="21"/>
              </w:rPr>
              <w:t>响应性评审标准</w:t>
            </w:r>
          </w:p>
        </w:tc>
        <w:tc>
          <w:tcPr>
            <w:tcW w:w="3379" w:type="dxa"/>
            <w:vAlign w:val="center"/>
          </w:tcPr>
          <w:p w:rsidR="00A811FE" w:rsidRDefault="000036EF">
            <w:pPr>
              <w:spacing w:line="440" w:lineRule="exact"/>
              <w:jc w:val="center"/>
              <w:rPr>
                <w:rFonts w:ascii="宋体" w:hAnsi="宋体" w:cs="宋体"/>
                <w:sz w:val="21"/>
                <w:szCs w:val="21"/>
                <w:lang w:eastAsia="zh-CN"/>
              </w:rPr>
            </w:pPr>
            <w:r>
              <w:rPr>
                <w:rFonts w:ascii="宋体" w:hAnsi="宋体" w:cs="宋体" w:hint="eastAsia"/>
                <w:sz w:val="21"/>
                <w:szCs w:val="21"/>
                <w:lang w:eastAsia="zh-CN"/>
              </w:rPr>
              <w:t>交货期</w:t>
            </w:r>
          </w:p>
        </w:tc>
        <w:tc>
          <w:tcPr>
            <w:tcW w:w="3829" w:type="dxa"/>
            <w:vAlign w:val="center"/>
          </w:tcPr>
          <w:p w:rsidR="00A811FE" w:rsidRDefault="000036EF">
            <w:pPr>
              <w:spacing w:line="440" w:lineRule="exact"/>
              <w:jc w:val="center"/>
              <w:rPr>
                <w:rFonts w:ascii="宋体" w:hAnsi="宋体" w:cs="宋体"/>
                <w:sz w:val="21"/>
                <w:szCs w:val="21"/>
              </w:rPr>
            </w:pPr>
            <w:r>
              <w:rPr>
                <w:rFonts w:ascii="宋体" w:hAnsi="宋体" w:cs="宋体" w:hint="eastAsia"/>
                <w:spacing w:val="-4"/>
                <w:sz w:val="21"/>
                <w:szCs w:val="21"/>
              </w:rPr>
              <w:t>符合招标文件要求</w:t>
            </w:r>
          </w:p>
        </w:tc>
      </w:tr>
      <w:tr w:rsidR="00A811FE">
        <w:trPr>
          <w:cantSplit/>
          <w:trHeight w:val="305"/>
          <w:jc w:val="center"/>
        </w:trPr>
        <w:tc>
          <w:tcPr>
            <w:tcW w:w="464" w:type="dxa"/>
            <w:vMerge/>
            <w:vAlign w:val="center"/>
          </w:tcPr>
          <w:p w:rsidR="00A811FE" w:rsidRDefault="00A811FE">
            <w:pPr>
              <w:spacing w:line="440" w:lineRule="exact"/>
              <w:rPr>
                <w:rFonts w:ascii="宋体" w:hAnsi="宋体" w:cs="宋体"/>
                <w:sz w:val="21"/>
                <w:szCs w:val="21"/>
              </w:rPr>
            </w:pPr>
          </w:p>
        </w:tc>
        <w:tc>
          <w:tcPr>
            <w:tcW w:w="1488" w:type="dxa"/>
            <w:vMerge/>
            <w:vAlign w:val="center"/>
          </w:tcPr>
          <w:p w:rsidR="00A811FE" w:rsidRDefault="00A811FE">
            <w:pPr>
              <w:spacing w:line="440" w:lineRule="exact"/>
              <w:rPr>
                <w:rFonts w:ascii="宋体" w:hAnsi="宋体" w:cs="宋体"/>
                <w:sz w:val="21"/>
                <w:szCs w:val="21"/>
              </w:rPr>
            </w:pPr>
          </w:p>
        </w:tc>
        <w:tc>
          <w:tcPr>
            <w:tcW w:w="3379" w:type="dxa"/>
            <w:vAlign w:val="center"/>
          </w:tcPr>
          <w:p w:rsidR="00A811FE" w:rsidRDefault="000036EF">
            <w:pPr>
              <w:spacing w:line="440" w:lineRule="exact"/>
              <w:jc w:val="center"/>
              <w:rPr>
                <w:rFonts w:ascii="宋体" w:hAnsi="宋体" w:cs="宋体"/>
                <w:sz w:val="21"/>
                <w:szCs w:val="21"/>
                <w:lang w:eastAsia="zh-CN"/>
              </w:rPr>
            </w:pPr>
            <w:r>
              <w:rPr>
                <w:rFonts w:ascii="宋体" w:hAnsi="宋体" w:cs="宋体" w:hint="eastAsia"/>
                <w:sz w:val="21"/>
                <w:szCs w:val="21"/>
                <w:lang w:eastAsia="zh-CN"/>
              </w:rPr>
              <w:t>交货质量</w:t>
            </w:r>
          </w:p>
        </w:tc>
        <w:tc>
          <w:tcPr>
            <w:tcW w:w="3829" w:type="dxa"/>
            <w:vAlign w:val="center"/>
          </w:tcPr>
          <w:p w:rsidR="00A811FE" w:rsidRDefault="000036EF">
            <w:pPr>
              <w:spacing w:line="440" w:lineRule="exact"/>
              <w:jc w:val="center"/>
              <w:rPr>
                <w:rFonts w:ascii="宋体" w:hAnsi="宋体" w:cs="宋体"/>
                <w:sz w:val="21"/>
                <w:szCs w:val="21"/>
              </w:rPr>
            </w:pPr>
            <w:r>
              <w:rPr>
                <w:rFonts w:ascii="宋体" w:hAnsi="宋体" w:cs="宋体" w:hint="eastAsia"/>
                <w:spacing w:val="-4"/>
                <w:sz w:val="21"/>
                <w:szCs w:val="21"/>
              </w:rPr>
              <w:t>符合招标文件要求</w:t>
            </w:r>
          </w:p>
        </w:tc>
      </w:tr>
      <w:tr w:rsidR="00A811FE">
        <w:trPr>
          <w:cantSplit/>
          <w:trHeight w:val="305"/>
          <w:jc w:val="center"/>
        </w:trPr>
        <w:tc>
          <w:tcPr>
            <w:tcW w:w="464" w:type="dxa"/>
            <w:vMerge/>
            <w:vAlign w:val="center"/>
          </w:tcPr>
          <w:p w:rsidR="00A811FE" w:rsidRDefault="00A811FE">
            <w:pPr>
              <w:spacing w:line="440" w:lineRule="exact"/>
              <w:rPr>
                <w:rFonts w:ascii="宋体" w:hAnsi="宋体" w:cs="宋体"/>
                <w:sz w:val="21"/>
                <w:szCs w:val="21"/>
              </w:rPr>
            </w:pPr>
          </w:p>
        </w:tc>
        <w:tc>
          <w:tcPr>
            <w:tcW w:w="1488" w:type="dxa"/>
            <w:vMerge/>
            <w:vAlign w:val="center"/>
          </w:tcPr>
          <w:p w:rsidR="00A811FE" w:rsidRDefault="00A811FE">
            <w:pPr>
              <w:spacing w:line="440" w:lineRule="exact"/>
              <w:rPr>
                <w:rFonts w:ascii="宋体" w:hAnsi="宋体" w:cs="宋体"/>
                <w:sz w:val="21"/>
                <w:szCs w:val="21"/>
              </w:rPr>
            </w:pPr>
          </w:p>
        </w:tc>
        <w:tc>
          <w:tcPr>
            <w:tcW w:w="3379" w:type="dxa"/>
            <w:vAlign w:val="center"/>
          </w:tcPr>
          <w:p w:rsidR="00A811FE" w:rsidRDefault="000036EF">
            <w:pPr>
              <w:spacing w:line="440" w:lineRule="exact"/>
              <w:jc w:val="center"/>
              <w:rPr>
                <w:rFonts w:ascii="宋体" w:hAnsi="宋体" w:cs="宋体"/>
                <w:sz w:val="21"/>
                <w:szCs w:val="21"/>
                <w:lang w:eastAsia="zh-CN"/>
              </w:rPr>
            </w:pPr>
            <w:r>
              <w:rPr>
                <w:rFonts w:ascii="宋体" w:hAnsi="宋体" w:cs="宋体" w:hint="eastAsia"/>
                <w:sz w:val="21"/>
                <w:szCs w:val="21"/>
                <w:lang w:eastAsia="zh-CN"/>
              </w:rPr>
              <w:t>交货地点</w:t>
            </w:r>
          </w:p>
        </w:tc>
        <w:tc>
          <w:tcPr>
            <w:tcW w:w="3829" w:type="dxa"/>
            <w:vAlign w:val="center"/>
          </w:tcPr>
          <w:p w:rsidR="00A811FE" w:rsidRDefault="000036EF">
            <w:pPr>
              <w:spacing w:line="440" w:lineRule="exact"/>
              <w:jc w:val="center"/>
              <w:rPr>
                <w:rFonts w:ascii="宋体" w:hAnsi="宋体" w:cs="宋体"/>
                <w:spacing w:val="-4"/>
                <w:sz w:val="21"/>
                <w:szCs w:val="21"/>
              </w:rPr>
            </w:pPr>
            <w:r>
              <w:rPr>
                <w:rFonts w:ascii="宋体" w:hAnsi="宋体" w:cs="宋体" w:hint="eastAsia"/>
                <w:spacing w:val="-4"/>
                <w:sz w:val="21"/>
                <w:szCs w:val="21"/>
              </w:rPr>
              <w:t>符合招标文件要求</w:t>
            </w:r>
          </w:p>
        </w:tc>
      </w:tr>
      <w:tr w:rsidR="00A811FE">
        <w:trPr>
          <w:cantSplit/>
          <w:trHeight w:val="305"/>
          <w:jc w:val="center"/>
        </w:trPr>
        <w:tc>
          <w:tcPr>
            <w:tcW w:w="464" w:type="dxa"/>
            <w:vMerge/>
            <w:vAlign w:val="center"/>
          </w:tcPr>
          <w:p w:rsidR="00A811FE" w:rsidRDefault="00A811FE">
            <w:pPr>
              <w:spacing w:line="440" w:lineRule="exact"/>
              <w:rPr>
                <w:rFonts w:ascii="宋体" w:hAnsi="宋体" w:cs="宋体"/>
                <w:sz w:val="21"/>
                <w:szCs w:val="21"/>
              </w:rPr>
            </w:pPr>
          </w:p>
        </w:tc>
        <w:tc>
          <w:tcPr>
            <w:tcW w:w="1488" w:type="dxa"/>
            <w:vMerge/>
            <w:vAlign w:val="center"/>
          </w:tcPr>
          <w:p w:rsidR="00A811FE" w:rsidRDefault="00A811FE">
            <w:pPr>
              <w:spacing w:line="440" w:lineRule="exact"/>
              <w:rPr>
                <w:rFonts w:ascii="宋体" w:hAnsi="宋体" w:cs="宋体"/>
                <w:sz w:val="21"/>
                <w:szCs w:val="21"/>
              </w:rPr>
            </w:pPr>
          </w:p>
        </w:tc>
        <w:tc>
          <w:tcPr>
            <w:tcW w:w="3379" w:type="dxa"/>
            <w:vAlign w:val="center"/>
          </w:tcPr>
          <w:p w:rsidR="00A811FE" w:rsidRDefault="000036EF">
            <w:pPr>
              <w:spacing w:line="440" w:lineRule="exact"/>
              <w:jc w:val="center"/>
              <w:rPr>
                <w:rFonts w:ascii="宋体" w:hAnsi="宋体" w:cs="宋体"/>
                <w:sz w:val="21"/>
                <w:szCs w:val="21"/>
              </w:rPr>
            </w:pPr>
            <w:r>
              <w:rPr>
                <w:rFonts w:ascii="宋体" w:hAnsi="宋体" w:cs="宋体" w:hint="eastAsia"/>
                <w:sz w:val="21"/>
                <w:szCs w:val="21"/>
              </w:rPr>
              <w:t>投标有效期</w:t>
            </w:r>
          </w:p>
        </w:tc>
        <w:tc>
          <w:tcPr>
            <w:tcW w:w="3829" w:type="dxa"/>
            <w:vAlign w:val="center"/>
          </w:tcPr>
          <w:p w:rsidR="00A811FE" w:rsidRDefault="000036EF">
            <w:pPr>
              <w:spacing w:line="360" w:lineRule="auto"/>
              <w:jc w:val="center"/>
              <w:rPr>
                <w:rFonts w:ascii="宋体" w:hAnsi="宋体" w:cs="宋体"/>
                <w:sz w:val="21"/>
                <w:szCs w:val="21"/>
              </w:rPr>
            </w:pPr>
            <w:r>
              <w:rPr>
                <w:rFonts w:ascii="宋体" w:hAnsi="宋体" w:cs="宋体" w:hint="eastAsia"/>
                <w:spacing w:val="-4"/>
                <w:sz w:val="21"/>
                <w:szCs w:val="21"/>
              </w:rPr>
              <w:t>符合招标文件要求</w:t>
            </w:r>
          </w:p>
        </w:tc>
      </w:tr>
      <w:tr w:rsidR="00A811FE">
        <w:trPr>
          <w:cantSplit/>
          <w:trHeight w:val="305"/>
          <w:jc w:val="center"/>
        </w:trPr>
        <w:tc>
          <w:tcPr>
            <w:tcW w:w="464" w:type="dxa"/>
            <w:vMerge/>
            <w:vAlign w:val="center"/>
          </w:tcPr>
          <w:p w:rsidR="00A811FE" w:rsidRDefault="00A811FE">
            <w:pPr>
              <w:spacing w:line="440" w:lineRule="exact"/>
              <w:rPr>
                <w:rFonts w:ascii="宋体" w:hAnsi="宋体" w:cs="宋体"/>
                <w:sz w:val="21"/>
                <w:szCs w:val="21"/>
              </w:rPr>
            </w:pPr>
          </w:p>
        </w:tc>
        <w:tc>
          <w:tcPr>
            <w:tcW w:w="1488" w:type="dxa"/>
            <w:vMerge/>
            <w:vAlign w:val="center"/>
          </w:tcPr>
          <w:p w:rsidR="00A811FE" w:rsidRDefault="00A811FE">
            <w:pPr>
              <w:spacing w:line="440" w:lineRule="exact"/>
              <w:rPr>
                <w:rFonts w:ascii="宋体" w:hAnsi="宋体" w:cs="宋体"/>
                <w:sz w:val="21"/>
                <w:szCs w:val="21"/>
              </w:rPr>
            </w:pPr>
          </w:p>
        </w:tc>
        <w:tc>
          <w:tcPr>
            <w:tcW w:w="3379" w:type="dxa"/>
            <w:vAlign w:val="center"/>
          </w:tcPr>
          <w:p w:rsidR="00A811FE" w:rsidRDefault="000036EF">
            <w:pPr>
              <w:spacing w:line="440" w:lineRule="exact"/>
              <w:jc w:val="center"/>
              <w:rPr>
                <w:rFonts w:ascii="宋体" w:hAnsi="宋体" w:cs="宋体"/>
                <w:color w:val="000000"/>
                <w:sz w:val="21"/>
                <w:szCs w:val="21"/>
              </w:rPr>
            </w:pPr>
            <w:r>
              <w:rPr>
                <w:rFonts w:ascii="宋体" w:hAnsi="宋体" w:cs="宋体" w:hint="eastAsia"/>
                <w:sz w:val="21"/>
                <w:szCs w:val="21"/>
              </w:rPr>
              <w:t>投标范围</w:t>
            </w:r>
          </w:p>
        </w:tc>
        <w:tc>
          <w:tcPr>
            <w:tcW w:w="3829" w:type="dxa"/>
            <w:vAlign w:val="center"/>
          </w:tcPr>
          <w:p w:rsidR="00A811FE" w:rsidRDefault="000036EF">
            <w:pPr>
              <w:spacing w:line="440" w:lineRule="exact"/>
              <w:jc w:val="center"/>
              <w:rPr>
                <w:rFonts w:ascii="宋体" w:hAnsi="宋体" w:cs="宋体"/>
                <w:spacing w:val="-4"/>
                <w:sz w:val="21"/>
                <w:szCs w:val="21"/>
              </w:rPr>
            </w:pPr>
            <w:r>
              <w:rPr>
                <w:rFonts w:ascii="宋体" w:hAnsi="宋体" w:cs="宋体" w:hint="eastAsia"/>
                <w:spacing w:val="-4"/>
                <w:sz w:val="21"/>
                <w:szCs w:val="21"/>
              </w:rPr>
              <w:t>符合招标文件要求</w:t>
            </w:r>
          </w:p>
        </w:tc>
      </w:tr>
      <w:tr w:rsidR="00A811FE">
        <w:trPr>
          <w:cantSplit/>
          <w:trHeight w:val="335"/>
          <w:jc w:val="center"/>
        </w:trPr>
        <w:tc>
          <w:tcPr>
            <w:tcW w:w="464" w:type="dxa"/>
            <w:vMerge/>
            <w:vAlign w:val="center"/>
          </w:tcPr>
          <w:p w:rsidR="00A811FE" w:rsidRDefault="00A811FE">
            <w:pPr>
              <w:spacing w:line="440" w:lineRule="exact"/>
              <w:rPr>
                <w:rFonts w:ascii="宋体" w:hAnsi="宋体" w:cs="宋体"/>
                <w:sz w:val="21"/>
                <w:szCs w:val="21"/>
              </w:rPr>
            </w:pPr>
          </w:p>
        </w:tc>
        <w:tc>
          <w:tcPr>
            <w:tcW w:w="1488" w:type="dxa"/>
            <w:vMerge/>
            <w:vAlign w:val="center"/>
          </w:tcPr>
          <w:p w:rsidR="00A811FE" w:rsidRDefault="00A811FE">
            <w:pPr>
              <w:spacing w:line="440" w:lineRule="exact"/>
              <w:rPr>
                <w:rFonts w:ascii="宋体" w:hAnsi="宋体" w:cs="宋体"/>
                <w:sz w:val="21"/>
                <w:szCs w:val="21"/>
              </w:rPr>
            </w:pPr>
          </w:p>
        </w:tc>
        <w:tc>
          <w:tcPr>
            <w:tcW w:w="3379" w:type="dxa"/>
            <w:vAlign w:val="center"/>
          </w:tcPr>
          <w:p w:rsidR="00A811FE" w:rsidRDefault="000036EF">
            <w:pPr>
              <w:spacing w:line="440" w:lineRule="exact"/>
              <w:jc w:val="center"/>
              <w:rPr>
                <w:rFonts w:ascii="宋体" w:hAnsi="宋体" w:cs="宋体"/>
                <w:color w:val="000000"/>
                <w:sz w:val="21"/>
                <w:szCs w:val="21"/>
              </w:rPr>
            </w:pPr>
            <w:r>
              <w:rPr>
                <w:rFonts w:ascii="宋体" w:hAnsi="宋体" w:cs="宋体" w:hint="eastAsia"/>
                <w:sz w:val="21"/>
                <w:szCs w:val="21"/>
              </w:rPr>
              <w:t>投标报价</w:t>
            </w:r>
          </w:p>
        </w:tc>
        <w:tc>
          <w:tcPr>
            <w:tcW w:w="3829" w:type="dxa"/>
            <w:vAlign w:val="center"/>
          </w:tcPr>
          <w:p w:rsidR="00A811FE" w:rsidRDefault="000036EF">
            <w:pPr>
              <w:spacing w:line="440" w:lineRule="exact"/>
              <w:jc w:val="center"/>
              <w:rPr>
                <w:rFonts w:ascii="宋体" w:hAnsi="宋体" w:cs="宋体"/>
                <w:sz w:val="21"/>
                <w:szCs w:val="21"/>
                <w:lang w:eastAsia="zh-CN"/>
              </w:rPr>
            </w:pPr>
            <w:r>
              <w:rPr>
                <w:rFonts w:ascii="宋体" w:hAnsi="宋体" w:cs="宋体" w:hint="eastAsia"/>
                <w:sz w:val="21"/>
                <w:szCs w:val="21"/>
                <w:lang w:eastAsia="zh-CN"/>
              </w:rPr>
              <w:t>投标报价≤招标控制价</w:t>
            </w:r>
          </w:p>
        </w:tc>
      </w:tr>
    </w:tbl>
    <w:p w:rsidR="00A811FE" w:rsidRDefault="000036EF">
      <w:pPr>
        <w:ind w:firstLineChars="100" w:firstLine="240"/>
        <w:jc w:val="center"/>
        <w:rPr>
          <w:rFonts w:ascii="宋体" w:hAnsi="宋体" w:cs="宋体"/>
          <w:b/>
          <w:bCs/>
          <w:kern w:val="2"/>
          <w:sz w:val="40"/>
          <w:szCs w:val="44"/>
          <w:lang w:eastAsia="zh-CN" w:bidi="ar-SA"/>
        </w:rPr>
      </w:pPr>
      <w:r>
        <w:rPr>
          <w:rFonts w:ascii="宋体" w:hAnsi="宋体" w:cs="宋体" w:hint="eastAsia"/>
          <w:szCs w:val="20"/>
          <w:lang w:eastAsia="zh-CN"/>
        </w:rPr>
        <w:br w:type="page"/>
      </w:r>
      <w:r>
        <w:rPr>
          <w:rFonts w:ascii="宋体" w:hAnsi="宋体" w:cs="宋体" w:hint="eastAsia"/>
          <w:b/>
          <w:bCs/>
          <w:kern w:val="2"/>
          <w:sz w:val="40"/>
          <w:szCs w:val="44"/>
          <w:lang w:eastAsia="zh-CN" w:bidi="ar-SA"/>
        </w:rPr>
        <w:lastRenderedPageBreak/>
        <w:t>评分办法</w:t>
      </w:r>
    </w:p>
    <w:p w:rsidR="00A811FE" w:rsidRDefault="000036EF">
      <w:pPr>
        <w:rPr>
          <w:rFonts w:ascii="宋体" w:hAnsi="宋体" w:cs="宋体"/>
          <w:b/>
          <w:bCs/>
          <w:kern w:val="2"/>
          <w:sz w:val="28"/>
          <w:szCs w:val="28"/>
          <w:lang w:eastAsia="zh-CN" w:bidi="ar-SA"/>
        </w:rPr>
      </w:pPr>
      <w:r>
        <w:rPr>
          <w:rFonts w:ascii="宋体" w:hAnsi="宋体" w:cs="宋体" w:hint="eastAsia"/>
          <w:b/>
          <w:bCs/>
          <w:kern w:val="2"/>
          <w:sz w:val="28"/>
          <w:szCs w:val="28"/>
          <w:lang w:eastAsia="zh-CN" w:bidi="ar-SA"/>
        </w:rPr>
        <w:t>一标段、二标段：空调评分标准</w:t>
      </w:r>
    </w:p>
    <w:tbl>
      <w:tblPr>
        <w:tblW w:w="910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554"/>
        <w:gridCol w:w="11"/>
        <w:gridCol w:w="6280"/>
        <w:gridCol w:w="9"/>
      </w:tblGrid>
      <w:tr w:rsidR="00A811FE">
        <w:trPr>
          <w:gridAfter w:val="1"/>
          <w:wAfter w:w="9" w:type="dxa"/>
          <w:trHeight w:val="90"/>
        </w:trPr>
        <w:tc>
          <w:tcPr>
            <w:tcW w:w="9091" w:type="dxa"/>
            <w:gridSpan w:val="4"/>
          </w:tcPr>
          <w:p w:rsidR="00A811FE" w:rsidRDefault="000036EF">
            <w:pPr>
              <w:rPr>
                <w:rFonts w:ascii="宋体" w:hAnsi="宋体" w:cs="宋体"/>
                <w:sz w:val="21"/>
                <w:szCs w:val="21"/>
                <w:lang w:eastAsia="zh-CN"/>
              </w:rPr>
            </w:pPr>
            <w:r>
              <w:rPr>
                <w:rFonts w:ascii="宋体" w:hAnsi="宋体" w:cs="宋体" w:hint="eastAsia"/>
                <w:sz w:val="21"/>
                <w:szCs w:val="21"/>
                <w:lang w:eastAsia="zh-CN"/>
              </w:rPr>
              <w:t>分值构成</w:t>
            </w:r>
          </w:p>
        </w:tc>
      </w:tr>
      <w:tr w:rsidR="00A811FE">
        <w:trPr>
          <w:gridAfter w:val="1"/>
          <w:wAfter w:w="9" w:type="dxa"/>
          <w:trHeight w:val="90"/>
        </w:trPr>
        <w:tc>
          <w:tcPr>
            <w:tcW w:w="9091" w:type="dxa"/>
            <w:gridSpan w:val="4"/>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分值构成（总分</w:t>
            </w:r>
            <w:r>
              <w:rPr>
                <w:rFonts w:ascii="宋体" w:hAnsi="宋体" w:cs="宋体" w:hint="eastAsia"/>
                <w:sz w:val="21"/>
                <w:szCs w:val="21"/>
                <w:lang w:eastAsia="zh-CN"/>
              </w:rPr>
              <w:t>100</w:t>
            </w:r>
            <w:r>
              <w:rPr>
                <w:rFonts w:ascii="宋体" w:hAnsi="宋体" w:cs="宋体" w:hint="eastAsia"/>
                <w:sz w:val="21"/>
                <w:szCs w:val="21"/>
                <w:lang w:eastAsia="zh-CN"/>
              </w:rPr>
              <w:t>分）：</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1</w:t>
            </w:r>
            <w:r>
              <w:rPr>
                <w:rFonts w:ascii="宋体" w:hAnsi="宋体" w:cs="宋体" w:hint="eastAsia"/>
                <w:sz w:val="21"/>
                <w:szCs w:val="21"/>
                <w:lang w:eastAsia="zh-CN"/>
              </w:rPr>
              <w:t>）报价部分：</w:t>
            </w:r>
            <w:r>
              <w:rPr>
                <w:rFonts w:ascii="宋体" w:hAnsi="宋体" w:cs="宋体" w:hint="eastAsia"/>
                <w:sz w:val="21"/>
                <w:szCs w:val="21"/>
                <w:lang w:eastAsia="zh-CN"/>
              </w:rPr>
              <w:t xml:space="preserve">35 </w:t>
            </w:r>
            <w:r>
              <w:rPr>
                <w:rFonts w:ascii="宋体" w:hAnsi="宋体" w:cs="宋体" w:hint="eastAsia"/>
                <w:sz w:val="21"/>
                <w:szCs w:val="21"/>
                <w:lang w:eastAsia="zh-CN"/>
              </w:rPr>
              <w:t>分</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2</w:t>
            </w:r>
            <w:r>
              <w:rPr>
                <w:rFonts w:ascii="宋体" w:hAnsi="宋体" w:cs="宋体" w:hint="eastAsia"/>
                <w:sz w:val="21"/>
                <w:szCs w:val="21"/>
                <w:lang w:eastAsia="zh-CN"/>
              </w:rPr>
              <w:t>）技术部分：</w:t>
            </w:r>
            <w:r>
              <w:rPr>
                <w:rFonts w:ascii="宋体" w:hAnsi="宋体" w:cs="宋体" w:hint="eastAsia"/>
                <w:sz w:val="21"/>
                <w:szCs w:val="21"/>
                <w:lang w:eastAsia="zh-CN"/>
              </w:rPr>
              <w:t>44</w:t>
            </w:r>
            <w:r>
              <w:rPr>
                <w:rFonts w:ascii="宋体" w:hAnsi="宋体" w:cs="宋体" w:hint="eastAsia"/>
                <w:sz w:val="21"/>
                <w:szCs w:val="21"/>
                <w:lang w:eastAsia="zh-CN"/>
              </w:rPr>
              <w:t>分</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3</w:t>
            </w:r>
            <w:r>
              <w:rPr>
                <w:rFonts w:ascii="宋体" w:hAnsi="宋体" w:cs="宋体" w:hint="eastAsia"/>
                <w:sz w:val="21"/>
                <w:szCs w:val="21"/>
                <w:lang w:eastAsia="zh-CN"/>
              </w:rPr>
              <w:t>）商务部分：</w:t>
            </w:r>
            <w:r>
              <w:rPr>
                <w:rFonts w:ascii="宋体" w:hAnsi="宋体" w:cs="宋体" w:hint="eastAsia"/>
                <w:sz w:val="21"/>
                <w:szCs w:val="21"/>
                <w:lang w:eastAsia="zh-CN"/>
              </w:rPr>
              <w:t>21</w:t>
            </w:r>
            <w:r>
              <w:rPr>
                <w:rFonts w:ascii="宋体" w:hAnsi="宋体" w:cs="宋体" w:hint="eastAsia"/>
                <w:sz w:val="21"/>
                <w:szCs w:val="21"/>
                <w:lang w:eastAsia="zh-CN"/>
              </w:rPr>
              <w:t>分</w:t>
            </w:r>
          </w:p>
        </w:tc>
      </w:tr>
      <w:tr w:rsidR="00A811FE">
        <w:trPr>
          <w:gridAfter w:val="1"/>
          <w:wAfter w:w="9" w:type="dxa"/>
          <w:trHeight w:val="393"/>
        </w:trPr>
        <w:tc>
          <w:tcPr>
            <w:tcW w:w="1246"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评审因素</w:t>
            </w:r>
          </w:p>
        </w:tc>
        <w:tc>
          <w:tcPr>
            <w:tcW w:w="1554"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评审内容</w:t>
            </w:r>
          </w:p>
        </w:tc>
        <w:tc>
          <w:tcPr>
            <w:tcW w:w="6291" w:type="dxa"/>
            <w:gridSpan w:val="2"/>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评分标准</w:t>
            </w:r>
          </w:p>
        </w:tc>
      </w:tr>
      <w:tr w:rsidR="00A811FE">
        <w:trPr>
          <w:gridAfter w:val="1"/>
          <w:wAfter w:w="9" w:type="dxa"/>
          <w:trHeight w:val="90"/>
        </w:trPr>
        <w:tc>
          <w:tcPr>
            <w:tcW w:w="1246"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报价部分（</w:t>
            </w:r>
            <w:r>
              <w:rPr>
                <w:rFonts w:ascii="宋体" w:hAnsi="宋体" w:cs="宋体" w:hint="eastAsia"/>
                <w:sz w:val="21"/>
                <w:szCs w:val="21"/>
                <w:lang w:eastAsia="zh-CN"/>
              </w:rPr>
              <w:t>35</w:t>
            </w:r>
            <w:r>
              <w:rPr>
                <w:rFonts w:ascii="宋体" w:hAnsi="宋体" w:cs="宋体" w:hint="eastAsia"/>
                <w:sz w:val="21"/>
                <w:szCs w:val="21"/>
                <w:lang w:eastAsia="zh-CN"/>
              </w:rPr>
              <w:t>分）</w:t>
            </w:r>
          </w:p>
        </w:tc>
        <w:tc>
          <w:tcPr>
            <w:tcW w:w="1554"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报价（</w:t>
            </w:r>
            <w:r>
              <w:rPr>
                <w:rFonts w:ascii="宋体" w:hAnsi="宋体" w:cs="宋体" w:hint="eastAsia"/>
                <w:sz w:val="21"/>
                <w:szCs w:val="21"/>
                <w:lang w:eastAsia="zh-CN"/>
              </w:rPr>
              <w:t>35</w:t>
            </w:r>
            <w:r>
              <w:rPr>
                <w:rFonts w:ascii="宋体" w:hAnsi="宋体" w:cs="宋体" w:hint="eastAsia"/>
                <w:sz w:val="21"/>
                <w:szCs w:val="21"/>
                <w:lang w:eastAsia="zh-CN"/>
              </w:rPr>
              <w:t>分）</w:t>
            </w:r>
          </w:p>
        </w:tc>
        <w:tc>
          <w:tcPr>
            <w:tcW w:w="6291" w:type="dxa"/>
            <w:gridSpan w:val="2"/>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以满足招标文件要求且投标报价最低的投标报价为评标基准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价，其报价分为满分</w:t>
            </w:r>
            <w:r>
              <w:rPr>
                <w:rFonts w:ascii="宋体" w:hAnsi="宋体" w:cs="宋体" w:hint="eastAsia"/>
                <w:sz w:val="21"/>
                <w:szCs w:val="21"/>
                <w:lang w:eastAsia="zh-CN"/>
              </w:rPr>
              <w:t>35</w:t>
            </w:r>
            <w:r>
              <w:rPr>
                <w:rFonts w:ascii="宋体" w:hAnsi="宋体" w:cs="宋体" w:hint="eastAsia"/>
                <w:sz w:val="21"/>
                <w:szCs w:val="21"/>
                <w:lang w:eastAsia="zh-CN"/>
              </w:rPr>
              <w:t>分，其他投标人的报价分按照下列公式计算：</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投标报价得分</w:t>
            </w:r>
            <w:r>
              <w:rPr>
                <w:rFonts w:ascii="宋体" w:hAnsi="宋体" w:cs="宋体" w:hint="eastAsia"/>
                <w:sz w:val="21"/>
                <w:szCs w:val="21"/>
                <w:lang w:eastAsia="zh-CN"/>
              </w:rPr>
              <w:t>=</w:t>
            </w:r>
            <w:r>
              <w:rPr>
                <w:rFonts w:ascii="宋体" w:hAnsi="宋体" w:cs="宋体" w:hint="eastAsia"/>
                <w:sz w:val="21"/>
                <w:szCs w:val="21"/>
                <w:lang w:eastAsia="zh-CN"/>
              </w:rPr>
              <w:t>（评标基准价</w:t>
            </w:r>
            <w:r>
              <w:rPr>
                <w:rFonts w:ascii="宋体" w:hAnsi="宋体" w:cs="宋体" w:hint="eastAsia"/>
                <w:sz w:val="21"/>
                <w:szCs w:val="21"/>
                <w:lang w:eastAsia="zh-CN"/>
              </w:rPr>
              <w:t>/</w:t>
            </w:r>
            <w:r>
              <w:rPr>
                <w:rFonts w:ascii="宋体" w:hAnsi="宋体" w:cs="宋体" w:hint="eastAsia"/>
                <w:sz w:val="21"/>
                <w:szCs w:val="21"/>
                <w:lang w:eastAsia="zh-CN"/>
              </w:rPr>
              <w:t>投标报价）×</w:t>
            </w:r>
            <w:r>
              <w:rPr>
                <w:rFonts w:ascii="宋体" w:hAnsi="宋体" w:cs="宋体" w:hint="eastAsia"/>
                <w:sz w:val="21"/>
                <w:szCs w:val="21"/>
                <w:lang w:eastAsia="zh-CN"/>
              </w:rPr>
              <w:t>35</w:t>
            </w:r>
          </w:p>
          <w:p w:rsidR="00A811FE" w:rsidRDefault="000036EF">
            <w:pPr>
              <w:rPr>
                <w:rFonts w:ascii="宋体" w:hAnsi="宋体" w:cs="宋体"/>
                <w:sz w:val="21"/>
                <w:szCs w:val="21"/>
                <w:lang w:eastAsia="zh-CN"/>
              </w:rPr>
            </w:pPr>
            <w:r>
              <w:rPr>
                <w:rFonts w:ascii="宋体" w:hAnsi="宋体" w:cs="宋体" w:hint="eastAsia"/>
                <w:sz w:val="21"/>
                <w:szCs w:val="21"/>
                <w:lang w:eastAsia="zh-CN"/>
              </w:rPr>
              <w:t>（得分保留两位小数，四舍五入）。</w:t>
            </w:r>
          </w:p>
        </w:tc>
      </w:tr>
      <w:tr w:rsidR="00A811FE">
        <w:trPr>
          <w:gridAfter w:val="1"/>
          <w:wAfter w:w="9" w:type="dxa"/>
          <w:trHeight w:val="90"/>
        </w:trPr>
        <w:tc>
          <w:tcPr>
            <w:tcW w:w="1246" w:type="dxa"/>
            <w:vMerge w:val="restart"/>
            <w:vAlign w:val="center"/>
          </w:tcPr>
          <w:p w:rsidR="00A811FE" w:rsidRDefault="000036EF">
            <w:pPr>
              <w:jc w:val="both"/>
              <w:rPr>
                <w:rFonts w:ascii="宋体" w:hAnsi="宋体" w:cs="宋体"/>
                <w:sz w:val="21"/>
                <w:szCs w:val="21"/>
                <w:lang w:eastAsia="zh-CN"/>
              </w:rPr>
            </w:pPr>
            <w:r>
              <w:rPr>
                <w:rFonts w:ascii="宋体" w:hAnsi="宋体" w:cs="宋体" w:hint="eastAsia"/>
                <w:sz w:val="21"/>
                <w:szCs w:val="21"/>
                <w:lang w:eastAsia="zh-CN"/>
              </w:rPr>
              <w:t>技术部分（</w:t>
            </w:r>
            <w:r>
              <w:rPr>
                <w:rFonts w:ascii="宋体" w:hAnsi="宋体" w:cs="宋体" w:hint="eastAsia"/>
                <w:sz w:val="21"/>
                <w:szCs w:val="21"/>
                <w:lang w:eastAsia="zh-CN"/>
              </w:rPr>
              <w:t xml:space="preserve">44 </w:t>
            </w:r>
            <w:r>
              <w:rPr>
                <w:rFonts w:ascii="宋体" w:hAnsi="宋体" w:cs="宋体" w:hint="eastAsia"/>
                <w:sz w:val="21"/>
                <w:szCs w:val="21"/>
                <w:lang w:eastAsia="zh-CN"/>
              </w:rPr>
              <w:t>分）</w:t>
            </w:r>
          </w:p>
          <w:p w:rsidR="00A811FE" w:rsidRDefault="00A811FE">
            <w:pPr>
              <w:jc w:val="both"/>
              <w:rPr>
                <w:rFonts w:ascii="宋体" w:hAnsi="宋体" w:cs="宋体"/>
                <w:sz w:val="21"/>
                <w:szCs w:val="21"/>
                <w:lang w:eastAsia="zh-CN"/>
              </w:rPr>
            </w:pPr>
          </w:p>
        </w:tc>
        <w:tc>
          <w:tcPr>
            <w:tcW w:w="1554" w:type="dxa"/>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实施方案</w:t>
            </w:r>
          </w:p>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9</w:t>
            </w:r>
            <w:r>
              <w:rPr>
                <w:rFonts w:ascii="宋体" w:hAnsi="宋体" w:cs="宋体" w:hint="eastAsia"/>
                <w:sz w:val="21"/>
                <w:szCs w:val="21"/>
                <w:lang w:eastAsia="zh-CN"/>
              </w:rPr>
              <w:t>分）</w:t>
            </w:r>
          </w:p>
          <w:p w:rsidR="00A811FE" w:rsidRDefault="00A811FE">
            <w:pPr>
              <w:jc w:val="both"/>
              <w:rPr>
                <w:rFonts w:ascii="宋体" w:hAnsi="宋体" w:cs="宋体"/>
                <w:sz w:val="21"/>
                <w:szCs w:val="21"/>
                <w:lang w:eastAsia="zh-CN"/>
              </w:rPr>
            </w:pPr>
          </w:p>
        </w:tc>
        <w:tc>
          <w:tcPr>
            <w:tcW w:w="6291" w:type="dxa"/>
            <w:gridSpan w:val="2"/>
            <w:vAlign w:val="center"/>
          </w:tcPr>
          <w:p w:rsidR="00A811FE" w:rsidRDefault="000036EF">
            <w:pPr>
              <w:jc w:val="both"/>
              <w:rPr>
                <w:rFonts w:ascii="宋体" w:hAnsi="宋体" w:cs="宋体"/>
                <w:sz w:val="21"/>
                <w:szCs w:val="21"/>
                <w:lang w:eastAsia="zh-CN"/>
              </w:rPr>
            </w:pPr>
            <w:r>
              <w:rPr>
                <w:rFonts w:ascii="宋体" w:hAnsi="宋体" w:cs="宋体" w:hint="eastAsia"/>
                <w:sz w:val="21"/>
                <w:szCs w:val="21"/>
                <w:lang w:eastAsia="zh-CN"/>
              </w:rPr>
              <w:t>评委依据供应商提供</w:t>
            </w:r>
            <w:r>
              <w:rPr>
                <w:rFonts w:ascii="宋体" w:hAnsi="宋体" w:cs="宋体" w:hint="eastAsia"/>
                <w:sz w:val="21"/>
                <w:szCs w:val="21"/>
                <w:lang w:eastAsia="zh-CN"/>
              </w:rPr>
              <w:t xml:space="preserve">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1</w:t>
            </w:r>
            <w:r>
              <w:rPr>
                <w:rFonts w:ascii="宋体" w:hAnsi="宋体" w:cs="宋体" w:hint="eastAsia"/>
                <w:sz w:val="21"/>
                <w:szCs w:val="21"/>
                <w:lang w:eastAsia="zh-CN"/>
              </w:rPr>
              <w:t>、实施方案设计的科学合理性（</w:t>
            </w:r>
            <w:r>
              <w:rPr>
                <w:rFonts w:ascii="宋体" w:hAnsi="宋体" w:cs="宋体" w:hint="eastAsia"/>
                <w:sz w:val="21"/>
                <w:szCs w:val="21"/>
                <w:lang w:eastAsia="zh-CN"/>
              </w:rPr>
              <w:t>0-3</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2</w:t>
            </w:r>
            <w:r>
              <w:rPr>
                <w:rFonts w:ascii="宋体" w:hAnsi="宋体" w:cs="宋体" w:hint="eastAsia"/>
                <w:sz w:val="21"/>
                <w:szCs w:val="21"/>
                <w:lang w:eastAsia="zh-CN"/>
              </w:rPr>
              <w:t>、工作方案清晰、明确、安排合理、可实施性等横向比较（</w:t>
            </w:r>
            <w:r>
              <w:rPr>
                <w:rFonts w:ascii="宋体" w:hAnsi="宋体" w:cs="宋体" w:hint="eastAsia"/>
                <w:sz w:val="21"/>
                <w:szCs w:val="21"/>
                <w:lang w:eastAsia="zh-CN"/>
              </w:rPr>
              <w:t xml:space="preserve">0-3 </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3</w:t>
            </w:r>
            <w:r>
              <w:rPr>
                <w:rFonts w:ascii="宋体" w:hAnsi="宋体" w:cs="宋体" w:hint="eastAsia"/>
                <w:sz w:val="21"/>
                <w:szCs w:val="21"/>
                <w:lang w:eastAsia="zh-CN"/>
              </w:rPr>
              <w:t>、各施工节点分工明确、有专人对接、施工流程顺畅、具有较强操作性等横向比较；（</w:t>
            </w:r>
            <w:r>
              <w:rPr>
                <w:rFonts w:ascii="宋体" w:hAnsi="宋体" w:cs="宋体" w:hint="eastAsia"/>
                <w:sz w:val="21"/>
                <w:szCs w:val="21"/>
                <w:lang w:eastAsia="zh-CN"/>
              </w:rPr>
              <w:t xml:space="preserve">0-3 </w:t>
            </w:r>
            <w:r>
              <w:rPr>
                <w:rFonts w:ascii="宋体" w:hAnsi="宋体" w:cs="宋体" w:hint="eastAsia"/>
                <w:sz w:val="21"/>
                <w:szCs w:val="21"/>
                <w:lang w:eastAsia="zh-CN"/>
              </w:rPr>
              <w:t>分）</w:t>
            </w:r>
          </w:p>
        </w:tc>
      </w:tr>
      <w:tr w:rsidR="00A811FE">
        <w:trPr>
          <w:gridAfter w:val="1"/>
          <w:wAfter w:w="9" w:type="dxa"/>
          <w:trHeight w:val="90"/>
        </w:trPr>
        <w:tc>
          <w:tcPr>
            <w:tcW w:w="1246" w:type="dxa"/>
            <w:vMerge/>
            <w:vAlign w:val="center"/>
          </w:tcPr>
          <w:p w:rsidR="00A811FE" w:rsidRDefault="00A811FE">
            <w:pPr>
              <w:jc w:val="both"/>
              <w:rPr>
                <w:rFonts w:ascii="宋体" w:hAnsi="宋体" w:cs="宋体"/>
                <w:sz w:val="21"/>
                <w:szCs w:val="21"/>
                <w:lang w:eastAsia="zh-CN"/>
              </w:rPr>
            </w:pPr>
          </w:p>
        </w:tc>
        <w:tc>
          <w:tcPr>
            <w:tcW w:w="1554" w:type="dxa"/>
            <w:vAlign w:val="center"/>
          </w:tcPr>
          <w:p w:rsidR="00A811FE" w:rsidRDefault="000036EF">
            <w:pPr>
              <w:jc w:val="both"/>
              <w:rPr>
                <w:rFonts w:ascii="宋体" w:hAnsi="宋体" w:cs="宋体"/>
                <w:sz w:val="21"/>
                <w:szCs w:val="21"/>
                <w:lang w:eastAsia="zh-CN"/>
              </w:rPr>
            </w:pPr>
            <w:r>
              <w:rPr>
                <w:rFonts w:ascii="宋体" w:hAnsi="宋体" w:cs="宋体" w:hint="eastAsia"/>
                <w:sz w:val="21"/>
                <w:szCs w:val="21"/>
                <w:lang w:eastAsia="zh-CN"/>
              </w:rPr>
              <w:t>质量、供货、</w:t>
            </w:r>
            <w:r>
              <w:rPr>
                <w:rFonts w:ascii="宋体" w:hAnsi="宋体" w:cs="宋体" w:hint="eastAsia"/>
                <w:sz w:val="21"/>
                <w:szCs w:val="21"/>
                <w:lang w:eastAsia="zh-CN"/>
              </w:rPr>
              <w:t xml:space="preserve">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配货计划及保</w:t>
            </w:r>
            <w:r>
              <w:rPr>
                <w:rFonts w:ascii="宋体" w:hAnsi="宋体" w:cs="宋体" w:hint="eastAsia"/>
                <w:sz w:val="21"/>
                <w:szCs w:val="21"/>
                <w:lang w:eastAsia="zh-CN"/>
              </w:rPr>
              <w:t xml:space="preserve">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证措施（</w:t>
            </w:r>
            <w:r>
              <w:rPr>
                <w:rFonts w:ascii="宋体" w:hAnsi="宋体" w:cs="宋体" w:hint="eastAsia"/>
                <w:sz w:val="21"/>
                <w:szCs w:val="21"/>
                <w:lang w:eastAsia="zh-CN"/>
              </w:rPr>
              <w:t xml:space="preserve">8 </w:t>
            </w:r>
            <w:r>
              <w:rPr>
                <w:rFonts w:ascii="宋体" w:hAnsi="宋体" w:cs="宋体" w:hint="eastAsia"/>
                <w:sz w:val="21"/>
                <w:szCs w:val="21"/>
                <w:lang w:eastAsia="zh-CN"/>
              </w:rPr>
              <w:t>分）</w:t>
            </w:r>
          </w:p>
          <w:p w:rsidR="00A811FE" w:rsidRDefault="00A811FE">
            <w:pPr>
              <w:jc w:val="both"/>
              <w:rPr>
                <w:rFonts w:ascii="宋体" w:hAnsi="宋体" w:cs="宋体"/>
                <w:sz w:val="21"/>
                <w:szCs w:val="21"/>
                <w:lang w:eastAsia="zh-CN"/>
              </w:rPr>
            </w:pPr>
          </w:p>
        </w:tc>
        <w:tc>
          <w:tcPr>
            <w:tcW w:w="6291" w:type="dxa"/>
            <w:gridSpan w:val="2"/>
            <w:vAlign w:val="center"/>
          </w:tcPr>
          <w:p w:rsidR="00A811FE" w:rsidRDefault="000036EF">
            <w:pPr>
              <w:jc w:val="both"/>
              <w:rPr>
                <w:rFonts w:ascii="宋体" w:hAnsi="宋体" w:cs="宋体"/>
                <w:sz w:val="21"/>
                <w:szCs w:val="21"/>
                <w:lang w:eastAsia="zh-CN"/>
              </w:rPr>
            </w:pPr>
            <w:r>
              <w:rPr>
                <w:rFonts w:ascii="宋体" w:hAnsi="宋体" w:cs="宋体" w:hint="eastAsia"/>
                <w:sz w:val="21"/>
                <w:szCs w:val="21"/>
                <w:lang w:eastAsia="zh-CN"/>
              </w:rPr>
              <w:t>评委依据供应商提供</w:t>
            </w:r>
            <w:r>
              <w:rPr>
                <w:rFonts w:ascii="宋体" w:hAnsi="宋体" w:cs="宋体" w:hint="eastAsia"/>
                <w:sz w:val="21"/>
                <w:szCs w:val="21"/>
                <w:lang w:eastAsia="zh-CN"/>
              </w:rPr>
              <w:t xml:space="preserve">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1</w:t>
            </w:r>
            <w:r>
              <w:rPr>
                <w:rFonts w:ascii="宋体" w:hAnsi="宋体" w:cs="宋体" w:hint="eastAsia"/>
                <w:sz w:val="21"/>
                <w:szCs w:val="21"/>
                <w:lang w:eastAsia="zh-CN"/>
              </w:rPr>
              <w:t>、实施方案在关于质量、供货、配货计划保证措施的切实可行、措施完善程度等横向比较（</w:t>
            </w:r>
            <w:r>
              <w:rPr>
                <w:rFonts w:ascii="宋体" w:hAnsi="宋体" w:cs="宋体" w:hint="eastAsia"/>
                <w:sz w:val="21"/>
                <w:szCs w:val="21"/>
                <w:lang w:eastAsia="zh-CN"/>
              </w:rPr>
              <w:t xml:space="preserve">0-4 </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2</w:t>
            </w:r>
            <w:r>
              <w:rPr>
                <w:rFonts w:ascii="宋体" w:hAnsi="宋体" w:cs="宋体" w:hint="eastAsia"/>
                <w:sz w:val="21"/>
                <w:szCs w:val="21"/>
                <w:lang w:eastAsia="zh-CN"/>
              </w:rPr>
              <w:t>、投标人所投品牌，有完好的售后和销售服务渠道（</w:t>
            </w:r>
            <w:r>
              <w:rPr>
                <w:rFonts w:ascii="宋体" w:hAnsi="宋体" w:cs="宋体" w:hint="eastAsia"/>
                <w:sz w:val="21"/>
                <w:szCs w:val="21"/>
                <w:lang w:eastAsia="zh-CN"/>
              </w:rPr>
              <w:t xml:space="preserve">0-4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分）</w:t>
            </w:r>
          </w:p>
        </w:tc>
      </w:tr>
      <w:tr w:rsidR="00A811FE">
        <w:trPr>
          <w:gridAfter w:val="1"/>
          <w:wAfter w:w="9" w:type="dxa"/>
          <w:trHeight w:val="90"/>
        </w:trPr>
        <w:tc>
          <w:tcPr>
            <w:tcW w:w="1246" w:type="dxa"/>
            <w:vMerge/>
            <w:vAlign w:val="center"/>
          </w:tcPr>
          <w:p w:rsidR="00A811FE" w:rsidRDefault="00A811FE">
            <w:pPr>
              <w:jc w:val="both"/>
              <w:rPr>
                <w:rFonts w:ascii="宋体" w:hAnsi="宋体" w:cs="宋体"/>
                <w:sz w:val="21"/>
                <w:szCs w:val="21"/>
                <w:lang w:eastAsia="zh-CN"/>
              </w:rPr>
            </w:pPr>
          </w:p>
        </w:tc>
        <w:tc>
          <w:tcPr>
            <w:tcW w:w="1554" w:type="dxa"/>
            <w:vAlign w:val="center"/>
          </w:tcPr>
          <w:p w:rsidR="00A811FE" w:rsidRDefault="000036EF">
            <w:pPr>
              <w:jc w:val="both"/>
              <w:rPr>
                <w:rFonts w:ascii="宋体" w:hAnsi="宋体" w:cs="宋体"/>
                <w:sz w:val="21"/>
                <w:szCs w:val="21"/>
                <w:lang w:eastAsia="zh-CN"/>
              </w:rPr>
            </w:pPr>
            <w:r>
              <w:rPr>
                <w:rFonts w:ascii="宋体" w:hAnsi="宋体" w:cs="宋体" w:hint="eastAsia"/>
                <w:sz w:val="21"/>
                <w:szCs w:val="21"/>
                <w:lang w:eastAsia="zh-CN"/>
              </w:rPr>
              <w:t>现场安装措施</w:t>
            </w:r>
            <w:r>
              <w:rPr>
                <w:rFonts w:ascii="宋体" w:hAnsi="宋体" w:cs="宋体" w:hint="eastAsia"/>
                <w:sz w:val="21"/>
                <w:szCs w:val="21"/>
                <w:lang w:eastAsia="zh-CN"/>
              </w:rPr>
              <w:t xml:space="preserve">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13</w:t>
            </w:r>
            <w:r>
              <w:rPr>
                <w:rFonts w:ascii="宋体" w:hAnsi="宋体" w:cs="宋体" w:hint="eastAsia"/>
                <w:sz w:val="21"/>
                <w:szCs w:val="21"/>
                <w:lang w:eastAsia="zh-CN"/>
              </w:rPr>
              <w:t>分）</w:t>
            </w:r>
          </w:p>
          <w:p w:rsidR="00A811FE" w:rsidRDefault="00A811FE">
            <w:pPr>
              <w:jc w:val="both"/>
              <w:rPr>
                <w:rFonts w:ascii="宋体" w:hAnsi="宋体" w:cs="宋体"/>
                <w:sz w:val="21"/>
                <w:szCs w:val="21"/>
                <w:lang w:eastAsia="zh-CN"/>
              </w:rPr>
            </w:pPr>
          </w:p>
        </w:tc>
        <w:tc>
          <w:tcPr>
            <w:tcW w:w="6291" w:type="dxa"/>
            <w:gridSpan w:val="2"/>
            <w:vAlign w:val="center"/>
          </w:tcPr>
          <w:p w:rsidR="00A811FE" w:rsidRDefault="000036EF">
            <w:pPr>
              <w:jc w:val="both"/>
              <w:rPr>
                <w:rFonts w:ascii="宋体" w:hAnsi="宋体" w:cs="宋体"/>
                <w:sz w:val="21"/>
                <w:szCs w:val="21"/>
                <w:lang w:eastAsia="zh-CN"/>
              </w:rPr>
            </w:pPr>
            <w:r>
              <w:rPr>
                <w:rFonts w:ascii="宋体" w:hAnsi="宋体" w:cs="宋体" w:hint="eastAsia"/>
                <w:sz w:val="21"/>
                <w:szCs w:val="21"/>
                <w:lang w:eastAsia="zh-CN"/>
              </w:rPr>
              <w:t>1</w:t>
            </w:r>
            <w:r>
              <w:rPr>
                <w:rFonts w:ascii="宋体" w:hAnsi="宋体" w:cs="宋体" w:hint="eastAsia"/>
                <w:sz w:val="21"/>
                <w:szCs w:val="21"/>
                <w:lang w:eastAsia="zh-CN"/>
              </w:rPr>
              <w:t>、</w:t>
            </w:r>
            <w:r>
              <w:rPr>
                <w:rFonts w:ascii="宋体" w:hAnsi="宋体" w:cs="宋体" w:hint="eastAsia"/>
                <w:sz w:val="21"/>
                <w:szCs w:val="21"/>
                <w:lang w:eastAsia="zh-CN"/>
              </w:rPr>
              <w:t xml:space="preserve"> </w:t>
            </w:r>
            <w:r>
              <w:rPr>
                <w:rFonts w:ascii="宋体" w:hAnsi="宋体" w:cs="宋体" w:hint="eastAsia"/>
                <w:sz w:val="21"/>
                <w:szCs w:val="21"/>
                <w:lang w:eastAsia="zh-CN"/>
              </w:rPr>
              <w:t>现场安装过程中的人员安全保护措施及主要货物运输及安装过</w:t>
            </w:r>
            <w:r>
              <w:rPr>
                <w:rFonts w:ascii="宋体" w:hAnsi="宋体" w:cs="宋体" w:hint="eastAsia"/>
                <w:sz w:val="21"/>
                <w:szCs w:val="21"/>
                <w:lang w:eastAsia="zh-CN"/>
              </w:rPr>
              <w:t xml:space="preserve">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程中的保护措施（</w:t>
            </w:r>
            <w:r>
              <w:rPr>
                <w:rFonts w:ascii="宋体" w:hAnsi="宋体" w:cs="宋体" w:hint="eastAsia"/>
                <w:sz w:val="21"/>
                <w:szCs w:val="21"/>
                <w:lang w:eastAsia="zh-CN"/>
              </w:rPr>
              <w:t>0-5</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2</w:t>
            </w:r>
            <w:r>
              <w:rPr>
                <w:rFonts w:ascii="宋体" w:hAnsi="宋体" w:cs="宋体" w:hint="eastAsia"/>
                <w:sz w:val="21"/>
                <w:szCs w:val="21"/>
                <w:lang w:eastAsia="zh-CN"/>
              </w:rPr>
              <w:t>、</w:t>
            </w:r>
            <w:r>
              <w:rPr>
                <w:rFonts w:ascii="宋体" w:hAnsi="宋体" w:cs="宋体" w:hint="eastAsia"/>
                <w:sz w:val="21"/>
                <w:szCs w:val="21"/>
                <w:lang w:eastAsia="zh-CN"/>
              </w:rPr>
              <w:t xml:space="preserve"> </w:t>
            </w:r>
            <w:r>
              <w:rPr>
                <w:rFonts w:ascii="宋体" w:hAnsi="宋体" w:cs="宋体" w:hint="eastAsia"/>
                <w:sz w:val="21"/>
                <w:szCs w:val="21"/>
                <w:lang w:eastAsia="zh-CN"/>
              </w:rPr>
              <w:t>现场施工人员具备商业保险合同，确保施工现场施工安全；（</w:t>
            </w:r>
            <w:r>
              <w:rPr>
                <w:rFonts w:ascii="宋体" w:hAnsi="宋体" w:cs="宋体" w:hint="eastAsia"/>
                <w:sz w:val="21"/>
                <w:szCs w:val="21"/>
                <w:lang w:eastAsia="zh-CN"/>
              </w:rPr>
              <w:t xml:space="preserve">0-4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3</w:t>
            </w:r>
            <w:r>
              <w:rPr>
                <w:rFonts w:ascii="宋体" w:hAnsi="宋体" w:cs="宋体" w:hint="eastAsia"/>
                <w:sz w:val="21"/>
                <w:szCs w:val="21"/>
                <w:lang w:eastAsia="zh-CN"/>
              </w:rPr>
              <w:t>、</w:t>
            </w:r>
            <w:r>
              <w:rPr>
                <w:rFonts w:ascii="宋体" w:hAnsi="宋体" w:cs="宋体" w:hint="eastAsia"/>
                <w:sz w:val="21"/>
                <w:szCs w:val="21"/>
                <w:lang w:eastAsia="zh-CN"/>
              </w:rPr>
              <w:t xml:space="preserve"> </w:t>
            </w:r>
            <w:r>
              <w:rPr>
                <w:rFonts w:ascii="宋体" w:hAnsi="宋体" w:cs="宋体" w:hint="eastAsia"/>
                <w:sz w:val="21"/>
                <w:szCs w:val="21"/>
                <w:lang w:eastAsia="zh-CN"/>
              </w:rPr>
              <w:t>现场安装人员对用户的协调能力，确保顺利施工措施；（</w:t>
            </w:r>
            <w:r>
              <w:rPr>
                <w:rFonts w:ascii="宋体" w:hAnsi="宋体" w:cs="宋体" w:hint="eastAsia"/>
                <w:sz w:val="21"/>
                <w:szCs w:val="21"/>
                <w:lang w:eastAsia="zh-CN"/>
              </w:rPr>
              <w:t>0-4</w:t>
            </w:r>
            <w:r>
              <w:rPr>
                <w:rFonts w:ascii="宋体" w:hAnsi="宋体" w:cs="宋体" w:hint="eastAsia"/>
                <w:sz w:val="21"/>
                <w:szCs w:val="21"/>
                <w:lang w:eastAsia="zh-CN"/>
              </w:rPr>
              <w:t>）</w:t>
            </w:r>
          </w:p>
        </w:tc>
      </w:tr>
      <w:tr w:rsidR="00A811FE">
        <w:trPr>
          <w:gridAfter w:val="1"/>
          <w:wAfter w:w="9" w:type="dxa"/>
          <w:trHeight w:val="90"/>
        </w:trPr>
        <w:tc>
          <w:tcPr>
            <w:tcW w:w="1246" w:type="dxa"/>
            <w:vMerge/>
            <w:vAlign w:val="center"/>
          </w:tcPr>
          <w:p w:rsidR="00A811FE" w:rsidRDefault="00A811FE">
            <w:pPr>
              <w:jc w:val="both"/>
              <w:rPr>
                <w:rFonts w:ascii="宋体" w:hAnsi="宋体" w:cs="宋体"/>
                <w:sz w:val="21"/>
                <w:szCs w:val="21"/>
                <w:lang w:eastAsia="zh-CN"/>
              </w:rPr>
            </w:pPr>
          </w:p>
        </w:tc>
        <w:tc>
          <w:tcPr>
            <w:tcW w:w="1554" w:type="dxa"/>
            <w:vAlign w:val="center"/>
          </w:tcPr>
          <w:p w:rsidR="00A811FE" w:rsidRDefault="000036EF">
            <w:pPr>
              <w:jc w:val="both"/>
              <w:rPr>
                <w:rFonts w:ascii="宋体" w:hAnsi="宋体" w:cs="宋体"/>
                <w:sz w:val="21"/>
                <w:szCs w:val="21"/>
                <w:lang w:eastAsia="zh-CN"/>
              </w:rPr>
            </w:pPr>
            <w:r>
              <w:rPr>
                <w:rFonts w:ascii="宋体" w:hAnsi="宋体" w:cs="宋体" w:hint="eastAsia"/>
                <w:sz w:val="21"/>
                <w:szCs w:val="21"/>
                <w:lang w:eastAsia="zh-CN"/>
              </w:rPr>
              <w:t>质保及售后服</w:t>
            </w:r>
            <w:r>
              <w:rPr>
                <w:rFonts w:ascii="宋体" w:hAnsi="宋体" w:cs="宋体" w:hint="eastAsia"/>
                <w:sz w:val="21"/>
                <w:szCs w:val="21"/>
                <w:lang w:eastAsia="zh-CN"/>
              </w:rPr>
              <w:t xml:space="preserve">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务（</w:t>
            </w:r>
            <w:r>
              <w:rPr>
                <w:rFonts w:ascii="宋体" w:hAnsi="宋体" w:cs="宋体" w:hint="eastAsia"/>
                <w:sz w:val="21"/>
                <w:szCs w:val="21"/>
                <w:lang w:eastAsia="zh-CN"/>
              </w:rPr>
              <w:t xml:space="preserve">9 </w:t>
            </w:r>
            <w:r>
              <w:rPr>
                <w:rFonts w:ascii="宋体" w:hAnsi="宋体" w:cs="宋体" w:hint="eastAsia"/>
                <w:sz w:val="21"/>
                <w:szCs w:val="21"/>
                <w:lang w:eastAsia="zh-CN"/>
              </w:rPr>
              <w:t>分）</w:t>
            </w:r>
          </w:p>
          <w:p w:rsidR="00A811FE" w:rsidRDefault="00A811FE">
            <w:pPr>
              <w:jc w:val="both"/>
              <w:rPr>
                <w:rFonts w:ascii="宋体" w:hAnsi="宋体" w:cs="宋体"/>
                <w:sz w:val="21"/>
                <w:szCs w:val="21"/>
                <w:lang w:eastAsia="zh-CN"/>
              </w:rPr>
            </w:pPr>
          </w:p>
        </w:tc>
        <w:tc>
          <w:tcPr>
            <w:tcW w:w="6291" w:type="dxa"/>
            <w:gridSpan w:val="2"/>
            <w:vAlign w:val="center"/>
          </w:tcPr>
          <w:p w:rsidR="00A811FE" w:rsidRDefault="000036EF">
            <w:pPr>
              <w:jc w:val="both"/>
              <w:rPr>
                <w:rFonts w:ascii="宋体" w:hAnsi="宋体" w:cs="宋体"/>
                <w:sz w:val="21"/>
                <w:szCs w:val="21"/>
                <w:lang w:eastAsia="zh-CN"/>
              </w:rPr>
            </w:pPr>
            <w:r>
              <w:rPr>
                <w:rFonts w:ascii="宋体" w:hAnsi="宋体" w:cs="宋体" w:hint="eastAsia"/>
                <w:sz w:val="21"/>
                <w:szCs w:val="21"/>
                <w:lang w:eastAsia="zh-CN"/>
              </w:rPr>
              <w:t>评委根据供应商售后服务承诺（包含售后服务网点及售后服务队</w:t>
            </w:r>
            <w:r>
              <w:rPr>
                <w:rFonts w:ascii="宋体" w:hAnsi="宋体" w:cs="宋体" w:hint="eastAsia"/>
                <w:sz w:val="21"/>
                <w:szCs w:val="21"/>
                <w:lang w:eastAsia="zh-CN"/>
              </w:rPr>
              <w:t xml:space="preserve">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伍）、保修期、优惠条件、技术能力、服务措施等进行横向比较，</w:t>
            </w:r>
            <w:r>
              <w:rPr>
                <w:rFonts w:ascii="宋体" w:hAnsi="宋体" w:cs="宋体" w:hint="eastAsia"/>
                <w:sz w:val="21"/>
                <w:szCs w:val="21"/>
                <w:lang w:eastAsia="zh-CN"/>
              </w:rPr>
              <w:t xml:space="preserve">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1</w:t>
            </w:r>
            <w:r>
              <w:rPr>
                <w:rFonts w:ascii="宋体" w:hAnsi="宋体" w:cs="宋体" w:hint="eastAsia"/>
                <w:sz w:val="21"/>
                <w:szCs w:val="21"/>
                <w:lang w:eastAsia="zh-CN"/>
              </w:rPr>
              <w:t>、质保期内服务承诺（</w:t>
            </w:r>
            <w:r>
              <w:rPr>
                <w:rFonts w:ascii="宋体" w:hAnsi="宋体" w:cs="宋体" w:hint="eastAsia"/>
                <w:sz w:val="21"/>
                <w:szCs w:val="21"/>
                <w:lang w:eastAsia="zh-CN"/>
              </w:rPr>
              <w:t xml:space="preserve">0-3 </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2</w:t>
            </w:r>
            <w:r>
              <w:rPr>
                <w:rFonts w:ascii="宋体" w:hAnsi="宋体" w:cs="宋体" w:hint="eastAsia"/>
                <w:sz w:val="21"/>
                <w:szCs w:val="21"/>
                <w:lang w:eastAsia="zh-CN"/>
              </w:rPr>
              <w:t>、质保期外服务承诺（</w:t>
            </w:r>
            <w:r>
              <w:rPr>
                <w:rFonts w:ascii="宋体" w:hAnsi="宋体" w:cs="宋体" w:hint="eastAsia"/>
                <w:sz w:val="21"/>
                <w:szCs w:val="21"/>
                <w:lang w:eastAsia="zh-CN"/>
              </w:rPr>
              <w:t xml:space="preserve">0-3 </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3</w:t>
            </w:r>
            <w:r>
              <w:rPr>
                <w:rFonts w:ascii="宋体" w:hAnsi="宋体" w:cs="宋体" w:hint="eastAsia"/>
                <w:sz w:val="21"/>
                <w:szCs w:val="21"/>
                <w:lang w:eastAsia="zh-CN"/>
              </w:rPr>
              <w:t>、提供的其他优惠条件（</w:t>
            </w:r>
            <w:r>
              <w:rPr>
                <w:rFonts w:ascii="宋体" w:hAnsi="宋体" w:cs="宋体" w:hint="eastAsia"/>
                <w:sz w:val="21"/>
                <w:szCs w:val="21"/>
                <w:lang w:eastAsia="zh-CN"/>
              </w:rPr>
              <w:t>0-3</w:t>
            </w:r>
            <w:r>
              <w:rPr>
                <w:rFonts w:ascii="宋体" w:hAnsi="宋体" w:cs="宋体" w:hint="eastAsia"/>
                <w:sz w:val="21"/>
                <w:szCs w:val="21"/>
                <w:lang w:eastAsia="zh-CN"/>
              </w:rPr>
              <w:t>分）</w:t>
            </w:r>
          </w:p>
        </w:tc>
      </w:tr>
      <w:tr w:rsidR="00A811FE">
        <w:trPr>
          <w:gridAfter w:val="1"/>
          <w:wAfter w:w="9" w:type="dxa"/>
          <w:trHeight w:val="90"/>
        </w:trPr>
        <w:tc>
          <w:tcPr>
            <w:tcW w:w="1246" w:type="dxa"/>
            <w:vMerge/>
            <w:vAlign w:val="center"/>
          </w:tcPr>
          <w:p w:rsidR="00A811FE" w:rsidRDefault="00A811FE">
            <w:pPr>
              <w:jc w:val="both"/>
              <w:rPr>
                <w:rFonts w:ascii="宋体" w:hAnsi="宋体" w:cs="宋体"/>
                <w:sz w:val="21"/>
                <w:szCs w:val="21"/>
                <w:lang w:eastAsia="zh-CN"/>
              </w:rPr>
            </w:pPr>
          </w:p>
        </w:tc>
        <w:tc>
          <w:tcPr>
            <w:tcW w:w="1554" w:type="dxa"/>
            <w:vAlign w:val="center"/>
          </w:tcPr>
          <w:p w:rsidR="00A811FE" w:rsidRDefault="000036EF">
            <w:pPr>
              <w:jc w:val="both"/>
              <w:rPr>
                <w:rFonts w:ascii="宋体" w:hAnsi="宋体" w:cs="宋体"/>
                <w:sz w:val="21"/>
                <w:szCs w:val="21"/>
                <w:lang w:eastAsia="zh-CN"/>
              </w:rPr>
            </w:pPr>
            <w:r>
              <w:rPr>
                <w:rFonts w:ascii="宋体" w:hAnsi="宋体" w:cs="宋体" w:hint="eastAsia"/>
                <w:sz w:val="21"/>
                <w:szCs w:val="21"/>
                <w:lang w:eastAsia="zh-CN"/>
              </w:rPr>
              <w:t>产品技术性能</w:t>
            </w:r>
            <w:r>
              <w:rPr>
                <w:rFonts w:ascii="宋体" w:hAnsi="宋体" w:cs="宋体" w:hint="eastAsia"/>
                <w:sz w:val="21"/>
                <w:szCs w:val="21"/>
                <w:lang w:eastAsia="zh-CN"/>
              </w:rPr>
              <w:t xml:space="preserve"> </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5</w:t>
            </w:r>
            <w:r>
              <w:rPr>
                <w:rFonts w:ascii="宋体" w:hAnsi="宋体" w:cs="宋体" w:hint="eastAsia"/>
                <w:sz w:val="21"/>
                <w:szCs w:val="21"/>
                <w:lang w:eastAsia="zh-CN"/>
              </w:rPr>
              <w:t>分）</w:t>
            </w:r>
          </w:p>
        </w:tc>
        <w:tc>
          <w:tcPr>
            <w:tcW w:w="6291" w:type="dxa"/>
            <w:gridSpan w:val="2"/>
            <w:vAlign w:val="center"/>
          </w:tcPr>
          <w:p w:rsidR="00A811FE" w:rsidRDefault="000036EF">
            <w:pPr>
              <w:jc w:val="both"/>
              <w:rPr>
                <w:rFonts w:ascii="宋体" w:hAnsi="宋体" w:cs="宋体"/>
                <w:sz w:val="21"/>
                <w:szCs w:val="21"/>
                <w:lang w:eastAsia="zh-CN"/>
              </w:rPr>
            </w:pPr>
            <w:r>
              <w:rPr>
                <w:rFonts w:ascii="宋体" w:hAnsi="宋体" w:cs="宋体" w:hint="eastAsia"/>
                <w:sz w:val="21"/>
                <w:szCs w:val="21"/>
                <w:lang w:eastAsia="zh-CN"/>
              </w:rPr>
              <w:t>符合招标要求（以检测报告或实验室报告内铭牌值为依据）得</w:t>
            </w:r>
            <w:r>
              <w:rPr>
                <w:rFonts w:ascii="宋体" w:hAnsi="宋体" w:cs="宋体" w:hint="eastAsia"/>
                <w:sz w:val="21"/>
                <w:szCs w:val="21"/>
                <w:lang w:eastAsia="zh-CN"/>
              </w:rPr>
              <w:t xml:space="preserve"> 5 </w:t>
            </w:r>
            <w:r>
              <w:rPr>
                <w:rFonts w:ascii="宋体" w:hAnsi="宋体" w:cs="宋体" w:hint="eastAsia"/>
                <w:sz w:val="21"/>
                <w:szCs w:val="21"/>
                <w:lang w:eastAsia="zh-CN"/>
              </w:rPr>
              <w:t>分</w:t>
            </w:r>
          </w:p>
        </w:tc>
      </w:tr>
      <w:tr w:rsidR="00A811FE">
        <w:trPr>
          <w:trHeight w:val="90"/>
        </w:trPr>
        <w:tc>
          <w:tcPr>
            <w:tcW w:w="1246" w:type="dxa"/>
            <w:vMerge w:val="restart"/>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商务部分（</w:t>
            </w:r>
            <w:r>
              <w:rPr>
                <w:rFonts w:ascii="宋体" w:hAnsi="宋体" w:cs="宋体" w:hint="eastAsia"/>
                <w:sz w:val="21"/>
                <w:szCs w:val="21"/>
                <w:lang w:eastAsia="zh-CN"/>
              </w:rPr>
              <w:t>21</w:t>
            </w:r>
            <w:r>
              <w:rPr>
                <w:rFonts w:ascii="宋体" w:hAnsi="宋体" w:cs="宋体" w:hint="eastAsia"/>
                <w:sz w:val="21"/>
                <w:szCs w:val="21"/>
                <w:lang w:eastAsia="zh-CN"/>
              </w:rPr>
              <w:t>分）</w:t>
            </w:r>
          </w:p>
          <w:p w:rsidR="00A811FE" w:rsidRDefault="00A811FE">
            <w:pPr>
              <w:rPr>
                <w:rFonts w:ascii="宋体" w:hAnsi="宋体" w:cs="宋体"/>
                <w:sz w:val="21"/>
                <w:szCs w:val="21"/>
                <w:lang w:eastAsia="zh-CN"/>
              </w:rPr>
            </w:pPr>
          </w:p>
        </w:tc>
        <w:tc>
          <w:tcPr>
            <w:tcW w:w="1565" w:type="dxa"/>
            <w:gridSpan w:val="2"/>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业绩（</w:t>
            </w:r>
            <w:r>
              <w:rPr>
                <w:rFonts w:ascii="宋体" w:hAnsi="宋体" w:cs="宋体" w:hint="eastAsia"/>
                <w:sz w:val="21"/>
                <w:szCs w:val="21"/>
                <w:lang w:eastAsia="zh-CN"/>
              </w:rPr>
              <w:t>9</w:t>
            </w:r>
            <w:r>
              <w:rPr>
                <w:rFonts w:ascii="宋体" w:hAnsi="宋体" w:cs="宋体" w:hint="eastAsia"/>
                <w:sz w:val="21"/>
                <w:szCs w:val="21"/>
                <w:lang w:eastAsia="zh-CN"/>
              </w:rPr>
              <w:t>分）</w:t>
            </w:r>
          </w:p>
          <w:p w:rsidR="00A811FE" w:rsidRDefault="00A811FE">
            <w:pPr>
              <w:rPr>
                <w:rFonts w:ascii="宋体" w:hAnsi="宋体" w:cs="宋体"/>
                <w:sz w:val="21"/>
                <w:szCs w:val="21"/>
                <w:lang w:eastAsia="zh-CN"/>
              </w:rPr>
            </w:pPr>
          </w:p>
        </w:tc>
        <w:tc>
          <w:tcPr>
            <w:tcW w:w="6289" w:type="dxa"/>
            <w:gridSpan w:val="2"/>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1</w:t>
            </w:r>
            <w:r>
              <w:rPr>
                <w:rFonts w:ascii="宋体" w:hAnsi="宋体" w:cs="宋体" w:hint="eastAsia"/>
                <w:sz w:val="21"/>
                <w:szCs w:val="21"/>
                <w:lang w:eastAsia="zh-CN"/>
              </w:rPr>
              <w:t>、业绩（</w:t>
            </w:r>
            <w:r>
              <w:rPr>
                <w:rFonts w:ascii="宋体" w:hAnsi="宋体" w:cs="宋体" w:hint="eastAsia"/>
                <w:sz w:val="21"/>
                <w:szCs w:val="21"/>
                <w:lang w:eastAsia="zh-CN"/>
              </w:rPr>
              <w:t>9</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所投品牌</w:t>
            </w:r>
            <w:r>
              <w:rPr>
                <w:rFonts w:ascii="宋体" w:hAnsi="宋体" w:cs="宋体" w:hint="eastAsia"/>
                <w:bCs/>
                <w:sz w:val="21"/>
                <w:szCs w:val="21"/>
                <w:lang w:eastAsia="zh-CN"/>
              </w:rPr>
              <w:t>具有煤改电冷暖空调业绩</w:t>
            </w:r>
            <w:r>
              <w:rPr>
                <w:rFonts w:ascii="宋体" w:hAnsi="宋体" w:cs="宋体" w:hint="eastAsia"/>
                <w:sz w:val="21"/>
                <w:szCs w:val="21"/>
                <w:lang w:eastAsia="zh-CN"/>
              </w:rPr>
              <w:t>，每份业绩得</w:t>
            </w:r>
            <w:r>
              <w:rPr>
                <w:rFonts w:ascii="宋体" w:hAnsi="宋体" w:cs="宋体" w:hint="eastAsia"/>
                <w:sz w:val="21"/>
                <w:szCs w:val="21"/>
                <w:lang w:eastAsia="zh-CN"/>
              </w:rPr>
              <w:t>2</w:t>
            </w:r>
            <w:r>
              <w:rPr>
                <w:rFonts w:ascii="宋体" w:hAnsi="宋体" w:cs="宋体" w:hint="eastAsia"/>
                <w:sz w:val="21"/>
                <w:szCs w:val="21"/>
                <w:lang w:eastAsia="zh-CN"/>
              </w:rPr>
              <w:t>分；最多得</w:t>
            </w:r>
            <w:r>
              <w:rPr>
                <w:rFonts w:ascii="宋体" w:hAnsi="宋体" w:cs="宋体" w:hint="eastAsia"/>
                <w:sz w:val="21"/>
                <w:szCs w:val="21"/>
                <w:lang w:eastAsia="zh-CN"/>
              </w:rPr>
              <w:t>6</w:t>
            </w:r>
            <w:r>
              <w:rPr>
                <w:rFonts w:ascii="宋体" w:hAnsi="宋体" w:cs="宋体" w:hint="eastAsia"/>
                <w:sz w:val="21"/>
                <w:szCs w:val="21"/>
                <w:lang w:eastAsia="zh-CN"/>
              </w:rPr>
              <w:t>分。（以该品牌网上截图、中标通知书和合同协议书为准，复印件加盖厂家公章）</w:t>
            </w:r>
          </w:p>
          <w:p w:rsidR="00A811FE" w:rsidRDefault="000036EF">
            <w:pPr>
              <w:rPr>
                <w:rFonts w:ascii="宋体" w:hAnsi="宋体" w:cs="宋体"/>
                <w:sz w:val="21"/>
                <w:szCs w:val="21"/>
                <w:lang w:eastAsia="zh-CN"/>
              </w:rPr>
            </w:pPr>
            <w:r>
              <w:rPr>
                <w:rFonts w:ascii="宋体" w:hAnsi="宋体" w:cs="宋体" w:hint="eastAsia"/>
                <w:sz w:val="21"/>
                <w:szCs w:val="21"/>
                <w:lang w:eastAsia="zh-CN"/>
              </w:rPr>
              <w:t>2</w:t>
            </w:r>
            <w:r>
              <w:rPr>
                <w:rFonts w:ascii="宋体" w:hAnsi="宋体" w:cs="宋体" w:hint="eastAsia"/>
                <w:sz w:val="21"/>
                <w:szCs w:val="21"/>
                <w:lang w:eastAsia="zh-CN"/>
              </w:rPr>
              <w:t>、投标人企业所投具有冷暖空调业绩；每份业绩得</w:t>
            </w:r>
            <w:r>
              <w:rPr>
                <w:rFonts w:ascii="宋体" w:hAnsi="宋体" w:cs="宋体" w:hint="eastAsia"/>
                <w:sz w:val="21"/>
                <w:szCs w:val="21"/>
                <w:lang w:eastAsia="zh-CN"/>
              </w:rPr>
              <w:t>1</w:t>
            </w:r>
            <w:r>
              <w:rPr>
                <w:rFonts w:ascii="宋体" w:hAnsi="宋体" w:cs="宋体" w:hint="eastAsia"/>
                <w:sz w:val="21"/>
                <w:szCs w:val="21"/>
                <w:lang w:eastAsia="zh-CN"/>
              </w:rPr>
              <w:t>分，最多得</w:t>
            </w:r>
            <w:r>
              <w:rPr>
                <w:rFonts w:ascii="宋体" w:hAnsi="宋体" w:cs="宋体" w:hint="eastAsia"/>
                <w:sz w:val="21"/>
                <w:szCs w:val="21"/>
                <w:lang w:eastAsia="zh-CN"/>
              </w:rPr>
              <w:t>3</w:t>
            </w:r>
            <w:r>
              <w:rPr>
                <w:rFonts w:ascii="宋体" w:hAnsi="宋体" w:cs="宋体" w:hint="eastAsia"/>
                <w:sz w:val="21"/>
                <w:szCs w:val="21"/>
                <w:lang w:eastAsia="zh-CN"/>
              </w:rPr>
              <w:t>分；</w:t>
            </w:r>
          </w:p>
        </w:tc>
      </w:tr>
      <w:tr w:rsidR="00A811FE">
        <w:trPr>
          <w:trHeight w:val="90"/>
        </w:trPr>
        <w:tc>
          <w:tcPr>
            <w:tcW w:w="1246" w:type="dxa"/>
            <w:vMerge/>
            <w:vAlign w:val="center"/>
          </w:tcPr>
          <w:p w:rsidR="00A811FE" w:rsidRDefault="00A811FE">
            <w:pPr>
              <w:rPr>
                <w:rFonts w:ascii="宋体" w:hAnsi="宋体" w:cs="宋体"/>
                <w:sz w:val="21"/>
                <w:szCs w:val="21"/>
                <w:lang w:eastAsia="zh-CN"/>
              </w:rPr>
            </w:pPr>
          </w:p>
        </w:tc>
        <w:tc>
          <w:tcPr>
            <w:tcW w:w="1565" w:type="dxa"/>
            <w:gridSpan w:val="2"/>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综合评价分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12</w:t>
            </w:r>
            <w:r>
              <w:rPr>
                <w:rFonts w:ascii="宋体" w:hAnsi="宋体" w:cs="宋体" w:hint="eastAsia"/>
                <w:sz w:val="21"/>
                <w:szCs w:val="21"/>
                <w:lang w:eastAsia="zh-CN"/>
              </w:rPr>
              <w:t>分）</w:t>
            </w:r>
          </w:p>
          <w:p w:rsidR="00A811FE" w:rsidRDefault="00A811FE">
            <w:pPr>
              <w:rPr>
                <w:rFonts w:ascii="宋体" w:hAnsi="宋体" w:cs="宋体"/>
                <w:sz w:val="21"/>
                <w:szCs w:val="21"/>
                <w:lang w:eastAsia="zh-CN"/>
              </w:rPr>
            </w:pPr>
          </w:p>
        </w:tc>
        <w:tc>
          <w:tcPr>
            <w:tcW w:w="6289" w:type="dxa"/>
            <w:gridSpan w:val="2"/>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1</w:t>
            </w:r>
            <w:r>
              <w:rPr>
                <w:rFonts w:ascii="宋体" w:hAnsi="宋体" w:cs="宋体" w:hint="eastAsia"/>
                <w:sz w:val="21"/>
                <w:szCs w:val="21"/>
                <w:lang w:eastAsia="zh-CN"/>
              </w:rPr>
              <w:t>）生产厂家通过质量管理体系认证、环境管理体系认证、职业健康安全管理体系认证每项得</w:t>
            </w:r>
            <w:r>
              <w:rPr>
                <w:rFonts w:ascii="宋体" w:hAnsi="宋体" w:cs="宋体" w:hint="eastAsia"/>
                <w:sz w:val="21"/>
                <w:szCs w:val="21"/>
                <w:lang w:eastAsia="zh-CN"/>
              </w:rPr>
              <w:t>1</w:t>
            </w:r>
            <w:r>
              <w:rPr>
                <w:rFonts w:ascii="宋体" w:hAnsi="宋体" w:cs="宋体" w:hint="eastAsia"/>
                <w:sz w:val="21"/>
                <w:szCs w:val="21"/>
                <w:lang w:eastAsia="zh-CN"/>
              </w:rPr>
              <w:t>分，共</w:t>
            </w:r>
            <w:r>
              <w:rPr>
                <w:rFonts w:ascii="宋体" w:hAnsi="宋体" w:cs="宋体" w:hint="eastAsia"/>
                <w:sz w:val="21"/>
                <w:szCs w:val="21"/>
                <w:lang w:eastAsia="zh-CN"/>
              </w:rPr>
              <w:t>3</w:t>
            </w:r>
            <w:r>
              <w:rPr>
                <w:rFonts w:ascii="宋体" w:hAnsi="宋体" w:cs="宋体" w:hint="eastAsia"/>
                <w:sz w:val="21"/>
                <w:szCs w:val="21"/>
                <w:lang w:eastAsia="zh-CN"/>
              </w:rPr>
              <w:t>分，（需提供复印件加盖公章）。</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2</w:t>
            </w:r>
            <w:r>
              <w:rPr>
                <w:rFonts w:ascii="宋体" w:hAnsi="宋体" w:cs="宋体" w:hint="eastAsia"/>
                <w:sz w:val="21"/>
                <w:szCs w:val="21"/>
                <w:lang w:eastAsia="zh-CN"/>
              </w:rPr>
              <w:t>）投标品牌生产厂家获得过“中国质量奖”，得</w:t>
            </w:r>
            <w:r>
              <w:rPr>
                <w:rFonts w:ascii="宋体" w:hAnsi="宋体" w:cs="宋体" w:hint="eastAsia"/>
                <w:sz w:val="21"/>
                <w:szCs w:val="21"/>
                <w:lang w:eastAsia="zh-CN"/>
              </w:rPr>
              <w:t>3</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lastRenderedPageBreak/>
              <w:t>（</w:t>
            </w:r>
            <w:r>
              <w:rPr>
                <w:rFonts w:ascii="宋体" w:hAnsi="宋体" w:cs="宋体" w:hint="eastAsia"/>
                <w:sz w:val="21"/>
                <w:szCs w:val="21"/>
                <w:lang w:eastAsia="zh-CN"/>
              </w:rPr>
              <w:t>3</w:t>
            </w:r>
            <w:r>
              <w:rPr>
                <w:rFonts w:ascii="宋体" w:hAnsi="宋体" w:cs="宋体" w:hint="eastAsia"/>
                <w:sz w:val="21"/>
                <w:szCs w:val="21"/>
                <w:lang w:eastAsia="zh-CN"/>
              </w:rPr>
              <w:t>）生产厂家具有安全生产许可证</w:t>
            </w:r>
            <w:r>
              <w:rPr>
                <w:rFonts w:ascii="宋体" w:hAnsi="宋体" w:cs="宋体" w:hint="eastAsia"/>
                <w:sz w:val="21"/>
                <w:szCs w:val="21"/>
                <w:lang w:eastAsia="zh-CN"/>
              </w:rPr>
              <w:t xml:space="preserve"> </w:t>
            </w:r>
            <w:r>
              <w:rPr>
                <w:rFonts w:ascii="宋体" w:hAnsi="宋体" w:cs="宋体" w:hint="eastAsia"/>
                <w:sz w:val="21"/>
                <w:szCs w:val="21"/>
                <w:lang w:eastAsia="zh-CN"/>
              </w:rPr>
              <w:t>得</w:t>
            </w:r>
            <w:r>
              <w:rPr>
                <w:rFonts w:ascii="宋体" w:hAnsi="宋体" w:cs="宋体" w:hint="eastAsia"/>
                <w:sz w:val="21"/>
                <w:szCs w:val="21"/>
                <w:lang w:eastAsia="zh-CN"/>
              </w:rPr>
              <w:t>2</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 xml:space="preserve"> </w:t>
            </w:r>
            <w:r>
              <w:rPr>
                <w:rFonts w:ascii="宋体" w:hAnsi="宋体" w:cs="宋体" w:hint="eastAsia"/>
                <w:sz w:val="21"/>
                <w:szCs w:val="21"/>
                <w:lang w:eastAsia="zh-CN"/>
              </w:rPr>
              <w:t>（</w:t>
            </w:r>
            <w:r>
              <w:rPr>
                <w:rFonts w:ascii="宋体" w:hAnsi="宋体" w:cs="宋体" w:hint="eastAsia"/>
                <w:sz w:val="21"/>
                <w:szCs w:val="21"/>
                <w:lang w:eastAsia="zh-CN"/>
              </w:rPr>
              <w:t>4</w:t>
            </w:r>
            <w:r>
              <w:rPr>
                <w:rFonts w:ascii="宋体" w:hAnsi="宋体" w:cs="宋体" w:hint="eastAsia"/>
                <w:sz w:val="21"/>
                <w:szCs w:val="21"/>
                <w:lang w:eastAsia="zh-CN"/>
              </w:rPr>
              <w:t>）投标品牌生产厂家制造商获得过国家认定企业技术中心（</w:t>
            </w:r>
            <w:r>
              <w:rPr>
                <w:rFonts w:ascii="宋体" w:hAnsi="宋体" w:cs="宋体" w:hint="eastAsia"/>
                <w:sz w:val="21"/>
                <w:szCs w:val="21"/>
                <w:lang w:eastAsia="zh-CN"/>
              </w:rPr>
              <w:t>2</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5</w:t>
            </w:r>
            <w:r>
              <w:rPr>
                <w:rFonts w:ascii="宋体" w:hAnsi="宋体" w:cs="宋体" w:hint="eastAsia"/>
                <w:sz w:val="21"/>
                <w:szCs w:val="21"/>
                <w:lang w:eastAsia="zh-CN"/>
              </w:rPr>
              <w:t>）投标品牌提供投标产品型号具有有效的年度产品责任险（保单）的得</w:t>
            </w:r>
            <w:r>
              <w:rPr>
                <w:rFonts w:ascii="宋体" w:hAnsi="宋体" w:cs="宋体" w:hint="eastAsia"/>
                <w:sz w:val="21"/>
                <w:szCs w:val="21"/>
                <w:lang w:eastAsia="zh-CN"/>
              </w:rPr>
              <w:t>2</w:t>
            </w:r>
            <w:r>
              <w:rPr>
                <w:rFonts w:ascii="宋体" w:hAnsi="宋体" w:cs="宋体" w:hint="eastAsia"/>
                <w:sz w:val="21"/>
                <w:szCs w:val="21"/>
                <w:lang w:eastAsia="zh-CN"/>
              </w:rPr>
              <w:t>分，</w:t>
            </w:r>
          </w:p>
          <w:p w:rsidR="00A811FE" w:rsidRDefault="000036EF">
            <w:pPr>
              <w:rPr>
                <w:rFonts w:ascii="宋体" w:hAnsi="宋体" w:cs="宋体"/>
                <w:sz w:val="21"/>
                <w:szCs w:val="21"/>
                <w:lang w:eastAsia="zh-CN"/>
              </w:rPr>
            </w:pPr>
            <w:r>
              <w:rPr>
                <w:rFonts w:ascii="宋体" w:hAnsi="宋体" w:cs="宋体" w:hint="eastAsia"/>
                <w:sz w:val="21"/>
                <w:szCs w:val="21"/>
                <w:lang w:eastAsia="zh-CN"/>
              </w:rPr>
              <w:t>以上须提供证书原件或加盖厂家公章的复印件，否则不得分，</w:t>
            </w:r>
          </w:p>
        </w:tc>
      </w:tr>
      <w:tr w:rsidR="00A811FE">
        <w:trPr>
          <w:trHeight w:val="90"/>
        </w:trPr>
        <w:tc>
          <w:tcPr>
            <w:tcW w:w="1246" w:type="dxa"/>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lastRenderedPageBreak/>
              <w:t>总分</w:t>
            </w:r>
          </w:p>
        </w:tc>
        <w:tc>
          <w:tcPr>
            <w:tcW w:w="7854" w:type="dxa"/>
            <w:gridSpan w:val="4"/>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总分</w:t>
            </w:r>
            <w:r>
              <w:rPr>
                <w:rFonts w:ascii="宋体" w:hAnsi="宋体" w:cs="宋体" w:hint="eastAsia"/>
                <w:sz w:val="21"/>
                <w:szCs w:val="21"/>
                <w:lang w:eastAsia="zh-CN"/>
              </w:rPr>
              <w:t>=</w:t>
            </w:r>
            <w:r>
              <w:rPr>
                <w:rFonts w:ascii="宋体" w:hAnsi="宋体" w:cs="宋体" w:hint="eastAsia"/>
                <w:sz w:val="21"/>
                <w:szCs w:val="21"/>
                <w:lang w:eastAsia="zh-CN"/>
              </w:rPr>
              <w:t>报价部分得分</w:t>
            </w:r>
            <w:r>
              <w:rPr>
                <w:rFonts w:ascii="宋体" w:hAnsi="宋体" w:cs="宋体" w:hint="eastAsia"/>
                <w:sz w:val="21"/>
                <w:szCs w:val="21"/>
                <w:lang w:eastAsia="zh-CN"/>
              </w:rPr>
              <w:t>+</w:t>
            </w:r>
            <w:r>
              <w:rPr>
                <w:rFonts w:ascii="宋体" w:hAnsi="宋体" w:cs="宋体" w:hint="eastAsia"/>
                <w:sz w:val="21"/>
                <w:szCs w:val="21"/>
                <w:lang w:eastAsia="zh-CN"/>
              </w:rPr>
              <w:t>综合信用部分得分</w:t>
            </w:r>
            <w:r>
              <w:rPr>
                <w:rFonts w:ascii="宋体" w:hAnsi="宋体" w:cs="宋体" w:hint="eastAsia"/>
                <w:sz w:val="21"/>
                <w:szCs w:val="21"/>
                <w:lang w:eastAsia="zh-CN"/>
              </w:rPr>
              <w:t>+</w:t>
            </w:r>
            <w:r>
              <w:rPr>
                <w:rFonts w:ascii="宋体" w:hAnsi="宋体" w:cs="宋体" w:hint="eastAsia"/>
                <w:sz w:val="21"/>
                <w:szCs w:val="21"/>
                <w:lang w:eastAsia="zh-CN"/>
              </w:rPr>
              <w:t>技术部分得分（技术部分评分</w:t>
            </w:r>
            <w:r>
              <w:rPr>
                <w:rFonts w:ascii="宋体" w:hAnsi="宋体" w:cs="宋体" w:hint="eastAsia"/>
                <w:sz w:val="21"/>
                <w:szCs w:val="21"/>
                <w:lang w:eastAsia="zh-CN"/>
              </w:rPr>
              <w:t>:</w:t>
            </w:r>
            <w:r>
              <w:rPr>
                <w:rFonts w:ascii="宋体" w:hAnsi="宋体" w:cs="宋体" w:hint="eastAsia"/>
                <w:sz w:val="21"/>
                <w:szCs w:val="21"/>
                <w:lang w:eastAsia="zh-CN"/>
              </w:rPr>
              <w:t>按评委打分的平均值计算）</w:t>
            </w:r>
          </w:p>
        </w:tc>
      </w:tr>
    </w:tbl>
    <w:p w:rsidR="00A811FE" w:rsidRDefault="00A811FE">
      <w:pPr>
        <w:rPr>
          <w:lang w:eastAsia="zh-CN"/>
        </w:rPr>
      </w:pPr>
    </w:p>
    <w:p w:rsidR="00A811FE" w:rsidRDefault="000036EF">
      <w:pPr>
        <w:rPr>
          <w:rFonts w:ascii="宋体" w:hAnsi="宋体" w:cs="宋体"/>
          <w:b/>
          <w:bCs/>
          <w:kern w:val="2"/>
          <w:sz w:val="28"/>
          <w:szCs w:val="28"/>
          <w:lang w:eastAsia="zh-CN" w:bidi="ar-SA"/>
        </w:rPr>
      </w:pPr>
      <w:r>
        <w:rPr>
          <w:rFonts w:ascii="宋体" w:hAnsi="宋体" w:cs="宋体" w:hint="eastAsia"/>
          <w:b/>
          <w:bCs/>
          <w:kern w:val="2"/>
          <w:sz w:val="28"/>
          <w:szCs w:val="28"/>
          <w:lang w:eastAsia="zh-CN" w:bidi="ar-SA"/>
        </w:rPr>
        <w:t>三标段：碳纤维电热器评分标准</w:t>
      </w: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1830"/>
        <w:gridCol w:w="6043"/>
      </w:tblGrid>
      <w:tr w:rsidR="00A811FE">
        <w:trPr>
          <w:trHeight w:val="619"/>
        </w:trPr>
        <w:tc>
          <w:tcPr>
            <w:tcW w:w="9005" w:type="dxa"/>
            <w:gridSpan w:val="3"/>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分值构成</w:t>
            </w:r>
          </w:p>
        </w:tc>
      </w:tr>
      <w:tr w:rsidR="00A811FE">
        <w:tc>
          <w:tcPr>
            <w:tcW w:w="9005" w:type="dxa"/>
            <w:gridSpan w:val="3"/>
          </w:tcPr>
          <w:p w:rsidR="00A811FE" w:rsidRDefault="000036EF">
            <w:pPr>
              <w:rPr>
                <w:rFonts w:ascii="宋体" w:hAnsi="宋体" w:cs="宋体"/>
                <w:sz w:val="21"/>
                <w:szCs w:val="21"/>
                <w:lang w:eastAsia="zh-CN"/>
              </w:rPr>
            </w:pPr>
            <w:r>
              <w:rPr>
                <w:rFonts w:ascii="宋体" w:hAnsi="宋体" w:cs="宋体" w:hint="eastAsia"/>
                <w:sz w:val="21"/>
                <w:szCs w:val="21"/>
                <w:lang w:eastAsia="zh-CN"/>
              </w:rPr>
              <w:t>分值构成（总分</w:t>
            </w:r>
            <w:r>
              <w:rPr>
                <w:rFonts w:ascii="宋体" w:hAnsi="宋体" w:cs="宋体" w:hint="eastAsia"/>
                <w:sz w:val="21"/>
                <w:szCs w:val="21"/>
                <w:lang w:eastAsia="zh-CN"/>
              </w:rPr>
              <w:t>100</w:t>
            </w:r>
            <w:r>
              <w:rPr>
                <w:rFonts w:ascii="宋体" w:hAnsi="宋体" w:cs="宋体" w:hint="eastAsia"/>
                <w:sz w:val="21"/>
                <w:szCs w:val="21"/>
                <w:lang w:eastAsia="zh-CN"/>
              </w:rPr>
              <w:t>分）：</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1</w:t>
            </w:r>
            <w:r>
              <w:rPr>
                <w:rFonts w:ascii="宋体" w:hAnsi="宋体" w:cs="宋体" w:hint="eastAsia"/>
                <w:sz w:val="21"/>
                <w:szCs w:val="21"/>
                <w:lang w:eastAsia="zh-CN"/>
              </w:rPr>
              <w:t>）报价部分：</w:t>
            </w:r>
            <w:r>
              <w:rPr>
                <w:rFonts w:ascii="宋体" w:hAnsi="宋体" w:cs="宋体" w:hint="eastAsia"/>
                <w:sz w:val="21"/>
                <w:szCs w:val="21"/>
                <w:lang w:eastAsia="zh-CN"/>
              </w:rPr>
              <w:t xml:space="preserve"> 35 </w:t>
            </w:r>
            <w:r>
              <w:rPr>
                <w:rFonts w:ascii="宋体" w:hAnsi="宋体" w:cs="宋体" w:hint="eastAsia"/>
                <w:sz w:val="21"/>
                <w:szCs w:val="21"/>
                <w:lang w:eastAsia="zh-CN"/>
              </w:rPr>
              <w:t>分</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2</w:t>
            </w:r>
            <w:r>
              <w:rPr>
                <w:rFonts w:ascii="宋体" w:hAnsi="宋体" w:cs="宋体" w:hint="eastAsia"/>
                <w:sz w:val="21"/>
                <w:szCs w:val="21"/>
                <w:lang w:eastAsia="zh-CN"/>
              </w:rPr>
              <w:t>）技术部分：</w:t>
            </w:r>
            <w:r>
              <w:rPr>
                <w:rFonts w:ascii="宋体" w:hAnsi="宋体" w:cs="宋体" w:hint="eastAsia"/>
                <w:sz w:val="21"/>
                <w:szCs w:val="21"/>
                <w:lang w:eastAsia="zh-CN"/>
              </w:rPr>
              <w:t xml:space="preserve"> 3</w:t>
            </w:r>
            <w:r>
              <w:rPr>
                <w:rFonts w:ascii="宋体" w:hAnsi="宋体" w:cs="宋体" w:hint="eastAsia"/>
                <w:sz w:val="21"/>
                <w:szCs w:val="21"/>
                <w:lang w:eastAsia="zh-CN"/>
              </w:rPr>
              <w:t>6</w:t>
            </w:r>
            <w:r>
              <w:rPr>
                <w:rFonts w:ascii="宋体" w:hAnsi="宋体" w:cs="宋体" w:hint="eastAsia"/>
                <w:sz w:val="21"/>
                <w:szCs w:val="21"/>
                <w:lang w:eastAsia="zh-CN"/>
              </w:rPr>
              <w:t xml:space="preserve"> </w:t>
            </w:r>
            <w:r>
              <w:rPr>
                <w:rFonts w:ascii="宋体" w:hAnsi="宋体" w:cs="宋体" w:hint="eastAsia"/>
                <w:sz w:val="21"/>
                <w:szCs w:val="21"/>
                <w:lang w:eastAsia="zh-CN"/>
              </w:rPr>
              <w:t>分</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3</w:t>
            </w:r>
            <w:r>
              <w:rPr>
                <w:rFonts w:ascii="宋体" w:hAnsi="宋体" w:cs="宋体" w:hint="eastAsia"/>
                <w:sz w:val="21"/>
                <w:szCs w:val="21"/>
                <w:lang w:eastAsia="zh-CN"/>
              </w:rPr>
              <w:t>）商务部分：</w:t>
            </w:r>
            <w:r>
              <w:rPr>
                <w:rFonts w:ascii="宋体" w:hAnsi="宋体" w:cs="宋体" w:hint="eastAsia"/>
                <w:sz w:val="21"/>
                <w:szCs w:val="21"/>
                <w:lang w:eastAsia="zh-CN"/>
              </w:rPr>
              <w:t xml:space="preserve"> </w:t>
            </w:r>
            <w:r>
              <w:rPr>
                <w:rFonts w:ascii="宋体" w:hAnsi="宋体" w:cs="宋体" w:hint="eastAsia"/>
                <w:sz w:val="21"/>
                <w:szCs w:val="21"/>
                <w:lang w:eastAsia="zh-CN"/>
              </w:rPr>
              <w:t>29</w:t>
            </w:r>
            <w:r>
              <w:rPr>
                <w:rFonts w:ascii="宋体" w:hAnsi="宋体" w:cs="宋体" w:hint="eastAsia"/>
                <w:sz w:val="21"/>
                <w:szCs w:val="21"/>
                <w:lang w:eastAsia="zh-CN"/>
              </w:rPr>
              <w:t xml:space="preserve"> </w:t>
            </w:r>
            <w:r>
              <w:rPr>
                <w:rFonts w:ascii="宋体" w:hAnsi="宋体" w:cs="宋体" w:hint="eastAsia"/>
                <w:sz w:val="21"/>
                <w:szCs w:val="21"/>
                <w:lang w:eastAsia="zh-CN"/>
              </w:rPr>
              <w:t>分</w:t>
            </w:r>
          </w:p>
        </w:tc>
      </w:tr>
      <w:tr w:rsidR="00A811FE">
        <w:trPr>
          <w:trHeight w:val="457"/>
        </w:trPr>
        <w:tc>
          <w:tcPr>
            <w:tcW w:w="1132"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评审因素</w:t>
            </w:r>
          </w:p>
        </w:tc>
        <w:tc>
          <w:tcPr>
            <w:tcW w:w="1830" w:type="dxa"/>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评审内容</w:t>
            </w:r>
          </w:p>
        </w:tc>
        <w:tc>
          <w:tcPr>
            <w:tcW w:w="6043" w:type="dxa"/>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评分标准</w:t>
            </w:r>
          </w:p>
        </w:tc>
      </w:tr>
      <w:tr w:rsidR="00A811FE">
        <w:tc>
          <w:tcPr>
            <w:tcW w:w="1132" w:type="dxa"/>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报价部分</w:t>
            </w:r>
          </w:p>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35</w:t>
            </w:r>
            <w:r>
              <w:rPr>
                <w:rFonts w:ascii="宋体" w:hAnsi="宋体" w:cs="宋体" w:hint="eastAsia"/>
                <w:sz w:val="21"/>
                <w:szCs w:val="21"/>
                <w:lang w:eastAsia="zh-CN"/>
              </w:rPr>
              <w:t>分）</w:t>
            </w:r>
          </w:p>
        </w:tc>
        <w:tc>
          <w:tcPr>
            <w:tcW w:w="1830" w:type="dxa"/>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报价（</w:t>
            </w:r>
            <w:r>
              <w:rPr>
                <w:rFonts w:ascii="宋体" w:hAnsi="宋体" w:cs="宋体" w:hint="eastAsia"/>
                <w:sz w:val="21"/>
                <w:szCs w:val="21"/>
                <w:lang w:eastAsia="zh-CN"/>
              </w:rPr>
              <w:t>35</w:t>
            </w:r>
            <w:r>
              <w:rPr>
                <w:rFonts w:ascii="宋体" w:hAnsi="宋体" w:cs="宋体" w:hint="eastAsia"/>
                <w:sz w:val="21"/>
                <w:szCs w:val="21"/>
                <w:lang w:eastAsia="zh-CN"/>
              </w:rPr>
              <w:t>分）</w:t>
            </w:r>
          </w:p>
        </w:tc>
        <w:tc>
          <w:tcPr>
            <w:tcW w:w="6043"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以满足招标文件要求且投标报价最低的投标报价为评标基准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价，其报价分为满分</w:t>
            </w:r>
            <w:r>
              <w:rPr>
                <w:rFonts w:ascii="宋体" w:hAnsi="宋体" w:cs="宋体" w:hint="eastAsia"/>
                <w:sz w:val="21"/>
                <w:szCs w:val="21"/>
                <w:lang w:eastAsia="zh-CN"/>
              </w:rPr>
              <w:t>35</w:t>
            </w:r>
            <w:r>
              <w:rPr>
                <w:rFonts w:ascii="宋体" w:hAnsi="宋体" w:cs="宋体" w:hint="eastAsia"/>
                <w:sz w:val="21"/>
                <w:szCs w:val="21"/>
                <w:lang w:eastAsia="zh-CN"/>
              </w:rPr>
              <w:t>分，其他投标人的报价分按照下列公式计算：</w:t>
            </w:r>
          </w:p>
          <w:p w:rsidR="00A811FE" w:rsidRDefault="000036EF">
            <w:pPr>
              <w:rPr>
                <w:rFonts w:ascii="宋体" w:hAnsi="宋体" w:cs="宋体"/>
                <w:sz w:val="21"/>
                <w:szCs w:val="21"/>
                <w:lang w:eastAsia="zh-CN"/>
              </w:rPr>
            </w:pPr>
            <w:r>
              <w:rPr>
                <w:rFonts w:ascii="宋体" w:hAnsi="宋体" w:cs="宋体" w:hint="eastAsia"/>
                <w:sz w:val="21"/>
                <w:szCs w:val="21"/>
                <w:lang w:eastAsia="zh-CN"/>
              </w:rPr>
              <w:t>投标报价得分</w:t>
            </w:r>
            <w:r>
              <w:rPr>
                <w:rFonts w:ascii="宋体" w:hAnsi="宋体" w:cs="宋体" w:hint="eastAsia"/>
                <w:sz w:val="21"/>
                <w:szCs w:val="21"/>
                <w:lang w:eastAsia="zh-CN"/>
              </w:rPr>
              <w:t>=(</w:t>
            </w:r>
            <w:r>
              <w:rPr>
                <w:rFonts w:ascii="宋体" w:hAnsi="宋体" w:cs="宋体" w:hint="eastAsia"/>
                <w:sz w:val="21"/>
                <w:szCs w:val="21"/>
                <w:lang w:eastAsia="zh-CN"/>
              </w:rPr>
              <w:t>评标基准价／投标报价</w:t>
            </w:r>
            <w:r>
              <w:rPr>
                <w:rFonts w:ascii="宋体" w:hAnsi="宋体" w:cs="宋体" w:hint="eastAsia"/>
                <w:sz w:val="21"/>
                <w:szCs w:val="21"/>
                <w:lang w:eastAsia="zh-CN"/>
              </w:rPr>
              <w:t>)</w:t>
            </w:r>
            <w:r>
              <w:rPr>
                <w:rFonts w:ascii="宋体" w:hAnsi="宋体" w:cs="宋体" w:hint="eastAsia"/>
                <w:sz w:val="21"/>
                <w:szCs w:val="21"/>
                <w:lang w:eastAsia="zh-CN"/>
              </w:rPr>
              <w:t>×</w:t>
            </w:r>
            <w:r>
              <w:rPr>
                <w:rFonts w:ascii="宋体" w:hAnsi="宋体" w:cs="宋体" w:hint="eastAsia"/>
                <w:sz w:val="21"/>
                <w:szCs w:val="21"/>
                <w:lang w:eastAsia="zh-CN"/>
              </w:rPr>
              <w:t>35</w:t>
            </w:r>
          </w:p>
          <w:p w:rsidR="00A811FE" w:rsidRDefault="000036EF">
            <w:pPr>
              <w:rPr>
                <w:rFonts w:ascii="宋体" w:hAnsi="宋体" w:cs="宋体"/>
                <w:sz w:val="21"/>
                <w:szCs w:val="21"/>
                <w:lang w:eastAsia="zh-CN"/>
              </w:rPr>
            </w:pPr>
            <w:r>
              <w:rPr>
                <w:rFonts w:ascii="宋体" w:hAnsi="宋体" w:cs="宋体" w:hint="eastAsia"/>
                <w:sz w:val="21"/>
                <w:szCs w:val="21"/>
                <w:lang w:eastAsia="zh-CN"/>
              </w:rPr>
              <w:t>（得分保留两位小数，四舍五入）。</w:t>
            </w:r>
            <w:r>
              <w:rPr>
                <w:rFonts w:ascii="宋体" w:hAnsi="宋体" w:cs="宋体" w:hint="eastAsia"/>
                <w:sz w:val="21"/>
                <w:szCs w:val="21"/>
                <w:lang w:eastAsia="zh-CN"/>
              </w:rPr>
              <w:t xml:space="preserve"> </w:t>
            </w:r>
          </w:p>
        </w:tc>
      </w:tr>
      <w:tr w:rsidR="00A811FE">
        <w:tc>
          <w:tcPr>
            <w:tcW w:w="1132" w:type="dxa"/>
            <w:vMerge w:val="restart"/>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技术部分</w:t>
            </w:r>
          </w:p>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3</w:t>
            </w:r>
            <w:r>
              <w:rPr>
                <w:rFonts w:ascii="宋体" w:hAnsi="宋体" w:cs="宋体" w:hint="eastAsia"/>
                <w:sz w:val="21"/>
                <w:szCs w:val="21"/>
                <w:lang w:eastAsia="zh-CN"/>
              </w:rPr>
              <w:t>6</w:t>
            </w:r>
            <w:r>
              <w:rPr>
                <w:rFonts w:ascii="宋体" w:hAnsi="宋体" w:cs="宋体" w:hint="eastAsia"/>
                <w:sz w:val="21"/>
                <w:szCs w:val="21"/>
                <w:lang w:eastAsia="zh-CN"/>
              </w:rPr>
              <w:t>分）</w:t>
            </w:r>
          </w:p>
          <w:p w:rsidR="00A811FE" w:rsidRDefault="00A811FE">
            <w:pPr>
              <w:rPr>
                <w:rFonts w:ascii="宋体" w:hAnsi="宋体" w:cs="宋体"/>
                <w:sz w:val="21"/>
                <w:szCs w:val="21"/>
                <w:lang w:eastAsia="zh-CN"/>
              </w:rPr>
            </w:pPr>
          </w:p>
        </w:tc>
        <w:tc>
          <w:tcPr>
            <w:tcW w:w="1830" w:type="dxa"/>
            <w:vAlign w:val="center"/>
          </w:tcPr>
          <w:p w:rsidR="00A811FE" w:rsidRDefault="000036EF">
            <w:pPr>
              <w:jc w:val="both"/>
              <w:rPr>
                <w:rFonts w:ascii="宋体" w:hAnsi="宋体" w:cs="宋体"/>
                <w:sz w:val="21"/>
                <w:szCs w:val="21"/>
                <w:lang w:eastAsia="zh-CN"/>
              </w:rPr>
            </w:pPr>
            <w:r>
              <w:rPr>
                <w:rFonts w:ascii="宋体" w:hAnsi="宋体" w:cs="宋体" w:hint="eastAsia"/>
                <w:sz w:val="21"/>
                <w:szCs w:val="21"/>
                <w:lang w:eastAsia="zh-CN"/>
              </w:rPr>
              <w:t>实施方案（</w:t>
            </w:r>
            <w:r>
              <w:rPr>
                <w:rFonts w:ascii="宋体" w:hAnsi="宋体" w:cs="宋体" w:hint="eastAsia"/>
                <w:sz w:val="21"/>
                <w:szCs w:val="21"/>
                <w:lang w:eastAsia="zh-CN"/>
              </w:rPr>
              <w:t>6</w:t>
            </w:r>
            <w:r>
              <w:rPr>
                <w:rFonts w:ascii="宋体" w:hAnsi="宋体" w:cs="宋体" w:hint="eastAsia"/>
                <w:sz w:val="21"/>
                <w:szCs w:val="21"/>
                <w:lang w:eastAsia="zh-CN"/>
              </w:rPr>
              <w:t>分）</w:t>
            </w:r>
          </w:p>
        </w:tc>
        <w:tc>
          <w:tcPr>
            <w:tcW w:w="6043"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评委依据投标人提供的实施方案设计的科学合理性、工作方案清</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晰、明确、安排合理、可实施性等横向比较。好的</w:t>
            </w:r>
            <w:r>
              <w:rPr>
                <w:rFonts w:ascii="宋体" w:hAnsi="宋体" w:cs="宋体" w:hint="eastAsia"/>
                <w:sz w:val="21"/>
                <w:szCs w:val="21"/>
                <w:lang w:eastAsia="zh-CN"/>
              </w:rPr>
              <w:t xml:space="preserve"> 6-4 </w:t>
            </w:r>
            <w:r>
              <w:rPr>
                <w:rFonts w:ascii="宋体" w:hAnsi="宋体" w:cs="宋体" w:hint="eastAsia"/>
                <w:sz w:val="21"/>
                <w:szCs w:val="21"/>
                <w:lang w:eastAsia="zh-CN"/>
              </w:rPr>
              <w:t>分，较好的</w:t>
            </w:r>
            <w:r>
              <w:rPr>
                <w:rFonts w:ascii="宋体" w:hAnsi="宋体" w:cs="宋体" w:hint="eastAsia"/>
                <w:sz w:val="21"/>
                <w:szCs w:val="21"/>
                <w:lang w:eastAsia="zh-CN"/>
              </w:rPr>
              <w:t xml:space="preserve"> 3-2 </w:t>
            </w:r>
            <w:r>
              <w:rPr>
                <w:rFonts w:ascii="宋体" w:hAnsi="宋体" w:cs="宋体" w:hint="eastAsia"/>
                <w:sz w:val="21"/>
                <w:szCs w:val="21"/>
                <w:lang w:eastAsia="zh-CN"/>
              </w:rPr>
              <w:t>分，一般的</w:t>
            </w:r>
            <w:r>
              <w:rPr>
                <w:rFonts w:ascii="宋体" w:hAnsi="宋体" w:cs="宋体" w:hint="eastAsia"/>
                <w:sz w:val="21"/>
                <w:szCs w:val="21"/>
                <w:lang w:eastAsia="zh-CN"/>
              </w:rPr>
              <w:t xml:space="preserve"> 1 </w:t>
            </w:r>
            <w:r>
              <w:rPr>
                <w:rFonts w:ascii="宋体" w:hAnsi="宋体" w:cs="宋体" w:hint="eastAsia"/>
                <w:sz w:val="21"/>
                <w:szCs w:val="21"/>
                <w:lang w:eastAsia="zh-CN"/>
              </w:rPr>
              <w:t>分。</w:t>
            </w:r>
          </w:p>
        </w:tc>
      </w:tr>
      <w:tr w:rsidR="00A811FE">
        <w:tc>
          <w:tcPr>
            <w:tcW w:w="1132" w:type="dxa"/>
            <w:vMerge/>
            <w:vAlign w:val="center"/>
          </w:tcPr>
          <w:p w:rsidR="00A811FE" w:rsidRDefault="00A811FE">
            <w:pPr>
              <w:rPr>
                <w:rFonts w:ascii="宋体" w:hAnsi="宋体" w:cs="宋体"/>
                <w:sz w:val="21"/>
                <w:szCs w:val="21"/>
                <w:lang w:eastAsia="zh-CN"/>
              </w:rPr>
            </w:pPr>
          </w:p>
        </w:tc>
        <w:tc>
          <w:tcPr>
            <w:tcW w:w="1830" w:type="dxa"/>
            <w:vAlign w:val="center"/>
          </w:tcPr>
          <w:p w:rsidR="00A811FE" w:rsidRDefault="000036EF">
            <w:pPr>
              <w:jc w:val="both"/>
              <w:rPr>
                <w:rFonts w:ascii="宋体" w:hAnsi="宋体" w:cs="宋体"/>
                <w:sz w:val="21"/>
                <w:szCs w:val="21"/>
                <w:lang w:eastAsia="zh-CN"/>
              </w:rPr>
            </w:pPr>
            <w:r>
              <w:rPr>
                <w:rFonts w:ascii="宋体" w:hAnsi="宋体" w:cs="宋体" w:hint="eastAsia"/>
                <w:sz w:val="21"/>
                <w:szCs w:val="21"/>
                <w:lang w:eastAsia="zh-CN"/>
              </w:rPr>
              <w:t>质量、供货、安装计划及保证措施</w:t>
            </w:r>
          </w:p>
          <w:p w:rsidR="00A811FE" w:rsidRDefault="000036EF">
            <w:pPr>
              <w:jc w:val="both"/>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 xml:space="preserve">6 </w:t>
            </w:r>
            <w:r>
              <w:rPr>
                <w:rFonts w:ascii="宋体" w:hAnsi="宋体" w:cs="宋体" w:hint="eastAsia"/>
                <w:sz w:val="21"/>
                <w:szCs w:val="21"/>
                <w:lang w:eastAsia="zh-CN"/>
              </w:rPr>
              <w:t>分）</w:t>
            </w:r>
          </w:p>
        </w:tc>
        <w:tc>
          <w:tcPr>
            <w:tcW w:w="6043"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评委依据投标人提供的实施方案在关于质量、供货、安装计划及</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保证措施的切实可行、措施完善程度等横向比较。如供应商为该</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区域品牌代理商，有完好的售后和销售服务渠道，好的</w:t>
            </w:r>
            <w:r>
              <w:rPr>
                <w:rFonts w:ascii="宋体" w:hAnsi="宋体" w:cs="宋体" w:hint="eastAsia"/>
                <w:sz w:val="21"/>
                <w:szCs w:val="21"/>
                <w:lang w:eastAsia="zh-CN"/>
              </w:rPr>
              <w:t xml:space="preserve"> 6-4 </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较好的</w:t>
            </w:r>
            <w:r>
              <w:rPr>
                <w:rFonts w:ascii="宋体" w:hAnsi="宋体" w:cs="宋体" w:hint="eastAsia"/>
                <w:sz w:val="21"/>
                <w:szCs w:val="21"/>
                <w:lang w:eastAsia="zh-CN"/>
              </w:rPr>
              <w:t xml:space="preserve"> 3-2 </w:t>
            </w:r>
            <w:r>
              <w:rPr>
                <w:rFonts w:ascii="宋体" w:hAnsi="宋体" w:cs="宋体" w:hint="eastAsia"/>
                <w:sz w:val="21"/>
                <w:szCs w:val="21"/>
                <w:lang w:eastAsia="zh-CN"/>
              </w:rPr>
              <w:t>分，一般的</w:t>
            </w:r>
            <w:r>
              <w:rPr>
                <w:rFonts w:ascii="宋体" w:hAnsi="宋体" w:cs="宋体" w:hint="eastAsia"/>
                <w:sz w:val="21"/>
                <w:szCs w:val="21"/>
                <w:lang w:eastAsia="zh-CN"/>
              </w:rPr>
              <w:t xml:space="preserve"> 1 </w:t>
            </w:r>
            <w:r>
              <w:rPr>
                <w:rFonts w:ascii="宋体" w:hAnsi="宋体" w:cs="宋体" w:hint="eastAsia"/>
                <w:sz w:val="21"/>
                <w:szCs w:val="21"/>
                <w:lang w:eastAsia="zh-CN"/>
              </w:rPr>
              <w:t>分。</w:t>
            </w:r>
          </w:p>
        </w:tc>
      </w:tr>
      <w:tr w:rsidR="00A811FE">
        <w:tc>
          <w:tcPr>
            <w:tcW w:w="1132" w:type="dxa"/>
            <w:vMerge/>
            <w:vAlign w:val="center"/>
          </w:tcPr>
          <w:p w:rsidR="00A811FE" w:rsidRDefault="00A811FE">
            <w:pPr>
              <w:rPr>
                <w:rFonts w:ascii="宋体" w:hAnsi="宋体" w:cs="宋体"/>
                <w:sz w:val="21"/>
                <w:szCs w:val="21"/>
                <w:lang w:eastAsia="zh-CN"/>
              </w:rPr>
            </w:pPr>
          </w:p>
        </w:tc>
        <w:tc>
          <w:tcPr>
            <w:tcW w:w="1830" w:type="dxa"/>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现场安装措施</w:t>
            </w:r>
          </w:p>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4</w:t>
            </w:r>
            <w:r>
              <w:rPr>
                <w:rFonts w:ascii="宋体" w:hAnsi="宋体" w:cs="宋体" w:hint="eastAsia"/>
                <w:sz w:val="21"/>
                <w:szCs w:val="21"/>
                <w:lang w:eastAsia="zh-CN"/>
              </w:rPr>
              <w:t>分）</w:t>
            </w:r>
          </w:p>
        </w:tc>
        <w:tc>
          <w:tcPr>
            <w:tcW w:w="6043"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现场安装过程中的人员安全保护措施及主要货物运输及安装过程中的保护措施（</w:t>
            </w:r>
            <w:r>
              <w:rPr>
                <w:rFonts w:ascii="宋体" w:hAnsi="宋体" w:cs="宋体" w:hint="eastAsia"/>
                <w:sz w:val="21"/>
                <w:szCs w:val="21"/>
                <w:lang w:eastAsia="zh-CN"/>
              </w:rPr>
              <w:t>0-4</w:t>
            </w:r>
            <w:r>
              <w:rPr>
                <w:rFonts w:ascii="宋体" w:hAnsi="宋体" w:cs="宋体" w:hint="eastAsia"/>
                <w:sz w:val="21"/>
                <w:szCs w:val="21"/>
                <w:lang w:eastAsia="zh-CN"/>
              </w:rPr>
              <w:t>分）</w:t>
            </w:r>
          </w:p>
        </w:tc>
      </w:tr>
      <w:tr w:rsidR="00A811FE">
        <w:tc>
          <w:tcPr>
            <w:tcW w:w="1132" w:type="dxa"/>
            <w:vMerge/>
            <w:vAlign w:val="center"/>
          </w:tcPr>
          <w:p w:rsidR="00A811FE" w:rsidRDefault="00A811FE">
            <w:pPr>
              <w:rPr>
                <w:rFonts w:ascii="宋体" w:hAnsi="宋体" w:cs="宋体"/>
                <w:sz w:val="21"/>
                <w:szCs w:val="21"/>
                <w:lang w:eastAsia="zh-CN"/>
              </w:rPr>
            </w:pPr>
          </w:p>
        </w:tc>
        <w:tc>
          <w:tcPr>
            <w:tcW w:w="1830" w:type="dxa"/>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质保及售后服务</w:t>
            </w:r>
          </w:p>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 xml:space="preserve">9 </w:t>
            </w:r>
            <w:r>
              <w:rPr>
                <w:rFonts w:ascii="宋体" w:hAnsi="宋体" w:cs="宋体" w:hint="eastAsia"/>
                <w:sz w:val="21"/>
                <w:szCs w:val="21"/>
                <w:lang w:eastAsia="zh-CN"/>
              </w:rPr>
              <w:t>分）</w:t>
            </w:r>
          </w:p>
        </w:tc>
        <w:tc>
          <w:tcPr>
            <w:tcW w:w="6043"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评委根据投标人售后服务承诺（包含售后服务网点及售后服务队</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伍）、保修期、优惠条件、技术能力、服务措施等进行横向比较，</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1</w:t>
            </w:r>
            <w:r>
              <w:rPr>
                <w:rFonts w:ascii="宋体" w:hAnsi="宋体" w:cs="宋体" w:hint="eastAsia"/>
                <w:sz w:val="21"/>
                <w:szCs w:val="21"/>
                <w:lang w:eastAsia="zh-CN"/>
              </w:rPr>
              <w:t>、质保期内服务承诺（</w:t>
            </w:r>
            <w:r>
              <w:rPr>
                <w:rFonts w:ascii="宋体" w:hAnsi="宋体" w:cs="宋体" w:hint="eastAsia"/>
                <w:sz w:val="21"/>
                <w:szCs w:val="21"/>
                <w:lang w:eastAsia="zh-CN"/>
              </w:rPr>
              <w:t xml:space="preserve">0-3 </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2</w:t>
            </w:r>
            <w:r>
              <w:rPr>
                <w:rFonts w:ascii="宋体" w:hAnsi="宋体" w:cs="宋体" w:hint="eastAsia"/>
                <w:sz w:val="21"/>
                <w:szCs w:val="21"/>
                <w:lang w:eastAsia="zh-CN"/>
              </w:rPr>
              <w:t>、质保期外服务承诺（</w:t>
            </w:r>
            <w:r>
              <w:rPr>
                <w:rFonts w:ascii="宋体" w:hAnsi="宋体" w:cs="宋体" w:hint="eastAsia"/>
                <w:sz w:val="21"/>
                <w:szCs w:val="21"/>
                <w:lang w:eastAsia="zh-CN"/>
              </w:rPr>
              <w:t xml:space="preserve">0-3 </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3</w:t>
            </w:r>
            <w:r>
              <w:rPr>
                <w:rFonts w:ascii="宋体" w:hAnsi="宋体" w:cs="宋体" w:hint="eastAsia"/>
                <w:sz w:val="21"/>
                <w:szCs w:val="21"/>
                <w:lang w:eastAsia="zh-CN"/>
              </w:rPr>
              <w:t>、提供的其他优惠条件（</w:t>
            </w:r>
            <w:r>
              <w:rPr>
                <w:rFonts w:ascii="宋体" w:hAnsi="宋体" w:cs="宋体" w:hint="eastAsia"/>
                <w:sz w:val="21"/>
                <w:szCs w:val="21"/>
                <w:lang w:eastAsia="zh-CN"/>
              </w:rPr>
              <w:t>0-3</w:t>
            </w:r>
            <w:r>
              <w:rPr>
                <w:rFonts w:ascii="宋体" w:hAnsi="宋体" w:cs="宋体" w:hint="eastAsia"/>
                <w:sz w:val="21"/>
                <w:szCs w:val="21"/>
                <w:lang w:eastAsia="zh-CN"/>
              </w:rPr>
              <w:t>分）</w:t>
            </w:r>
          </w:p>
        </w:tc>
      </w:tr>
      <w:tr w:rsidR="00A811FE">
        <w:tc>
          <w:tcPr>
            <w:tcW w:w="1132" w:type="dxa"/>
            <w:vMerge/>
          </w:tcPr>
          <w:p w:rsidR="00A811FE" w:rsidRDefault="00A811FE">
            <w:pPr>
              <w:rPr>
                <w:rFonts w:ascii="宋体" w:hAnsi="宋体" w:cs="宋体"/>
                <w:sz w:val="21"/>
                <w:szCs w:val="21"/>
                <w:lang w:eastAsia="zh-CN"/>
              </w:rPr>
            </w:pPr>
          </w:p>
        </w:tc>
        <w:tc>
          <w:tcPr>
            <w:tcW w:w="1830" w:type="dxa"/>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产品技术性能</w:t>
            </w:r>
          </w:p>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11</w:t>
            </w:r>
            <w:r>
              <w:rPr>
                <w:rFonts w:ascii="宋体" w:hAnsi="宋体" w:cs="宋体" w:hint="eastAsia"/>
                <w:sz w:val="21"/>
                <w:szCs w:val="21"/>
                <w:lang w:eastAsia="zh-CN"/>
              </w:rPr>
              <w:t>分）</w:t>
            </w:r>
          </w:p>
          <w:p w:rsidR="00A811FE" w:rsidRDefault="00A811FE">
            <w:pPr>
              <w:rPr>
                <w:rFonts w:ascii="宋体" w:hAnsi="宋体" w:cs="宋体"/>
                <w:sz w:val="21"/>
                <w:szCs w:val="21"/>
                <w:lang w:eastAsia="zh-CN"/>
              </w:rPr>
            </w:pPr>
          </w:p>
        </w:tc>
        <w:tc>
          <w:tcPr>
            <w:tcW w:w="6043"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1</w:t>
            </w:r>
            <w:r>
              <w:rPr>
                <w:rFonts w:ascii="宋体" w:hAnsi="宋体" w:cs="宋体" w:hint="eastAsia"/>
                <w:sz w:val="21"/>
                <w:szCs w:val="21"/>
                <w:lang w:eastAsia="zh-CN"/>
              </w:rPr>
              <w:t>、提供生产厂家中国质量认证中心的</w:t>
            </w:r>
            <w:r>
              <w:rPr>
                <w:rFonts w:ascii="宋体" w:hAnsi="宋体" w:cs="宋体" w:hint="eastAsia"/>
                <w:sz w:val="21"/>
                <w:szCs w:val="21"/>
                <w:lang w:eastAsia="zh-CN"/>
              </w:rPr>
              <w:t xml:space="preserve"> CCC </w:t>
            </w:r>
            <w:r>
              <w:rPr>
                <w:rFonts w:ascii="宋体" w:hAnsi="宋体" w:cs="宋体" w:hint="eastAsia"/>
                <w:sz w:val="21"/>
                <w:szCs w:val="21"/>
                <w:lang w:eastAsia="zh-CN"/>
              </w:rPr>
              <w:t>认证证书得</w:t>
            </w:r>
            <w:r>
              <w:rPr>
                <w:rFonts w:ascii="宋体" w:hAnsi="宋体" w:cs="宋体" w:hint="eastAsia"/>
                <w:sz w:val="21"/>
                <w:szCs w:val="21"/>
                <w:lang w:eastAsia="zh-CN"/>
              </w:rPr>
              <w:t xml:space="preserve"> 3 </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2</w:t>
            </w:r>
            <w:r>
              <w:rPr>
                <w:rFonts w:ascii="宋体" w:hAnsi="宋体" w:cs="宋体" w:hint="eastAsia"/>
                <w:sz w:val="21"/>
                <w:szCs w:val="21"/>
                <w:lang w:eastAsia="zh-CN"/>
              </w:rPr>
              <w:t>、电暖器生产厂家购买责任保险不低于</w:t>
            </w:r>
            <w:r>
              <w:rPr>
                <w:rFonts w:ascii="宋体" w:hAnsi="宋体" w:cs="宋体" w:hint="eastAsia"/>
                <w:sz w:val="21"/>
                <w:szCs w:val="21"/>
                <w:lang w:eastAsia="zh-CN"/>
              </w:rPr>
              <w:t xml:space="preserve"> 400 </w:t>
            </w:r>
            <w:r>
              <w:rPr>
                <w:rFonts w:ascii="宋体" w:hAnsi="宋体" w:cs="宋体" w:hint="eastAsia"/>
                <w:sz w:val="21"/>
                <w:szCs w:val="21"/>
                <w:lang w:eastAsia="zh-CN"/>
              </w:rPr>
              <w:t>万的得</w:t>
            </w:r>
            <w:r>
              <w:rPr>
                <w:rFonts w:ascii="宋体" w:hAnsi="宋体" w:cs="宋体" w:hint="eastAsia"/>
                <w:sz w:val="21"/>
                <w:szCs w:val="21"/>
                <w:lang w:eastAsia="zh-CN"/>
              </w:rPr>
              <w:t xml:space="preserve"> 2 </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3</w:t>
            </w:r>
            <w:r>
              <w:rPr>
                <w:rFonts w:ascii="宋体" w:hAnsi="宋体" w:cs="宋体" w:hint="eastAsia"/>
                <w:sz w:val="21"/>
                <w:szCs w:val="21"/>
                <w:lang w:eastAsia="zh-CN"/>
              </w:rPr>
              <w:t>、产品的性能符合国家规范要求，根据产品的供暖热效率、运行噪音、供暖额定输出功率、调节范围等及主要技术指标与招标文件技术需求相符程度及产品性能的优越性进行评价</w:t>
            </w:r>
            <w:r>
              <w:rPr>
                <w:rFonts w:ascii="宋体" w:hAnsi="宋体" w:cs="宋体" w:hint="eastAsia"/>
                <w:sz w:val="21"/>
                <w:szCs w:val="21"/>
                <w:lang w:eastAsia="zh-CN"/>
              </w:rPr>
              <w:t xml:space="preserve"> 0-3 </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4</w:t>
            </w:r>
            <w:r>
              <w:rPr>
                <w:rFonts w:ascii="宋体" w:hAnsi="宋体" w:cs="宋体" w:hint="eastAsia"/>
                <w:sz w:val="21"/>
                <w:szCs w:val="21"/>
                <w:lang w:eastAsia="zh-CN"/>
              </w:rPr>
              <w:t>、根据产品的生产设备、生产工艺、检验设备、选用原材料及配件（备件）的品质、产品质量与招标文件技术需求相符程度及产品质量的优越性等方面进行综合评价</w:t>
            </w:r>
            <w:r>
              <w:rPr>
                <w:rFonts w:ascii="宋体" w:hAnsi="宋体" w:cs="宋体" w:hint="eastAsia"/>
                <w:sz w:val="21"/>
                <w:szCs w:val="21"/>
                <w:lang w:eastAsia="zh-CN"/>
              </w:rPr>
              <w:t xml:space="preserve"> 0-3 </w:t>
            </w:r>
            <w:r>
              <w:rPr>
                <w:rFonts w:ascii="宋体" w:hAnsi="宋体" w:cs="宋体" w:hint="eastAsia"/>
                <w:sz w:val="21"/>
                <w:szCs w:val="21"/>
                <w:lang w:eastAsia="zh-CN"/>
              </w:rPr>
              <w:t>分。</w:t>
            </w:r>
          </w:p>
        </w:tc>
      </w:tr>
      <w:tr w:rsidR="00A811FE">
        <w:trPr>
          <w:trHeight w:val="862"/>
        </w:trPr>
        <w:tc>
          <w:tcPr>
            <w:tcW w:w="1132" w:type="dxa"/>
            <w:vMerge w:val="restart"/>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lastRenderedPageBreak/>
              <w:t>商务部分</w:t>
            </w:r>
          </w:p>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29</w:t>
            </w:r>
            <w:r>
              <w:rPr>
                <w:rFonts w:ascii="宋体" w:hAnsi="宋体" w:cs="宋体" w:hint="eastAsia"/>
                <w:sz w:val="21"/>
                <w:szCs w:val="21"/>
                <w:lang w:eastAsia="zh-CN"/>
              </w:rPr>
              <w:t>分）</w:t>
            </w:r>
          </w:p>
        </w:tc>
        <w:tc>
          <w:tcPr>
            <w:tcW w:w="1830"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业绩（</w:t>
            </w:r>
            <w:r>
              <w:rPr>
                <w:rFonts w:ascii="宋体" w:hAnsi="宋体" w:cs="宋体" w:hint="eastAsia"/>
                <w:sz w:val="21"/>
                <w:szCs w:val="21"/>
                <w:lang w:eastAsia="zh-CN"/>
              </w:rPr>
              <w:t>9</w:t>
            </w:r>
            <w:r>
              <w:rPr>
                <w:rFonts w:ascii="宋体" w:hAnsi="宋体" w:cs="宋体" w:hint="eastAsia"/>
                <w:sz w:val="21"/>
                <w:szCs w:val="21"/>
                <w:lang w:eastAsia="zh-CN"/>
              </w:rPr>
              <w:t>分）</w:t>
            </w:r>
          </w:p>
          <w:p w:rsidR="00A811FE" w:rsidRDefault="00A811FE">
            <w:pPr>
              <w:rPr>
                <w:rFonts w:ascii="宋体" w:hAnsi="宋体" w:cs="宋体"/>
                <w:sz w:val="21"/>
                <w:szCs w:val="21"/>
                <w:lang w:eastAsia="zh-CN"/>
              </w:rPr>
            </w:pPr>
          </w:p>
        </w:tc>
        <w:tc>
          <w:tcPr>
            <w:tcW w:w="6043"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提供所投品牌中标合同业绩证明：</w:t>
            </w:r>
          </w:p>
          <w:p w:rsidR="00A811FE" w:rsidRDefault="000036EF">
            <w:pPr>
              <w:rPr>
                <w:rFonts w:ascii="宋体" w:hAnsi="宋体" w:cs="宋体"/>
                <w:sz w:val="21"/>
                <w:szCs w:val="21"/>
                <w:lang w:eastAsia="zh-CN"/>
              </w:rPr>
            </w:pPr>
            <w:r>
              <w:rPr>
                <w:rFonts w:ascii="宋体" w:hAnsi="宋体" w:cs="宋体" w:hint="eastAsia"/>
                <w:sz w:val="21"/>
                <w:szCs w:val="21"/>
                <w:lang w:eastAsia="zh-CN"/>
              </w:rPr>
              <w:t>投标产品供货业绩，每有一个业绩的得</w:t>
            </w:r>
            <w:r>
              <w:rPr>
                <w:rFonts w:ascii="宋体" w:hAnsi="宋体" w:cs="宋体" w:hint="eastAsia"/>
                <w:sz w:val="21"/>
                <w:szCs w:val="21"/>
                <w:lang w:eastAsia="zh-CN"/>
              </w:rPr>
              <w:t xml:space="preserve"> 1 </w:t>
            </w:r>
            <w:r>
              <w:rPr>
                <w:rFonts w:ascii="宋体" w:hAnsi="宋体" w:cs="宋体" w:hint="eastAsia"/>
                <w:sz w:val="21"/>
                <w:szCs w:val="21"/>
                <w:lang w:eastAsia="zh-CN"/>
              </w:rPr>
              <w:t>分，最高得</w:t>
            </w:r>
            <w:r>
              <w:rPr>
                <w:rFonts w:ascii="宋体" w:hAnsi="宋体" w:cs="宋体" w:hint="eastAsia"/>
                <w:sz w:val="21"/>
                <w:szCs w:val="21"/>
                <w:lang w:eastAsia="zh-CN"/>
              </w:rPr>
              <w:t xml:space="preserve"> 9</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（以该品牌网上截图、中标通知书和合同协议书为准，复印件加盖厂家公章）。</w:t>
            </w:r>
          </w:p>
        </w:tc>
      </w:tr>
      <w:tr w:rsidR="00A811FE">
        <w:trPr>
          <w:trHeight w:val="862"/>
        </w:trPr>
        <w:tc>
          <w:tcPr>
            <w:tcW w:w="1132" w:type="dxa"/>
            <w:vMerge/>
          </w:tcPr>
          <w:p w:rsidR="00A811FE" w:rsidRDefault="00A811FE">
            <w:pPr>
              <w:rPr>
                <w:rFonts w:ascii="宋体" w:hAnsi="宋体" w:cs="宋体"/>
                <w:sz w:val="21"/>
                <w:szCs w:val="21"/>
                <w:lang w:eastAsia="zh-CN"/>
              </w:rPr>
            </w:pPr>
          </w:p>
        </w:tc>
        <w:tc>
          <w:tcPr>
            <w:tcW w:w="1830"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综合评价分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2</w:t>
            </w:r>
            <w:r>
              <w:rPr>
                <w:rFonts w:ascii="宋体" w:hAnsi="宋体" w:cs="宋体" w:hint="eastAsia"/>
                <w:sz w:val="21"/>
                <w:szCs w:val="21"/>
                <w:lang w:eastAsia="zh-CN"/>
              </w:rPr>
              <w:t>0</w:t>
            </w:r>
            <w:r>
              <w:rPr>
                <w:rFonts w:ascii="宋体" w:hAnsi="宋体" w:cs="宋体" w:hint="eastAsia"/>
                <w:sz w:val="21"/>
                <w:szCs w:val="21"/>
                <w:lang w:eastAsia="zh-CN"/>
              </w:rPr>
              <w:t>分）</w:t>
            </w:r>
          </w:p>
          <w:p w:rsidR="00A811FE" w:rsidRDefault="00A811FE">
            <w:pPr>
              <w:rPr>
                <w:rFonts w:ascii="宋体" w:hAnsi="宋体" w:cs="宋体"/>
                <w:sz w:val="21"/>
                <w:szCs w:val="21"/>
                <w:lang w:eastAsia="zh-CN"/>
              </w:rPr>
            </w:pPr>
          </w:p>
        </w:tc>
        <w:tc>
          <w:tcPr>
            <w:tcW w:w="6043"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1</w:t>
            </w:r>
            <w:r>
              <w:rPr>
                <w:rFonts w:ascii="宋体" w:hAnsi="宋体" w:cs="宋体" w:hint="eastAsia"/>
                <w:sz w:val="21"/>
                <w:szCs w:val="21"/>
                <w:lang w:eastAsia="zh-CN"/>
              </w:rPr>
              <w:t>）生产厂家通过质量管理体系认证、环境管理体系认证、职业健康安全管理体系认证每一项得</w:t>
            </w:r>
            <w:r>
              <w:rPr>
                <w:rFonts w:ascii="宋体" w:hAnsi="宋体" w:cs="宋体" w:hint="eastAsia"/>
                <w:sz w:val="21"/>
                <w:szCs w:val="21"/>
                <w:lang w:eastAsia="zh-CN"/>
              </w:rPr>
              <w:t xml:space="preserve"> 2 </w:t>
            </w:r>
            <w:r>
              <w:rPr>
                <w:rFonts w:ascii="宋体" w:hAnsi="宋体" w:cs="宋体" w:hint="eastAsia"/>
                <w:sz w:val="21"/>
                <w:szCs w:val="21"/>
                <w:lang w:eastAsia="zh-CN"/>
              </w:rPr>
              <w:t>分，共</w:t>
            </w:r>
            <w:r>
              <w:rPr>
                <w:rFonts w:ascii="宋体" w:hAnsi="宋体" w:cs="宋体" w:hint="eastAsia"/>
                <w:sz w:val="21"/>
                <w:szCs w:val="21"/>
                <w:lang w:eastAsia="zh-CN"/>
              </w:rPr>
              <w:t>6</w:t>
            </w:r>
            <w:r>
              <w:rPr>
                <w:rFonts w:ascii="宋体" w:hAnsi="宋体" w:cs="宋体" w:hint="eastAsia"/>
                <w:sz w:val="21"/>
                <w:szCs w:val="21"/>
                <w:lang w:eastAsia="zh-CN"/>
              </w:rPr>
              <w:t>分，（复印件加盖厂家公章，否则不得分）。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2</w:t>
            </w:r>
            <w:r>
              <w:rPr>
                <w:rFonts w:ascii="宋体" w:hAnsi="宋体" w:cs="宋体" w:hint="eastAsia"/>
                <w:sz w:val="21"/>
                <w:szCs w:val="21"/>
                <w:lang w:eastAsia="zh-CN"/>
              </w:rPr>
              <w:t>）生产厂家</w:t>
            </w:r>
            <w:r>
              <w:rPr>
                <w:rFonts w:ascii="宋体" w:hAnsi="宋体" w:cs="宋体" w:hint="eastAsia"/>
                <w:sz w:val="21"/>
                <w:szCs w:val="21"/>
                <w:lang w:eastAsia="zh-CN"/>
              </w:rPr>
              <w:t xml:space="preserve"> 315 </w:t>
            </w:r>
            <w:r>
              <w:rPr>
                <w:rFonts w:ascii="宋体" w:hAnsi="宋体" w:cs="宋体" w:hint="eastAsia"/>
                <w:sz w:val="21"/>
                <w:szCs w:val="21"/>
                <w:lang w:eastAsia="zh-CN"/>
              </w:rPr>
              <w:t>全国征信系统级别颁发的企业</w:t>
            </w:r>
            <w:r>
              <w:rPr>
                <w:rFonts w:ascii="宋体" w:hAnsi="宋体" w:cs="宋体" w:hint="eastAsia"/>
                <w:sz w:val="21"/>
                <w:szCs w:val="21"/>
                <w:lang w:eastAsia="zh-CN"/>
              </w:rPr>
              <w:t xml:space="preserve"> AAA </w:t>
            </w:r>
            <w:r>
              <w:rPr>
                <w:rFonts w:ascii="宋体" w:hAnsi="宋体" w:cs="宋体" w:hint="eastAsia"/>
                <w:sz w:val="21"/>
                <w:szCs w:val="21"/>
                <w:lang w:eastAsia="zh-CN"/>
              </w:rPr>
              <w:t>级诚信经营示范单位、</w:t>
            </w:r>
            <w:r>
              <w:rPr>
                <w:rFonts w:ascii="宋体" w:hAnsi="宋体" w:cs="宋体" w:hint="eastAsia"/>
                <w:sz w:val="21"/>
                <w:szCs w:val="21"/>
                <w:lang w:eastAsia="zh-CN"/>
              </w:rPr>
              <w:t xml:space="preserve">AAA </w:t>
            </w:r>
            <w:r>
              <w:rPr>
                <w:rFonts w:ascii="宋体" w:hAnsi="宋体" w:cs="宋体" w:hint="eastAsia"/>
                <w:sz w:val="21"/>
                <w:szCs w:val="21"/>
                <w:lang w:eastAsia="zh-CN"/>
              </w:rPr>
              <w:t>级资信等级证书、</w:t>
            </w:r>
            <w:r>
              <w:rPr>
                <w:rFonts w:ascii="宋体" w:hAnsi="宋体" w:cs="宋体" w:hint="eastAsia"/>
                <w:sz w:val="21"/>
                <w:szCs w:val="21"/>
                <w:lang w:eastAsia="zh-CN"/>
              </w:rPr>
              <w:t xml:space="preserve">AAA </w:t>
            </w:r>
            <w:r>
              <w:rPr>
                <w:rFonts w:ascii="宋体" w:hAnsi="宋体" w:cs="宋体" w:hint="eastAsia"/>
                <w:sz w:val="21"/>
                <w:szCs w:val="21"/>
                <w:lang w:eastAsia="zh-CN"/>
              </w:rPr>
              <w:t>级重合同守信用企业、</w:t>
            </w:r>
            <w:r>
              <w:rPr>
                <w:rFonts w:ascii="宋体" w:hAnsi="宋体" w:cs="宋体" w:hint="eastAsia"/>
                <w:sz w:val="21"/>
                <w:szCs w:val="21"/>
                <w:lang w:eastAsia="zh-CN"/>
              </w:rPr>
              <w:t>AAA</w:t>
            </w:r>
            <w:r>
              <w:rPr>
                <w:rFonts w:ascii="宋体" w:hAnsi="宋体" w:cs="宋体" w:hint="eastAsia"/>
                <w:sz w:val="21"/>
                <w:szCs w:val="21"/>
                <w:lang w:eastAsia="zh-CN"/>
              </w:rPr>
              <w:t>级企业信用等级证书、</w:t>
            </w:r>
            <w:r>
              <w:rPr>
                <w:rFonts w:ascii="宋体" w:hAnsi="宋体" w:cs="宋体" w:hint="eastAsia"/>
                <w:sz w:val="21"/>
                <w:szCs w:val="21"/>
                <w:lang w:eastAsia="zh-CN"/>
              </w:rPr>
              <w:t xml:space="preserve">AAA </w:t>
            </w:r>
            <w:r>
              <w:rPr>
                <w:rFonts w:ascii="宋体" w:hAnsi="宋体" w:cs="宋体" w:hint="eastAsia"/>
                <w:sz w:val="21"/>
                <w:szCs w:val="21"/>
                <w:lang w:eastAsia="zh-CN"/>
              </w:rPr>
              <w:t>级质量服务信誉企业，每个</w:t>
            </w:r>
            <w:r>
              <w:rPr>
                <w:rFonts w:ascii="宋体" w:hAnsi="宋体" w:cs="宋体" w:hint="eastAsia"/>
                <w:sz w:val="21"/>
                <w:szCs w:val="21"/>
                <w:lang w:eastAsia="zh-CN"/>
              </w:rPr>
              <w:t xml:space="preserve"> 1 </w:t>
            </w:r>
            <w:r>
              <w:rPr>
                <w:rFonts w:ascii="宋体" w:hAnsi="宋体" w:cs="宋体" w:hint="eastAsia"/>
                <w:sz w:val="21"/>
                <w:szCs w:val="21"/>
                <w:lang w:eastAsia="zh-CN"/>
              </w:rPr>
              <w:t>分，共</w:t>
            </w:r>
            <w:r>
              <w:rPr>
                <w:rFonts w:ascii="宋体" w:hAnsi="宋体" w:cs="宋体" w:hint="eastAsia"/>
                <w:sz w:val="21"/>
                <w:szCs w:val="21"/>
                <w:lang w:eastAsia="zh-CN"/>
              </w:rPr>
              <w:t xml:space="preserve"> 5</w:t>
            </w:r>
            <w:r>
              <w:rPr>
                <w:rFonts w:ascii="宋体" w:hAnsi="宋体" w:cs="宋体" w:hint="eastAsia"/>
                <w:sz w:val="21"/>
                <w:szCs w:val="21"/>
                <w:lang w:eastAsia="zh-CN"/>
              </w:rPr>
              <w:t>分（复印件加盖厂家公章，否则不得分）</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3</w:t>
            </w:r>
            <w:r>
              <w:rPr>
                <w:rFonts w:ascii="宋体" w:hAnsi="宋体" w:cs="宋体" w:hint="eastAsia"/>
                <w:sz w:val="21"/>
                <w:szCs w:val="21"/>
                <w:lang w:eastAsia="zh-CN"/>
              </w:rPr>
              <w:t>）所投产品具有权威部门出具的室内环境监测报告及电磁辐射检测报告的，每提供一个得</w:t>
            </w:r>
            <w:r>
              <w:rPr>
                <w:rFonts w:ascii="宋体" w:hAnsi="宋体" w:cs="宋体" w:hint="eastAsia"/>
                <w:sz w:val="21"/>
                <w:szCs w:val="21"/>
                <w:lang w:eastAsia="zh-CN"/>
              </w:rPr>
              <w:t>2</w:t>
            </w:r>
            <w:r>
              <w:rPr>
                <w:rFonts w:ascii="宋体" w:hAnsi="宋体" w:cs="宋体" w:hint="eastAsia"/>
                <w:sz w:val="21"/>
                <w:szCs w:val="21"/>
                <w:lang w:eastAsia="zh-CN"/>
              </w:rPr>
              <w:t>分，提供</w:t>
            </w:r>
            <w:r>
              <w:rPr>
                <w:rFonts w:ascii="宋体" w:hAnsi="宋体" w:cs="宋体" w:hint="eastAsia"/>
                <w:sz w:val="21"/>
                <w:szCs w:val="21"/>
                <w:lang w:eastAsia="zh-CN"/>
              </w:rPr>
              <w:t>2</w:t>
            </w:r>
            <w:r>
              <w:rPr>
                <w:rFonts w:ascii="宋体" w:hAnsi="宋体" w:cs="宋体" w:hint="eastAsia"/>
                <w:sz w:val="21"/>
                <w:szCs w:val="21"/>
                <w:lang w:eastAsia="zh-CN"/>
              </w:rPr>
              <w:t>个得</w:t>
            </w:r>
            <w:r>
              <w:rPr>
                <w:rFonts w:ascii="宋体" w:hAnsi="宋体" w:cs="宋体" w:hint="eastAsia"/>
                <w:sz w:val="21"/>
                <w:szCs w:val="21"/>
                <w:lang w:eastAsia="zh-CN"/>
              </w:rPr>
              <w:t>4</w:t>
            </w:r>
            <w:r>
              <w:rPr>
                <w:rFonts w:ascii="宋体" w:hAnsi="宋体" w:cs="宋体" w:hint="eastAsia"/>
                <w:sz w:val="21"/>
                <w:szCs w:val="21"/>
                <w:lang w:eastAsia="zh-CN"/>
              </w:rPr>
              <w:t>分共</w:t>
            </w:r>
            <w:r>
              <w:rPr>
                <w:rFonts w:ascii="宋体" w:hAnsi="宋体" w:cs="宋体" w:hint="eastAsia"/>
                <w:sz w:val="21"/>
                <w:szCs w:val="21"/>
                <w:lang w:eastAsia="zh-CN"/>
              </w:rPr>
              <w:t>4</w:t>
            </w:r>
            <w:r>
              <w:rPr>
                <w:rFonts w:ascii="宋体" w:hAnsi="宋体" w:cs="宋体" w:hint="eastAsia"/>
                <w:sz w:val="21"/>
                <w:szCs w:val="21"/>
                <w:lang w:eastAsia="zh-CN"/>
              </w:rPr>
              <w:t>分（提供原件复印件</w:t>
            </w:r>
            <w:r>
              <w:rPr>
                <w:rFonts w:ascii="宋体" w:hAnsi="宋体" w:cs="宋体" w:hint="eastAsia"/>
                <w:sz w:val="21"/>
                <w:szCs w:val="21"/>
                <w:lang w:eastAsia="zh-CN"/>
              </w:rPr>
              <w:t>加盖厂家公章，否则不得分）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4</w:t>
            </w:r>
            <w:r>
              <w:rPr>
                <w:rFonts w:ascii="宋体" w:hAnsi="宋体" w:cs="宋体" w:hint="eastAsia"/>
                <w:sz w:val="21"/>
                <w:szCs w:val="21"/>
                <w:lang w:eastAsia="zh-CN"/>
              </w:rPr>
              <w:t>）生产厂家具有安全生产许可证得</w:t>
            </w:r>
            <w:r>
              <w:rPr>
                <w:rFonts w:ascii="宋体" w:hAnsi="宋体" w:cs="宋体" w:hint="eastAsia"/>
                <w:sz w:val="21"/>
                <w:szCs w:val="21"/>
                <w:lang w:eastAsia="zh-CN"/>
              </w:rPr>
              <w:t xml:space="preserve"> 3 </w:t>
            </w:r>
            <w:r>
              <w:rPr>
                <w:rFonts w:ascii="宋体" w:hAnsi="宋体" w:cs="宋体" w:hint="eastAsia"/>
                <w:sz w:val="21"/>
                <w:szCs w:val="21"/>
                <w:lang w:eastAsia="zh-CN"/>
              </w:rPr>
              <w:t>分（复印件加盖厂家公章，否则不得分）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5</w:t>
            </w:r>
            <w:r>
              <w:rPr>
                <w:rFonts w:ascii="宋体" w:hAnsi="宋体" w:cs="宋体" w:hint="eastAsia"/>
                <w:sz w:val="21"/>
                <w:szCs w:val="21"/>
                <w:lang w:eastAsia="zh-CN"/>
              </w:rPr>
              <w:t>）投标文件有目录、页码准确、投标文件规范等，得</w:t>
            </w:r>
            <w:r>
              <w:rPr>
                <w:rFonts w:ascii="宋体" w:hAnsi="宋体" w:cs="宋体" w:hint="eastAsia"/>
                <w:sz w:val="21"/>
                <w:szCs w:val="21"/>
                <w:lang w:eastAsia="zh-CN"/>
              </w:rPr>
              <w:t xml:space="preserve"> 0-2</w:t>
            </w:r>
            <w:r>
              <w:rPr>
                <w:rFonts w:ascii="宋体" w:hAnsi="宋体" w:cs="宋体" w:hint="eastAsia"/>
                <w:sz w:val="21"/>
                <w:szCs w:val="21"/>
                <w:lang w:eastAsia="zh-CN"/>
              </w:rPr>
              <w:t>分。</w:t>
            </w:r>
          </w:p>
        </w:tc>
      </w:tr>
      <w:tr w:rsidR="00A811FE">
        <w:trPr>
          <w:trHeight w:val="1009"/>
        </w:trPr>
        <w:tc>
          <w:tcPr>
            <w:tcW w:w="1132"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总分</w:t>
            </w:r>
          </w:p>
        </w:tc>
        <w:tc>
          <w:tcPr>
            <w:tcW w:w="7873" w:type="dxa"/>
            <w:gridSpan w:val="2"/>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总分</w:t>
            </w:r>
            <w:r>
              <w:rPr>
                <w:rFonts w:ascii="宋体" w:hAnsi="宋体" w:cs="宋体" w:hint="eastAsia"/>
                <w:sz w:val="21"/>
                <w:szCs w:val="21"/>
                <w:lang w:eastAsia="zh-CN"/>
              </w:rPr>
              <w:t>=</w:t>
            </w:r>
            <w:r>
              <w:rPr>
                <w:rFonts w:ascii="宋体" w:hAnsi="宋体" w:cs="宋体" w:hint="eastAsia"/>
                <w:sz w:val="21"/>
                <w:szCs w:val="21"/>
                <w:lang w:eastAsia="zh-CN"/>
              </w:rPr>
              <w:t>报价部分得分信用部分得分</w:t>
            </w:r>
            <w:r>
              <w:rPr>
                <w:rFonts w:ascii="宋体" w:hAnsi="宋体" w:cs="宋体" w:hint="eastAsia"/>
                <w:sz w:val="21"/>
                <w:szCs w:val="21"/>
                <w:lang w:eastAsia="zh-CN"/>
              </w:rPr>
              <w:t>+</w:t>
            </w:r>
            <w:r>
              <w:rPr>
                <w:rFonts w:ascii="宋体" w:hAnsi="宋体" w:cs="宋体" w:hint="eastAsia"/>
                <w:sz w:val="21"/>
                <w:szCs w:val="21"/>
                <w:lang w:eastAsia="zh-CN"/>
              </w:rPr>
              <w:t>技术部分得分（技术部分评分</w:t>
            </w:r>
            <w:r>
              <w:rPr>
                <w:rFonts w:ascii="宋体" w:hAnsi="宋体" w:cs="宋体" w:hint="eastAsia"/>
                <w:sz w:val="21"/>
                <w:szCs w:val="21"/>
                <w:lang w:eastAsia="zh-CN"/>
              </w:rPr>
              <w:t>:</w:t>
            </w:r>
            <w:r>
              <w:rPr>
                <w:rFonts w:ascii="宋体" w:hAnsi="宋体" w:cs="宋体" w:hint="eastAsia"/>
                <w:sz w:val="21"/>
                <w:szCs w:val="21"/>
                <w:lang w:eastAsia="zh-CN"/>
              </w:rPr>
              <w:t>按评委打分的平均值计算）</w:t>
            </w:r>
          </w:p>
        </w:tc>
      </w:tr>
    </w:tbl>
    <w:p w:rsidR="00A811FE" w:rsidRDefault="00A811FE">
      <w:pPr>
        <w:rPr>
          <w:lang w:eastAsia="zh-CN"/>
        </w:rPr>
      </w:pPr>
    </w:p>
    <w:p w:rsidR="00A811FE" w:rsidRDefault="000036EF">
      <w:pPr>
        <w:rPr>
          <w:rFonts w:ascii="宋体" w:hAnsi="宋体" w:cs="宋体"/>
          <w:b/>
          <w:bCs/>
          <w:sz w:val="28"/>
          <w:szCs w:val="28"/>
          <w:lang w:eastAsia="zh-CN"/>
        </w:rPr>
      </w:pPr>
      <w:r>
        <w:rPr>
          <w:rFonts w:ascii="宋体" w:hAnsi="宋体" w:cs="宋体" w:hint="eastAsia"/>
          <w:b/>
          <w:bCs/>
          <w:sz w:val="28"/>
          <w:szCs w:val="28"/>
          <w:lang w:eastAsia="zh-CN"/>
        </w:rPr>
        <w:t>四标段：天然气壁挂炉评分标准</w:t>
      </w: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1118"/>
        <w:gridCol w:w="6039"/>
      </w:tblGrid>
      <w:tr w:rsidR="00A811FE">
        <w:trPr>
          <w:trHeight w:val="619"/>
        </w:trPr>
        <w:tc>
          <w:tcPr>
            <w:tcW w:w="9005" w:type="dxa"/>
            <w:gridSpan w:val="3"/>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分值构成</w:t>
            </w:r>
          </w:p>
        </w:tc>
      </w:tr>
      <w:tr w:rsidR="00A811FE">
        <w:trPr>
          <w:trHeight w:val="1206"/>
        </w:trPr>
        <w:tc>
          <w:tcPr>
            <w:tcW w:w="9005" w:type="dxa"/>
            <w:gridSpan w:val="3"/>
          </w:tcPr>
          <w:p w:rsidR="00A811FE" w:rsidRDefault="000036EF">
            <w:pPr>
              <w:rPr>
                <w:rFonts w:ascii="宋体" w:hAnsi="宋体" w:cs="宋体"/>
                <w:sz w:val="21"/>
                <w:szCs w:val="21"/>
                <w:lang w:eastAsia="zh-CN"/>
              </w:rPr>
            </w:pPr>
            <w:r>
              <w:rPr>
                <w:rFonts w:ascii="宋体" w:hAnsi="宋体" w:cs="宋体" w:hint="eastAsia"/>
                <w:sz w:val="21"/>
                <w:szCs w:val="21"/>
                <w:lang w:eastAsia="zh-CN"/>
              </w:rPr>
              <w:t>分值构成（总分</w:t>
            </w:r>
            <w:r>
              <w:rPr>
                <w:rFonts w:ascii="宋体" w:hAnsi="宋体" w:cs="宋体" w:hint="eastAsia"/>
                <w:sz w:val="21"/>
                <w:szCs w:val="21"/>
                <w:lang w:eastAsia="zh-CN"/>
              </w:rPr>
              <w:t>100</w:t>
            </w:r>
            <w:r>
              <w:rPr>
                <w:rFonts w:ascii="宋体" w:hAnsi="宋体" w:cs="宋体" w:hint="eastAsia"/>
                <w:sz w:val="21"/>
                <w:szCs w:val="21"/>
                <w:lang w:eastAsia="zh-CN"/>
              </w:rPr>
              <w:t>分）：</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1</w:t>
            </w:r>
            <w:r>
              <w:rPr>
                <w:rFonts w:ascii="宋体" w:hAnsi="宋体" w:cs="宋体" w:hint="eastAsia"/>
                <w:sz w:val="21"/>
                <w:szCs w:val="21"/>
                <w:lang w:eastAsia="zh-CN"/>
              </w:rPr>
              <w:t>）报价部分：</w:t>
            </w:r>
            <w:r>
              <w:rPr>
                <w:rFonts w:ascii="宋体" w:hAnsi="宋体" w:cs="宋体" w:hint="eastAsia"/>
                <w:sz w:val="21"/>
                <w:szCs w:val="21"/>
                <w:lang w:eastAsia="zh-CN"/>
              </w:rPr>
              <w:t xml:space="preserve"> 35 </w:t>
            </w:r>
            <w:r>
              <w:rPr>
                <w:rFonts w:ascii="宋体" w:hAnsi="宋体" w:cs="宋体" w:hint="eastAsia"/>
                <w:sz w:val="21"/>
                <w:szCs w:val="21"/>
                <w:lang w:eastAsia="zh-CN"/>
              </w:rPr>
              <w:t>分</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2</w:t>
            </w:r>
            <w:r>
              <w:rPr>
                <w:rFonts w:ascii="宋体" w:hAnsi="宋体" w:cs="宋体" w:hint="eastAsia"/>
                <w:sz w:val="21"/>
                <w:szCs w:val="21"/>
                <w:lang w:eastAsia="zh-CN"/>
              </w:rPr>
              <w:t>）商务部分：</w:t>
            </w:r>
            <w:r>
              <w:rPr>
                <w:rFonts w:ascii="宋体" w:hAnsi="宋体" w:cs="宋体" w:hint="eastAsia"/>
                <w:sz w:val="21"/>
                <w:szCs w:val="21"/>
                <w:lang w:eastAsia="zh-CN"/>
              </w:rPr>
              <w:t xml:space="preserve"> 28 </w:t>
            </w:r>
            <w:r>
              <w:rPr>
                <w:rFonts w:ascii="宋体" w:hAnsi="宋体" w:cs="宋体" w:hint="eastAsia"/>
                <w:sz w:val="21"/>
                <w:szCs w:val="21"/>
                <w:lang w:eastAsia="zh-CN"/>
              </w:rPr>
              <w:t>分</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3</w:t>
            </w:r>
            <w:r>
              <w:rPr>
                <w:rFonts w:ascii="宋体" w:hAnsi="宋体" w:cs="宋体" w:hint="eastAsia"/>
                <w:sz w:val="21"/>
                <w:szCs w:val="21"/>
                <w:lang w:eastAsia="zh-CN"/>
              </w:rPr>
              <w:t>）技术部分：</w:t>
            </w:r>
            <w:r>
              <w:rPr>
                <w:rFonts w:ascii="宋体" w:hAnsi="宋体" w:cs="宋体" w:hint="eastAsia"/>
                <w:sz w:val="21"/>
                <w:szCs w:val="21"/>
                <w:lang w:eastAsia="zh-CN"/>
              </w:rPr>
              <w:t xml:space="preserve"> 37 </w:t>
            </w:r>
            <w:r>
              <w:rPr>
                <w:rFonts w:ascii="宋体" w:hAnsi="宋体" w:cs="宋体" w:hint="eastAsia"/>
                <w:sz w:val="21"/>
                <w:szCs w:val="21"/>
                <w:lang w:eastAsia="zh-CN"/>
              </w:rPr>
              <w:t>分</w:t>
            </w:r>
          </w:p>
        </w:tc>
      </w:tr>
      <w:tr w:rsidR="00A811FE">
        <w:trPr>
          <w:trHeight w:val="352"/>
        </w:trPr>
        <w:tc>
          <w:tcPr>
            <w:tcW w:w="1848" w:type="dxa"/>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评审因素</w:t>
            </w:r>
          </w:p>
        </w:tc>
        <w:tc>
          <w:tcPr>
            <w:tcW w:w="1118" w:type="dxa"/>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评审内容</w:t>
            </w:r>
          </w:p>
        </w:tc>
        <w:tc>
          <w:tcPr>
            <w:tcW w:w="6039" w:type="dxa"/>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评分标准</w:t>
            </w:r>
          </w:p>
        </w:tc>
      </w:tr>
      <w:tr w:rsidR="00A811FE">
        <w:tc>
          <w:tcPr>
            <w:tcW w:w="1848" w:type="dxa"/>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报价部分</w:t>
            </w:r>
          </w:p>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35</w:t>
            </w:r>
            <w:r>
              <w:rPr>
                <w:rFonts w:ascii="宋体" w:hAnsi="宋体" w:cs="宋体" w:hint="eastAsia"/>
                <w:sz w:val="21"/>
                <w:szCs w:val="21"/>
                <w:lang w:eastAsia="zh-CN"/>
              </w:rPr>
              <w:t>分）</w:t>
            </w:r>
          </w:p>
        </w:tc>
        <w:tc>
          <w:tcPr>
            <w:tcW w:w="1118" w:type="dxa"/>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报价</w:t>
            </w:r>
          </w:p>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35</w:t>
            </w:r>
            <w:r>
              <w:rPr>
                <w:rFonts w:ascii="宋体" w:hAnsi="宋体" w:cs="宋体" w:hint="eastAsia"/>
                <w:sz w:val="21"/>
                <w:szCs w:val="21"/>
                <w:lang w:eastAsia="zh-CN"/>
              </w:rPr>
              <w:t>分）</w:t>
            </w:r>
          </w:p>
        </w:tc>
        <w:tc>
          <w:tcPr>
            <w:tcW w:w="6039" w:type="dxa"/>
            <w:vAlign w:val="center"/>
          </w:tcPr>
          <w:p w:rsidR="00A811FE" w:rsidRDefault="000036EF">
            <w:pPr>
              <w:rPr>
                <w:rFonts w:ascii="宋体" w:hAnsi="宋体" w:cs="宋体"/>
                <w:sz w:val="21"/>
                <w:szCs w:val="21"/>
                <w:lang w:eastAsia="zh-CN"/>
              </w:rPr>
            </w:pPr>
            <w:r>
              <w:rPr>
                <w:rFonts w:hint="eastAsia"/>
                <w:lang w:eastAsia="zh-CN"/>
              </w:rPr>
              <w:t>价</w:t>
            </w:r>
            <w:r>
              <w:rPr>
                <w:rFonts w:ascii="宋体" w:hAnsi="宋体" w:cs="宋体" w:hint="eastAsia"/>
                <w:sz w:val="21"/>
                <w:szCs w:val="21"/>
                <w:lang w:eastAsia="zh-CN"/>
              </w:rPr>
              <w:t>格分应当采用低价优先法计算，即满足招标文件要求且投标价格最低的投标报价为评标基准价，其价格分为</w:t>
            </w:r>
            <w:r>
              <w:rPr>
                <w:rFonts w:ascii="宋体" w:hAnsi="宋体" w:cs="宋体" w:hint="eastAsia"/>
                <w:sz w:val="21"/>
                <w:szCs w:val="21"/>
                <w:lang w:eastAsia="zh-CN"/>
              </w:rPr>
              <w:t>35</w:t>
            </w:r>
            <w:r>
              <w:rPr>
                <w:rFonts w:ascii="宋体" w:hAnsi="宋体" w:cs="宋体" w:hint="eastAsia"/>
                <w:sz w:val="21"/>
                <w:szCs w:val="21"/>
                <w:lang w:eastAsia="zh-CN"/>
              </w:rPr>
              <w:t>分。其他投标人的价格分统一按照下列公式计算：</w:t>
            </w:r>
          </w:p>
          <w:p w:rsidR="00A811FE" w:rsidRDefault="000036EF">
            <w:pPr>
              <w:rPr>
                <w:rFonts w:ascii="宋体" w:hAnsi="宋体" w:cs="宋体"/>
                <w:sz w:val="21"/>
                <w:szCs w:val="21"/>
                <w:lang w:eastAsia="zh-CN"/>
              </w:rPr>
            </w:pPr>
            <w:r>
              <w:rPr>
                <w:rFonts w:ascii="宋体" w:hAnsi="宋体" w:cs="宋体" w:hint="eastAsia"/>
                <w:sz w:val="21"/>
                <w:szCs w:val="21"/>
                <w:lang w:eastAsia="zh-CN"/>
              </w:rPr>
              <w:t xml:space="preserve">　投标报价得分</w:t>
            </w:r>
            <w:r>
              <w:rPr>
                <w:rFonts w:ascii="宋体" w:hAnsi="宋体" w:cs="宋体" w:hint="eastAsia"/>
                <w:sz w:val="21"/>
                <w:szCs w:val="21"/>
                <w:lang w:eastAsia="zh-CN"/>
              </w:rPr>
              <w:t>=(</w:t>
            </w:r>
            <w:r>
              <w:rPr>
                <w:rFonts w:ascii="宋体" w:hAnsi="宋体" w:cs="宋体" w:hint="eastAsia"/>
                <w:sz w:val="21"/>
                <w:szCs w:val="21"/>
                <w:lang w:eastAsia="zh-CN"/>
              </w:rPr>
              <w:t>评标基准价／投标报价</w:t>
            </w:r>
            <w:r>
              <w:rPr>
                <w:rFonts w:ascii="宋体" w:hAnsi="宋体" w:cs="宋体" w:hint="eastAsia"/>
                <w:sz w:val="21"/>
                <w:szCs w:val="21"/>
                <w:lang w:eastAsia="zh-CN"/>
              </w:rPr>
              <w:t>)</w:t>
            </w:r>
            <w:r>
              <w:rPr>
                <w:rFonts w:ascii="宋体" w:hAnsi="宋体" w:cs="宋体" w:hint="eastAsia"/>
                <w:sz w:val="21"/>
                <w:szCs w:val="21"/>
                <w:lang w:eastAsia="zh-CN"/>
              </w:rPr>
              <w:t>×</w:t>
            </w:r>
            <w:r>
              <w:rPr>
                <w:rFonts w:ascii="宋体" w:hAnsi="宋体" w:cs="宋体" w:hint="eastAsia"/>
                <w:sz w:val="21"/>
                <w:szCs w:val="21"/>
                <w:lang w:eastAsia="zh-CN"/>
              </w:rPr>
              <w:t>35</w:t>
            </w:r>
          </w:p>
          <w:p w:rsidR="00A811FE" w:rsidRDefault="000036EF">
            <w:pPr>
              <w:rPr>
                <w:lang w:eastAsia="zh-CN"/>
              </w:rPr>
            </w:pPr>
            <w:r>
              <w:rPr>
                <w:rFonts w:ascii="宋体" w:hAnsi="宋体" w:cs="宋体" w:hint="eastAsia"/>
                <w:sz w:val="21"/>
                <w:szCs w:val="21"/>
                <w:lang w:eastAsia="zh-CN"/>
              </w:rPr>
              <w:t>（得分保留两位小数，四舍五入）。</w:t>
            </w:r>
          </w:p>
        </w:tc>
      </w:tr>
      <w:tr w:rsidR="00A811FE">
        <w:tc>
          <w:tcPr>
            <w:tcW w:w="1848" w:type="dxa"/>
            <w:vMerge w:val="restart"/>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商务部分</w:t>
            </w:r>
          </w:p>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28</w:t>
            </w:r>
            <w:r>
              <w:rPr>
                <w:rFonts w:ascii="宋体" w:hAnsi="宋体" w:cs="宋体" w:hint="eastAsia"/>
                <w:sz w:val="21"/>
                <w:szCs w:val="21"/>
                <w:lang w:eastAsia="zh-CN"/>
              </w:rPr>
              <w:t>分）</w:t>
            </w:r>
          </w:p>
        </w:tc>
        <w:tc>
          <w:tcPr>
            <w:tcW w:w="1118" w:type="dxa"/>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业绩荣誉</w:t>
            </w:r>
          </w:p>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16</w:t>
            </w:r>
            <w:r>
              <w:rPr>
                <w:rFonts w:ascii="宋体" w:hAnsi="宋体" w:cs="宋体" w:hint="eastAsia"/>
                <w:sz w:val="21"/>
                <w:szCs w:val="21"/>
                <w:lang w:eastAsia="zh-CN"/>
              </w:rPr>
              <w:t>分）</w:t>
            </w:r>
          </w:p>
        </w:tc>
        <w:tc>
          <w:tcPr>
            <w:tcW w:w="6039"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⑴供应商所投品牌类似业绩项目，每份业绩得</w:t>
            </w:r>
            <w:r>
              <w:rPr>
                <w:rFonts w:ascii="宋体" w:hAnsi="宋体" w:cs="宋体" w:hint="eastAsia"/>
                <w:sz w:val="21"/>
                <w:szCs w:val="21"/>
                <w:lang w:eastAsia="zh-CN"/>
              </w:rPr>
              <w:t>1</w:t>
            </w:r>
            <w:r>
              <w:rPr>
                <w:rFonts w:ascii="宋体" w:hAnsi="宋体" w:cs="宋体" w:hint="eastAsia"/>
                <w:sz w:val="21"/>
                <w:szCs w:val="21"/>
                <w:lang w:eastAsia="zh-CN"/>
              </w:rPr>
              <w:t>分；最多得</w:t>
            </w:r>
            <w:r>
              <w:rPr>
                <w:rFonts w:ascii="宋体" w:hAnsi="宋体" w:cs="宋体" w:hint="eastAsia"/>
                <w:sz w:val="21"/>
                <w:szCs w:val="21"/>
                <w:lang w:eastAsia="zh-CN"/>
              </w:rPr>
              <w:t>4</w:t>
            </w:r>
            <w:r>
              <w:rPr>
                <w:rFonts w:ascii="宋体" w:hAnsi="宋体" w:cs="宋体" w:hint="eastAsia"/>
                <w:sz w:val="21"/>
                <w:szCs w:val="21"/>
                <w:lang w:eastAsia="zh-CN"/>
              </w:rPr>
              <w:t>分。（复印件加盖厂家公章，否则不得分）</w:t>
            </w:r>
          </w:p>
          <w:p w:rsidR="00A811FE" w:rsidRDefault="000036EF">
            <w:pPr>
              <w:rPr>
                <w:rFonts w:ascii="宋体" w:hAnsi="宋体" w:cs="宋体"/>
                <w:sz w:val="21"/>
                <w:szCs w:val="21"/>
                <w:lang w:eastAsia="zh-CN"/>
              </w:rPr>
            </w:pPr>
            <w:r>
              <w:rPr>
                <w:rFonts w:ascii="宋体" w:hAnsi="宋体" w:cs="宋体" w:hint="eastAsia"/>
                <w:sz w:val="21"/>
                <w:szCs w:val="21"/>
                <w:lang w:eastAsia="zh-CN"/>
              </w:rPr>
              <w:t>⑵所投产品有国家专利部门颁发的专利证书的提供一份得</w:t>
            </w:r>
            <w:r>
              <w:rPr>
                <w:rFonts w:ascii="宋体" w:hAnsi="宋体" w:cs="宋体" w:hint="eastAsia"/>
                <w:sz w:val="21"/>
                <w:szCs w:val="21"/>
                <w:lang w:eastAsia="zh-CN"/>
              </w:rPr>
              <w:t>2</w:t>
            </w:r>
            <w:r>
              <w:rPr>
                <w:rFonts w:ascii="宋体" w:hAnsi="宋体" w:cs="宋体" w:hint="eastAsia"/>
                <w:sz w:val="21"/>
                <w:szCs w:val="21"/>
                <w:lang w:eastAsia="zh-CN"/>
              </w:rPr>
              <w:t>分，最多得</w:t>
            </w:r>
            <w:r>
              <w:rPr>
                <w:rFonts w:ascii="宋体" w:hAnsi="宋体" w:cs="宋体" w:hint="eastAsia"/>
                <w:sz w:val="21"/>
                <w:szCs w:val="21"/>
                <w:lang w:eastAsia="zh-CN"/>
              </w:rPr>
              <w:t>4</w:t>
            </w:r>
            <w:r>
              <w:rPr>
                <w:rFonts w:ascii="宋体" w:hAnsi="宋体" w:cs="宋体" w:hint="eastAsia"/>
                <w:sz w:val="21"/>
                <w:szCs w:val="21"/>
                <w:lang w:eastAsia="zh-CN"/>
              </w:rPr>
              <w:t>分，专利证书必须与投报产品相关联，否则不得分（（复印件加盖厂家公章，否则不得分）</w:t>
            </w:r>
          </w:p>
          <w:p w:rsidR="00A811FE" w:rsidRDefault="000036EF">
            <w:pPr>
              <w:rPr>
                <w:rFonts w:ascii="宋体" w:hAnsi="宋体" w:cs="宋体"/>
                <w:sz w:val="21"/>
                <w:szCs w:val="21"/>
                <w:lang w:eastAsia="zh-CN"/>
              </w:rPr>
            </w:pPr>
            <w:r>
              <w:rPr>
                <w:rFonts w:ascii="宋体" w:hAnsi="宋体" w:cs="宋体" w:hint="eastAsia"/>
                <w:sz w:val="21"/>
                <w:szCs w:val="21"/>
                <w:lang w:eastAsia="zh-CN"/>
              </w:rPr>
              <w:t>⑷所投产品生产企业通过质量管理体系认证证书、环境管理体系认证证书的、职业健康管理体系认证证书，每项得</w:t>
            </w:r>
            <w:r>
              <w:rPr>
                <w:rFonts w:ascii="宋体" w:hAnsi="宋体" w:cs="宋体" w:hint="eastAsia"/>
                <w:sz w:val="21"/>
                <w:szCs w:val="21"/>
                <w:lang w:eastAsia="zh-CN"/>
              </w:rPr>
              <w:t>2</w:t>
            </w:r>
            <w:r>
              <w:rPr>
                <w:rFonts w:ascii="宋体" w:hAnsi="宋体" w:cs="宋体" w:hint="eastAsia"/>
                <w:sz w:val="21"/>
                <w:szCs w:val="21"/>
                <w:lang w:eastAsia="zh-CN"/>
              </w:rPr>
              <w:t>分，此项满分得</w:t>
            </w:r>
            <w:r>
              <w:rPr>
                <w:rFonts w:ascii="宋体" w:hAnsi="宋体" w:cs="宋体" w:hint="eastAsia"/>
                <w:sz w:val="21"/>
                <w:szCs w:val="21"/>
                <w:lang w:eastAsia="zh-CN"/>
              </w:rPr>
              <w:t>6</w:t>
            </w:r>
            <w:r>
              <w:rPr>
                <w:rFonts w:ascii="宋体" w:hAnsi="宋体" w:cs="宋体" w:hint="eastAsia"/>
                <w:sz w:val="21"/>
                <w:szCs w:val="21"/>
                <w:lang w:eastAsia="zh-CN"/>
              </w:rPr>
              <w:t>分。（复印件加盖厂家公章，否则不得分）</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5</w:t>
            </w:r>
            <w:r>
              <w:rPr>
                <w:rFonts w:ascii="宋体" w:hAnsi="宋体" w:cs="宋体" w:hint="eastAsia"/>
                <w:sz w:val="21"/>
                <w:szCs w:val="21"/>
                <w:lang w:eastAsia="zh-CN"/>
              </w:rPr>
              <w:t>）生产企业获得国家认定的“企业技术中心”或“工程技术研究中心”或“高新技术企业”证书的，得</w:t>
            </w:r>
            <w:r>
              <w:rPr>
                <w:rFonts w:ascii="宋体" w:hAnsi="宋体" w:cs="宋体" w:hint="eastAsia"/>
                <w:sz w:val="21"/>
                <w:szCs w:val="21"/>
                <w:lang w:eastAsia="zh-CN"/>
              </w:rPr>
              <w:t>2</w:t>
            </w:r>
            <w:r>
              <w:rPr>
                <w:rFonts w:ascii="宋体" w:hAnsi="宋体" w:cs="宋体" w:hint="eastAsia"/>
                <w:sz w:val="21"/>
                <w:szCs w:val="21"/>
                <w:lang w:eastAsia="zh-CN"/>
              </w:rPr>
              <w:t>分。（复印件加盖</w:t>
            </w:r>
            <w:r>
              <w:rPr>
                <w:rFonts w:ascii="宋体" w:hAnsi="宋体" w:cs="宋体" w:hint="eastAsia"/>
                <w:sz w:val="21"/>
                <w:szCs w:val="21"/>
                <w:lang w:eastAsia="zh-CN"/>
              </w:rPr>
              <w:lastRenderedPageBreak/>
              <w:t>厂家公章，否则不得分）</w:t>
            </w:r>
          </w:p>
        </w:tc>
      </w:tr>
      <w:tr w:rsidR="00A811FE">
        <w:tc>
          <w:tcPr>
            <w:tcW w:w="1848" w:type="dxa"/>
            <w:vMerge/>
          </w:tcPr>
          <w:p w:rsidR="00A811FE" w:rsidRDefault="00A811FE">
            <w:pPr>
              <w:jc w:val="center"/>
              <w:rPr>
                <w:rFonts w:ascii="宋体" w:hAnsi="宋体" w:cs="宋体"/>
                <w:sz w:val="21"/>
                <w:szCs w:val="21"/>
                <w:lang w:eastAsia="zh-CN"/>
              </w:rPr>
            </w:pPr>
          </w:p>
        </w:tc>
        <w:tc>
          <w:tcPr>
            <w:tcW w:w="1118" w:type="dxa"/>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企业实力</w:t>
            </w:r>
          </w:p>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12</w:t>
            </w:r>
            <w:r>
              <w:rPr>
                <w:rFonts w:ascii="宋体" w:hAnsi="宋体" w:cs="宋体" w:hint="eastAsia"/>
                <w:sz w:val="21"/>
                <w:szCs w:val="21"/>
                <w:lang w:eastAsia="zh-CN"/>
              </w:rPr>
              <w:t>分）</w:t>
            </w:r>
          </w:p>
        </w:tc>
        <w:tc>
          <w:tcPr>
            <w:tcW w:w="6039"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⑴供应商具有信用等级证书的，</w:t>
            </w:r>
            <w:r>
              <w:rPr>
                <w:rFonts w:ascii="宋体" w:hAnsi="宋体" w:cs="宋体" w:hint="eastAsia"/>
                <w:sz w:val="21"/>
                <w:szCs w:val="21"/>
                <w:lang w:eastAsia="zh-CN"/>
              </w:rPr>
              <w:t>AAA</w:t>
            </w:r>
            <w:r>
              <w:rPr>
                <w:rFonts w:ascii="宋体" w:hAnsi="宋体" w:cs="宋体" w:hint="eastAsia"/>
                <w:sz w:val="21"/>
                <w:szCs w:val="21"/>
                <w:lang w:eastAsia="zh-CN"/>
              </w:rPr>
              <w:t>级的得</w:t>
            </w:r>
            <w:r>
              <w:rPr>
                <w:rFonts w:ascii="宋体" w:hAnsi="宋体" w:cs="宋体" w:hint="eastAsia"/>
                <w:sz w:val="21"/>
                <w:szCs w:val="21"/>
                <w:lang w:eastAsia="zh-CN"/>
              </w:rPr>
              <w:t>3</w:t>
            </w:r>
            <w:r>
              <w:rPr>
                <w:rFonts w:ascii="宋体" w:hAnsi="宋体" w:cs="宋体" w:hint="eastAsia"/>
                <w:sz w:val="21"/>
                <w:szCs w:val="21"/>
                <w:lang w:eastAsia="zh-CN"/>
              </w:rPr>
              <w:t>分，信用等级评为</w:t>
            </w:r>
            <w:r>
              <w:rPr>
                <w:rFonts w:ascii="宋体" w:hAnsi="宋体" w:cs="宋体" w:hint="eastAsia"/>
                <w:sz w:val="21"/>
                <w:szCs w:val="21"/>
                <w:lang w:eastAsia="zh-CN"/>
              </w:rPr>
              <w:t>AA</w:t>
            </w:r>
            <w:r>
              <w:rPr>
                <w:rFonts w:ascii="宋体" w:hAnsi="宋体" w:cs="宋体" w:hint="eastAsia"/>
                <w:sz w:val="21"/>
                <w:szCs w:val="21"/>
                <w:lang w:eastAsia="zh-CN"/>
              </w:rPr>
              <w:t>的得</w:t>
            </w:r>
            <w:r>
              <w:rPr>
                <w:rFonts w:ascii="宋体" w:hAnsi="宋体" w:cs="宋体" w:hint="eastAsia"/>
                <w:sz w:val="21"/>
                <w:szCs w:val="21"/>
                <w:lang w:eastAsia="zh-CN"/>
              </w:rPr>
              <w:t>2</w:t>
            </w:r>
            <w:r>
              <w:rPr>
                <w:rFonts w:ascii="宋体" w:hAnsi="宋体" w:cs="宋体" w:hint="eastAsia"/>
                <w:sz w:val="21"/>
                <w:szCs w:val="21"/>
                <w:lang w:eastAsia="zh-CN"/>
              </w:rPr>
              <w:t>分，信用等级评为</w:t>
            </w:r>
            <w:r>
              <w:rPr>
                <w:rFonts w:ascii="宋体" w:hAnsi="宋体" w:cs="宋体" w:hint="eastAsia"/>
                <w:sz w:val="21"/>
                <w:szCs w:val="21"/>
                <w:lang w:eastAsia="zh-CN"/>
              </w:rPr>
              <w:t>A</w:t>
            </w:r>
            <w:r>
              <w:rPr>
                <w:rFonts w:ascii="宋体" w:hAnsi="宋体" w:cs="宋体" w:hint="eastAsia"/>
                <w:sz w:val="21"/>
                <w:szCs w:val="21"/>
                <w:lang w:eastAsia="zh-CN"/>
              </w:rPr>
              <w:t>级的得</w:t>
            </w:r>
            <w:r>
              <w:rPr>
                <w:rFonts w:ascii="宋体" w:hAnsi="宋体" w:cs="宋体" w:hint="eastAsia"/>
                <w:sz w:val="21"/>
                <w:szCs w:val="21"/>
                <w:lang w:eastAsia="zh-CN"/>
              </w:rPr>
              <w:t>1</w:t>
            </w:r>
            <w:r>
              <w:rPr>
                <w:rFonts w:ascii="宋体" w:hAnsi="宋体" w:cs="宋体" w:hint="eastAsia"/>
                <w:sz w:val="21"/>
                <w:szCs w:val="21"/>
                <w:lang w:eastAsia="zh-CN"/>
              </w:rPr>
              <w:t>分。（信用等级以在有效期内的信用评估证书，）（复印件加盖厂家公章，否则不得分）。</w:t>
            </w:r>
          </w:p>
          <w:p w:rsidR="00A811FE" w:rsidRDefault="000036EF">
            <w:pPr>
              <w:rPr>
                <w:rFonts w:ascii="宋体" w:hAnsi="宋体" w:cs="宋体"/>
                <w:sz w:val="21"/>
                <w:szCs w:val="21"/>
                <w:lang w:eastAsia="zh-CN"/>
              </w:rPr>
            </w:pPr>
            <w:r>
              <w:rPr>
                <w:rFonts w:ascii="宋体" w:hAnsi="宋体" w:cs="宋体" w:hint="eastAsia"/>
                <w:sz w:val="21"/>
                <w:szCs w:val="21"/>
                <w:lang w:eastAsia="zh-CN"/>
              </w:rPr>
              <w:t>⑵提供投标产品型</w:t>
            </w:r>
            <w:r>
              <w:rPr>
                <w:rFonts w:ascii="宋体" w:hAnsi="宋体" w:cs="宋体" w:hint="eastAsia"/>
                <w:sz w:val="21"/>
                <w:szCs w:val="21"/>
                <w:lang w:eastAsia="zh-CN"/>
              </w:rPr>
              <w:t>号具有有效的年度产品责任险（保单）的得</w:t>
            </w:r>
            <w:r>
              <w:rPr>
                <w:rFonts w:ascii="宋体" w:hAnsi="宋体" w:cs="宋体" w:hint="eastAsia"/>
                <w:sz w:val="21"/>
                <w:szCs w:val="21"/>
                <w:lang w:eastAsia="zh-CN"/>
              </w:rPr>
              <w:t>3</w:t>
            </w:r>
            <w:r>
              <w:rPr>
                <w:rFonts w:ascii="宋体" w:hAnsi="宋体" w:cs="宋体" w:hint="eastAsia"/>
                <w:sz w:val="21"/>
                <w:szCs w:val="21"/>
                <w:lang w:eastAsia="zh-CN"/>
              </w:rPr>
              <w:t>分；（复印件加盖厂家公章，否则不得分）。</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3</w:t>
            </w:r>
            <w:r>
              <w:rPr>
                <w:rFonts w:ascii="宋体" w:hAnsi="宋体" w:cs="宋体" w:hint="eastAsia"/>
                <w:sz w:val="21"/>
                <w:szCs w:val="21"/>
                <w:lang w:eastAsia="zh-CN"/>
              </w:rPr>
              <w:t>）提供生产厂家中国质量认证中心的</w:t>
            </w:r>
            <w:r>
              <w:rPr>
                <w:rFonts w:ascii="宋体" w:hAnsi="宋体" w:cs="宋体" w:hint="eastAsia"/>
                <w:sz w:val="21"/>
                <w:szCs w:val="21"/>
                <w:lang w:eastAsia="zh-CN"/>
              </w:rPr>
              <w:t xml:space="preserve"> CCC </w:t>
            </w:r>
            <w:r>
              <w:rPr>
                <w:rFonts w:ascii="宋体" w:hAnsi="宋体" w:cs="宋体" w:hint="eastAsia"/>
                <w:sz w:val="21"/>
                <w:szCs w:val="21"/>
                <w:lang w:eastAsia="zh-CN"/>
              </w:rPr>
              <w:t>认证证书得</w:t>
            </w:r>
            <w:r>
              <w:rPr>
                <w:rFonts w:ascii="宋体" w:hAnsi="宋体" w:cs="宋体" w:hint="eastAsia"/>
                <w:sz w:val="21"/>
                <w:szCs w:val="21"/>
                <w:lang w:eastAsia="zh-CN"/>
              </w:rPr>
              <w:t xml:space="preserve"> 3 </w:t>
            </w:r>
            <w:r>
              <w:rPr>
                <w:rFonts w:ascii="宋体" w:hAnsi="宋体" w:cs="宋体" w:hint="eastAsia"/>
                <w:sz w:val="21"/>
                <w:szCs w:val="21"/>
                <w:lang w:eastAsia="zh-CN"/>
              </w:rPr>
              <w:t>分（复印件加盖厂家公章，否则不得分）。</w:t>
            </w:r>
          </w:p>
          <w:p w:rsidR="00A811FE" w:rsidRDefault="000036EF">
            <w:pPr>
              <w:rPr>
                <w:lang w:eastAsia="zh-CN"/>
              </w:rPr>
            </w:pPr>
            <w:r>
              <w:rPr>
                <w:rFonts w:ascii="宋体" w:hAnsi="宋体" w:cs="宋体" w:hint="eastAsia"/>
                <w:sz w:val="21"/>
                <w:szCs w:val="21"/>
                <w:lang w:eastAsia="zh-CN"/>
              </w:rPr>
              <w:t>（</w:t>
            </w:r>
            <w:r>
              <w:rPr>
                <w:rFonts w:ascii="宋体" w:hAnsi="宋体" w:cs="宋体" w:hint="eastAsia"/>
                <w:sz w:val="21"/>
                <w:szCs w:val="21"/>
                <w:lang w:eastAsia="zh-CN"/>
              </w:rPr>
              <w:t>4</w:t>
            </w:r>
            <w:r>
              <w:rPr>
                <w:rFonts w:ascii="宋体" w:hAnsi="宋体" w:cs="宋体" w:hint="eastAsia"/>
                <w:sz w:val="21"/>
                <w:szCs w:val="21"/>
                <w:lang w:eastAsia="zh-CN"/>
              </w:rPr>
              <w:t>）生产厂家具有安全生产许可证得</w:t>
            </w:r>
            <w:r>
              <w:rPr>
                <w:rFonts w:ascii="宋体" w:hAnsi="宋体" w:cs="宋体" w:hint="eastAsia"/>
                <w:sz w:val="21"/>
                <w:szCs w:val="21"/>
                <w:lang w:eastAsia="zh-CN"/>
              </w:rPr>
              <w:t xml:space="preserve"> 3 </w:t>
            </w:r>
            <w:r>
              <w:rPr>
                <w:rFonts w:ascii="宋体" w:hAnsi="宋体" w:cs="宋体" w:hint="eastAsia"/>
                <w:sz w:val="21"/>
                <w:szCs w:val="21"/>
                <w:lang w:eastAsia="zh-CN"/>
              </w:rPr>
              <w:t>分（复印件加盖厂家公章，否则不得分）</w:t>
            </w:r>
            <w:r>
              <w:rPr>
                <w:rFonts w:hint="eastAsia"/>
                <w:lang w:eastAsia="zh-CN"/>
              </w:rPr>
              <w:t xml:space="preserve"> </w:t>
            </w:r>
          </w:p>
        </w:tc>
      </w:tr>
      <w:tr w:rsidR="00A811FE">
        <w:trPr>
          <w:trHeight w:val="862"/>
        </w:trPr>
        <w:tc>
          <w:tcPr>
            <w:tcW w:w="1848" w:type="dxa"/>
            <w:vMerge w:val="restart"/>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技术部分</w:t>
            </w:r>
          </w:p>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37</w:t>
            </w:r>
            <w:r>
              <w:rPr>
                <w:rFonts w:ascii="宋体" w:hAnsi="宋体" w:cs="宋体" w:hint="eastAsia"/>
                <w:sz w:val="21"/>
                <w:szCs w:val="21"/>
                <w:lang w:eastAsia="zh-CN"/>
              </w:rPr>
              <w:t>分）</w:t>
            </w:r>
          </w:p>
        </w:tc>
        <w:tc>
          <w:tcPr>
            <w:tcW w:w="7157" w:type="dxa"/>
            <w:gridSpan w:val="2"/>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评标委员会根据供应商所投产品技术先进、产品性能、主要参数和重要指标的整体性横向比较优秀得</w:t>
            </w:r>
            <w:r>
              <w:rPr>
                <w:rFonts w:ascii="宋体" w:hAnsi="宋体" w:cs="宋体" w:hint="eastAsia"/>
                <w:sz w:val="21"/>
                <w:szCs w:val="21"/>
                <w:lang w:eastAsia="zh-CN"/>
              </w:rPr>
              <w:t>9-7</w:t>
            </w:r>
            <w:r>
              <w:rPr>
                <w:rFonts w:ascii="宋体" w:hAnsi="宋体" w:cs="宋体" w:hint="eastAsia"/>
                <w:sz w:val="21"/>
                <w:szCs w:val="21"/>
                <w:lang w:eastAsia="zh-CN"/>
              </w:rPr>
              <w:t>分、良好得</w:t>
            </w:r>
            <w:r>
              <w:rPr>
                <w:rFonts w:ascii="宋体" w:hAnsi="宋体" w:cs="宋体" w:hint="eastAsia"/>
                <w:sz w:val="21"/>
                <w:szCs w:val="21"/>
                <w:lang w:eastAsia="zh-CN"/>
              </w:rPr>
              <w:t>6-4</w:t>
            </w:r>
            <w:r>
              <w:rPr>
                <w:rFonts w:ascii="宋体" w:hAnsi="宋体" w:cs="宋体" w:hint="eastAsia"/>
                <w:sz w:val="21"/>
                <w:szCs w:val="21"/>
                <w:lang w:eastAsia="zh-CN"/>
              </w:rPr>
              <w:t>分、一般得</w:t>
            </w:r>
            <w:r>
              <w:rPr>
                <w:rFonts w:ascii="宋体" w:hAnsi="宋体" w:cs="宋体" w:hint="eastAsia"/>
                <w:sz w:val="21"/>
                <w:szCs w:val="21"/>
                <w:lang w:eastAsia="zh-CN"/>
              </w:rPr>
              <w:t>3-1</w:t>
            </w:r>
            <w:r>
              <w:rPr>
                <w:rFonts w:ascii="宋体" w:hAnsi="宋体" w:cs="宋体" w:hint="eastAsia"/>
                <w:sz w:val="21"/>
                <w:szCs w:val="21"/>
                <w:lang w:eastAsia="zh-CN"/>
              </w:rPr>
              <w:t>分。（</w:t>
            </w:r>
            <w:r>
              <w:rPr>
                <w:rFonts w:ascii="宋体" w:hAnsi="宋体" w:cs="宋体" w:hint="eastAsia"/>
                <w:sz w:val="21"/>
                <w:szCs w:val="21"/>
                <w:lang w:eastAsia="zh-CN"/>
              </w:rPr>
              <w:t>9</w:t>
            </w:r>
            <w:r>
              <w:rPr>
                <w:rFonts w:ascii="宋体" w:hAnsi="宋体" w:cs="宋体" w:hint="eastAsia"/>
                <w:sz w:val="21"/>
                <w:szCs w:val="21"/>
                <w:lang w:eastAsia="zh-CN"/>
              </w:rPr>
              <w:t>分）</w:t>
            </w:r>
          </w:p>
        </w:tc>
      </w:tr>
      <w:tr w:rsidR="00A811FE">
        <w:trPr>
          <w:trHeight w:val="862"/>
        </w:trPr>
        <w:tc>
          <w:tcPr>
            <w:tcW w:w="1848" w:type="dxa"/>
            <w:vMerge/>
          </w:tcPr>
          <w:p w:rsidR="00A811FE" w:rsidRDefault="00A811FE">
            <w:pPr>
              <w:rPr>
                <w:rFonts w:ascii="宋体" w:hAnsi="宋体" w:cs="宋体"/>
                <w:sz w:val="21"/>
                <w:szCs w:val="21"/>
                <w:lang w:eastAsia="zh-CN"/>
              </w:rPr>
            </w:pPr>
          </w:p>
        </w:tc>
        <w:tc>
          <w:tcPr>
            <w:tcW w:w="7157" w:type="dxa"/>
            <w:gridSpan w:val="2"/>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评标委员会根据供应商的备品备件、专用工具配置及技术资料整体性横向比较优秀得</w:t>
            </w:r>
            <w:r>
              <w:rPr>
                <w:rFonts w:ascii="宋体" w:hAnsi="宋体" w:cs="宋体" w:hint="eastAsia"/>
                <w:sz w:val="21"/>
                <w:szCs w:val="21"/>
                <w:lang w:eastAsia="zh-CN"/>
              </w:rPr>
              <w:t>4</w:t>
            </w:r>
            <w:r>
              <w:rPr>
                <w:rFonts w:ascii="宋体" w:hAnsi="宋体" w:cs="宋体" w:hint="eastAsia"/>
                <w:sz w:val="21"/>
                <w:szCs w:val="21"/>
                <w:lang w:eastAsia="zh-CN"/>
              </w:rPr>
              <w:t>分、良好得</w:t>
            </w:r>
            <w:r>
              <w:rPr>
                <w:rFonts w:ascii="宋体" w:hAnsi="宋体" w:cs="宋体" w:hint="eastAsia"/>
                <w:sz w:val="21"/>
                <w:szCs w:val="21"/>
                <w:lang w:eastAsia="zh-CN"/>
              </w:rPr>
              <w:t>3-2</w:t>
            </w:r>
            <w:r>
              <w:rPr>
                <w:rFonts w:ascii="宋体" w:hAnsi="宋体" w:cs="宋体" w:hint="eastAsia"/>
                <w:sz w:val="21"/>
                <w:szCs w:val="21"/>
                <w:lang w:eastAsia="zh-CN"/>
              </w:rPr>
              <w:t>分、一般得</w:t>
            </w:r>
            <w:r>
              <w:rPr>
                <w:rFonts w:ascii="宋体" w:hAnsi="宋体" w:cs="宋体" w:hint="eastAsia"/>
                <w:sz w:val="21"/>
                <w:szCs w:val="21"/>
                <w:lang w:eastAsia="zh-CN"/>
              </w:rPr>
              <w:t>1</w:t>
            </w:r>
            <w:r>
              <w:rPr>
                <w:rFonts w:ascii="宋体" w:hAnsi="宋体" w:cs="宋体" w:hint="eastAsia"/>
                <w:sz w:val="21"/>
                <w:szCs w:val="21"/>
                <w:lang w:eastAsia="zh-CN"/>
              </w:rPr>
              <w:t>分。（</w:t>
            </w:r>
            <w:r>
              <w:rPr>
                <w:rFonts w:ascii="宋体" w:hAnsi="宋体" w:cs="宋体" w:hint="eastAsia"/>
                <w:sz w:val="21"/>
                <w:szCs w:val="21"/>
                <w:lang w:eastAsia="zh-CN"/>
              </w:rPr>
              <w:t>4</w:t>
            </w:r>
            <w:r>
              <w:rPr>
                <w:rFonts w:ascii="宋体" w:hAnsi="宋体" w:cs="宋体" w:hint="eastAsia"/>
                <w:sz w:val="21"/>
                <w:szCs w:val="21"/>
                <w:lang w:eastAsia="zh-CN"/>
              </w:rPr>
              <w:t>分）</w:t>
            </w:r>
          </w:p>
        </w:tc>
      </w:tr>
      <w:tr w:rsidR="00A811FE">
        <w:trPr>
          <w:trHeight w:val="922"/>
        </w:trPr>
        <w:tc>
          <w:tcPr>
            <w:tcW w:w="1848" w:type="dxa"/>
            <w:vMerge/>
          </w:tcPr>
          <w:p w:rsidR="00A811FE" w:rsidRDefault="00A811FE">
            <w:pPr>
              <w:rPr>
                <w:rFonts w:ascii="宋体" w:hAnsi="宋体" w:cs="宋体"/>
                <w:sz w:val="21"/>
                <w:szCs w:val="21"/>
                <w:lang w:eastAsia="zh-CN"/>
              </w:rPr>
            </w:pPr>
          </w:p>
        </w:tc>
        <w:tc>
          <w:tcPr>
            <w:tcW w:w="7157" w:type="dxa"/>
            <w:gridSpan w:val="2"/>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评标委员会根据供应商的产品设计科学合理、生产工艺及质量保证措施的整体性横向比较优秀得</w:t>
            </w:r>
            <w:r>
              <w:rPr>
                <w:rFonts w:ascii="宋体" w:hAnsi="宋体" w:cs="宋体" w:hint="eastAsia"/>
                <w:sz w:val="21"/>
                <w:szCs w:val="21"/>
                <w:lang w:eastAsia="zh-CN"/>
              </w:rPr>
              <w:t>6-5</w:t>
            </w:r>
            <w:r>
              <w:rPr>
                <w:rFonts w:ascii="宋体" w:hAnsi="宋体" w:cs="宋体" w:hint="eastAsia"/>
                <w:sz w:val="21"/>
                <w:szCs w:val="21"/>
                <w:lang w:eastAsia="zh-CN"/>
              </w:rPr>
              <w:t>分、良好得</w:t>
            </w:r>
            <w:r>
              <w:rPr>
                <w:rFonts w:ascii="宋体" w:hAnsi="宋体" w:cs="宋体" w:hint="eastAsia"/>
                <w:sz w:val="21"/>
                <w:szCs w:val="21"/>
                <w:lang w:eastAsia="zh-CN"/>
              </w:rPr>
              <w:t>4-3</w:t>
            </w:r>
            <w:r>
              <w:rPr>
                <w:rFonts w:ascii="宋体" w:hAnsi="宋体" w:cs="宋体" w:hint="eastAsia"/>
                <w:sz w:val="21"/>
                <w:szCs w:val="21"/>
                <w:lang w:eastAsia="zh-CN"/>
              </w:rPr>
              <w:t>分、一般得</w:t>
            </w:r>
            <w:r>
              <w:rPr>
                <w:rFonts w:ascii="宋体" w:hAnsi="宋体" w:cs="宋体" w:hint="eastAsia"/>
                <w:sz w:val="21"/>
                <w:szCs w:val="21"/>
                <w:lang w:eastAsia="zh-CN"/>
              </w:rPr>
              <w:t>2-1</w:t>
            </w:r>
            <w:r>
              <w:rPr>
                <w:rFonts w:ascii="宋体" w:hAnsi="宋体" w:cs="宋体" w:hint="eastAsia"/>
                <w:sz w:val="21"/>
                <w:szCs w:val="21"/>
                <w:lang w:eastAsia="zh-CN"/>
              </w:rPr>
              <w:t>分。（</w:t>
            </w:r>
            <w:r>
              <w:rPr>
                <w:rFonts w:ascii="宋体" w:hAnsi="宋体" w:cs="宋体" w:hint="eastAsia"/>
                <w:sz w:val="21"/>
                <w:szCs w:val="21"/>
                <w:lang w:eastAsia="zh-CN"/>
              </w:rPr>
              <w:t>6</w:t>
            </w:r>
            <w:r>
              <w:rPr>
                <w:rFonts w:ascii="宋体" w:hAnsi="宋体" w:cs="宋体" w:hint="eastAsia"/>
                <w:sz w:val="21"/>
                <w:szCs w:val="21"/>
                <w:lang w:eastAsia="zh-CN"/>
              </w:rPr>
              <w:t>分）</w:t>
            </w:r>
          </w:p>
        </w:tc>
      </w:tr>
      <w:tr w:rsidR="00A811FE">
        <w:trPr>
          <w:trHeight w:val="1132"/>
        </w:trPr>
        <w:tc>
          <w:tcPr>
            <w:tcW w:w="1848" w:type="dxa"/>
            <w:vMerge/>
          </w:tcPr>
          <w:p w:rsidR="00A811FE" w:rsidRDefault="00A811FE">
            <w:pPr>
              <w:rPr>
                <w:rFonts w:ascii="宋体" w:hAnsi="宋体" w:cs="宋体"/>
                <w:sz w:val="21"/>
                <w:szCs w:val="21"/>
                <w:lang w:eastAsia="zh-CN"/>
              </w:rPr>
            </w:pPr>
          </w:p>
        </w:tc>
        <w:tc>
          <w:tcPr>
            <w:tcW w:w="7157" w:type="dxa"/>
            <w:gridSpan w:val="2"/>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评标委员会根据供应商的产品安全等级、节能检测报告、产品责任保险、运行费用高低横向比较优秀得</w:t>
            </w:r>
            <w:r>
              <w:rPr>
                <w:rFonts w:ascii="宋体" w:hAnsi="宋体" w:cs="宋体" w:hint="eastAsia"/>
                <w:sz w:val="21"/>
                <w:szCs w:val="21"/>
                <w:lang w:eastAsia="zh-CN"/>
              </w:rPr>
              <w:t>4-3</w:t>
            </w:r>
            <w:r>
              <w:rPr>
                <w:rFonts w:ascii="宋体" w:hAnsi="宋体" w:cs="宋体" w:hint="eastAsia"/>
                <w:sz w:val="21"/>
                <w:szCs w:val="21"/>
                <w:lang w:eastAsia="zh-CN"/>
              </w:rPr>
              <w:t>分、良好得</w:t>
            </w:r>
            <w:r>
              <w:rPr>
                <w:rFonts w:ascii="宋体" w:hAnsi="宋体" w:cs="宋体" w:hint="eastAsia"/>
                <w:sz w:val="21"/>
                <w:szCs w:val="21"/>
                <w:lang w:eastAsia="zh-CN"/>
              </w:rPr>
              <w:t>3-2</w:t>
            </w:r>
            <w:r>
              <w:rPr>
                <w:rFonts w:ascii="宋体" w:hAnsi="宋体" w:cs="宋体" w:hint="eastAsia"/>
                <w:sz w:val="21"/>
                <w:szCs w:val="21"/>
                <w:lang w:eastAsia="zh-CN"/>
              </w:rPr>
              <w:t>分、一般得</w:t>
            </w:r>
            <w:r>
              <w:rPr>
                <w:rFonts w:ascii="宋体" w:hAnsi="宋体" w:cs="宋体" w:hint="eastAsia"/>
                <w:sz w:val="21"/>
                <w:szCs w:val="21"/>
                <w:lang w:eastAsia="zh-CN"/>
              </w:rPr>
              <w:t>1</w:t>
            </w:r>
            <w:r>
              <w:rPr>
                <w:rFonts w:ascii="宋体" w:hAnsi="宋体" w:cs="宋体" w:hint="eastAsia"/>
                <w:sz w:val="21"/>
                <w:szCs w:val="21"/>
                <w:lang w:eastAsia="zh-CN"/>
              </w:rPr>
              <w:t>分。（供应商提供相关证明资料复印件加盖公章）（</w:t>
            </w:r>
            <w:r>
              <w:rPr>
                <w:rFonts w:ascii="宋体" w:hAnsi="宋体" w:cs="宋体" w:hint="eastAsia"/>
                <w:sz w:val="21"/>
                <w:szCs w:val="21"/>
                <w:lang w:eastAsia="zh-CN"/>
              </w:rPr>
              <w:t>4</w:t>
            </w:r>
            <w:r>
              <w:rPr>
                <w:rFonts w:ascii="宋体" w:hAnsi="宋体" w:cs="宋体" w:hint="eastAsia"/>
                <w:sz w:val="21"/>
                <w:szCs w:val="21"/>
                <w:lang w:eastAsia="zh-CN"/>
              </w:rPr>
              <w:t>分）</w:t>
            </w:r>
          </w:p>
        </w:tc>
      </w:tr>
      <w:tr w:rsidR="00A811FE">
        <w:trPr>
          <w:trHeight w:val="732"/>
        </w:trPr>
        <w:tc>
          <w:tcPr>
            <w:tcW w:w="1848" w:type="dxa"/>
            <w:vMerge/>
          </w:tcPr>
          <w:p w:rsidR="00A811FE" w:rsidRDefault="00A811FE">
            <w:pPr>
              <w:rPr>
                <w:rFonts w:ascii="宋体" w:hAnsi="宋体" w:cs="宋体"/>
                <w:sz w:val="21"/>
                <w:szCs w:val="21"/>
                <w:lang w:eastAsia="zh-CN"/>
              </w:rPr>
            </w:pPr>
          </w:p>
        </w:tc>
        <w:tc>
          <w:tcPr>
            <w:tcW w:w="7157" w:type="dxa"/>
            <w:gridSpan w:val="2"/>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提供安装组织方案的合理性横向比较优秀得</w:t>
            </w:r>
            <w:r>
              <w:rPr>
                <w:rFonts w:ascii="宋体" w:hAnsi="宋体" w:cs="宋体" w:hint="eastAsia"/>
                <w:sz w:val="21"/>
                <w:szCs w:val="21"/>
                <w:lang w:eastAsia="zh-CN"/>
              </w:rPr>
              <w:t>5-4</w:t>
            </w:r>
            <w:r>
              <w:rPr>
                <w:rFonts w:ascii="宋体" w:hAnsi="宋体" w:cs="宋体" w:hint="eastAsia"/>
                <w:sz w:val="21"/>
                <w:szCs w:val="21"/>
                <w:lang w:eastAsia="zh-CN"/>
              </w:rPr>
              <w:t>分、良好得</w:t>
            </w:r>
            <w:r>
              <w:rPr>
                <w:rFonts w:ascii="宋体" w:hAnsi="宋体" w:cs="宋体" w:hint="eastAsia"/>
                <w:sz w:val="21"/>
                <w:szCs w:val="21"/>
                <w:lang w:eastAsia="zh-CN"/>
              </w:rPr>
              <w:t>3-2</w:t>
            </w:r>
            <w:r>
              <w:rPr>
                <w:rFonts w:ascii="宋体" w:hAnsi="宋体" w:cs="宋体" w:hint="eastAsia"/>
                <w:sz w:val="21"/>
                <w:szCs w:val="21"/>
                <w:lang w:eastAsia="zh-CN"/>
              </w:rPr>
              <w:t>分、一般得</w:t>
            </w:r>
            <w:r>
              <w:rPr>
                <w:rFonts w:ascii="宋体" w:hAnsi="宋体" w:cs="宋体" w:hint="eastAsia"/>
                <w:sz w:val="21"/>
                <w:szCs w:val="21"/>
                <w:lang w:eastAsia="zh-CN"/>
              </w:rPr>
              <w:t>1</w:t>
            </w:r>
            <w:r>
              <w:rPr>
                <w:rFonts w:ascii="宋体" w:hAnsi="宋体" w:cs="宋体" w:hint="eastAsia"/>
                <w:sz w:val="21"/>
                <w:szCs w:val="21"/>
                <w:lang w:eastAsia="zh-CN"/>
              </w:rPr>
              <w:t>分；（</w:t>
            </w:r>
            <w:r>
              <w:rPr>
                <w:rFonts w:ascii="宋体" w:hAnsi="宋体" w:cs="宋体" w:hint="eastAsia"/>
                <w:sz w:val="21"/>
                <w:szCs w:val="21"/>
                <w:lang w:eastAsia="zh-CN"/>
              </w:rPr>
              <w:t>5</w:t>
            </w:r>
            <w:r>
              <w:rPr>
                <w:rFonts w:ascii="宋体" w:hAnsi="宋体" w:cs="宋体" w:hint="eastAsia"/>
                <w:sz w:val="21"/>
                <w:szCs w:val="21"/>
                <w:lang w:eastAsia="zh-CN"/>
              </w:rPr>
              <w:t>分）</w:t>
            </w:r>
          </w:p>
        </w:tc>
      </w:tr>
      <w:tr w:rsidR="00A811FE">
        <w:trPr>
          <w:trHeight w:val="1009"/>
        </w:trPr>
        <w:tc>
          <w:tcPr>
            <w:tcW w:w="1848" w:type="dxa"/>
            <w:vMerge/>
          </w:tcPr>
          <w:p w:rsidR="00A811FE" w:rsidRDefault="00A811FE">
            <w:pPr>
              <w:rPr>
                <w:rFonts w:ascii="宋体" w:hAnsi="宋体" w:cs="宋体"/>
                <w:sz w:val="21"/>
                <w:szCs w:val="21"/>
                <w:lang w:eastAsia="zh-CN"/>
              </w:rPr>
            </w:pPr>
          </w:p>
        </w:tc>
        <w:tc>
          <w:tcPr>
            <w:tcW w:w="1118" w:type="dxa"/>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质保及售后服务</w:t>
            </w:r>
          </w:p>
          <w:p w:rsidR="00A811FE" w:rsidRDefault="000036EF">
            <w:pPr>
              <w:rPr>
                <w:rFonts w:ascii="宋体" w:hAnsi="宋体" w:cs="宋体"/>
                <w:sz w:val="21"/>
                <w:szCs w:val="21"/>
                <w:lang w:eastAsia="zh-CN"/>
              </w:rPr>
            </w:pPr>
            <w:r>
              <w:rPr>
                <w:rFonts w:ascii="宋体" w:hAnsi="宋体" w:cs="宋体" w:hint="eastAsia"/>
                <w:sz w:val="21"/>
                <w:szCs w:val="21"/>
                <w:lang w:eastAsia="zh-CN"/>
              </w:rPr>
              <w:t>（</w:t>
            </w:r>
            <w:r>
              <w:rPr>
                <w:rFonts w:ascii="宋体" w:hAnsi="宋体" w:cs="宋体" w:hint="eastAsia"/>
                <w:sz w:val="21"/>
                <w:szCs w:val="21"/>
                <w:lang w:eastAsia="zh-CN"/>
              </w:rPr>
              <w:t xml:space="preserve">9 </w:t>
            </w:r>
            <w:r>
              <w:rPr>
                <w:rFonts w:ascii="宋体" w:hAnsi="宋体" w:cs="宋体" w:hint="eastAsia"/>
                <w:sz w:val="21"/>
                <w:szCs w:val="21"/>
                <w:lang w:eastAsia="zh-CN"/>
              </w:rPr>
              <w:t>分）</w:t>
            </w:r>
          </w:p>
        </w:tc>
        <w:tc>
          <w:tcPr>
            <w:tcW w:w="6039" w:type="dxa"/>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评委根据投标人售后服务承诺（包含售后服务网点及售后服务队</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伍）、保修期、优惠条件、技术能力、服务措施等进行横向比较，</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1</w:t>
            </w:r>
            <w:r>
              <w:rPr>
                <w:rFonts w:ascii="宋体" w:hAnsi="宋体" w:cs="宋体" w:hint="eastAsia"/>
                <w:sz w:val="21"/>
                <w:szCs w:val="21"/>
                <w:lang w:eastAsia="zh-CN"/>
              </w:rPr>
              <w:t>、质保期内服务承诺（</w:t>
            </w:r>
            <w:r>
              <w:rPr>
                <w:rFonts w:ascii="宋体" w:hAnsi="宋体" w:cs="宋体" w:hint="eastAsia"/>
                <w:sz w:val="21"/>
                <w:szCs w:val="21"/>
                <w:lang w:eastAsia="zh-CN"/>
              </w:rPr>
              <w:t xml:space="preserve">0-3 </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2</w:t>
            </w:r>
            <w:r>
              <w:rPr>
                <w:rFonts w:ascii="宋体" w:hAnsi="宋体" w:cs="宋体" w:hint="eastAsia"/>
                <w:sz w:val="21"/>
                <w:szCs w:val="21"/>
                <w:lang w:eastAsia="zh-CN"/>
              </w:rPr>
              <w:t>、质保期外服务承诺（</w:t>
            </w:r>
            <w:r>
              <w:rPr>
                <w:rFonts w:ascii="宋体" w:hAnsi="宋体" w:cs="宋体" w:hint="eastAsia"/>
                <w:sz w:val="21"/>
                <w:szCs w:val="21"/>
                <w:lang w:eastAsia="zh-CN"/>
              </w:rPr>
              <w:t xml:space="preserve">0-3 </w:t>
            </w:r>
            <w:r>
              <w:rPr>
                <w:rFonts w:ascii="宋体" w:hAnsi="宋体" w:cs="宋体" w:hint="eastAsia"/>
                <w:sz w:val="21"/>
                <w:szCs w:val="21"/>
                <w:lang w:eastAsia="zh-CN"/>
              </w:rPr>
              <w:t>分）</w:t>
            </w:r>
            <w:r>
              <w:rPr>
                <w:rFonts w:ascii="宋体" w:hAnsi="宋体" w:cs="宋体" w:hint="eastAsia"/>
                <w:sz w:val="21"/>
                <w:szCs w:val="21"/>
                <w:lang w:eastAsia="zh-CN"/>
              </w:rPr>
              <w:t xml:space="preserve"> </w:t>
            </w:r>
          </w:p>
          <w:p w:rsidR="00A811FE" w:rsidRDefault="000036EF">
            <w:pPr>
              <w:rPr>
                <w:rFonts w:ascii="宋体" w:hAnsi="宋体" w:cs="宋体"/>
                <w:sz w:val="21"/>
                <w:szCs w:val="21"/>
                <w:lang w:eastAsia="zh-CN"/>
              </w:rPr>
            </w:pPr>
            <w:r>
              <w:rPr>
                <w:rFonts w:ascii="宋体" w:hAnsi="宋体" w:cs="宋体" w:hint="eastAsia"/>
                <w:sz w:val="21"/>
                <w:szCs w:val="21"/>
                <w:lang w:eastAsia="zh-CN"/>
              </w:rPr>
              <w:t>3</w:t>
            </w:r>
            <w:r>
              <w:rPr>
                <w:rFonts w:ascii="宋体" w:hAnsi="宋体" w:cs="宋体" w:hint="eastAsia"/>
                <w:sz w:val="21"/>
                <w:szCs w:val="21"/>
                <w:lang w:eastAsia="zh-CN"/>
              </w:rPr>
              <w:t>、提供的其他优惠条件（</w:t>
            </w:r>
            <w:r>
              <w:rPr>
                <w:rFonts w:ascii="宋体" w:hAnsi="宋体" w:cs="宋体" w:hint="eastAsia"/>
                <w:sz w:val="21"/>
                <w:szCs w:val="21"/>
                <w:lang w:eastAsia="zh-CN"/>
              </w:rPr>
              <w:t>0-3</w:t>
            </w:r>
            <w:r>
              <w:rPr>
                <w:rFonts w:ascii="宋体" w:hAnsi="宋体" w:cs="宋体" w:hint="eastAsia"/>
                <w:sz w:val="21"/>
                <w:szCs w:val="21"/>
                <w:lang w:eastAsia="zh-CN"/>
              </w:rPr>
              <w:t>分）</w:t>
            </w:r>
          </w:p>
        </w:tc>
      </w:tr>
      <w:tr w:rsidR="00A811FE">
        <w:trPr>
          <w:trHeight w:val="1009"/>
        </w:trPr>
        <w:tc>
          <w:tcPr>
            <w:tcW w:w="1848" w:type="dxa"/>
            <w:vAlign w:val="center"/>
          </w:tcPr>
          <w:p w:rsidR="00A811FE" w:rsidRDefault="000036EF">
            <w:pPr>
              <w:jc w:val="center"/>
              <w:rPr>
                <w:rFonts w:ascii="宋体" w:hAnsi="宋体" w:cs="宋体"/>
                <w:sz w:val="21"/>
                <w:szCs w:val="21"/>
                <w:lang w:eastAsia="zh-CN"/>
              </w:rPr>
            </w:pPr>
            <w:r>
              <w:rPr>
                <w:rFonts w:ascii="宋体" w:hAnsi="宋体" w:cs="宋体" w:hint="eastAsia"/>
                <w:sz w:val="21"/>
                <w:szCs w:val="21"/>
                <w:lang w:eastAsia="zh-CN"/>
              </w:rPr>
              <w:t>总分</w:t>
            </w:r>
          </w:p>
        </w:tc>
        <w:tc>
          <w:tcPr>
            <w:tcW w:w="7157" w:type="dxa"/>
            <w:gridSpan w:val="2"/>
            <w:vAlign w:val="center"/>
          </w:tcPr>
          <w:p w:rsidR="00A811FE" w:rsidRDefault="000036EF">
            <w:pPr>
              <w:rPr>
                <w:rFonts w:ascii="宋体" w:hAnsi="宋体" w:cs="宋体"/>
                <w:sz w:val="21"/>
                <w:szCs w:val="21"/>
                <w:lang w:eastAsia="zh-CN"/>
              </w:rPr>
            </w:pPr>
            <w:r>
              <w:rPr>
                <w:rFonts w:ascii="宋体" w:hAnsi="宋体" w:cs="宋体" w:hint="eastAsia"/>
                <w:sz w:val="21"/>
                <w:szCs w:val="21"/>
                <w:lang w:eastAsia="zh-CN"/>
              </w:rPr>
              <w:t>总分</w:t>
            </w:r>
            <w:r>
              <w:rPr>
                <w:rFonts w:ascii="宋体" w:hAnsi="宋体" w:cs="宋体" w:hint="eastAsia"/>
                <w:sz w:val="21"/>
                <w:szCs w:val="21"/>
                <w:lang w:eastAsia="zh-CN"/>
              </w:rPr>
              <w:t>=</w:t>
            </w:r>
            <w:r>
              <w:rPr>
                <w:rFonts w:ascii="宋体" w:hAnsi="宋体" w:cs="宋体" w:hint="eastAsia"/>
                <w:sz w:val="21"/>
                <w:szCs w:val="21"/>
                <w:lang w:eastAsia="zh-CN"/>
              </w:rPr>
              <w:t>报价部分得分信用部分得分</w:t>
            </w:r>
            <w:r>
              <w:rPr>
                <w:rFonts w:ascii="宋体" w:hAnsi="宋体" w:cs="宋体" w:hint="eastAsia"/>
                <w:sz w:val="21"/>
                <w:szCs w:val="21"/>
                <w:lang w:eastAsia="zh-CN"/>
              </w:rPr>
              <w:t>+</w:t>
            </w:r>
            <w:r>
              <w:rPr>
                <w:rFonts w:ascii="宋体" w:hAnsi="宋体" w:cs="宋体" w:hint="eastAsia"/>
                <w:sz w:val="21"/>
                <w:szCs w:val="21"/>
                <w:lang w:eastAsia="zh-CN"/>
              </w:rPr>
              <w:t>技术部分得分（技术部分评分</w:t>
            </w:r>
            <w:r>
              <w:rPr>
                <w:rFonts w:ascii="宋体" w:hAnsi="宋体" w:cs="宋体" w:hint="eastAsia"/>
                <w:sz w:val="21"/>
                <w:szCs w:val="21"/>
                <w:lang w:eastAsia="zh-CN"/>
              </w:rPr>
              <w:t>:</w:t>
            </w:r>
            <w:r>
              <w:rPr>
                <w:rFonts w:ascii="宋体" w:hAnsi="宋体" w:cs="宋体" w:hint="eastAsia"/>
                <w:sz w:val="21"/>
                <w:szCs w:val="21"/>
                <w:lang w:eastAsia="zh-CN"/>
              </w:rPr>
              <w:t>按评委打分的平均值计算）</w:t>
            </w:r>
          </w:p>
        </w:tc>
      </w:tr>
    </w:tbl>
    <w:p w:rsidR="00A811FE" w:rsidRDefault="00A811FE">
      <w:pPr>
        <w:rPr>
          <w:lang w:eastAsia="zh-CN"/>
        </w:rPr>
      </w:pPr>
    </w:p>
    <w:p w:rsidR="00A811FE" w:rsidRDefault="00A811FE">
      <w:pPr>
        <w:rPr>
          <w:rFonts w:ascii="宋体" w:hAnsi="宋体"/>
          <w:b/>
          <w:bCs/>
          <w:sz w:val="32"/>
          <w:szCs w:val="32"/>
          <w:lang w:eastAsia="zh-CN"/>
        </w:rPr>
      </w:pPr>
    </w:p>
    <w:p w:rsidR="00A811FE" w:rsidRDefault="000036EF">
      <w:pPr>
        <w:rPr>
          <w:rFonts w:ascii="宋体" w:hAnsi="宋体"/>
          <w:b/>
          <w:bCs/>
          <w:sz w:val="32"/>
          <w:szCs w:val="32"/>
          <w:lang w:eastAsia="zh-CN"/>
        </w:rPr>
      </w:pPr>
      <w:r>
        <w:rPr>
          <w:rFonts w:ascii="宋体" w:hAnsi="宋体"/>
          <w:b/>
          <w:bCs/>
          <w:sz w:val="32"/>
          <w:szCs w:val="32"/>
          <w:lang w:eastAsia="zh-CN"/>
        </w:rPr>
        <w:br w:type="page"/>
      </w:r>
    </w:p>
    <w:p w:rsidR="00A811FE" w:rsidRDefault="000036EF">
      <w:pPr>
        <w:pStyle w:val="2"/>
        <w:jc w:val="center"/>
        <w:rPr>
          <w:rFonts w:ascii="宋体" w:hAnsi="宋体"/>
          <w:i w:val="0"/>
          <w:shd w:val="clear" w:color="auto" w:fill="FFFFFF"/>
        </w:rPr>
      </w:pPr>
      <w:bookmarkStart w:id="14" w:name="_Toc20239486"/>
      <w:r>
        <w:rPr>
          <w:rFonts w:ascii="宋体" w:hAnsi="宋体" w:hint="eastAsia"/>
          <w:i w:val="0"/>
          <w:sz w:val="32"/>
          <w:szCs w:val="32"/>
          <w:shd w:val="clear" w:color="auto" w:fill="FFFFFF"/>
        </w:rPr>
        <w:lastRenderedPageBreak/>
        <w:t>第四章</w:t>
      </w:r>
      <w:r>
        <w:rPr>
          <w:rFonts w:ascii="宋体" w:hAnsi="宋体" w:hint="eastAsia"/>
          <w:i w:val="0"/>
          <w:sz w:val="32"/>
          <w:szCs w:val="32"/>
          <w:shd w:val="clear" w:color="auto" w:fill="FFFFFF"/>
        </w:rPr>
        <w:t xml:space="preserve">  </w:t>
      </w:r>
      <w:r>
        <w:rPr>
          <w:rFonts w:ascii="宋体" w:hAnsi="宋体" w:hint="eastAsia"/>
          <w:i w:val="0"/>
          <w:sz w:val="32"/>
          <w:szCs w:val="32"/>
          <w:shd w:val="clear" w:color="auto" w:fill="FFFFFF"/>
        </w:rPr>
        <w:t>合同条款</w:t>
      </w:r>
      <w:bookmarkEnd w:id="14"/>
    </w:p>
    <w:p w:rsidR="00A811FE" w:rsidRDefault="00A811FE">
      <w:pPr>
        <w:spacing w:line="480" w:lineRule="exact"/>
        <w:ind w:firstLineChars="200" w:firstLine="480"/>
        <w:rPr>
          <w:rFonts w:ascii="宋体" w:hAnsi="宋体" w:cs="宋体"/>
          <w:lang w:eastAsia="zh-CN"/>
        </w:rPr>
      </w:pPr>
    </w:p>
    <w:p w:rsidR="00A811FE" w:rsidRDefault="000036EF">
      <w:pPr>
        <w:jc w:val="center"/>
        <w:rPr>
          <w:rFonts w:ascii="宋体" w:hAnsi="宋体" w:cs="宋体"/>
          <w:b/>
          <w:bCs/>
          <w:szCs w:val="28"/>
          <w:lang w:eastAsia="zh-CN"/>
        </w:rPr>
      </w:pPr>
      <w:r>
        <w:rPr>
          <w:rFonts w:ascii="宋体" w:hAnsi="宋体" w:cs="宋体" w:hint="eastAsia"/>
          <w:b/>
          <w:bCs/>
          <w:szCs w:val="28"/>
          <w:lang w:eastAsia="zh-CN"/>
        </w:rPr>
        <w:t>一、合同（一般条款）</w:t>
      </w:r>
    </w:p>
    <w:p w:rsidR="00A811FE" w:rsidRDefault="000036EF">
      <w:pPr>
        <w:numPr>
          <w:ilvl w:val="0"/>
          <w:numId w:val="3"/>
        </w:numPr>
        <w:spacing w:line="460" w:lineRule="exact"/>
        <w:ind w:firstLineChars="200" w:firstLine="480"/>
        <w:rPr>
          <w:rFonts w:ascii="宋体" w:hAnsi="宋体" w:cs="宋体"/>
          <w:lang w:eastAsia="zh-CN"/>
        </w:rPr>
      </w:pPr>
      <w:r>
        <w:rPr>
          <w:rFonts w:ascii="宋体" w:hAnsi="宋体" w:cs="宋体" w:hint="eastAsia"/>
          <w:lang w:eastAsia="zh-CN"/>
        </w:rPr>
        <w:t>招标文件、中标通知书、中标文件是构成本合同的一部分。</w:t>
      </w:r>
    </w:p>
    <w:p w:rsidR="00A811FE" w:rsidRDefault="000036EF">
      <w:pPr>
        <w:numPr>
          <w:ilvl w:val="0"/>
          <w:numId w:val="3"/>
        </w:numPr>
        <w:spacing w:line="460" w:lineRule="exact"/>
        <w:ind w:firstLineChars="200" w:firstLine="480"/>
        <w:rPr>
          <w:rFonts w:ascii="宋体" w:hAnsi="宋体" w:cs="宋体"/>
          <w:lang w:eastAsia="zh-CN"/>
        </w:rPr>
      </w:pPr>
      <w:r>
        <w:rPr>
          <w:rFonts w:ascii="宋体" w:hAnsi="宋体" w:cs="宋体" w:hint="eastAsia"/>
          <w:lang w:eastAsia="zh-CN"/>
        </w:rPr>
        <w:t>货物和服务的名称、技术规范和数量</w:t>
      </w:r>
    </w:p>
    <w:p w:rsidR="00A811FE" w:rsidRDefault="000036EF">
      <w:pPr>
        <w:spacing w:line="460" w:lineRule="exact"/>
        <w:rPr>
          <w:rFonts w:ascii="宋体" w:hAnsi="宋体" w:cs="宋体"/>
          <w:lang w:eastAsia="zh-CN"/>
        </w:rPr>
      </w:pPr>
      <w:r>
        <w:rPr>
          <w:rFonts w:ascii="宋体" w:hAnsi="宋体" w:cs="宋体" w:hint="eastAsia"/>
          <w:lang w:eastAsia="zh-CN"/>
        </w:rPr>
        <w:t xml:space="preserve">    </w:t>
      </w:r>
      <w:r>
        <w:rPr>
          <w:rFonts w:ascii="宋体" w:hAnsi="宋体" w:cs="宋体" w:hint="eastAsia"/>
          <w:lang w:eastAsia="zh-CN"/>
        </w:rPr>
        <w:t>应与中标通知书、招标文件及被招标人接受的规格性能偏离表，相一致。</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三）货物和服务的质量、技术标准</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合同货物和服务的质量、技术标准如在招标文件中无相应说明，则按中华人民共和国有关部门颁发的最新的国标或专业（部）标准执行及相应的国际标准。没有国家或专业</w:t>
      </w:r>
      <w:r>
        <w:rPr>
          <w:rFonts w:ascii="宋体" w:hAnsi="宋体" w:cs="宋体" w:hint="eastAsia"/>
          <w:lang w:eastAsia="zh-CN"/>
        </w:rPr>
        <w:t>(</w:t>
      </w:r>
      <w:r>
        <w:rPr>
          <w:rFonts w:ascii="宋体" w:hAnsi="宋体" w:cs="宋体" w:hint="eastAsia"/>
          <w:lang w:eastAsia="zh-CN"/>
        </w:rPr>
        <w:t>部</w:t>
      </w:r>
      <w:r>
        <w:rPr>
          <w:rFonts w:ascii="宋体" w:hAnsi="宋体" w:cs="宋体" w:hint="eastAsia"/>
          <w:lang w:eastAsia="zh-CN"/>
        </w:rPr>
        <w:t>)</w:t>
      </w:r>
      <w:r>
        <w:rPr>
          <w:rFonts w:ascii="宋体" w:hAnsi="宋体" w:cs="宋体" w:hint="eastAsia"/>
          <w:lang w:eastAsia="zh-CN"/>
        </w:rPr>
        <w:t>标准的，按企业标准执行。</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四）</w:t>
      </w:r>
      <w:r>
        <w:rPr>
          <w:rFonts w:ascii="宋体" w:hAnsi="宋体" w:cs="宋体" w:hint="eastAsia"/>
          <w:lang w:eastAsia="zh-CN"/>
        </w:rPr>
        <w:t xml:space="preserve"> </w:t>
      </w:r>
      <w:r>
        <w:rPr>
          <w:rFonts w:ascii="宋体" w:hAnsi="宋体" w:cs="宋体" w:hint="eastAsia"/>
          <w:lang w:eastAsia="zh-CN"/>
        </w:rPr>
        <w:t>专利权</w:t>
      </w:r>
      <w:r>
        <w:rPr>
          <w:rFonts w:ascii="宋体" w:hAnsi="宋体" w:cs="宋体" w:hint="eastAsia"/>
          <w:lang w:eastAsia="zh-CN"/>
        </w:rPr>
        <w:t xml:space="preserve"> </w:t>
      </w:r>
      <w:r>
        <w:rPr>
          <w:rFonts w:ascii="宋体" w:hAnsi="宋体" w:cs="宋体" w:hint="eastAsia"/>
          <w:lang w:eastAsia="zh-CN"/>
        </w:rPr>
        <w:t>：投标人对—切可能的侵权指控负责。</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五）风险责任</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执行本合同的过程中，确因在现有水平和条件下难以克服的技术困难，导致部分或</w:t>
      </w:r>
      <w:r>
        <w:rPr>
          <w:rFonts w:ascii="宋体" w:hAnsi="宋体" w:cs="宋体" w:hint="eastAsia"/>
          <w:lang w:eastAsia="zh-CN"/>
        </w:rPr>
        <w:t>全部失败所造成的损失，风险责任由中标人全部承担。</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六）</w:t>
      </w:r>
      <w:r>
        <w:rPr>
          <w:rFonts w:ascii="宋体" w:hAnsi="宋体" w:cs="宋体" w:hint="eastAsia"/>
          <w:lang w:eastAsia="zh-CN"/>
        </w:rPr>
        <w:t xml:space="preserve"> </w:t>
      </w:r>
      <w:r>
        <w:rPr>
          <w:rFonts w:ascii="宋体" w:hAnsi="宋体" w:cs="宋体" w:hint="eastAsia"/>
          <w:lang w:eastAsia="zh-CN"/>
        </w:rPr>
        <w:t>无瑕疵条款</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中标人在交付货物和服务后发现有瑕疵或漏项的，中标人应负担由此而产生的一切损失。</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七）</w:t>
      </w:r>
      <w:r>
        <w:rPr>
          <w:rFonts w:ascii="宋体" w:hAnsi="宋体" w:cs="宋体" w:hint="eastAsia"/>
          <w:lang w:eastAsia="zh-CN"/>
        </w:rPr>
        <w:t xml:space="preserve"> </w:t>
      </w:r>
      <w:r>
        <w:rPr>
          <w:rFonts w:ascii="宋体" w:hAnsi="宋体" w:cs="宋体" w:hint="eastAsia"/>
          <w:lang w:eastAsia="zh-CN"/>
        </w:rPr>
        <w:t>质量保证</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1</w:t>
      </w:r>
      <w:r>
        <w:rPr>
          <w:rFonts w:ascii="宋体" w:hAnsi="宋体" w:cs="宋体" w:hint="eastAsia"/>
          <w:lang w:eastAsia="zh-CN"/>
        </w:rPr>
        <w:t>、中标人必须保证系统的正常安全运行。</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2</w:t>
      </w:r>
      <w:r>
        <w:rPr>
          <w:rFonts w:ascii="宋体" w:hAnsi="宋体" w:cs="宋体" w:hint="eastAsia"/>
          <w:lang w:eastAsia="zh-CN"/>
        </w:rPr>
        <w:t>、中标人除进行系统开发或进行维护外，不得利用招标人的软硬件资源和信息资源用于其他任何目的的用途。</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3</w:t>
      </w:r>
      <w:r>
        <w:rPr>
          <w:rFonts w:ascii="宋体" w:hAnsi="宋体" w:cs="宋体" w:hint="eastAsia"/>
          <w:lang w:eastAsia="zh-CN"/>
        </w:rPr>
        <w:t>、在投标承诺的相应的专业技术人员、维护人员，无特殊情况且未经招标人同意，不得调换和撤离。</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4</w:t>
      </w:r>
      <w:r>
        <w:rPr>
          <w:rFonts w:ascii="宋体" w:hAnsi="宋体" w:cs="宋体" w:hint="eastAsia"/>
          <w:lang w:eastAsia="zh-CN"/>
        </w:rPr>
        <w:t>、货物安装调试、验收、维护应严格按已确认的系统方案组织实施，并接受招标人对质量、进度、技术方案、价款支付与结算审核</w:t>
      </w:r>
      <w:r>
        <w:rPr>
          <w:rFonts w:ascii="宋体" w:hAnsi="宋体" w:cs="宋体" w:hint="eastAsia"/>
          <w:lang w:eastAsia="zh-CN"/>
        </w:rPr>
        <w:t>等的管理和监督。</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八）</w:t>
      </w:r>
      <w:r>
        <w:rPr>
          <w:rFonts w:ascii="宋体" w:hAnsi="宋体" w:cs="宋体" w:hint="eastAsia"/>
          <w:lang w:eastAsia="zh-CN"/>
        </w:rPr>
        <w:t xml:space="preserve"> </w:t>
      </w:r>
      <w:r>
        <w:rPr>
          <w:rFonts w:ascii="宋体" w:hAnsi="宋体" w:cs="宋体" w:hint="eastAsia"/>
          <w:lang w:eastAsia="zh-CN"/>
        </w:rPr>
        <w:t>质量保证期</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中标人提供货物的质量保证期为自货物验收合格之日起</w:t>
      </w:r>
      <w:r>
        <w:rPr>
          <w:rFonts w:ascii="宋体" w:hAnsi="宋体" w:cs="宋体" w:hint="eastAsia"/>
          <w:lang w:eastAsia="zh-CN"/>
        </w:rPr>
        <w:t xml:space="preserve">   </w:t>
      </w:r>
      <w:r>
        <w:rPr>
          <w:rFonts w:ascii="宋体" w:hAnsi="宋体" w:cs="宋体" w:hint="eastAsia"/>
          <w:lang w:eastAsia="zh-CN"/>
        </w:rPr>
        <w:t>年内。</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九）</w:t>
      </w:r>
      <w:r>
        <w:rPr>
          <w:rFonts w:ascii="宋体" w:hAnsi="宋体" w:cs="宋体" w:hint="eastAsia"/>
          <w:lang w:eastAsia="zh-CN"/>
        </w:rPr>
        <w:t xml:space="preserve"> </w:t>
      </w:r>
      <w:r>
        <w:rPr>
          <w:rFonts w:ascii="宋体" w:hAnsi="宋体" w:cs="宋体" w:hint="eastAsia"/>
          <w:lang w:eastAsia="zh-CN"/>
        </w:rPr>
        <w:t>合同转让和分包</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lastRenderedPageBreak/>
        <w:t>未经招标人书面同意，中标人不得将合同</w:t>
      </w:r>
      <w:r>
        <w:rPr>
          <w:rFonts w:ascii="宋体" w:hAnsi="宋体" w:cs="宋体" w:hint="eastAsia"/>
          <w:lang w:eastAsia="zh-CN"/>
        </w:rPr>
        <w:t>(</w:t>
      </w:r>
      <w:r>
        <w:rPr>
          <w:rFonts w:ascii="宋体" w:hAnsi="宋体" w:cs="宋体" w:hint="eastAsia"/>
          <w:lang w:eastAsia="zh-CN"/>
        </w:rPr>
        <w:t>全部或部分</w:t>
      </w:r>
      <w:r>
        <w:rPr>
          <w:rFonts w:ascii="宋体" w:hAnsi="宋体" w:cs="宋体" w:hint="eastAsia"/>
          <w:lang w:eastAsia="zh-CN"/>
        </w:rPr>
        <w:t>)</w:t>
      </w:r>
      <w:r>
        <w:rPr>
          <w:rFonts w:ascii="宋体" w:hAnsi="宋体" w:cs="宋体" w:hint="eastAsia"/>
          <w:lang w:eastAsia="zh-CN"/>
        </w:rPr>
        <w:t>转包给第三方。</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十）</w:t>
      </w:r>
      <w:r>
        <w:rPr>
          <w:rFonts w:ascii="宋体" w:hAnsi="宋体" w:cs="宋体" w:hint="eastAsia"/>
          <w:lang w:eastAsia="zh-CN"/>
        </w:rPr>
        <w:t xml:space="preserve"> </w:t>
      </w:r>
      <w:r>
        <w:rPr>
          <w:rFonts w:ascii="宋体" w:hAnsi="宋体" w:cs="宋体" w:hint="eastAsia"/>
          <w:lang w:eastAsia="zh-CN"/>
        </w:rPr>
        <w:t>合同修改</w:t>
      </w:r>
      <w:r>
        <w:rPr>
          <w:rFonts w:ascii="宋体" w:hAnsi="宋体" w:cs="宋体" w:hint="eastAsia"/>
          <w:lang w:eastAsia="zh-CN"/>
        </w:rPr>
        <w:t xml:space="preserve"> </w:t>
      </w:r>
      <w:r>
        <w:rPr>
          <w:rFonts w:ascii="宋体" w:hAnsi="宋体" w:cs="宋体" w:hint="eastAsia"/>
          <w:lang w:eastAsia="zh-CN"/>
        </w:rPr>
        <w:t>：招标人与中标人双方的任何一方对合同内容提出修改，均应以书面形式通知对方，并达成由双方签署的合同修改书。</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十一）</w:t>
      </w:r>
      <w:r>
        <w:rPr>
          <w:rFonts w:ascii="宋体" w:hAnsi="宋体" w:cs="宋体" w:hint="eastAsia"/>
          <w:lang w:eastAsia="zh-CN"/>
        </w:rPr>
        <w:t xml:space="preserve"> </w:t>
      </w:r>
      <w:r>
        <w:rPr>
          <w:rFonts w:ascii="宋体" w:hAnsi="宋体" w:cs="宋体" w:hint="eastAsia"/>
          <w:lang w:eastAsia="zh-CN"/>
        </w:rPr>
        <w:t>违约责任</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1</w:t>
      </w:r>
      <w:r>
        <w:rPr>
          <w:rFonts w:ascii="宋体" w:hAnsi="宋体" w:cs="宋体" w:hint="eastAsia"/>
          <w:lang w:eastAsia="zh-CN"/>
        </w:rPr>
        <w:t>、中标人在接到招标人通知后应按照招标文件服务承诺书中要求执行。</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2</w:t>
      </w:r>
      <w:r>
        <w:rPr>
          <w:rFonts w:ascii="宋体" w:hAnsi="宋体" w:cs="宋体" w:hint="eastAsia"/>
          <w:lang w:eastAsia="zh-CN"/>
        </w:rPr>
        <w:t>、附随服务缺陷视作产品质量缺陷和逾期交货。</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3</w:t>
      </w:r>
      <w:r>
        <w:rPr>
          <w:rFonts w:ascii="宋体" w:hAnsi="宋体" w:cs="宋体" w:hint="eastAsia"/>
          <w:lang w:eastAsia="zh-CN"/>
        </w:rPr>
        <w:t>、在维护过程中，要保证数据的安全性。若发生数据丢失、泄密的情况，招标人保留向中标人索赔，直至追究刑事责任的权力。</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4</w:t>
      </w:r>
      <w:r>
        <w:rPr>
          <w:rFonts w:ascii="宋体" w:hAnsi="宋体" w:cs="宋体" w:hint="eastAsia"/>
          <w:lang w:eastAsia="zh-CN"/>
        </w:rPr>
        <w:t>、双方任一方如不依本合同履行导致合同被解除的，则违约方应向守约方支付合同总金额的</w:t>
      </w:r>
      <w:r>
        <w:rPr>
          <w:rFonts w:ascii="宋体" w:hAnsi="宋体" w:cs="宋体" w:hint="eastAsia"/>
          <w:lang w:eastAsia="zh-CN"/>
        </w:rPr>
        <w:t>5%</w:t>
      </w:r>
      <w:r>
        <w:rPr>
          <w:rFonts w:ascii="宋体" w:hAnsi="宋体" w:cs="宋体" w:hint="eastAsia"/>
          <w:lang w:eastAsia="zh-CN"/>
        </w:rPr>
        <w:t>作为违约金。</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十二）违约赔偿</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1</w:t>
      </w:r>
      <w:r>
        <w:rPr>
          <w:rFonts w:ascii="宋体" w:hAnsi="宋体" w:cs="宋体" w:hint="eastAsia"/>
          <w:lang w:eastAsia="zh-CN"/>
        </w:rPr>
        <w:t>中标人逾期交货，每逾期—天偿付违约金</w:t>
      </w:r>
      <w:r>
        <w:rPr>
          <w:rFonts w:ascii="宋体" w:hAnsi="宋体" w:cs="宋体" w:hint="eastAsia"/>
          <w:u w:val="single"/>
          <w:lang w:eastAsia="zh-CN"/>
        </w:rPr>
        <w:t>10000</w:t>
      </w:r>
      <w:r>
        <w:rPr>
          <w:rFonts w:ascii="宋体" w:hAnsi="宋体" w:cs="宋体" w:hint="eastAsia"/>
          <w:lang w:eastAsia="zh-CN"/>
        </w:rPr>
        <w:t>元。</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2</w:t>
      </w:r>
      <w:r>
        <w:rPr>
          <w:rFonts w:ascii="宋体" w:hAnsi="宋体" w:cs="宋体" w:hint="eastAsia"/>
          <w:lang w:eastAsia="zh-CN"/>
        </w:rPr>
        <w:t>逾期交货达到</w:t>
      </w:r>
      <w:r>
        <w:rPr>
          <w:rFonts w:ascii="宋体" w:hAnsi="宋体" w:cs="宋体" w:hint="eastAsia"/>
          <w:lang w:eastAsia="zh-CN"/>
        </w:rPr>
        <w:t>30</w:t>
      </w:r>
      <w:r>
        <w:rPr>
          <w:rFonts w:ascii="宋体" w:hAnsi="宋体" w:cs="宋体" w:hint="eastAsia"/>
          <w:lang w:eastAsia="zh-CN"/>
        </w:rPr>
        <w:t>天仍不能交货的，招标人有权终止合同，中标人应承担有此产生的一切损失（包括直接损失和间接损失）。</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3</w:t>
      </w:r>
      <w:r>
        <w:rPr>
          <w:rFonts w:ascii="宋体" w:hAnsi="宋体" w:cs="宋体" w:hint="eastAsia"/>
          <w:lang w:eastAsia="zh-CN"/>
        </w:rPr>
        <w:t>经招标人和中标人双方协商同意延期交货和经双方友好协商同意退货且无需罚款者不在此例。</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十三）违约终止合同</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招标人</w:t>
      </w:r>
      <w:r>
        <w:rPr>
          <w:rFonts w:ascii="宋体" w:hAnsi="宋体" w:cs="宋体" w:hint="eastAsia"/>
          <w:lang w:eastAsia="zh-CN"/>
        </w:rPr>
        <w:t>在中标人存在如下违约情况时，有权考虑并提出终止全部或部分合同。</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1</w:t>
      </w:r>
      <w:r>
        <w:rPr>
          <w:rFonts w:ascii="宋体" w:hAnsi="宋体" w:cs="宋体" w:hint="eastAsia"/>
          <w:lang w:eastAsia="zh-CN"/>
        </w:rPr>
        <w:t>中标人未能在合同规定期限或招标人同意延长的期限内交付全部或部分货物。</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2</w:t>
      </w:r>
      <w:r>
        <w:rPr>
          <w:rFonts w:ascii="宋体" w:hAnsi="宋体" w:cs="宋体" w:hint="eastAsia"/>
          <w:lang w:eastAsia="zh-CN"/>
        </w:rPr>
        <w:t>中标人未能履行合同规定的其他义务。</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3</w:t>
      </w:r>
      <w:r>
        <w:rPr>
          <w:rFonts w:ascii="宋体" w:hAnsi="宋体" w:cs="宋体" w:hint="eastAsia"/>
          <w:lang w:eastAsia="zh-CN"/>
        </w:rPr>
        <w:t>在发生上述情况后，中标人收到招标人的违约通知后</w:t>
      </w:r>
      <w:r>
        <w:rPr>
          <w:rFonts w:ascii="宋体" w:hAnsi="宋体" w:cs="宋体" w:hint="eastAsia"/>
          <w:lang w:eastAsia="zh-CN"/>
        </w:rPr>
        <w:t>10</w:t>
      </w:r>
      <w:r>
        <w:rPr>
          <w:rFonts w:ascii="宋体" w:hAnsi="宋体" w:cs="宋体" w:hint="eastAsia"/>
          <w:lang w:eastAsia="zh-CN"/>
        </w:rPr>
        <w:t>天内未能纠正其过失。</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十四）法律责任</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1</w:t>
      </w:r>
      <w:r>
        <w:rPr>
          <w:rFonts w:ascii="宋体" w:hAnsi="宋体" w:cs="宋体" w:hint="eastAsia"/>
          <w:lang w:eastAsia="zh-CN"/>
        </w:rPr>
        <w:t>、凡有关本合同或执行本合同中发生的争端，招标人和中标人双方应通过友好协商，妥善解决。如通过协商仍不能解决时，可向合同履行地人民法院提起诉讼请求。</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2</w:t>
      </w:r>
      <w:r>
        <w:rPr>
          <w:rFonts w:ascii="宋体" w:hAnsi="宋体" w:cs="宋体" w:hint="eastAsia"/>
          <w:lang w:eastAsia="zh-CN"/>
        </w:rPr>
        <w:t>、诉讼费用由败诉方承担。</w:t>
      </w:r>
    </w:p>
    <w:p w:rsidR="00A811FE" w:rsidRDefault="000036EF">
      <w:pPr>
        <w:spacing w:line="460" w:lineRule="exact"/>
        <w:ind w:firstLineChars="200" w:firstLine="480"/>
        <w:rPr>
          <w:rFonts w:ascii="宋体" w:hAnsi="宋体" w:cs="宋体"/>
          <w:lang w:eastAsia="zh-CN"/>
        </w:rPr>
      </w:pPr>
      <w:r>
        <w:rPr>
          <w:rFonts w:ascii="宋体" w:hAnsi="宋体" w:cs="宋体" w:hint="eastAsia"/>
          <w:lang w:eastAsia="zh-CN"/>
        </w:rPr>
        <w:t>3</w:t>
      </w:r>
      <w:r>
        <w:rPr>
          <w:rFonts w:ascii="宋体" w:hAnsi="宋体" w:cs="宋体" w:hint="eastAsia"/>
          <w:lang w:eastAsia="zh-CN"/>
        </w:rPr>
        <w:t>、在诉讼期间，除正在进行诉讼的部分外，本合同其他部分应继续执行。</w:t>
      </w:r>
    </w:p>
    <w:p w:rsidR="00A811FE" w:rsidRDefault="000036EF">
      <w:pPr>
        <w:spacing w:line="460" w:lineRule="exact"/>
        <w:jc w:val="center"/>
        <w:rPr>
          <w:rFonts w:ascii="宋体" w:hAnsi="宋体" w:cs="宋体"/>
          <w:b/>
          <w:bCs/>
          <w:lang w:eastAsia="zh-CN"/>
        </w:rPr>
      </w:pPr>
      <w:r>
        <w:rPr>
          <w:rFonts w:ascii="宋体" w:hAnsi="宋体" w:cs="宋体" w:hint="eastAsia"/>
          <w:b/>
          <w:bCs/>
          <w:lang w:eastAsia="zh-CN"/>
        </w:rPr>
        <w:br w:type="page"/>
      </w:r>
      <w:r>
        <w:rPr>
          <w:rFonts w:ascii="宋体" w:hAnsi="宋体" w:cs="宋体" w:hint="eastAsia"/>
          <w:b/>
          <w:bCs/>
          <w:lang w:eastAsia="zh-CN"/>
        </w:rPr>
        <w:lastRenderedPageBreak/>
        <w:t>二、合同主要条款</w:t>
      </w:r>
    </w:p>
    <w:p w:rsidR="00A811FE" w:rsidRDefault="000036EF">
      <w:pPr>
        <w:spacing w:line="500" w:lineRule="exact"/>
        <w:ind w:firstLineChars="200" w:firstLine="480"/>
        <w:jc w:val="center"/>
        <w:rPr>
          <w:rFonts w:ascii="宋体" w:hAnsi="宋体" w:cs="宋体"/>
          <w:lang w:eastAsia="zh-CN"/>
        </w:rPr>
      </w:pPr>
      <w:r>
        <w:rPr>
          <w:rFonts w:ascii="宋体" w:hAnsi="宋体" w:cs="宋体" w:hint="eastAsia"/>
          <w:lang w:eastAsia="zh-CN"/>
        </w:rPr>
        <w:t>（仅供参考）</w:t>
      </w:r>
    </w:p>
    <w:p w:rsidR="00A811FE" w:rsidRDefault="000036EF">
      <w:pPr>
        <w:spacing w:line="500" w:lineRule="exact"/>
        <w:ind w:firstLineChars="200" w:firstLine="480"/>
        <w:rPr>
          <w:rFonts w:ascii="宋体" w:hAnsi="宋体" w:cs="宋体"/>
          <w:u w:val="single"/>
          <w:lang w:eastAsia="zh-CN"/>
        </w:rPr>
      </w:pPr>
      <w:r>
        <w:rPr>
          <w:rFonts w:ascii="宋体" w:hAnsi="宋体" w:cs="宋体" w:hint="eastAsia"/>
          <w:lang w:eastAsia="zh-CN"/>
        </w:rPr>
        <w:t>甲方：</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乙方：</w:t>
      </w:r>
    </w:p>
    <w:p w:rsidR="00A811FE" w:rsidRDefault="000036EF">
      <w:pPr>
        <w:spacing w:line="500" w:lineRule="exact"/>
        <w:ind w:rightChars="-149" w:right="-358" w:firstLineChars="200" w:firstLine="480"/>
        <w:rPr>
          <w:rFonts w:ascii="宋体" w:hAnsi="宋体" w:cs="宋体"/>
          <w:lang w:eastAsia="zh-CN"/>
        </w:rPr>
      </w:pPr>
      <w:r>
        <w:rPr>
          <w:rFonts w:ascii="宋体" w:hAnsi="宋体" w:cs="宋体" w:hint="eastAsia"/>
          <w:lang w:eastAsia="zh-CN"/>
        </w:rPr>
        <w:t>本合同执行《中华人民共和国合同法》及采购编号为的中标结果，经双方协商一致，并同意签订下列条款：</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一）货物名称及规格型号、数量、价格等</w:t>
      </w:r>
    </w:p>
    <w:tbl>
      <w:tblPr>
        <w:tblW w:w="9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275"/>
        <w:gridCol w:w="1455"/>
        <w:gridCol w:w="1035"/>
        <w:gridCol w:w="1110"/>
        <w:gridCol w:w="1335"/>
        <w:gridCol w:w="1455"/>
      </w:tblGrid>
      <w:tr w:rsidR="00A811FE">
        <w:tc>
          <w:tcPr>
            <w:tcW w:w="1348" w:type="dxa"/>
            <w:vAlign w:val="center"/>
          </w:tcPr>
          <w:p w:rsidR="00A811FE" w:rsidRDefault="000036EF">
            <w:pPr>
              <w:jc w:val="center"/>
              <w:rPr>
                <w:rFonts w:ascii="宋体" w:hAnsi="宋体" w:cs="宋体"/>
              </w:rPr>
            </w:pPr>
            <w:r>
              <w:rPr>
                <w:rFonts w:ascii="宋体" w:hAnsi="宋体" w:cs="宋体" w:hint="eastAsia"/>
              </w:rPr>
              <w:t>名称</w:t>
            </w:r>
          </w:p>
        </w:tc>
        <w:tc>
          <w:tcPr>
            <w:tcW w:w="1275" w:type="dxa"/>
            <w:vAlign w:val="center"/>
          </w:tcPr>
          <w:p w:rsidR="00A811FE" w:rsidRDefault="000036EF">
            <w:pPr>
              <w:jc w:val="center"/>
              <w:rPr>
                <w:rFonts w:ascii="宋体" w:hAnsi="宋体" w:cs="宋体"/>
              </w:rPr>
            </w:pPr>
            <w:r>
              <w:rPr>
                <w:rFonts w:ascii="宋体" w:hAnsi="宋体" w:cs="宋体" w:hint="eastAsia"/>
              </w:rPr>
              <w:t>型号规格</w:t>
            </w:r>
          </w:p>
        </w:tc>
        <w:tc>
          <w:tcPr>
            <w:tcW w:w="1455" w:type="dxa"/>
            <w:vAlign w:val="center"/>
          </w:tcPr>
          <w:p w:rsidR="00A811FE" w:rsidRDefault="000036EF">
            <w:pPr>
              <w:jc w:val="center"/>
              <w:rPr>
                <w:rFonts w:ascii="宋体" w:hAnsi="宋体" w:cs="宋体"/>
              </w:rPr>
            </w:pPr>
            <w:r>
              <w:rPr>
                <w:rFonts w:ascii="宋体" w:hAnsi="宋体" w:cs="宋体" w:hint="eastAsia"/>
              </w:rPr>
              <w:t>品牌</w:t>
            </w:r>
            <w:r>
              <w:rPr>
                <w:rFonts w:ascii="宋体" w:hAnsi="宋体" w:cs="宋体" w:hint="eastAsia"/>
              </w:rPr>
              <w:t>/</w:t>
            </w:r>
            <w:r>
              <w:rPr>
                <w:rFonts w:ascii="宋体" w:hAnsi="宋体" w:cs="宋体" w:hint="eastAsia"/>
              </w:rPr>
              <w:t>产地</w:t>
            </w:r>
          </w:p>
        </w:tc>
        <w:tc>
          <w:tcPr>
            <w:tcW w:w="1035" w:type="dxa"/>
            <w:vAlign w:val="center"/>
          </w:tcPr>
          <w:p w:rsidR="00A811FE" w:rsidRDefault="000036EF">
            <w:pPr>
              <w:jc w:val="center"/>
              <w:rPr>
                <w:rFonts w:ascii="宋体" w:hAnsi="宋体" w:cs="宋体"/>
              </w:rPr>
            </w:pPr>
            <w:r>
              <w:rPr>
                <w:rFonts w:ascii="宋体" w:hAnsi="宋体" w:cs="宋体" w:hint="eastAsia"/>
              </w:rPr>
              <w:t>数量</w:t>
            </w:r>
          </w:p>
        </w:tc>
        <w:tc>
          <w:tcPr>
            <w:tcW w:w="1110" w:type="dxa"/>
            <w:vAlign w:val="center"/>
          </w:tcPr>
          <w:p w:rsidR="00A811FE" w:rsidRDefault="000036EF">
            <w:pPr>
              <w:jc w:val="center"/>
              <w:rPr>
                <w:rFonts w:ascii="宋体" w:hAnsi="宋体" w:cs="宋体"/>
              </w:rPr>
            </w:pPr>
            <w:r>
              <w:rPr>
                <w:rFonts w:ascii="宋体" w:hAnsi="宋体" w:cs="宋体" w:hint="eastAsia"/>
              </w:rPr>
              <w:t>单位</w:t>
            </w:r>
          </w:p>
        </w:tc>
        <w:tc>
          <w:tcPr>
            <w:tcW w:w="1335" w:type="dxa"/>
            <w:vAlign w:val="center"/>
          </w:tcPr>
          <w:p w:rsidR="00A811FE" w:rsidRDefault="000036EF">
            <w:pPr>
              <w:jc w:val="center"/>
              <w:rPr>
                <w:rFonts w:ascii="宋体" w:hAnsi="宋体" w:cs="宋体"/>
              </w:rPr>
            </w:pPr>
            <w:r>
              <w:rPr>
                <w:rFonts w:ascii="宋体" w:hAnsi="宋体" w:cs="宋体" w:hint="eastAsia"/>
              </w:rPr>
              <w:t>单价</w:t>
            </w:r>
          </w:p>
          <w:p w:rsidR="00A811FE" w:rsidRDefault="000036EF">
            <w:pPr>
              <w:jc w:val="center"/>
              <w:rPr>
                <w:rFonts w:ascii="宋体" w:hAnsi="宋体" w:cs="宋体"/>
              </w:rPr>
            </w:pPr>
            <w:r>
              <w:rPr>
                <w:rFonts w:ascii="宋体" w:hAnsi="宋体" w:cs="宋体" w:hint="eastAsia"/>
              </w:rPr>
              <w:t>（元）</w:t>
            </w:r>
          </w:p>
        </w:tc>
        <w:tc>
          <w:tcPr>
            <w:tcW w:w="1455" w:type="dxa"/>
            <w:vAlign w:val="center"/>
          </w:tcPr>
          <w:p w:rsidR="00A811FE" w:rsidRDefault="000036EF">
            <w:pPr>
              <w:jc w:val="center"/>
              <w:rPr>
                <w:rFonts w:ascii="宋体" w:hAnsi="宋体" w:cs="宋体"/>
              </w:rPr>
            </w:pPr>
            <w:r>
              <w:rPr>
                <w:rFonts w:ascii="宋体" w:hAnsi="宋体" w:cs="宋体" w:hint="eastAsia"/>
              </w:rPr>
              <w:t>总价</w:t>
            </w:r>
          </w:p>
          <w:p w:rsidR="00A811FE" w:rsidRDefault="000036EF">
            <w:pPr>
              <w:jc w:val="center"/>
              <w:rPr>
                <w:rFonts w:ascii="宋体" w:hAnsi="宋体" w:cs="宋体"/>
              </w:rPr>
            </w:pPr>
            <w:r>
              <w:rPr>
                <w:rFonts w:ascii="宋体" w:hAnsi="宋体" w:cs="宋体" w:hint="eastAsia"/>
              </w:rPr>
              <w:t>(</w:t>
            </w:r>
            <w:r>
              <w:rPr>
                <w:rFonts w:ascii="宋体" w:hAnsi="宋体" w:cs="宋体" w:hint="eastAsia"/>
              </w:rPr>
              <w:t>元</w:t>
            </w:r>
            <w:r>
              <w:rPr>
                <w:rFonts w:ascii="宋体" w:hAnsi="宋体" w:cs="宋体" w:hint="eastAsia"/>
              </w:rPr>
              <w:t>)</w:t>
            </w:r>
          </w:p>
        </w:tc>
      </w:tr>
      <w:tr w:rsidR="00A811FE">
        <w:trPr>
          <w:trHeight w:val="436"/>
        </w:trPr>
        <w:tc>
          <w:tcPr>
            <w:tcW w:w="1348" w:type="dxa"/>
            <w:vAlign w:val="center"/>
          </w:tcPr>
          <w:p w:rsidR="00A811FE" w:rsidRDefault="00A811FE">
            <w:pPr>
              <w:rPr>
                <w:rFonts w:ascii="宋体" w:hAnsi="宋体" w:cs="宋体"/>
              </w:rPr>
            </w:pPr>
          </w:p>
        </w:tc>
        <w:tc>
          <w:tcPr>
            <w:tcW w:w="1275" w:type="dxa"/>
            <w:vAlign w:val="center"/>
          </w:tcPr>
          <w:p w:rsidR="00A811FE" w:rsidRDefault="00A811FE">
            <w:pPr>
              <w:rPr>
                <w:rFonts w:ascii="宋体" w:hAnsi="宋体" w:cs="宋体"/>
              </w:rPr>
            </w:pPr>
          </w:p>
        </w:tc>
        <w:tc>
          <w:tcPr>
            <w:tcW w:w="1455" w:type="dxa"/>
            <w:vAlign w:val="center"/>
          </w:tcPr>
          <w:p w:rsidR="00A811FE" w:rsidRDefault="00A811FE">
            <w:pPr>
              <w:rPr>
                <w:rFonts w:ascii="宋体" w:hAnsi="宋体" w:cs="宋体"/>
              </w:rPr>
            </w:pPr>
          </w:p>
        </w:tc>
        <w:tc>
          <w:tcPr>
            <w:tcW w:w="1035" w:type="dxa"/>
            <w:vAlign w:val="center"/>
          </w:tcPr>
          <w:p w:rsidR="00A811FE" w:rsidRDefault="00A811FE">
            <w:pPr>
              <w:rPr>
                <w:rFonts w:ascii="宋体" w:hAnsi="宋体" w:cs="宋体"/>
              </w:rPr>
            </w:pPr>
          </w:p>
        </w:tc>
        <w:tc>
          <w:tcPr>
            <w:tcW w:w="1110" w:type="dxa"/>
            <w:vAlign w:val="center"/>
          </w:tcPr>
          <w:p w:rsidR="00A811FE" w:rsidRDefault="00A811FE">
            <w:pPr>
              <w:rPr>
                <w:rFonts w:ascii="宋体" w:hAnsi="宋体" w:cs="宋体"/>
              </w:rPr>
            </w:pPr>
          </w:p>
        </w:tc>
        <w:tc>
          <w:tcPr>
            <w:tcW w:w="1335" w:type="dxa"/>
            <w:vAlign w:val="center"/>
          </w:tcPr>
          <w:p w:rsidR="00A811FE" w:rsidRDefault="00A811FE">
            <w:pPr>
              <w:rPr>
                <w:rFonts w:ascii="宋体" w:hAnsi="宋体" w:cs="宋体"/>
              </w:rPr>
            </w:pPr>
          </w:p>
        </w:tc>
        <w:tc>
          <w:tcPr>
            <w:tcW w:w="1455" w:type="dxa"/>
            <w:vAlign w:val="center"/>
          </w:tcPr>
          <w:p w:rsidR="00A811FE" w:rsidRDefault="00A811FE">
            <w:pPr>
              <w:rPr>
                <w:rFonts w:ascii="宋体" w:hAnsi="宋体" w:cs="宋体"/>
              </w:rPr>
            </w:pPr>
          </w:p>
        </w:tc>
      </w:tr>
      <w:tr w:rsidR="00A811FE">
        <w:trPr>
          <w:trHeight w:val="406"/>
        </w:trPr>
        <w:tc>
          <w:tcPr>
            <w:tcW w:w="1348" w:type="dxa"/>
            <w:vAlign w:val="center"/>
          </w:tcPr>
          <w:p w:rsidR="00A811FE" w:rsidRDefault="00A811FE">
            <w:pPr>
              <w:rPr>
                <w:rFonts w:ascii="宋体" w:hAnsi="宋体" w:cs="宋体"/>
              </w:rPr>
            </w:pPr>
          </w:p>
        </w:tc>
        <w:tc>
          <w:tcPr>
            <w:tcW w:w="1275" w:type="dxa"/>
            <w:vAlign w:val="center"/>
          </w:tcPr>
          <w:p w:rsidR="00A811FE" w:rsidRDefault="00A811FE">
            <w:pPr>
              <w:rPr>
                <w:rFonts w:ascii="宋体" w:hAnsi="宋体" w:cs="宋体"/>
              </w:rPr>
            </w:pPr>
          </w:p>
        </w:tc>
        <w:tc>
          <w:tcPr>
            <w:tcW w:w="1455" w:type="dxa"/>
            <w:vAlign w:val="center"/>
          </w:tcPr>
          <w:p w:rsidR="00A811FE" w:rsidRDefault="00A811FE">
            <w:pPr>
              <w:rPr>
                <w:rFonts w:ascii="宋体" w:hAnsi="宋体" w:cs="宋体"/>
              </w:rPr>
            </w:pPr>
          </w:p>
        </w:tc>
        <w:tc>
          <w:tcPr>
            <w:tcW w:w="1035" w:type="dxa"/>
            <w:vAlign w:val="center"/>
          </w:tcPr>
          <w:p w:rsidR="00A811FE" w:rsidRDefault="00A811FE">
            <w:pPr>
              <w:rPr>
                <w:rFonts w:ascii="宋体" w:hAnsi="宋体" w:cs="宋体"/>
              </w:rPr>
            </w:pPr>
          </w:p>
        </w:tc>
        <w:tc>
          <w:tcPr>
            <w:tcW w:w="1110" w:type="dxa"/>
            <w:vAlign w:val="center"/>
          </w:tcPr>
          <w:p w:rsidR="00A811FE" w:rsidRDefault="00A811FE">
            <w:pPr>
              <w:rPr>
                <w:rFonts w:ascii="宋体" w:hAnsi="宋体" w:cs="宋体"/>
              </w:rPr>
            </w:pPr>
          </w:p>
        </w:tc>
        <w:tc>
          <w:tcPr>
            <w:tcW w:w="1335" w:type="dxa"/>
            <w:vAlign w:val="center"/>
          </w:tcPr>
          <w:p w:rsidR="00A811FE" w:rsidRDefault="00A811FE">
            <w:pPr>
              <w:rPr>
                <w:rFonts w:ascii="宋体" w:hAnsi="宋体" w:cs="宋体"/>
              </w:rPr>
            </w:pPr>
          </w:p>
        </w:tc>
        <w:tc>
          <w:tcPr>
            <w:tcW w:w="1455" w:type="dxa"/>
            <w:vAlign w:val="center"/>
          </w:tcPr>
          <w:p w:rsidR="00A811FE" w:rsidRDefault="00A811FE">
            <w:pPr>
              <w:rPr>
                <w:rFonts w:ascii="宋体" w:hAnsi="宋体" w:cs="宋体"/>
              </w:rPr>
            </w:pPr>
          </w:p>
        </w:tc>
      </w:tr>
      <w:tr w:rsidR="00A811FE">
        <w:trPr>
          <w:trHeight w:val="376"/>
        </w:trPr>
        <w:tc>
          <w:tcPr>
            <w:tcW w:w="1348" w:type="dxa"/>
            <w:vAlign w:val="center"/>
          </w:tcPr>
          <w:p w:rsidR="00A811FE" w:rsidRDefault="00A811FE">
            <w:pPr>
              <w:rPr>
                <w:rFonts w:ascii="宋体" w:hAnsi="宋体" w:cs="宋体"/>
              </w:rPr>
            </w:pPr>
          </w:p>
        </w:tc>
        <w:tc>
          <w:tcPr>
            <w:tcW w:w="1275" w:type="dxa"/>
            <w:vAlign w:val="center"/>
          </w:tcPr>
          <w:p w:rsidR="00A811FE" w:rsidRDefault="00A811FE">
            <w:pPr>
              <w:rPr>
                <w:rFonts w:ascii="宋体" w:hAnsi="宋体" w:cs="宋体"/>
              </w:rPr>
            </w:pPr>
          </w:p>
        </w:tc>
        <w:tc>
          <w:tcPr>
            <w:tcW w:w="1455" w:type="dxa"/>
            <w:vAlign w:val="center"/>
          </w:tcPr>
          <w:p w:rsidR="00A811FE" w:rsidRDefault="00A811FE">
            <w:pPr>
              <w:rPr>
                <w:rFonts w:ascii="宋体" w:hAnsi="宋体" w:cs="宋体"/>
              </w:rPr>
            </w:pPr>
          </w:p>
        </w:tc>
        <w:tc>
          <w:tcPr>
            <w:tcW w:w="1035" w:type="dxa"/>
            <w:vAlign w:val="center"/>
          </w:tcPr>
          <w:p w:rsidR="00A811FE" w:rsidRDefault="00A811FE">
            <w:pPr>
              <w:rPr>
                <w:rFonts w:ascii="宋体" w:hAnsi="宋体" w:cs="宋体"/>
              </w:rPr>
            </w:pPr>
          </w:p>
        </w:tc>
        <w:tc>
          <w:tcPr>
            <w:tcW w:w="1110" w:type="dxa"/>
            <w:vAlign w:val="center"/>
          </w:tcPr>
          <w:p w:rsidR="00A811FE" w:rsidRDefault="00A811FE">
            <w:pPr>
              <w:rPr>
                <w:rFonts w:ascii="宋体" w:hAnsi="宋体" w:cs="宋体"/>
              </w:rPr>
            </w:pPr>
          </w:p>
        </w:tc>
        <w:tc>
          <w:tcPr>
            <w:tcW w:w="1335" w:type="dxa"/>
            <w:vAlign w:val="center"/>
          </w:tcPr>
          <w:p w:rsidR="00A811FE" w:rsidRDefault="00A811FE">
            <w:pPr>
              <w:rPr>
                <w:rFonts w:ascii="宋体" w:hAnsi="宋体" w:cs="宋体"/>
              </w:rPr>
            </w:pPr>
          </w:p>
        </w:tc>
        <w:tc>
          <w:tcPr>
            <w:tcW w:w="1455" w:type="dxa"/>
            <w:vAlign w:val="center"/>
          </w:tcPr>
          <w:p w:rsidR="00A811FE" w:rsidRDefault="00A811FE">
            <w:pPr>
              <w:rPr>
                <w:rFonts w:ascii="宋体" w:hAnsi="宋体" w:cs="宋体"/>
              </w:rPr>
            </w:pPr>
          </w:p>
        </w:tc>
      </w:tr>
      <w:tr w:rsidR="00A811FE">
        <w:trPr>
          <w:cantSplit/>
        </w:trPr>
        <w:tc>
          <w:tcPr>
            <w:tcW w:w="9013" w:type="dxa"/>
            <w:gridSpan w:val="7"/>
          </w:tcPr>
          <w:p w:rsidR="00A811FE" w:rsidRDefault="000036EF">
            <w:pPr>
              <w:rPr>
                <w:rFonts w:ascii="宋体" w:hAnsi="宋体" w:cs="宋体"/>
                <w:lang w:eastAsia="zh-CN"/>
              </w:rPr>
            </w:pPr>
            <w:r>
              <w:rPr>
                <w:rFonts w:ascii="宋体" w:hAnsi="宋体" w:cs="宋体" w:hint="eastAsia"/>
                <w:lang w:eastAsia="zh-CN"/>
              </w:rPr>
              <w:t>总金额（人民币）：</w:t>
            </w:r>
            <w:r>
              <w:rPr>
                <w:rFonts w:ascii="宋体" w:hAnsi="宋体" w:cs="宋体" w:hint="eastAsia"/>
                <w:lang w:eastAsia="zh-CN"/>
              </w:rPr>
              <w:t xml:space="preserve">        </w:t>
            </w:r>
            <w:r>
              <w:rPr>
                <w:rFonts w:ascii="宋体" w:hAnsi="宋体" w:cs="宋体" w:hint="eastAsia"/>
                <w:lang w:eastAsia="zh-CN"/>
              </w:rPr>
              <w:t>万</w:t>
            </w:r>
            <w:r>
              <w:rPr>
                <w:rFonts w:ascii="宋体" w:hAnsi="宋体" w:cs="宋体" w:hint="eastAsia"/>
                <w:lang w:eastAsia="zh-CN"/>
              </w:rPr>
              <w:t xml:space="preserve">     </w:t>
            </w:r>
            <w:r>
              <w:rPr>
                <w:rFonts w:ascii="宋体" w:hAnsi="宋体" w:cs="宋体" w:hint="eastAsia"/>
                <w:lang w:eastAsia="zh-CN"/>
              </w:rPr>
              <w:t>仟佰</w:t>
            </w:r>
            <w:r>
              <w:rPr>
                <w:rFonts w:ascii="宋体" w:hAnsi="宋体" w:cs="宋体" w:hint="eastAsia"/>
                <w:lang w:eastAsia="zh-CN"/>
              </w:rPr>
              <w:t xml:space="preserve">      </w:t>
            </w:r>
            <w:r>
              <w:rPr>
                <w:rFonts w:ascii="宋体" w:hAnsi="宋体" w:cs="宋体" w:hint="eastAsia"/>
                <w:lang w:eastAsia="zh-CN"/>
              </w:rPr>
              <w:t>拾</w:t>
            </w:r>
            <w:r>
              <w:rPr>
                <w:rFonts w:ascii="宋体" w:hAnsi="宋体" w:cs="宋体" w:hint="eastAsia"/>
                <w:lang w:eastAsia="zh-CN"/>
              </w:rPr>
              <w:t xml:space="preserve">       </w:t>
            </w:r>
            <w:r>
              <w:rPr>
                <w:rFonts w:ascii="宋体" w:hAnsi="宋体" w:cs="宋体" w:hint="eastAsia"/>
                <w:lang w:eastAsia="zh-CN"/>
              </w:rPr>
              <w:t>元</w:t>
            </w:r>
            <w:r>
              <w:rPr>
                <w:rFonts w:ascii="宋体" w:hAnsi="宋体" w:cs="宋体" w:hint="eastAsia"/>
                <w:lang w:eastAsia="zh-CN"/>
              </w:rPr>
              <w:t xml:space="preserve">     </w:t>
            </w:r>
            <w:r>
              <w:rPr>
                <w:rFonts w:ascii="宋体" w:hAnsi="宋体" w:cs="宋体" w:hint="eastAsia"/>
                <w:lang w:eastAsia="zh-CN"/>
              </w:rPr>
              <w:t>角</w:t>
            </w:r>
            <w:r>
              <w:rPr>
                <w:rFonts w:ascii="宋体" w:hAnsi="宋体" w:cs="宋体" w:hint="eastAsia"/>
                <w:lang w:eastAsia="zh-CN"/>
              </w:rPr>
              <w:t xml:space="preserve">     </w:t>
            </w:r>
            <w:r>
              <w:rPr>
                <w:rFonts w:ascii="宋体" w:hAnsi="宋体" w:cs="宋体" w:hint="eastAsia"/>
                <w:lang w:eastAsia="zh-CN"/>
              </w:rPr>
              <w:t>分</w:t>
            </w:r>
          </w:p>
        </w:tc>
      </w:tr>
    </w:tbl>
    <w:p w:rsidR="00A811FE" w:rsidRDefault="000036EF">
      <w:pPr>
        <w:spacing w:line="500" w:lineRule="exact"/>
        <w:rPr>
          <w:rFonts w:ascii="宋体" w:hAnsi="宋体" w:cs="宋体"/>
          <w:lang w:eastAsia="zh-CN"/>
        </w:rPr>
      </w:pPr>
      <w:r>
        <w:rPr>
          <w:rFonts w:ascii="宋体" w:hAnsi="宋体" w:cs="宋体" w:hint="eastAsia"/>
          <w:lang w:eastAsia="zh-CN"/>
        </w:rPr>
        <w:t>合同总金额包含备件、专用工具、安装、调试、检验、技术培训及运输保险等费用。</w:t>
      </w:r>
    </w:p>
    <w:p w:rsidR="00A811FE" w:rsidRDefault="000036EF">
      <w:pPr>
        <w:spacing w:line="500" w:lineRule="exact"/>
        <w:rPr>
          <w:rFonts w:ascii="宋体" w:hAnsi="宋体" w:cs="宋体"/>
          <w:lang w:eastAsia="zh-CN"/>
        </w:rPr>
      </w:pPr>
      <w:r>
        <w:rPr>
          <w:rFonts w:ascii="宋体" w:hAnsi="宋体" w:cs="宋体" w:hint="eastAsia"/>
          <w:lang w:eastAsia="zh-CN"/>
        </w:rPr>
        <w:t xml:space="preserve">    </w:t>
      </w:r>
      <w:r>
        <w:rPr>
          <w:rFonts w:ascii="宋体" w:hAnsi="宋体" w:cs="宋体" w:hint="eastAsia"/>
          <w:lang w:eastAsia="zh-CN"/>
        </w:rPr>
        <w:t>二）货物质量等要求</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1</w:t>
      </w:r>
      <w:r>
        <w:rPr>
          <w:rFonts w:ascii="宋体" w:hAnsi="宋体" w:cs="宋体" w:hint="eastAsia"/>
          <w:lang w:eastAsia="zh-CN"/>
        </w:rPr>
        <w:t>、乙方提供的货物必须符合中华人民共和国国家及行业标准。</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2</w:t>
      </w:r>
      <w:r>
        <w:rPr>
          <w:rFonts w:ascii="宋体" w:hAnsi="宋体" w:cs="宋体" w:hint="eastAsia"/>
          <w:lang w:eastAsia="zh-CN"/>
        </w:rPr>
        <w:t>、乙方提供的货物必须是全新的，且进货渠道合法。安装必须安全规范。</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3</w:t>
      </w:r>
      <w:r>
        <w:rPr>
          <w:rFonts w:ascii="宋体" w:hAnsi="宋体" w:cs="宋体" w:hint="eastAsia"/>
          <w:lang w:eastAsia="zh-CN"/>
        </w:rPr>
        <w:t>、乙方必须按甲方要求按时保质完成交货任务，货物不符合质量标准的，乙方必须按时负责调换至合格为止，不能按时调换至合格者，按不能交货处理。</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4</w:t>
      </w:r>
      <w:r>
        <w:rPr>
          <w:rFonts w:ascii="宋体" w:hAnsi="宋体" w:cs="宋体" w:hint="eastAsia"/>
          <w:lang w:eastAsia="zh-CN"/>
        </w:rPr>
        <w:t>、</w:t>
      </w:r>
      <w:r>
        <w:rPr>
          <w:rFonts w:ascii="宋体" w:hAnsi="宋体" w:cs="宋体" w:hint="eastAsia"/>
          <w:szCs w:val="21"/>
          <w:lang w:eastAsia="zh-CN"/>
        </w:rPr>
        <w:t>乙方在验收过程、直至交付甲方使用时（时间以签订验收合同为准）所发生的一切费用由乙方自行负责，甲方不承担任何费用。</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三）</w:t>
      </w:r>
      <w:r>
        <w:rPr>
          <w:rFonts w:ascii="宋体" w:hAnsi="宋体" w:cs="宋体" w:hint="eastAsia"/>
          <w:lang w:eastAsia="zh-CN"/>
        </w:rPr>
        <w:t xml:space="preserve"> </w:t>
      </w:r>
      <w:r>
        <w:rPr>
          <w:rFonts w:ascii="宋体" w:hAnsi="宋体" w:cs="宋体" w:hint="eastAsia"/>
          <w:lang w:eastAsia="zh-CN"/>
        </w:rPr>
        <w:t>送货、安装及验收</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1</w:t>
      </w:r>
      <w:r>
        <w:rPr>
          <w:rFonts w:ascii="宋体" w:hAnsi="宋体" w:cs="宋体" w:hint="eastAsia"/>
          <w:lang w:eastAsia="zh-CN"/>
        </w:rPr>
        <w:t>、交货地点：</w:t>
      </w:r>
      <w:r>
        <w:rPr>
          <w:rFonts w:ascii="宋体" w:hAnsi="宋体" w:cs="宋体" w:hint="eastAsia"/>
          <w:u w:val="single"/>
          <w:lang w:eastAsia="zh-CN"/>
        </w:rPr>
        <w:t>招标人指定地点</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2</w:t>
      </w:r>
      <w:r>
        <w:rPr>
          <w:rFonts w:ascii="宋体" w:hAnsi="宋体" w:cs="宋体" w:hint="eastAsia"/>
          <w:lang w:eastAsia="zh-CN"/>
        </w:rPr>
        <w:t>、交货时间：</w:t>
      </w:r>
    </w:p>
    <w:p w:rsidR="00A811FE" w:rsidRDefault="000036EF">
      <w:pPr>
        <w:spacing w:line="460" w:lineRule="exact"/>
        <w:rPr>
          <w:rFonts w:ascii="宋体" w:hAnsi="宋体" w:cs="宋体"/>
          <w:lang w:eastAsia="zh-CN"/>
        </w:rPr>
      </w:pPr>
      <w:r>
        <w:rPr>
          <w:rFonts w:ascii="宋体" w:hAnsi="宋体" w:cs="宋体" w:hint="eastAsia"/>
          <w:lang w:eastAsia="zh-CN"/>
        </w:rPr>
        <w:t xml:space="preserve">    3</w:t>
      </w:r>
      <w:r>
        <w:rPr>
          <w:rFonts w:ascii="宋体" w:hAnsi="宋体" w:cs="宋体" w:hint="eastAsia"/>
          <w:lang w:eastAsia="zh-CN"/>
        </w:rPr>
        <w:t>、验收：投标人提供的设备均应符合招标时已颁布的中国国家标准。对于所有投标产品，中标投标人应提供设备的合格证书、使用说明书及其它相关的资料。中标产品经过</w:t>
      </w:r>
      <w:r>
        <w:rPr>
          <w:rFonts w:ascii="宋体" w:hAnsi="宋体" w:cs="宋体" w:hint="eastAsia"/>
          <w:lang w:eastAsia="zh-CN"/>
        </w:rPr>
        <w:lastRenderedPageBreak/>
        <w:t>中标人现场安装调试，采购单位检验认可后，由采购单位签署验收报告。如产生异议，可组织专家组综合评定。</w:t>
      </w:r>
    </w:p>
    <w:p w:rsidR="00A811FE" w:rsidRDefault="000036EF">
      <w:pPr>
        <w:spacing w:line="500" w:lineRule="exact"/>
        <w:rPr>
          <w:rFonts w:ascii="宋体" w:hAnsi="宋体" w:cs="宋体"/>
          <w:u w:val="single"/>
          <w:lang w:eastAsia="zh-CN"/>
        </w:rPr>
      </w:pPr>
      <w:r>
        <w:rPr>
          <w:rFonts w:ascii="宋体" w:hAnsi="宋体" w:cs="宋体" w:hint="eastAsia"/>
          <w:lang w:eastAsia="zh-CN"/>
        </w:rPr>
        <w:t xml:space="preserve">    </w:t>
      </w:r>
      <w:r>
        <w:rPr>
          <w:rFonts w:ascii="宋体" w:hAnsi="宋体" w:cs="宋体" w:hint="eastAsia"/>
          <w:lang w:eastAsia="zh-CN"/>
        </w:rPr>
        <w:t>四）付款方式：</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五）售后服务条款</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1</w:t>
      </w:r>
      <w:r>
        <w:rPr>
          <w:rFonts w:ascii="宋体" w:hAnsi="宋体" w:cs="宋体" w:hint="eastAsia"/>
          <w:lang w:eastAsia="zh-CN"/>
        </w:rPr>
        <w:t>、保修期限：</w:t>
      </w:r>
    </w:p>
    <w:p w:rsidR="00A811FE" w:rsidRDefault="000036EF">
      <w:pPr>
        <w:spacing w:line="500" w:lineRule="exact"/>
        <w:ind w:firstLineChars="200" w:firstLine="480"/>
        <w:rPr>
          <w:rFonts w:ascii="宋体" w:hAnsi="宋体" w:cs="宋体"/>
          <w:u w:val="single"/>
          <w:lang w:eastAsia="zh-CN"/>
        </w:rPr>
      </w:pPr>
      <w:r>
        <w:rPr>
          <w:rFonts w:ascii="宋体" w:hAnsi="宋体" w:cs="宋体" w:hint="eastAsia"/>
          <w:lang w:eastAsia="zh-CN"/>
        </w:rPr>
        <w:t>2</w:t>
      </w:r>
      <w:r>
        <w:rPr>
          <w:rFonts w:ascii="宋体" w:hAnsi="宋体" w:cs="宋体" w:hint="eastAsia"/>
          <w:lang w:eastAsia="zh-CN"/>
        </w:rPr>
        <w:t>、保修方式：</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六）违约责任：</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1</w:t>
      </w:r>
      <w:r>
        <w:rPr>
          <w:rFonts w:ascii="宋体" w:hAnsi="宋体" w:cs="宋体" w:hint="eastAsia"/>
          <w:lang w:eastAsia="zh-CN"/>
        </w:rPr>
        <w:t>、乙方交付的货物不符合合同规定，又不调换的，甲方有权拒收。</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2</w:t>
      </w:r>
      <w:r>
        <w:rPr>
          <w:rFonts w:ascii="宋体" w:hAnsi="宋体" w:cs="宋体" w:hint="eastAsia"/>
          <w:lang w:eastAsia="zh-CN"/>
        </w:rPr>
        <w:t>、甲方无正当理由拒收货物，拒付货款的，甲方需向乙方偿付货物总金额的</w:t>
      </w:r>
      <w:r>
        <w:rPr>
          <w:rFonts w:ascii="宋体" w:hAnsi="宋体" w:cs="宋体" w:hint="eastAsia"/>
          <w:lang w:eastAsia="zh-CN"/>
        </w:rPr>
        <w:t>5%</w:t>
      </w:r>
      <w:r>
        <w:rPr>
          <w:rFonts w:ascii="宋体" w:hAnsi="宋体" w:cs="宋体" w:hint="eastAsia"/>
          <w:lang w:eastAsia="zh-CN"/>
        </w:rPr>
        <w:t>违约金。</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3</w:t>
      </w:r>
      <w:r>
        <w:rPr>
          <w:rFonts w:ascii="宋体" w:hAnsi="宋体" w:cs="宋体" w:hint="eastAsia"/>
          <w:lang w:eastAsia="zh-CN"/>
        </w:rPr>
        <w:t>、乙方逾期交付货</w:t>
      </w:r>
      <w:r>
        <w:rPr>
          <w:rFonts w:ascii="宋体" w:hAnsi="宋体" w:cs="宋体" w:hint="eastAsia"/>
          <w:lang w:eastAsia="zh-CN"/>
        </w:rPr>
        <w:t>物的按照合同一般条款中违约责任和违约赔偿条款中执行。</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七）</w:t>
      </w:r>
      <w:r>
        <w:rPr>
          <w:rFonts w:ascii="宋体" w:hAnsi="宋体" w:cs="宋体" w:hint="eastAsia"/>
          <w:lang w:eastAsia="zh-CN"/>
        </w:rPr>
        <w:t xml:space="preserve"> </w:t>
      </w:r>
      <w:r>
        <w:rPr>
          <w:rFonts w:ascii="宋体" w:hAnsi="宋体" w:cs="宋体" w:hint="eastAsia"/>
          <w:lang w:eastAsia="zh-CN"/>
        </w:rPr>
        <w:t>争议解决</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合同发生争议，由双方协商或调解解决，协商或调解不成时，由合同签订所在地仲裁机构仲裁或向签订合同所在地人民法院起诉。</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八）</w:t>
      </w:r>
      <w:r>
        <w:rPr>
          <w:rFonts w:ascii="宋体" w:hAnsi="宋体" w:cs="宋体" w:hint="eastAsia"/>
          <w:lang w:eastAsia="zh-CN"/>
        </w:rPr>
        <w:t xml:space="preserve"> </w:t>
      </w:r>
      <w:r>
        <w:rPr>
          <w:rFonts w:ascii="宋体" w:hAnsi="宋体" w:cs="宋体" w:hint="eastAsia"/>
          <w:lang w:eastAsia="zh-CN"/>
        </w:rPr>
        <w:t>其他</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未尽事宜，双方友好协商。</w:t>
      </w:r>
    </w:p>
    <w:p w:rsidR="00A811FE" w:rsidRDefault="00A811FE">
      <w:pPr>
        <w:ind w:firstLineChars="200" w:firstLine="480"/>
        <w:rPr>
          <w:rFonts w:ascii="宋体" w:hAnsi="宋体" w:cs="宋体"/>
          <w:lang w:eastAsia="zh-CN"/>
        </w:rPr>
      </w:pP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买方：</w:t>
      </w:r>
      <w:r>
        <w:rPr>
          <w:rFonts w:ascii="宋体" w:hAnsi="宋体" w:cs="宋体" w:hint="eastAsia"/>
          <w:lang w:eastAsia="zh-CN"/>
        </w:rPr>
        <w:t xml:space="preserve">       </w:t>
      </w:r>
      <w:r>
        <w:rPr>
          <w:rFonts w:ascii="宋体" w:hAnsi="宋体" w:cs="宋体" w:hint="eastAsia"/>
          <w:lang w:eastAsia="zh-CN"/>
        </w:rPr>
        <w:t>（合同章）</w:t>
      </w:r>
      <w:r>
        <w:rPr>
          <w:rFonts w:ascii="宋体" w:hAnsi="宋体" w:cs="宋体" w:hint="eastAsia"/>
          <w:lang w:eastAsia="zh-CN"/>
        </w:rPr>
        <w:t xml:space="preserve"> </w:t>
      </w:r>
      <w:r>
        <w:rPr>
          <w:rFonts w:ascii="宋体" w:hAnsi="宋体" w:cs="宋体" w:hint="eastAsia"/>
          <w:lang w:eastAsia="zh-CN"/>
        </w:rPr>
        <w:t>：</w:t>
      </w:r>
      <w:r>
        <w:rPr>
          <w:rFonts w:ascii="宋体" w:hAnsi="宋体" w:cs="宋体" w:hint="eastAsia"/>
          <w:lang w:eastAsia="zh-CN"/>
        </w:rPr>
        <w:t xml:space="preserve">              </w:t>
      </w:r>
      <w:r>
        <w:rPr>
          <w:rFonts w:ascii="宋体" w:hAnsi="宋体" w:cs="宋体" w:hint="eastAsia"/>
          <w:lang w:eastAsia="zh-CN"/>
        </w:rPr>
        <w:t>卖方</w:t>
      </w:r>
      <w:r>
        <w:rPr>
          <w:rFonts w:ascii="宋体" w:hAnsi="宋体" w:cs="宋体" w:hint="eastAsia"/>
          <w:lang w:eastAsia="zh-CN"/>
        </w:rPr>
        <w:t xml:space="preserve">:          </w:t>
      </w:r>
      <w:r>
        <w:rPr>
          <w:rFonts w:ascii="宋体" w:hAnsi="宋体" w:cs="宋体" w:hint="eastAsia"/>
          <w:lang w:eastAsia="zh-CN"/>
        </w:rPr>
        <w:t>（合同章）：</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代表签字：</w:t>
      </w:r>
      <w:r>
        <w:rPr>
          <w:rFonts w:ascii="宋体" w:hAnsi="宋体" w:cs="宋体" w:hint="eastAsia"/>
          <w:lang w:eastAsia="zh-CN"/>
        </w:rPr>
        <w:t xml:space="preserve">                              </w:t>
      </w:r>
      <w:r>
        <w:rPr>
          <w:rFonts w:ascii="宋体" w:hAnsi="宋体" w:cs="宋体" w:hint="eastAsia"/>
          <w:lang w:eastAsia="zh-CN"/>
        </w:rPr>
        <w:t>代表签字：</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电话：</w:t>
      </w:r>
      <w:r>
        <w:rPr>
          <w:rFonts w:ascii="宋体" w:hAnsi="宋体" w:cs="宋体" w:hint="eastAsia"/>
          <w:lang w:eastAsia="zh-CN"/>
        </w:rPr>
        <w:t xml:space="preserve">                                  </w:t>
      </w:r>
      <w:r>
        <w:rPr>
          <w:rFonts w:ascii="宋体" w:hAnsi="宋体" w:cs="宋体" w:hint="eastAsia"/>
          <w:lang w:eastAsia="zh-CN"/>
        </w:rPr>
        <w:t>电话：</w:t>
      </w:r>
    </w:p>
    <w:p w:rsidR="00A811FE" w:rsidRDefault="000036EF">
      <w:pPr>
        <w:spacing w:line="500" w:lineRule="exact"/>
        <w:ind w:firstLineChars="200" w:firstLine="480"/>
        <w:rPr>
          <w:rFonts w:ascii="宋体" w:hAnsi="宋体" w:cs="宋体"/>
        </w:rPr>
      </w:pPr>
      <w:r>
        <w:rPr>
          <w:rFonts w:ascii="宋体" w:hAnsi="宋体" w:cs="宋体" w:hint="eastAsia"/>
        </w:rPr>
        <w:t>手机：</w:t>
      </w:r>
      <w:r>
        <w:rPr>
          <w:rFonts w:ascii="宋体" w:hAnsi="宋体" w:cs="宋体" w:hint="eastAsia"/>
        </w:rPr>
        <w:t xml:space="preserve">       </w:t>
      </w:r>
      <w:r>
        <w:rPr>
          <w:rFonts w:ascii="宋体" w:hAnsi="宋体" w:cs="宋体" w:hint="eastAsia"/>
        </w:rPr>
        <w:t xml:space="preserve">                           </w:t>
      </w:r>
      <w:r>
        <w:rPr>
          <w:rFonts w:ascii="宋体" w:hAnsi="宋体" w:cs="宋体" w:hint="eastAsia"/>
        </w:rPr>
        <w:t>手机：</w:t>
      </w:r>
    </w:p>
    <w:p w:rsidR="00A811FE" w:rsidRDefault="000036EF">
      <w:pPr>
        <w:spacing w:line="500" w:lineRule="exact"/>
        <w:ind w:firstLineChars="200" w:firstLine="480"/>
        <w:rPr>
          <w:rFonts w:ascii="宋体" w:hAnsi="宋体" w:cs="宋体"/>
        </w:rPr>
      </w:pPr>
      <w:r>
        <w:rPr>
          <w:rFonts w:ascii="宋体" w:hAnsi="宋体" w:cs="宋体" w:hint="eastAsia"/>
        </w:rPr>
        <w:t>地址：</w:t>
      </w:r>
      <w:r>
        <w:rPr>
          <w:rFonts w:ascii="宋体" w:hAnsi="宋体" w:cs="宋体" w:hint="eastAsia"/>
        </w:rPr>
        <w:t xml:space="preserve">                                  </w:t>
      </w:r>
      <w:r>
        <w:rPr>
          <w:rFonts w:ascii="宋体" w:hAnsi="宋体" w:cs="宋体" w:hint="eastAsia"/>
        </w:rPr>
        <w:t>地址：</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邮政编码：</w:t>
      </w:r>
      <w:r>
        <w:rPr>
          <w:rFonts w:ascii="宋体" w:hAnsi="宋体" w:cs="宋体" w:hint="eastAsia"/>
          <w:lang w:eastAsia="zh-CN"/>
        </w:rPr>
        <w:t xml:space="preserve">                              </w:t>
      </w:r>
      <w:r>
        <w:rPr>
          <w:rFonts w:ascii="宋体" w:hAnsi="宋体" w:cs="宋体" w:hint="eastAsia"/>
          <w:lang w:eastAsia="zh-CN"/>
        </w:rPr>
        <w:t>邮政编码：</w:t>
      </w:r>
    </w:p>
    <w:p w:rsidR="00A811FE" w:rsidRDefault="000036EF">
      <w:pPr>
        <w:spacing w:line="500" w:lineRule="exact"/>
        <w:ind w:firstLineChars="200" w:firstLine="480"/>
        <w:rPr>
          <w:rFonts w:ascii="宋体" w:hAnsi="宋体" w:cs="宋体"/>
          <w:lang w:eastAsia="zh-CN"/>
        </w:rPr>
      </w:pPr>
      <w:r>
        <w:rPr>
          <w:rFonts w:ascii="宋体" w:hAnsi="宋体" w:cs="宋体" w:hint="eastAsia"/>
          <w:lang w:eastAsia="zh-CN"/>
        </w:rPr>
        <w:t>签字日期：</w:t>
      </w:r>
      <w:r>
        <w:rPr>
          <w:rFonts w:ascii="宋体" w:hAnsi="宋体" w:cs="宋体" w:hint="eastAsia"/>
          <w:lang w:eastAsia="zh-CN"/>
        </w:rPr>
        <w:t xml:space="preserve">                              </w:t>
      </w:r>
      <w:r>
        <w:rPr>
          <w:rFonts w:ascii="宋体" w:hAnsi="宋体" w:cs="宋体" w:hint="eastAsia"/>
          <w:lang w:eastAsia="zh-CN"/>
        </w:rPr>
        <w:t>签字日期：</w:t>
      </w:r>
      <w:r>
        <w:rPr>
          <w:rFonts w:ascii="宋体" w:hAnsi="宋体" w:cs="宋体" w:hint="eastAsia"/>
          <w:lang w:eastAsia="zh-CN"/>
        </w:rPr>
        <w:t xml:space="preserve">        </w:t>
      </w:r>
    </w:p>
    <w:p w:rsidR="00A811FE" w:rsidRDefault="00A811FE">
      <w:pPr>
        <w:spacing w:line="500" w:lineRule="exact"/>
        <w:ind w:firstLineChars="200" w:firstLine="480"/>
        <w:rPr>
          <w:rFonts w:ascii="宋体" w:hAnsi="宋体" w:cs="宋体"/>
          <w:lang w:eastAsia="zh-CN"/>
        </w:rPr>
      </w:pPr>
    </w:p>
    <w:p w:rsidR="00A811FE" w:rsidRDefault="00A811FE">
      <w:pPr>
        <w:spacing w:line="500" w:lineRule="exact"/>
        <w:ind w:firstLineChars="200" w:firstLine="480"/>
        <w:rPr>
          <w:rFonts w:ascii="宋体" w:hAnsi="宋体" w:cs="宋体"/>
          <w:lang w:eastAsia="zh-CN"/>
        </w:rPr>
      </w:pPr>
    </w:p>
    <w:p w:rsidR="00A811FE" w:rsidRDefault="00A811FE">
      <w:pPr>
        <w:spacing w:line="500" w:lineRule="exact"/>
        <w:rPr>
          <w:rFonts w:ascii="宋体" w:hAnsi="宋体" w:cs="宋体"/>
          <w:lang w:eastAsia="zh-CN"/>
        </w:rPr>
      </w:pPr>
    </w:p>
    <w:p w:rsidR="00A811FE" w:rsidRDefault="000036EF">
      <w:pPr>
        <w:pStyle w:val="2"/>
        <w:jc w:val="center"/>
        <w:rPr>
          <w:rFonts w:ascii="宋体" w:hAnsi="宋体"/>
          <w:i w:val="0"/>
          <w:sz w:val="32"/>
          <w:szCs w:val="32"/>
          <w:shd w:val="clear" w:color="auto" w:fill="FFFFFF"/>
        </w:rPr>
      </w:pPr>
      <w:bookmarkStart w:id="15" w:name="_Toc20239487"/>
      <w:r>
        <w:rPr>
          <w:rFonts w:ascii="宋体" w:hAnsi="宋体" w:hint="eastAsia"/>
          <w:i w:val="0"/>
          <w:sz w:val="32"/>
          <w:szCs w:val="32"/>
          <w:shd w:val="clear" w:color="auto" w:fill="FFFFFF"/>
        </w:rPr>
        <w:t>第五章</w:t>
      </w:r>
      <w:r>
        <w:rPr>
          <w:rFonts w:ascii="宋体" w:hAnsi="宋体" w:hint="eastAsia"/>
          <w:i w:val="0"/>
          <w:sz w:val="32"/>
          <w:szCs w:val="32"/>
          <w:shd w:val="clear" w:color="auto" w:fill="FFFFFF"/>
        </w:rPr>
        <w:t xml:space="preserve">  </w:t>
      </w:r>
      <w:r>
        <w:rPr>
          <w:rFonts w:ascii="宋体" w:hAnsi="宋体" w:hint="eastAsia"/>
          <w:i w:val="0"/>
          <w:sz w:val="32"/>
          <w:szCs w:val="32"/>
          <w:shd w:val="clear" w:color="auto" w:fill="FFFFFF"/>
        </w:rPr>
        <w:t>技术规格及要求</w:t>
      </w:r>
      <w:bookmarkEnd w:id="15"/>
    </w:p>
    <w:p w:rsidR="00A811FE" w:rsidRDefault="000036EF">
      <w:pPr>
        <w:spacing w:line="440" w:lineRule="exact"/>
        <w:rPr>
          <w:rFonts w:ascii="宋体" w:hAnsi="宋体" w:cs="宋体"/>
          <w:b/>
          <w:bCs/>
          <w:lang w:eastAsia="zh-CN"/>
        </w:rPr>
      </w:pPr>
      <w:r>
        <w:rPr>
          <w:rFonts w:ascii="宋体" w:hAnsi="宋体" w:cs="宋体" w:hint="eastAsia"/>
          <w:b/>
          <w:bCs/>
          <w:lang w:eastAsia="zh-CN"/>
        </w:rPr>
        <w:t>一标段、二标段：空调</w:t>
      </w:r>
    </w:p>
    <w:p w:rsidR="00A811FE" w:rsidRDefault="000036EF">
      <w:pPr>
        <w:spacing w:line="400" w:lineRule="exact"/>
        <w:rPr>
          <w:rFonts w:ascii="宋体" w:hAnsi="宋体" w:cs="宋体"/>
          <w:lang w:eastAsia="zh-CN"/>
        </w:rPr>
      </w:pPr>
      <w:r>
        <w:rPr>
          <w:rFonts w:ascii="宋体" w:hAnsi="宋体" w:cs="宋体" w:hint="eastAsia"/>
          <w:lang w:eastAsia="zh-CN"/>
        </w:rPr>
        <w:t>一、产品技术性能：（数据以</w:t>
      </w:r>
      <w:r>
        <w:rPr>
          <w:rFonts w:ascii="宋体" w:hAnsi="宋体" w:cs="宋体" w:hint="eastAsia"/>
          <w:lang w:eastAsia="zh-CN"/>
        </w:rPr>
        <w:t>CMA</w:t>
      </w:r>
      <w:r>
        <w:rPr>
          <w:rFonts w:ascii="宋体" w:hAnsi="宋体" w:cs="宋体" w:hint="eastAsia"/>
          <w:lang w:eastAsia="zh-CN"/>
        </w:rPr>
        <w:t>、</w:t>
      </w:r>
      <w:r>
        <w:rPr>
          <w:rFonts w:ascii="宋体" w:hAnsi="宋体" w:cs="宋体" w:hint="eastAsia"/>
          <w:lang w:eastAsia="zh-CN"/>
        </w:rPr>
        <w:t>CNAS</w:t>
      </w:r>
      <w:r>
        <w:rPr>
          <w:rFonts w:ascii="宋体" w:hAnsi="宋体" w:cs="宋体" w:hint="eastAsia"/>
          <w:lang w:eastAsia="zh-CN"/>
        </w:rPr>
        <w:t>认证的检测报告或实验报告内铭牌值为依据）</w:t>
      </w:r>
    </w:p>
    <w:p w:rsidR="00A811FE" w:rsidRDefault="000036EF">
      <w:pPr>
        <w:spacing w:line="400" w:lineRule="exact"/>
        <w:rPr>
          <w:rFonts w:ascii="宋体" w:hAnsi="宋体" w:cs="宋体"/>
          <w:lang w:eastAsia="zh-CN"/>
        </w:rPr>
      </w:pPr>
      <w:r>
        <w:rPr>
          <w:rFonts w:ascii="宋体" w:hAnsi="宋体" w:cs="宋体" w:hint="eastAsia"/>
          <w:lang w:eastAsia="zh-CN"/>
        </w:rPr>
        <w:t>1</w:t>
      </w:r>
      <w:r>
        <w:rPr>
          <w:rFonts w:ascii="宋体" w:hAnsi="宋体" w:cs="宋体" w:hint="eastAsia"/>
          <w:lang w:eastAsia="zh-CN"/>
        </w:rPr>
        <w:t>、</w:t>
      </w:r>
      <w:r>
        <w:rPr>
          <w:rFonts w:ascii="宋体" w:hAnsi="宋体" w:cs="宋体" w:hint="eastAsia"/>
          <w:lang w:eastAsia="zh-CN"/>
        </w:rPr>
        <w:t>1.5P</w:t>
      </w:r>
      <w:r>
        <w:rPr>
          <w:rFonts w:ascii="宋体" w:hAnsi="宋体" w:cs="宋体" w:hint="eastAsia"/>
          <w:lang w:eastAsia="zh-CN"/>
        </w:rPr>
        <w:t>壁挂式冷暖空调技术指标</w:t>
      </w:r>
    </w:p>
    <w:p w:rsidR="00A811FE" w:rsidRDefault="000036EF">
      <w:pPr>
        <w:spacing w:line="400" w:lineRule="exact"/>
        <w:rPr>
          <w:rFonts w:ascii="宋体" w:hAnsi="宋体" w:cs="宋体"/>
          <w:lang w:eastAsia="zh-CN"/>
        </w:rPr>
      </w:pPr>
      <w:r>
        <w:rPr>
          <w:rFonts w:ascii="宋体" w:hAnsi="宋体" w:cs="宋体" w:hint="eastAsia"/>
          <w:lang w:eastAsia="zh-CN"/>
        </w:rPr>
        <w:t>制热量</w:t>
      </w:r>
      <w:r>
        <w:rPr>
          <w:rFonts w:ascii="宋体" w:hAnsi="宋体" w:cs="宋体" w:hint="eastAsia"/>
          <w:lang w:eastAsia="zh-CN"/>
        </w:rPr>
        <w:t>(</w:t>
      </w:r>
      <w:r>
        <w:rPr>
          <w:rFonts w:ascii="宋体" w:hAnsi="宋体" w:cs="宋体" w:hint="eastAsia"/>
          <w:lang w:eastAsia="zh-CN"/>
        </w:rPr>
        <w:t>不含电辅热</w:t>
      </w:r>
      <w:r>
        <w:rPr>
          <w:rFonts w:ascii="宋体" w:hAnsi="宋体" w:cs="宋体" w:hint="eastAsia"/>
          <w:lang w:eastAsia="zh-CN"/>
        </w:rPr>
        <w:t>)</w:t>
      </w:r>
      <w:r>
        <w:rPr>
          <w:rFonts w:ascii="宋体" w:hAnsi="宋体" w:cs="宋体" w:hint="eastAsia"/>
          <w:lang w:eastAsia="zh-CN"/>
        </w:rPr>
        <w:t>≥</w:t>
      </w:r>
      <w:r>
        <w:rPr>
          <w:rFonts w:ascii="宋体" w:hAnsi="宋体" w:cs="宋体" w:hint="eastAsia"/>
          <w:lang w:eastAsia="zh-CN"/>
        </w:rPr>
        <w:t>3500W</w:t>
      </w:r>
      <w:r>
        <w:rPr>
          <w:rFonts w:ascii="宋体" w:hAnsi="宋体" w:cs="宋体" w:hint="eastAsia"/>
          <w:lang w:eastAsia="zh-CN"/>
        </w:rPr>
        <w:t>，</w:t>
      </w:r>
    </w:p>
    <w:p w:rsidR="00A811FE" w:rsidRDefault="000036EF">
      <w:pPr>
        <w:spacing w:line="400" w:lineRule="exact"/>
        <w:rPr>
          <w:rFonts w:ascii="宋体" w:hAnsi="宋体" w:cs="宋体"/>
          <w:lang w:eastAsia="zh-CN"/>
        </w:rPr>
      </w:pPr>
      <w:r>
        <w:rPr>
          <w:rFonts w:ascii="宋体" w:hAnsi="宋体" w:cs="宋体" w:hint="eastAsia"/>
          <w:lang w:eastAsia="zh-CN"/>
        </w:rPr>
        <w:t>制热功率</w:t>
      </w:r>
      <w:r>
        <w:rPr>
          <w:rFonts w:ascii="宋体" w:hAnsi="宋体" w:cs="宋体" w:hint="eastAsia"/>
          <w:lang w:eastAsia="zh-CN"/>
        </w:rPr>
        <w:t>(</w:t>
      </w:r>
      <w:r>
        <w:rPr>
          <w:rFonts w:ascii="宋体" w:hAnsi="宋体" w:cs="宋体" w:hint="eastAsia"/>
          <w:lang w:eastAsia="zh-CN"/>
        </w:rPr>
        <w:t>不含电辅热</w:t>
      </w:r>
      <w:r>
        <w:rPr>
          <w:rFonts w:ascii="宋体" w:hAnsi="宋体" w:cs="宋体" w:hint="eastAsia"/>
          <w:lang w:eastAsia="zh-CN"/>
        </w:rPr>
        <w:t>)</w:t>
      </w:r>
      <w:r>
        <w:rPr>
          <w:rFonts w:ascii="宋体" w:hAnsi="宋体" w:cs="宋体" w:hint="eastAsia"/>
          <w:lang w:eastAsia="zh-CN"/>
        </w:rPr>
        <w:t>≤</w:t>
      </w:r>
      <w:r>
        <w:rPr>
          <w:rFonts w:ascii="宋体" w:hAnsi="宋体" w:cs="宋体" w:hint="eastAsia"/>
          <w:lang w:eastAsia="zh-CN"/>
        </w:rPr>
        <w:t>1050</w:t>
      </w:r>
      <w:r>
        <w:rPr>
          <w:rFonts w:ascii="宋体" w:hAnsi="宋体" w:cs="宋体" w:hint="eastAsia"/>
          <w:lang w:eastAsia="zh-CN"/>
        </w:rPr>
        <w:t>，</w:t>
      </w:r>
    </w:p>
    <w:p w:rsidR="00A811FE" w:rsidRDefault="000036EF">
      <w:pPr>
        <w:spacing w:line="400" w:lineRule="exact"/>
        <w:rPr>
          <w:rFonts w:ascii="宋体" w:hAnsi="宋体" w:cs="宋体"/>
          <w:lang w:eastAsia="zh-CN"/>
        </w:rPr>
      </w:pPr>
      <w:r>
        <w:rPr>
          <w:rFonts w:ascii="宋体" w:hAnsi="宋体" w:cs="宋体" w:hint="eastAsia"/>
          <w:lang w:eastAsia="zh-CN"/>
        </w:rPr>
        <w:t>电辅热≥</w:t>
      </w:r>
      <w:r>
        <w:rPr>
          <w:rFonts w:ascii="宋体" w:hAnsi="宋体" w:cs="宋体" w:hint="eastAsia"/>
          <w:lang w:eastAsia="zh-CN"/>
        </w:rPr>
        <w:t>1000W</w:t>
      </w:r>
      <w:r>
        <w:rPr>
          <w:rFonts w:ascii="宋体" w:hAnsi="宋体" w:cs="宋体" w:hint="eastAsia"/>
          <w:lang w:eastAsia="zh-CN"/>
        </w:rPr>
        <w:t>，</w:t>
      </w:r>
    </w:p>
    <w:p w:rsidR="00A811FE" w:rsidRDefault="000036EF">
      <w:pPr>
        <w:spacing w:line="400" w:lineRule="exact"/>
        <w:rPr>
          <w:rFonts w:ascii="宋体" w:hAnsi="宋体" w:cs="宋体"/>
          <w:lang w:eastAsia="zh-CN"/>
        </w:rPr>
      </w:pPr>
      <w:r>
        <w:rPr>
          <w:rFonts w:ascii="宋体" w:hAnsi="宋体" w:cs="宋体" w:hint="eastAsia"/>
          <w:lang w:eastAsia="zh-CN"/>
        </w:rPr>
        <w:t>制冷量、制冷功率</w:t>
      </w:r>
    </w:p>
    <w:p w:rsidR="00A811FE" w:rsidRDefault="000036EF">
      <w:pPr>
        <w:spacing w:line="400" w:lineRule="exact"/>
        <w:rPr>
          <w:rFonts w:ascii="宋体" w:hAnsi="宋体" w:cs="宋体"/>
          <w:lang w:eastAsia="zh-CN"/>
        </w:rPr>
      </w:pPr>
      <w:r>
        <w:rPr>
          <w:rFonts w:ascii="宋体" w:hAnsi="宋体" w:cs="宋体" w:hint="eastAsia"/>
          <w:lang w:eastAsia="zh-CN"/>
        </w:rPr>
        <w:t>制冷量≥</w:t>
      </w:r>
      <w:r>
        <w:rPr>
          <w:rFonts w:ascii="宋体" w:hAnsi="宋体" w:cs="宋体" w:hint="eastAsia"/>
          <w:lang w:eastAsia="zh-CN"/>
        </w:rPr>
        <w:t>3260W</w:t>
      </w:r>
      <w:r>
        <w:rPr>
          <w:rFonts w:ascii="宋体" w:hAnsi="宋体" w:cs="宋体" w:hint="eastAsia"/>
          <w:lang w:eastAsia="zh-CN"/>
        </w:rPr>
        <w:t>，</w:t>
      </w:r>
    </w:p>
    <w:p w:rsidR="00A811FE" w:rsidRDefault="000036EF">
      <w:pPr>
        <w:spacing w:line="400" w:lineRule="exact"/>
        <w:rPr>
          <w:rFonts w:ascii="宋体" w:hAnsi="宋体" w:cs="宋体"/>
          <w:lang w:eastAsia="zh-CN"/>
        </w:rPr>
      </w:pPr>
      <w:r>
        <w:rPr>
          <w:rFonts w:ascii="宋体" w:hAnsi="宋体" w:cs="宋体" w:hint="eastAsia"/>
          <w:lang w:eastAsia="zh-CN"/>
        </w:rPr>
        <w:t>制冷功率≤</w:t>
      </w:r>
      <w:r>
        <w:rPr>
          <w:rFonts w:ascii="宋体" w:hAnsi="宋体" w:cs="宋体" w:hint="eastAsia"/>
          <w:lang w:eastAsia="zh-CN"/>
        </w:rPr>
        <w:t>1050</w:t>
      </w:r>
    </w:p>
    <w:p w:rsidR="00A811FE" w:rsidRDefault="000036EF">
      <w:pPr>
        <w:spacing w:line="400" w:lineRule="exact"/>
        <w:rPr>
          <w:rFonts w:ascii="宋体" w:hAnsi="宋体" w:cs="宋体"/>
          <w:lang w:eastAsia="zh-CN"/>
        </w:rPr>
      </w:pPr>
      <w:r>
        <w:rPr>
          <w:rFonts w:ascii="宋体" w:hAnsi="宋体" w:cs="宋体" w:hint="eastAsia"/>
          <w:lang w:eastAsia="zh-CN"/>
        </w:rPr>
        <w:t>能效比（</w:t>
      </w:r>
      <w:r>
        <w:rPr>
          <w:rFonts w:ascii="宋体" w:hAnsi="宋体" w:cs="宋体" w:hint="eastAsia"/>
          <w:lang w:eastAsia="zh-CN"/>
        </w:rPr>
        <w:t>EER</w:t>
      </w:r>
      <w:r>
        <w:rPr>
          <w:rFonts w:ascii="宋体" w:hAnsi="宋体" w:cs="宋体" w:hint="eastAsia"/>
          <w:lang w:eastAsia="zh-CN"/>
        </w:rPr>
        <w:t>）≥</w:t>
      </w:r>
      <w:r>
        <w:rPr>
          <w:rFonts w:ascii="宋体" w:hAnsi="宋体" w:cs="宋体" w:hint="eastAsia"/>
          <w:lang w:eastAsia="zh-CN"/>
        </w:rPr>
        <w:t>3.20</w:t>
      </w:r>
    </w:p>
    <w:p w:rsidR="00A811FE" w:rsidRDefault="000036EF">
      <w:pPr>
        <w:spacing w:line="400" w:lineRule="exact"/>
        <w:rPr>
          <w:rFonts w:ascii="宋体" w:hAnsi="宋体" w:cs="宋体"/>
          <w:lang w:eastAsia="zh-CN"/>
        </w:rPr>
      </w:pPr>
      <w:r>
        <w:rPr>
          <w:rFonts w:ascii="宋体" w:hAnsi="宋体" w:cs="宋体" w:hint="eastAsia"/>
          <w:lang w:eastAsia="zh-CN"/>
        </w:rPr>
        <w:t>循环风量≥</w:t>
      </w:r>
      <w:r>
        <w:rPr>
          <w:rFonts w:ascii="宋体" w:hAnsi="宋体" w:cs="宋体" w:hint="eastAsia"/>
          <w:lang w:eastAsia="zh-CN"/>
        </w:rPr>
        <w:t>600</w:t>
      </w:r>
    </w:p>
    <w:p w:rsidR="00A811FE" w:rsidRDefault="000036EF">
      <w:pPr>
        <w:spacing w:line="400" w:lineRule="exact"/>
        <w:rPr>
          <w:rFonts w:ascii="宋体" w:hAnsi="宋体" w:cs="宋体"/>
          <w:lang w:eastAsia="zh-CN"/>
        </w:rPr>
      </w:pPr>
      <w:r>
        <w:rPr>
          <w:rFonts w:ascii="宋体" w:hAnsi="宋体" w:cs="宋体" w:hint="eastAsia"/>
          <w:lang w:eastAsia="zh-CN"/>
        </w:rPr>
        <w:t>噪音：</w:t>
      </w:r>
    </w:p>
    <w:p w:rsidR="00A811FE" w:rsidRDefault="000036EF">
      <w:pPr>
        <w:spacing w:line="400" w:lineRule="exact"/>
        <w:rPr>
          <w:rFonts w:ascii="宋体" w:hAnsi="宋体" w:cs="宋体"/>
          <w:lang w:eastAsia="zh-CN"/>
        </w:rPr>
      </w:pPr>
      <w:r>
        <w:rPr>
          <w:rFonts w:ascii="宋体" w:hAnsi="宋体" w:cs="宋体" w:hint="eastAsia"/>
          <w:lang w:eastAsia="zh-CN"/>
        </w:rPr>
        <w:t>室内机噪音：≤</w:t>
      </w:r>
      <w:r>
        <w:rPr>
          <w:rFonts w:ascii="宋体" w:hAnsi="宋体" w:cs="宋体" w:hint="eastAsia"/>
          <w:lang w:eastAsia="zh-CN"/>
        </w:rPr>
        <w:t>43dB(A)</w:t>
      </w:r>
      <w:r>
        <w:rPr>
          <w:rFonts w:ascii="宋体" w:hAnsi="宋体" w:cs="宋体" w:hint="eastAsia"/>
          <w:lang w:eastAsia="zh-CN"/>
        </w:rPr>
        <w:t>，高风档</w:t>
      </w:r>
    </w:p>
    <w:p w:rsidR="00A811FE" w:rsidRDefault="000036EF">
      <w:pPr>
        <w:spacing w:line="400" w:lineRule="exact"/>
        <w:rPr>
          <w:rFonts w:ascii="宋体" w:hAnsi="宋体" w:cs="宋体"/>
          <w:lang w:eastAsia="zh-CN"/>
        </w:rPr>
      </w:pPr>
      <w:r>
        <w:rPr>
          <w:rFonts w:ascii="宋体" w:hAnsi="宋体" w:cs="宋体" w:hint="eastAsia"/>
          <w:lang w:eastAsia="zh-CN"/>
        </w:rPr>
        <w:t>室外机噪音：≤</w:t>
      </w:r>
      <w:r>
        <w:rPr>
          <w:rFonts w:ascii="宋体" w:hAnsi="宋体" w:cs="宋体" w:hint="eastAsia"/>
          <w:lang w:eastAsia="zh-CN"/>
        </w:rPr>
        <w:t>52dB(A)</w:t>
      </w:r>
    </w:p>
    <w:p w:rsidR="00A811FE" w:rsidRDefault="000036EF">
      <w:pPr>
        <w:spacing w:line="400" w:lineRule="exact"/>
        <w:rPr>
          <w:rFonts w:ascii="宋体" w:hAnsi="宋体" w:cs="宋体"/>
          <w:lang w:eastAsia="zh-CN"/>
        </w:rPr>
      </w:pPr>
      <w:r>
        <w:rPr>
          <w:rFonts w:ascii="宋体" w:hAnsi="宋体" w:cs="宋体" w:hint="eastAsia"/>
          <w:lang w:eastAsia="zh-CN"/>
        </w:rPr>
        <w:t>2</w:t>
      </w:r>
      <w:r>
        <w:rPr>
          <w:rFonts w:ascii="宋体" w:hAnsi="宋体" w:cs="宋体" w:hint="eastAsia"/>
          <w:lang w:eastAsia="zh-CN"/>
        </w:rPr>
        <w:t>、</w:t>
      </w:r>
      <w:r>
        <w:rPr>
          <w:rFonts w:ascii="宋体" w:hAnsi="宋体" w:cs="宋体" w:hint="eastAsia"/>
          <w:lang w:eastAsia="zh-CN"/>
        </w:rPr>
        <w:t>2P</w:t>
      </w:r>
      <w:r>
        <w:rPr>
          <w:rFonts w:ascii="宋体" w:hAnsi="宋体" w:cs="宋体" w:hint="eastAsia"/>
          <w:lang w:eastAsia="zh-CN"/>
        </w:rPr>
        <w:t>柜式冷暖空调</w:t>
      </w:r>
    </w:p>
    <w:p w:rsidR="00A811FE" w:rsidRDefault="000036EF">
      <w:pPr>
        <w:spacing w:line="400" w:lineRule="exact"/>
        <w:rPr>
          <w:rFonts w:ascii="宋体" w:hAnsi="宋体" w:cs="宋体"/>
          <w:lang w:eastAsia="zh-CN"/>
        </w:rPr>
      </w:pPr>
      <w:r>
        <w:rPr>
          <w:rFonts w:ascii="宋体" w:hAnsi="宋体" w:cs="宋体" w:hint="eastAsia"/>
          <w:lang w:eastAsia="zh-CN"/>
        </w:rPr>
        <w:t>冷暖空调技术指标</w:t>
      </w:r>
    </w:p>
    <w:p w:rsidR="00A811FE" w:rsidRDefault="000036EF">
      <w:pPr>
        <w:spacing w:line="400" w:lineRule="exact"/>
        <w:rPr>
          <w:rFonts w:ascii="宋体" w:hAnsi="宋体" w:cs="宋体"/>
          <w:lang w:eastAsia="zh-CN"/>
        </w:rPr>
      </w:pPr>
      <w:r>
        <w:rPr>
          <w:rFonts w:ascii="宋体" w:hAnsi="宋体" w:cs="宋体" w:hint="eastAsia"/>
          <w:lang w:eastAsia="zh-CN"/>
        </w:rPr>
        <w:t>制热量</w:t>
      </w:r>
      <w:r>
        <w:rPr>
          <w:rFonts w:ascii="宋体" w:hAnsi="宋体" w:cs="宋体" w:hint="eastAsia"/>
          <w:lang w:eastAsia="zh-CN"/>
        </w:rPr>
        <w:t>(</w:t>
      </w:r>
      <w:r>
        <w:rPr>
          <w:rFonts w:ascii="宋体" w:hAnsi="宋体" w:cs="宋体" w:hint="eastAsia"/>
          <w:lang w:eastAsia="zh-CN"/>
        </w:rPr>
        <w:t>不含电辅热</w:t>
      </w:r>
      <w:r>
        <w:rPr>
          <w:rFonts w:ascii="宋体" w:hAnsi="宋体" w:cs="宋体" w:hint="eastAsia"/>
          <w:lang w:eastAsia="zh-CN"/>
        </w:rPr>
        <w:t>)</w:t>
      </w:r>
      <w:r>
        <w:rPr>
          <w:rFonts w:ascii="宋体" w:hAnsi="宋体" w:cs="宋体" w:hint="eastAsia"/>
          <w:lang w:eastAsia="zh-CN"/>
        </w:rPr>
        <w:t>≥</w:t>
      </w:r>
      <w:r>
        <w:rPr>
          <w:rFonts w:ascii="宋体" w:hAnsi="宋体" w:cs="宋体" w:hint="eastAsia"/>
          <w:lang w:eastAsia="zh-CN"/>
        </w:rPr>
        <w:t>5600W</w:t>
      </w:r>
    </w:p>
    <w:p w:rsidR="00A811FE" w:rsidRDefault="000036EF">
      <w:pPr>
        <w:spacing w:line="400" w:lineRule="exact"/>
        <w:rPr>
          <w:rFonts w:ascii="宋体" w:hAnsi="宋体" w:cs="宋体"/>
          <w:lang w:eastAsia="zh-CN"/>
        </w:rPr>
      </w:pPr>
      <w:r>
        <w:rPr>
          <w:rFonts w:ascii="宋体" w:hAnsi="宋体" w:cs="宋体" w:hint="eastAsia"/>
          <w:lang w:eastAsia="zh-CN"/>
        </w:rPr>
        <w:t>制热功率</w:t>
      </w:r>
      <w:r>
        <w:rPr>
          <w:rFonts w:ascii="宋体" w:hAnsi="宋体" w:cs="宋体" w:hint="eastAsia"/>
          <w:lang w:eastAsia="zh-CN"/>
        </w:rPr>
        <w:t>(</w:t>
      </w:r>
      <w:r>
        <w:rPr>
          <w:rFonts w:ascii="宋体" w:hAnsi="宋体" w:cs="宋体" w:hint="eastAsia"/>
          <w:lang w:eastAsia="zh-CN"/>
        </w:rPr>
        <w:t>不含电辅热</w:t>
      </w:r>
      <w:r>
        <w:rPr>
          <w:rFonts w:ascii="宋体" w:hAnsi="宋体" w:cs="宋体" w:hint="eastAsia"/>
          <w:lang w:eastAsia="zh-CN"/>
        </w:rPr>
        <w:t>)</w:t>
      </w:r>
      <w:r>
        <w:rPr>
          <w:rFonts w:ascii="宋体" w:hAnsi="宋体" w:cs="宋体" w:hint="eastAsia"/>
          <w:lang w:eastAsia="zh-CN"/>
        </w:rPr>
        <w:t>≤</w:t>
      </w:r>
      <w:r>
        <w:rPr>
          <w:rFonts w:ascii="宋体" w:hAnsi="宋体" w:cs="宋体" w:hint="eastAsia"/>
          <w:lang w:eastAsia="zh-CN"/>
        </w:rPr>
        <w:t>1700</w:t>
      </w:r>
      <w:r>
        <w:rPr>
          <w:rFonts w:ascii="宋体" w:hAnsi="宋体" w:cs="宋体" w:hint="eastAsia"/>
          <w:lang w:eastAsia="zh-CN"/>
        </w:rPr>
        <w:t>，</w:t>
      </w:r>
    </w:p>
    <w:p w:rsidR="00A811FE" w:rsidRDefault="000036EF">
      <w:pPr>
        <w:spacing w:line="400" w:lineRule="exact"/>
        <w:rPr>
          <w:rFonts w:ascii="宋体" w:hAnsi="宋体" w:cs="宋体"/>
          <w:lang w:eastAsia="zh-CN"/>
        </w:rPr>
      </w:pPr>
      <w:r>
        <w:rPr>
          <w:rFonts w:ascii="宋体" w:hAnsi="宋体" w:cs="宋体" w:hint="eastAsia"/>
          <w:lang w:eastAsia="zh-CN"/>
        </w:rPr>
        <w:t>电辅热≥</w:t>
      </w:r>
      <w:r>
        <w:rPr>
          <w:rFonts w:ascii="宋体" w:hAnsi="宋体" w:cs="宋体" w:hint="eastAsia"/>
          <w:lang w:eastAsia="zh-CN"/>
        </w:rPr>
        <w:t>1700W</w:t>
      </w:r>
      <w:r>
        <w:rPr>
          <w:rFonts w:ascii="宋体" w:hAnsi="宋体" w:cs="宋体" w:hint="eastAsia"/>
          <w:lang w:eastAsia="zh-CN"/>
        </w:rPr>
        <w:t>，</w:t>
      </w:r>
    </w:p>
    <w:p w:rsidR="00A811FE" w:rsidRDefault="000036EF">
      <w:pPr>
        <w:spacing w:line="400" w:lineRule="exact"/>
        <w:rPr>
          <w:rFonts w:ascii="宋体" w:hAnsi="宋体" w:cs="宋体"/>
          <w:lang w:eastAsia="zh-CN"/>
        </w:rPr>
      </w:pPr>
      <w:r>
        <w:rPr>
          <w:rFonts w:ascii="宋体" w:hAnsi="宋体" w:cs="宋体" w:hint="eastAsia"/>
          <w:lang w:eastAsia="zh-CN"/>
        </w:rPr>
        <w:t>制冷量、制冷功率</w:t>
      </w:r>
    </w:p>
    <w:p w:rsidR="00A811FE" w:rsidRDefault="000036EF">
      <w:pPr>
        <w:spacing w:line="400" w:lineRule="exact"/>
        <w:rPr>
          <w:rFonts w:ascii="宋体" w:hAnsi="宋体" w:cs="宋体"/>
          <w:lang w:eastAsia="zh-CN"/>
        </w:rPr>
      </w:pPr>
      <w:r>
        <w:rPr>
          <w:rFonts w:ascii="宋体" w:hAnsi="宋体" w:cs="宋体" w:hint="eastAsia"/>
          <w:lang w:eastAsia="zh-CN"/>
        </w:rPr>
        <w:t>制冷量≥</w:t>
      </w:r>
      <w:r>
        <w:rPr>
          <w:rFonts w:ascii="宋体" w:hAnsi="宋体" w:cs="宋体" w:hint="eastAsia"/>
          <w:lang w:eastAsia="zh-CN"/>
        </w:rPr>
        <w:t>5150W</w:t>
      </w:r>
      <w:r>
        <w:rPr>
          <w:rFonts w:ascii="宋体" w:hAnsi="宋体" w:cs="宋体" w:hint="eastAsia"/>
          <w:lang w:eastAsia="zh-CN"/>
        </w:rPr>
        <w:t>，</w:t>
      </w:r>
    </w:p>
    <w:p w:rsidR="00A811FE" w:rsidRDefault="000036EF">
      <w:pPr>
        <w:spacing w:line="400" w:lineRule="exact"/>
        <w:rPr>
          <w:rFonts w:ascii="宋体" w:hAnsi="宋体" w:cs="宋体"/>
          <w:lang w:eastAsia="zh-CN"/>
        </w:rPr>
      </w:pPr>
      <w:r>
        <w:rPr>
          <w:rFonts w:ascii="宋体" w:hAnsi="宋体" w:cs="宋体" w:hint="eastAsia"/>
          <w:lang w:eastAsia="zh-CN"/>
        </w:rPr>
        <w:t>制冷功率≤</w:t>
      </w:r>
      <w:r>
        <w:rPr>
          <w:rFonts w:ascii="宋体" w:hAnsi="宋体" w:cs="宋体" w:hint="eastAsia"/>
          <w:lang w:eastAsia="zh-CN"/>
        </w:rPr>
        <w:t>1700</w:t>
      </w:r>
      <w:r>
        <w:rPr>
          <w:rFonts w:ascii="宋体" w:hAnsi="宋体" w:cs="宋体" w:hint="eastAsia"/>
          <w:lang w:eastAsia="zh-CN"/>
        </w:rPr>
        <w:t>，</w:t>
      </w:r>
    </w:p>
    <w:p w:rsidR="00A811FE" w:rsidRDefault="000036EF">
      <w:pPr>
        <w:spacing w:line="400" w:lineRule="exact"/>
        <w:rPr>
          <w:rFonts w:ascii="宋体" w:hAnsi="宋体" w:cs="宋体"/>
          <w:lang w:eastAsia="zh-CN"/>
        </w:rPr>
      </w:pPr>
      <w:r>
        <w:rPr>
          <w:rFonts w:ascii="宋体" w:hAnsi="宋体" w:cs="宋体" w:hint="eastAsia"/>
          <w:lang w:eastAsia="zh-CN"/>
        </w:rPr>
        <w:t>能效比（</w:t>
      </w:r>
      <w:r>
        <w:rPr>
          <w:rFonts w:ascii="宋体" w:hAnsi="宋体" w:cs="宋体" w:hint="eastAsia"/>
          <w:lang w:eastAsia="zh-CN"/>
        </w:rPr>
        <w:t>EER</w:t>
      </w:r>
      <w:r>
        <w:rPr>
          <w:rFonts w:ascii="宋体" w:hAnsi="宋体" w:cs="宋体" w:hint="eastAsia"/>
          <w:lang w:eastAsia="zh-CN"/>
        </w:rPr>
        <w:t>）≥</w:t>
      </w:r>
      <w:r>
        <w:rPr>
          <w:rFonts w:ascii="宋体" w:hAnsi="宋体" w:cs="宋体" w:hint="eastAsia"/>
          <w:lang w:eastAsia="zh-CN"/>
        </w:rPr>
        <w:t>3.15</w:t>
      </w:r>
      <w:r>
        <w:rPr>
          <w:rFonts w:ascii="宋体" w:hAnsi="宋体" w:cs="宋体" w:hint="eastAsia"/>
          <w:lang w:eastAsia="zh-CN"/>
        </w:rPr>
        <w:t>，</w:t>
      </w:r>
    </w:p>
    <w:p w:rsidR="00A811FE" w:rsidRDefault="000036EF">
      <w:pPr>
        <w:spacing w:line="400" w:lineRule="exact"/>
        <w:rPr>
          <w:rFonts w:ascii="宋体" w:hAnsi="宋体" w:cs="宋体"/>
          <w:lang w:eastAsia="zh-CN"/>
        </w:rPr>
      </w:pPr>
      <w:r>
        <w:rPr>
          <w:rFonts w:ascii="宋体" w:hAnsi="宋体" w:cs="宋体" w:hint="eastAsia"/>
          <w:lang w:eastAsia="zh-CN"/>
        </w:rPr>
        <w:t>循环风量≥</w:t>
      </w:r>
      <w:r>
        <w:rPr>
          <w:rFonts w:ascii="宋体" w:hAnsi="宋体" w:cs="宋体" w:hint="eastAsia"/>
          <w:lang w:eastAsia="zh-CN"/>
        </w:rPr>
        <w:t>850</w:t>
      </w:r>
      <w:r>
        <w:rPr>
          <w:rFonts w:ascii="宋体" w:hAnsi="宋体" w:cs="宋体" w:hint="eastAsia"/>
          <w:lang w:eastAsia="zh-CN"/>
        </w:rPr>
        <w:t>，</w:t>
      </w:r>
    </w:p>
    <w:p w:rsidR="00A811FE" w:rsidRDefault="000036EF">
      <w:pPr>
        <w:spacing w:line="400" w:lineRule="exact"/>
        <w:rPr>
          <w:rFonts w:ascii="宋体" w:hAnsi="宋体" w:cs="宋体"/>
          <w:lang w:eastAsia="zh-CN"/>
        </w:rPr>
      </w:pPr>
      <w:r>
        <w:rPr>
          <w:rFonts w:ascii="宋体" w:hAnsi="宋体" w:cs="宋体" w:hint="eastAsia"/>
          <w:lang w:eastAsia="zh-CN"/>
        </w:rPr>
        <w:t>噪音：</w:t>
      </w:r>
    </w:p>
    <w:p w:rsidR="00A811FE" w:rsidRDefault="000036EF">
      <w:pPr>
        <w:spacing w:line="400" w:lineRule="exact"/>
        <w:rPr>
          <w:rFonts w:ascii="宋体" w:hAnsi="宋体" w:cs="宋体"/>
          <w:lang w:eastAsia="zh-CN"/>
        </w:rPr>
      </w:pPr>
      <w:r>
        <w:rPr>
          <w:rFonts w:ascii="宋体" w:hAnsi="宋体" w:cs="宋体" w:hint="eastAsia"/>
          <w:lang w:eastAsia="zh-CN"/>
        </w:rPr>
        <w:t>室内机噪音：≤</w:t>
      </w:r>
      <w:r>
        <w:rPr>
          <w:rFonts w:ascii="宋体" w:hAnsi="宋体" w:cs="宋体" w:hint="eastAsia"/>
          <w:lang w:eastAsia="zh-CN"/>
        </w:rPr>
        <w:t>45dB(A)</w:t>
      </w:r>
      <w:r>
        <w:rPr>
          <w:rFonts w:ascii="宋体" w:hAnsi="宋体" w:cs="宋体" w:hint="eastAsia"/>
          <w:lang w:eastAsia="zh-CN"/>
        </w:rPr>
        <w:t>，高风档</w:t>
      </w:r>
    </w:p>
    <w:p w:rsidR="00A811FE" w:rsidRDefault="000036EF">
      <w:pPr>
        <w:spacing w:line="400" w:lineRule="exact"/>
        <w:rPr>
          <w:rFonts w:ascii="宋体" w:hAnsi="宋体" w:cs="宋体"/>
          <w:lang w:eastAsia="zh-CN"/>
        </w:rPr>
      </w:pPr>
      <w:r>
        <w:rPr>
          <w:rFonts w:ascii="宋体" w:hAnsi="宋体" w:cs="宋体" w:hint="eastAsia"/>
          <w:lang w:eastAsia="zh-CN"/>
        </w:rPr>
        <w:t>室外机噪音：≤</w:t>
      </w:r>
      <w:r>
        <w:rPr>
          <w:rFonts w:ascii="宋体" w:hAnsi="宋体" w:cs="宋体" w:hint="eastAsia"/>
          <w:lang w:eastAsia="zh-CN"/>
        </w:rPr>
        <w:t>55dB(A)</w:t>
      </w:r>
      <w:r>
        <w:rPr>
          <w:rFonts w:ascii="宋体" w:hAnsi="宋体" w:cs="宋体" w:hint="eastAsia"/>
          <w:lang w:eastAsia="zh-CN"/>
        </w:rPr>
        <w:t>。</w:t>
      </w:r>
    </w:p>
    <w:p w:rsidR="00A811FE" w:rsidRDefault="00A811FE">
      <w:pPr>
        <w:spacing w:line="400" w:lineRule="exact"/>
        <w:rPr>
          <w:rFonts w:ascii="宋体" w:hAnsi="宋体" w:cs="宋体"/>
          <w:b/>
          <w:bCs/>
          <w:lang w:eastAsia="zh-CN"/>
        </w:rPr>
      </w:pPr>
    </w:p>
    <w:p w:rsidR="00A811FE" w:rsidRDefault="00A811FE">
      <w:pPr>
        <w:spacing w:line="400" w:lineRule="exact"/>
        <w:rPr>
          <w:rFonts w:ascii="宋体" w:hAnsi="宋体" w:cs="宋体"/>
          <w:b/>
          <w:bCs/>
          <w:lang w:eastAsia="zh-CN"/>
        </w:rPr>
      </w:pPr>
    </w:p>
    <w:p w:rsidR="00A811FE" w:rsidRDefault="000036EF">
      <w:pPr>
        <w:spacing w:line="400" w:lineRule="exact"/>
        <w:rPr>
          <w:rFonts w:ascii="宋体" w:hAnsi="宋体" w:cs="宋体"/>
          <w:b/>
          <w:bCs/>
          <w:lang w:eastAsia="zh-CN"/>
        </w:rPr>
      </w:pPr>
      <w:r>
        <w:rPr>
          <w:rFonts w:ascii="宋体" w:hAnsi="宋体" w:cs="宋体" w:hint="eastAsia"/>
          <w:b/>
          <w:bCs/>
          <w:lang w:eastAsia="zh-CN"/>
        </w:rPr>
        <w:lastRenderedPageBreak/>
        <w:t>注：</w:t>
      </w:r>
      <w:r>
        <w:rPr>
          <w:rFonts w:ascii="宋体" w:hAnsi="宋体" w:cs="宋体" w:hint="eastAsia"/>
          <w:b/>
          <w:bCs/>
          <w:lang w:eastAsia="zh-CN"/>
        </w:rPr>
        <w:t>1</w:t>
      </w:r>
      <w:r>
        <w:rPr>
          <w:rFonts w:ascii="宋体" w:hAnsi="宋体" w:cs="宋体" w:hint="eastAsia"/>
          <w:b/>
          <w:bCs/>
          <w:lang w:eastAsia="zh-CN"/>
        </w:rPr>
        <w:t>、招标文件中的技术要求为最低技术参数要求，产品性能指标只要达到或超过文件要求，都被视为对本文件作出实质性响应。所报各项技术标准必须符合国家规定标准。</w:t>
      </w:r>
    </w:p>
    <w:p w:rsidR="00A811FE" w:rsidRDefault="000036EF">
      <w:pPr>
        <w:spacing w:line="400" w:lineRule="exact"/>
        <w:rPr>
          <w:rFonts w:ascii="宋体" w:hAnsi="宋体" w:cs="宋体"/>
          <w:b/>
          <w:bCs/>
          <w:lang w:eastAsia="zh-CN"/>
        </w:rPr>
      </w:pPr>
      <w:r>
        <w:rPr>
          <w:rFonts w:ascii="宋体" w:hAnsi="宋体" w:cs="宋体" w:hint="eastAsia"/>
          <w:b/>
          <w:bCs/>
          <w:lang w:eastAsia="zh-CN"/>
        </w:rPr>
        <w:t>2.</w:t>
      </w:r>
      <w:r>
        <w:rPr>
          <w:rFonts w:ascii="宋体" w:hAnsi="宋体" w:cs="宋体" w:hint="eastAsia"/>
          <w:b/>
          <w:bCs/>
          <w:lang w:eastAsia="zh-CN"/>
        </w:rPr>
        <w:t>供应商可选用相当于或优于以上技术要求的产品。</w:t>
      </w:r>
    </w:p>
    <w:p w:rsidR="00A811FE" w:rsidRDefault="000036EF">
      <w:pPr>
        <w:rPr>
          <w:lang w:eastAsia="zh-CN"/>
        </w:rPr>
      </w:pPr>
      <w:r>
        <w:rPr>
          <w:lang w:eastAsia="zh-CN"/>
        </w:rPr>
        <w:br w:type="page"/>
      </w:r>
    </w:p>
    <w:p w:rsidR="00A811FE" w:rsidRDefault="000036EF">
      <w:pPr>
        <w:spacing w:line="400" w:lineRule="exact"/>
        <w:rPr>
          <w:lang w:eastAsia="zh-CN"/>
        </w:rPr>
      </w:pPr>
      <w:r>
        <w:rPr>
          <w:rFonts w:hint="eastAsia"/>
          <w:lang w:eastAsia="zh-CN"/>
        </w:rPr>
        <w:lastRenderedPageBreak/>
        <w:t>三标段：碳纤维电暖器：</w:t>
      </w:r>
    </w:p>
    <w:p w:rsidR="00A811FE" w:rsidRDefault="000036EF">
      <w:pPr>
        <w:spacing w:line="400" w:lineRule="exact"/>
        <w:rPr>
          <w:lang w:eastAsia="zh-CN"/>
        </w:rPr>
      </w:pPr>
      <w:r>
        <w:rPr>
          <w:rFonts w:hint="eastAsia"/>
          <w:lang w:eastAsia="zh-CN"/>
        </w:rPr>
        <w:t>一、产品技术性能：</w:t>
      </w:r>
    </w:p>
    <w:p w:rsidR="00A811FE" w:rsidRDefault="000036EF">
      <w:pPr>
        <w:spacing w:line="400" w:lineRule="exact"/>
        <w:rPr>
          <w:lang w:eastAsia="zh-CN"/>
        </w:rPr>
      </w:pPr>
      <w:r>
        <w:rPr>
          <w:rFonts w:hint="eastAsia"/>
          <w:lang w:eastAsia="zh-CN"/>
        </w:rPr>
        <w:t>碳纤维</w:t>
      </w:r>
    </w:p>
    <w:p w:rsidR="00A811FE" w:rsidRDefault="000036EF">
      <w:pPr>
        <w:spacing w:line="400" w:lineRule="exact"/>
        <w:rPr>
          <w:lang w:eastAsia="zh-CN"/>
        </w:rPr>
      </w:pPr>
      <w:r>
        <w:rPr>
          <w:rFonts w:hint="eastAsia"/>
          <w:lang w:eastAsia="zh-CN"/>
        </w:rPr>
        <w:t>1</w:t>
      </w:r>
      <w:r>
        <w:rPr>
          <w:rFonts w:hint="eastAsia"/>
          <w:lang w:eastAsia="zh-CN"/>
        </w:rPr>
        <w:t>、技术参数：</w:t>
      </w:r>
    </w:p>
    <w:p w:rsidR="00A811FE" w:rsidRDefault="000036EF">
      <w:pPr>
        <w:spacing w:line="400" w:lineRule="exact"/>
        <w:rPr>
          <w:lang w:eastAsia="zh-CN"/>
        </w:rPr>
      </w:pPr>
      <w:r>
        <w:rPr>
          <w:rFonts w:hint="eastAsia"/>
          <w:lang w:eastAsia="zh-CN"/>
        </w:rPr>
        <w:t>电源性质：单相交流</w:t>
      </w:r>
      <w:r>
        <w:rPr>
          <w:rFonts w:hint="eastAsia"/>
          <w:lang w:eastAsia="zh-CN"/>
        </w:rPr>
        <w:t>50HZ</w:t>
      </w:r>
      <w:r>
        <w:rPr>
          <w:rFonts w:hint="eastAsia"/>
          <w:lang w:eastAsia="zh-CN"/>
        </w:rPr>
        <w:t>，</w:t>
      </w:r>
      <w:r>
        <w:rPr>
          <w:rFonts w:hint="eastAsia"/>
          <w:lang w:eastAsia="zh-CN"/>
        </w:rPr>
        <w:t>220V</w:t>
      </w:r>
    </w:p>
    <w:p w:rsidR="00A811FE" w:rsidRDefault="000036EF">
      <w:pPr>
        <w:spacing w:line="400" w:lineRule="exact"/>
        <w:rPr>
          <w:lang w:eastAsia="zh-CN"/>
        </w:rPr>
      </w:pPr>
      <w:r>
        <w:rPr>
          <w:rFonts w:hint="eastAsia"/>
          <w:lang w:eastAsia="zh-CN"/>
        </w:rPr>
        <w:t>电击防护类别：Ⅰ</w:t>
      </w:r>
    </w:p>
    <w:p w:rsidR="00A811FE" w:rsidRDefault="000036EF">
      <w:pPr>
        <w:spacing w:line="400" w:lineRule="exact"/>
        <w:rPr>
          <w:lang w:eastAsia="zh-CN"/>
        </w:rPr>
      </w:pPr>
      <w:r>
        <w:rPr>
          <w:rFonts w:hint="eastAsia"/>
          <w:lang w:eastAsia="zh-CN"/>
        </w:rPr>
        <w:t xml:space="preserve">  </w:t>
      </w:r>
      <w:r>
        <w:rPr>
          <w:rFonts w:hint="eastAsia"/>
          <w:lang w:eastAsia="zh-CN"/>
        </w:rPr>
        <w:t>额定功率：不低于</w:t>
      </w:r>
      <w:r>
        <w:rPr>
          <w:rFonts w:hint="eastAsia"/>
          <w:lang w:eastAsia="zh-CN"/>
        </w:rPr>
        <w:t>2000W</w:t>
      </w:r>
    </w:p>
    <w:p w:rsidR="00A811FE" w:rsidRDefault="000036EF">
      <w:pPr>
        <w:spacing w:line="400" w:lineRule="exact"/>
        <w:rPr>
          <w:lang w:eastAsia="zh-CN"/>
        </w:rPr>
      </w:pPr>
      <w:r>
        <w:rPr>
          <w:rFonts w:hint="eastAsia"/>
          <w:lang w:eastAsia="zh-CN"/>
        </w:rPr>
        <w:t>2</w:t>
      </w:r>
      <w:r>
        <w:rPr>
          <w:rFonts w:hint="eastAsia"/>
          <w:lang w:eastAsia="zh-CN"/>
        </w:rPr>
        <w:t>、电源连接类型：空开连接</w:t>
      </w:r>
    </w:p>
    <w:p w:rsidR="00A811FE" w:rsidRDefault="000036EF">
      <w:pPr>
        <w:spacing w:line="400" w:lineRule="exact"/>
        <w:rPr>
          <w:lang w:eastAsia="zh-CN"/>
        </w:rPr>
      </w:pPr>
      <w:r>
        <w:rPr>
          <w:rFonts w:hint="eastAsia"/>
          <w:lang w:eastAsia="zh-CN"/>
        </w:rPr>
        <w:t>3</w:t>
      </w:r>
      <w:r>
        <w:rPr>
          <w:rFonts w:hint="eastAsia"/>
          <w:lang w:eastAsia="zh-CN"/>
        </w:rPr>
        <w:t>、功能标准：</w:t>
      </w:r>
    </w:p>
    <w:p w:rsidR="00A811FE" w:rsidRDefault="000036EF">
      <w:pPr>
        <w:spacing w:line="400" w:lineRule="exact"/>
        <w:rPr>
          <w:lang w:eastAsia="zh-CN"/>
        </w:rPr>
      </w:pPr>
      <w:r>
        <w:rPr>
          <w:rFonts w:hint="eastAsia"/>
          <w:lang w:eastAsia="zh-CN"/>
        </w:rPr>
        <w:t>额定负荷偏差应在</w:t>
      </w:r>
      <w:r>
        <w:rPr>
          <w:rFonts w:hint="eastAsia"/>
          <w:lang w:eastAsia="zh-CN"/>
        </w:rPr>
        <w:t>5%</w:t>
      </w:r>
      <w:r>
        <w:rPr>
          <w:rFonts w:hint="eastAsia"/>
          <w:lang w:eastAsia="zh-CN"/>
        </w:rPr>
        <w:t>之内</w:t>
      </w:r>
    </w:p>
    <w:p w:rsidR="00A811FE" w:rsidRDefault="000036EF">
      <w:pPr>
        <w:spacing w:line="400" w:lineRule="exact"/>
        <w:rPr>
          <w:lang w:eastAsia="zh-CN"/>
        </w:rPr>
      </w:pPr>
      <w:r>
        <w:rPr>
          <w:rFonts w:hint="eastAsia"/>
          <w:lang w:eastAsia="zh-CN"/>
        </w:rPr>
        <w:t>工作效率应大于</w:t>
      </w:r>
      <w:r>
        <w:rPr>
          <w:rFonts w:hint="eastAsia"/>
          <w:lang w:eastAsia="zh-CN"/>
        </w:rPr>
        <w:t>99%</w:t>
      </w:r>
    </w:p>
    <w:p w:rsidR="00A811FE" w:rsidRDefault="000036EF">
      <w:pPr>
        <w:spacing w:line="400" w:lineRule="exact"/>
        <w:rPr>
          <w:lang w:eastAsia="zh-CN"/>
        </w:rPr>
      </w:pPr>
      <w:r>
        <w:rPr>
          <w:rFonts w:hint="eastAsia"/>
          <w:lang w:eastAsia="zh-CN"/>
        </w:rPr>
        <w:t>具有理想的加热升温和放热降温曲线</w:t>
      </w:r>
    </w:p>
    <w:p w:rsidR="00A811FE" w:rsidRDefault="000036EF">
      <w:pPr>
        <w:spacing w:line="400" w:lineRule="exact"/>
        <w:rPr>
          <w:lang w:eastAsia="zh-CN"/>
        </w:rPr>
      </w:pPr>
      <w:r>
        <w:rPr>
          <w:rFonts w:hint="eastAsia"/>
          <w:lang w:eastAsia="zh-CN"/>
        </w:rPr>
        <w:t>具备温度调节装置，可实现按需供暖</w:t>
      </w:r>
    </w:p>
    <w:p w:rsidR="00A811FE" w:rsidRDefault="000036EF">
      <w:pPr>
        <w:spacing w:line="400" w:lineRule="exact"/>
        <w:rPr>
          <w:lang w:eastAsia="zh-CN"/>
        </w:rPr>
      </w:pPr>
      <w:r>
        <w:rPr>
          <w:rFonts w:hint="eastAsia"/>
          <w:lang w:eastAsia="zh-CN"/>
        </w:rPr>
        <w:t>4</w:t>
      </w:r>
      <w:r>
        <w:rPr>
          <w:rFonts w:hint="eastAsia"/>
          <w:lang w:eastAsia="zh-CN"/>
        </w:rPr>
        <w:t>、功能及加工技术要求：</w:t>
      </w:r>
    </w:p>
    <w:p w:rsidR="00A811FE" w:rsidRDefault="000036EF">
      <w:pPr>
        <w:spacing w:line="400" w:lineRule="exact"/>
        <w:rPr>
          <w:lang w:eastAsia="zh-CN"/>
        </w:rPr>
      </w:pPr>
      <w:r>
        <w:rPr>
          <w:rFonts w:hint="eastAsia"/>
          <w:lang w:eastAsia="zh-CN"/>
        </w:rPr>
        <w:t>分档调节，电触点的动作寿命≥</w:t>
      </w:r>
      <w:r>
        <w:rPr>
          <w:rFonts w:hint="eastAsia"/>
          <w:lang w:eastAsia="zh-CN"/>
        </w:rPr>
        <w:t>10000</w:t>
      </w:r>
      <w:r>
        <w:rPr>
          <w:rFonts w:hint="eastAsia"/>
          <w:lang w:eastAsia="zh-CN"/>
        </w:rPr>
        <w:t>次</w:t>
      </w:r>
    </w:p>
    <w:p w:rsidR="00A811FE" w:rsidRDefault="000036EF">
      <w:pPr>
        <w:spacing w:line="400" w:lineRule="exact"/>
        <w:rPr>
          <w:lang w:eastAsia="zh-CN"/>
        </w:rPr>
      </w:pPr>
      <w:r>
        <w:rPr>
          <w:rFonts w:hint="eastAsia"/>
          <w:lang w:eastAsia="zh-CN"/>
        </w:rPr>
        <w:t>电加热元件寿命≥</w:t>
      </w:r>
      <w:r>
        <w:rPr>
          <w:rFonts w:hint="eastAsia"/>
          <w:lang w:eastAsia="zh-CN"/>
        </w:rPr>
        <w:t>10000</w:t>
      </w:r>
      <w:r>
        <w:rPr>
          <w:rFonts w:hint="eastAsia"/>
          <w:lang w:eastAsia="zh-CN"/>
        </w:rPr>
        <w:t>小时。</w:t>
      </w:r>
    </w:p>
    <w:p w:rsidR="00A811FE" w:rsidRDefault="000036EF">
      <w:pPr>
        <w:spacing w:line="400" w:lineRule="exact"/>
        <w:rPr>
          <w:lang w:eastAsia="zh-CN"/>
        </w:rPr>
      </w:pPr>
      <w:r>
        <w:rPr>
          <w:rFonts w:hint="eastAsia"/>
          <w:lang w:eastAsia="zh-CN"/>
        </w:rPr>
        <w:t>薄钢板压制件应平整，有足够的强度，不易变形，不得有尖角、毛刺和咬边等缺陷。</w:t>
      </w:r>
    </w:p>
    <w:p w:rsidR="00A811FE" w:rsidRDefault="000036EF">
      <w:pPr>
        <w:spacing w:line="400" w:lineRule="exact"/>
        <w:rPr>
          <w:lang w:eastAsia="zh-CN"/>
        </w:rPr>
      </w:pPr>
      <w:r>
        <w:rPr>
          <w:rFonts w:hint="eastAsia"/>
          <w:lang w:eastAsia="zh-CN"/>
        </w:rPr>
        <w:t>使用寿命在</w:t>
      </w:r>
      <w:r>
        <w:rPr>
          <w:rFonts w:hint="eastAsia"/>
          <w:lang w:eastAsia="zh-CN"/>
        </w:rPr>
        <w:t>15</w:t>
      </w:r>
      <w:r>
        <w:rPr>
          <w:rFonts w:hint="eastAsia"/>
          <w:lang w:eastAsia="zh-CN"/>
        </w:rPr>
        <w:t>年以上，易损件除外。</w:t>
      </w:r>
    </w:p>
    <w:p w:rsidR="00A811FE" w:rsidRDefault="000036EF">
      <w:pPr>
        <w:spacing w:line="400" w:lineRule="exact"/>
        <w:rPr>
          <w:lang w:eastAsia="zh-CN"/>
        </w:rPr>
      </w:pPr>
      <w:r>
        <w:rPr>
          <w:rFonts w:hint="eastAsia"/>
          <w:lang w:eastAsia="zh-CN"/>
        </w:rPr>
        <w:t>5</w:t>
      </w:r>
      <w:r>
        <w:rPr>
          <w:rFonts w:hint="eastAsia"/>
          <w:lang w:eastAsia="zh-CN"/>
        </w:rPr>
        <w:t>、环保要求：</w:t>
      </w:r>
    </w:p>
    <w:p w:rsidR="00A811FE" w:rsidRDefault="000036EF">
      <w:pPr>
        <w:spacing w:line="400" w:lineRule="exact"/>
        <w:rPr>
          <w:lang w:eastAsia="zh-CN"/>
        </w:rPr>
      </w:pPr>
      <w:r>
        <w:rPr>
          <w:rFonts w:hint="eastAsia"/>
          <w:lang w:eastAsia="zh-CN"/>
        </w:rPr>
        <w:t>电暖气组成材料不得有害健康，正常工作时不得产生有害气体和产生有害健康的电磁波、电辐射等。</w:t>
      </w:r>
    </w:p>
    <w:p w:rsidR="00A811FE" w:rsidRDefault="000036EF">
      <w:pPr>
        <w:spacing w:line="400" w:lineRule="exact"/>
        <w:rPr>
          <w:lang w:eastAsia="zh-CN"/>
        </w:rPr>
      </w:pPr>
      <w:r>
        <w:rPr>
          <w:rFonts w:hint="eastAsia"/>
          <w:lang w:eastAsia="zh-CN"/>
        </w:rPr>
        <w:t>试验棒可触及的、除空气出口栅格及它们紧邻四周外的表面温升度不得大于</w:t>
      </w:r>
      <w:r>
        <w:rPr>
          <w:rFonts w:hint="eastAsia"/>
          <w:lang w:eastAsia="zh-CN"/>
        </w:rPr>
        <w:t>85</w:t>
      </w:r>
      <w:r>
        <w:rPr>
          <w:rFonts w:hint="eastAsia"/>
          <w:lang w:eastAsia="zh-CN"/>
        </w:rPr>
        <w:t>度，试验棒可触及的空气出口栅格及它们紧邻四周的表面温升度不得大于</w:t>
      </w:r>
      <w:r>
        <w:rPr>
          <w:rFonts w:hint="eastAsia"/>
          <w:lang w:eastAsia="zh-CN"/>
        </w:rPr>
        <w:t>175</w:t>
      </w:r>
      <w:r>
        <w:rPr>
          <w:rFonts w:hint="eastAsia"/>
          <w:lang w:eastAsia="zh-CN"/>
        </w:rPr>
        <w:t>度。</w:t>
      </w:r>
    </w:p>
    <w:p w:rsidR="00A811FE" w:rsidRDefault="000036EF">
      <w:pPr>
        <w:spacing w:line="400" w:lineRule="exact"/>
        <w:rPr>
          <w:lang w:eastAsia="zh-CN"/>
        </w:rPr>
      </w:pPr>
      <w:r>
        <w:rPr>
          <w:rFonts w:hint="eastAsia"/>
          <w:lang w:eastAsia="zh-CN"/>
        </w:rPr>
        <w:t>6</w:t>
      </w:r>
      <w:r>
        <w:rPr>
          <w:rFonts w:hint="eastAsia"/>
          <w:lang w:eastAsia="zh-CN"/>
        </w:rPr>
        <w:t>、外观、包装及运输要求：</w:t>
      </w:r>
    </w:p>
    <w:p w:rsidR="00A811FE" w:rsidRDefault="000036EF">
      <w:pPr>
        <w:spacing w:line="400" w:lineRule="exact"/>
        <w:rPr>
          <w:lang w:eastAsia="zh-CN"/>
        </w:rPr>
      </w:pPr>
      <w:r>
        <w:rPr>
          <w:rFonts w:hint="eastAsia"/>
          <w:lang w:eastAsia="zh-CN"/>
        </w:rPr>
        <w:t>外观美观，喷金属漆或喷塑，手感好，色彩宜人。</w:t>
      </w:r>
    </w:p>
    <w:p w:rsidR="00A811FE" w:rsidRDefault="000036EF">
      <w:pPr>
        <w:spacing w:line="400" w:lineRule="exact"/>
        <w:rPr>
          <w:rFonts w:ascii="宋体" w:hAnsi="宋体" w:cs="宋体"/>
          <w:b/>
          <w:bCs/>
          <w:lang w:eastAsia="zh-CN"/>
        </w:rPr>
      </w:pPr>
      <w:r>
        <w:rPr>
          <w:rFonts w:hint="eastAsia"/>
          <w:lang w:eastAsia="zh-CN"/>
        </w:rPr>
        <w:t>有良好的外包装、有相应标识，适宜运输，满足多次搬运和仓储要求，确保设备完好无损。</w:t>
      </w:r>
      <w:r>
        <w:rPr>
          <w:rFonts w:ascii="宋体" w:hAnsi="宋体" w:cs="宋体"/>
          <w:b/>
          <w:bCs/>
          <w:lang w:eastAsia="zh-CN"/>
        </w:rPr>
        <w:br w:type="page"/>
      </w:r>
    </w:p>
    <w:p w:rsidR="00A811FE" w:rsidRDefault="000036EF">
      <w:pPr>
        <w:spacing w:line="400" w:lineRule="exact"/>
        <w:rPr>
          <w:rFonts w:ascii="宋体" w:hAnsi="宋体" w:cs="宋体"/>
          <w:b/>
          <w:bCs/>
          <w:lang w:eastAsia="zh-CN"/>
        </w:rPr>
      </w:pPr>
      <w:r>
        <w:rPr>
          <w:rFonts w:ascii="宋体" w:hAnsi="宋体" w:cs="宋体" w:hint="eastAsia"/>
          <w:b/>
          <w:bCs/>
          <w:lang w:eastAsia="zh-CN"/>
        </w:rPr>
        <w:lastRenderedPageBreak/>
        <w:t>四标段：天然气壁挂炉</w:t>
      </w:r>
    </w:p>
    <w:p w:rsidR="00A811FE" w:rsidRDefault="000036EF">
      <w:pPr>
        <w:rPr>
          <w:rFonts w:ascii="宋体" w:hAnsi="宋体" w:cs="宋体"/>
          <w:b/>
          <w:bCs/>
          <w:lang w:eastAsia="zh-CN"/>
        </w:rPr>
      </w:pPr>
      <w:r>
        <w:rPr>
          <w:rFonts w:ascii="宋体" w:hAnsi="宋体" w:cs="宋体" w:hint="eastAsia"/>
          <w:b/>
          <w:bCs/>
          <w:lang w:eastAsia="zh-CN"/>
        </w:rPr>
        <w:t>一、采购内容：</w:t>
      </w:r>
    </w:p>
    <w:p w:rsidR="00A811FE" w:rsidRDefault="000036EF">
      <w:pPr>
        <w:ind w:firstLineChars="200" w:firstLine="480"/>
        <w:rPr>
          <w:lang w:eastAsia="zh-CN"/>
        </w:rPr>
      </w:pPr>
      <w:r>
        <w:rPr>
          <w:rFonts w:hint="eastAsia"/>
          <w:lang w:eastAsia="zh-CN"/>
        </w:rPr>
        <w:t>以户为单位，采购燃气采暖炉（壁挂炉）一组，包含燃气采暖炉（壁挂炉）、暖气片和水管连接，包括设备的安装和调试、抽检、售后服务等。每户燃气采暖炉（壁挂炉）组合包含：</w:t>
      </w:r>
    </w:p>
    <w:p w:rsidR="00A811FE" w:rsidRDefault="000036EF">
      <w:pPr>
        <w:rPr>
          <w:lang w:eastAsia="zh-CN"/>
        </w:rPr>
      </w:pPr>
      <w:r>
        <w:rPr>
          <w:rFonts w:hint="eastAsia"/>
          <w:lang w:eastAsia="zh-CN"/>
        </w:rPr>
        <w:t>1</w:t>
      </w:r>
      <w:r>
        <w:rPr>
          <w:rFonts w:hint="eastAsia"/>
          <w:lang w:eastAsia="zh-CN"/>
        </w:rPr>
        <w:t>、燃气</w:t>
      </w:r>
      <w:r>
        <w:rPr>
          <w:rFonts w:hint="eastAsia"/>
          <w:lang w:eastAsia="zh-CN"/>
        </w:rPr>
        <w:t>壁挂炉一台；</w:t>
      </w:r>
    </w:p>
    <w:p w:rsidR="00A811FE" w:rsidRDefault="000036EF">
      <w:pPr>
        <w:rPr>
          <w:lang w:eastAsia="zh-CN"/>
        </w:rPr>
      </w:pPr>
      <w:r>
        <w:rPr>
          <w:rFonts w:hint="eastAsia"/>
          <w:lang w:eastAsia="zh-CN"/>
        </w:rPr>
        <w:t>2</w:t>
      </w:r>
      <w:r>
        <w:rPr>
          <w:rFonts w:hint="eastAsia"/>
          <w:lang w:eastAsia="zh-CN"/>
        </w:rPr>
        <w:t>、暖气片两组：暖气片材质为低碳钢；</w:t>
      </w:r>
    </w:p>
    <w:p w:rsidR="00A811FE" w:rsidRDefault="000036EF">
      <w:pPr>
        <w:rPr>
          <w:lang w:eastAsia="zh-CN"/>
        </w:rPr>
      </w:pPr>
      <w:r>
        <w:rPr>
          <w:rFonts w:hint="eastAsia"/>
          <w:lang w:eastAsia="zh-CN"/>
        </w:rPr>
        <w:t>3</w:t>
      </w:r>
      <w:r>
        <w:rPr>
          <w:rFonts w:hint="eastAsia"/>
          <w:lang w:eastAsia="zh-CN"/>
        </w:rPr>
        <w:t>、水暖管道：含</w:t>
      </w:r>
      <w:r>
        <w:rPr>
          <w:rFonts w:hint="eastAsia"/>
          <w:lang w:eastAsia="zh-CN"/>
        </w:rPr>
        <w:t>20m</w:t>
      </w:r>
      <w:r>
        <w:rPr>
          <w:rFonts w:hint="eastAsia"/>
          <w:lang w:eastAsia="zh-CN"/>
        </w:rPr>
        <w:t>以内进出水管道，管道材质为</w:t>
      </w:r>
      <w:r>
        <w:rPr>
          <w:rFonts w:hint="eastAsia"/>
          <w:lang w:eastAsia="zh-CN"/>
        </w:rPr>
        <w:t>PPR</w:t>
      </w:r>
      <w:r>
        <w:rPr>
          <w:rFonts w:hint="eastAsia"/>
          <w:lang w:eastAsia="zh-CN"/>
        </w:rPr>
        <w:t>铝塑复合管，壁挂炉和每组暖气片均须安装独立控制阀，回水端安装</w:t>
      </w:r>
      <w:r>
        <w:rPr>
          <w:rFonts w:hint="eastAsia"/>
          <w:lang w:eastAsia="zh-CN"/>
        </w:rPr>
        <w:t>Y</w:t>
      </w:r>
      <w:r>
        <w:rPr>
          <w:rFonts w:hint="eastAsia"/>
          <w:lang w:eastAsia="zh-CN"/>
        </w:rPr>
        <w:t>型过滤器</w:t>
      </w:r>
      <w:r>
        <w:rPr>
          <w:rFonts w:hint="eastAsia"/>
          <w:lang w:eastAsia="zh-CN"/>
        </w:rPr>
        <w:t>1</w:t>
      </w:r>
      <w:r>
        <w:rPr>
          <w:rFonts w:hint="eastAsia"/>
          <w:lang w:eastAsia="zh-CN"/>
        </w:rPr>
        <w:t>个，用户安装时所用管道超出</w:t>
      </w:r>
      <w:r>
        <w:rPr>
          <w:rFonts w:hint="eastAsia"/>
          <w:lang w:eastAsia="zh-CN"/>
        </w:rPr>
        <w:t>20m</w:t>
      </w:r>
      <w:r>
        <w:rPr>
          <w:rFonts w:hint="eastAsia"/>
          <w:lang w:eastAsia="zh-CN"/>
        </w:rPr>
        <w:t>的，超出部分用户自费；</w:t>
      </w:r>
    </w:p>
    <w:p w:rsidR="00A811FE" w:rsidRDefault="000036EF">
      <w:pPr>
        <w:rPr>
          <w:lang w:eastAsia="zh-CN"/>
        </w:rPr>
      </w:pPr>
      <w:r>
        <w:rPr>
          <w:rFonts w:hint="eastAsia"/>
          <w:lang w:eastAsia="zh-CN"/>
        </w:rPr>
        <w:t>4</w:t>
      </w:r>
      <w:r>
        <w:rPr>
          <w:rFonts w:hint="eastAsia"/>
          <w:lang w:eastAsia="zh-CN"/>
        </w:rPr>
        <w:t>、燃气管道：铠装或不锈钢波纹软管，由中标供应商承担；</w:t>
      </w:r>
    </w:p>
    <w:p w:rsidR="00A811FE" w:rsidRDefault="000036EF">
      <w:pPr>
        <w:rPr>
          <w:lang w:eastAsia="zh-CN"/>
        </w:rPr>
      </w:pPr>
      <w:r>
        <w:rPr>
          <w:rFonts w:hint="eastAsia"/>
          <w:lang w:eastAsia="zh-CN"/>
        </w:rPr>
        <w:t>5</w:t>
      </w:r>
      <w:r>
        <w:rPr>
          <w:rFonts w:hint="eastAsia"/>
          <w:lang w:eastAsia="zh-CN"/>
        </w:rPr>
        <w:t>、安装所用的所有零部件。</w:t>
      </w:r>
    </w:p>
    <w:p w:rsidR="00A811FE" w:rsidRDefault="000036EF">
      <w:pPr>
        <w:rPr>
          <w:lang w:eastAsia="zh-CN"/>
        </w:rPr>
      </w:pPr>
      <w:r>
        <w:rPr>
          <w:rFonts w:hint="eastAsia"/>
          <w:lang w:eastAsia="zh-CN"/>
        </w:rPr>
        <w:t>二、技术参数：</w:t>
      </w:r>
    </w:p>
    <w:p w:rsidR="00A811FE" w:rsidRDefault="000036EF">
      <w:pPr>
        <w:rPr>
          <w:lang w:eastAsia="zh-CN"/>
        </w:rPr>
      </w:pPr>
      <w:r>
        <w:rPr>
          <w:rFonts w:hint="eastAsia"/>
          <w:lang w:eastAsia="zh-CN"/>
        </w:rPr>
        <w:t>1</w:t>
      </w:r>
      <w:r>
        <w:rPr>
          <w:rFonts w:hint="eastAsia"/>
          <w:lang w:eastAsia="zh-CN"/>
        </w:rPr>
        <w:t>、额定输入功率</w:t>
      </w:r>
      <w:r>
        <w:rPr>
          <w:rFonts w:hint="eastAsia"/>
          <w:lang w:eastAsia="zh-CN"/>
        </w:rPr>
        <w:t>20KW;</w:t>
      </w:r>
    </w:p>
    <w:p w:rsidR="00A811FE" w:rsidRDefault="000036EF">
      <w:pPr>
        <w:rPr>
          <w:lang w:eastAsia="zh-CN"/>
        </w:rPr>
      </w:pPr>
      <w:r>
        <w:rPr>
          <w:rFonts w:hint="eastAsia"/>
          <w:lang w:eastAsia="zh-CN"/>
        </w:rPr>
        <w:t>2</w:t>
      </w:r>
      <w:r>
        <w:rPr>
          <w:rFonts w:hint="eastAsia"/>
          <w:lang w:eastAsia="zh-CN"/>
        </w:rPr>
        <w:t>、能效≧</w:t>
      </w:r>
      <w:r>
        <w:rPr>
          <w:rFonts w:hint="eastAsia"/>
          <w:lang w:eastAsia="zh-CN"/>
        </w:rPr>
        <w:t>3</w:t>
      </w:r>
      <w:r>
        <w:rPr>
          <w:rFonts w:hint="eastAsia"/>
          <w:lang w:eastAsia="zh-CN"/>
        </w:rPr>
        <w:t>级；</w:t>
      </w:r>
    </w:p>
    <w:p w:rsidR="00A811FE" w:rsidRDefault="000036EF">
      <w:pPr>
        <w:rPr>
          <w:lang w:eastAsia="zh-CN"/>
        </w:rPr>
      </w:pPr>
      <w:r>
        <w:rPr>
          <w:rFonts w:hint="eastAsia"/>
          <w:lang w:eastAsia="zh-CN"/>
        </w:rPr>
        <w:t>3</w:t>
      </w:r>
      <w:r>
        <w:rPr>
          <w:rFonts w:hint="eastAsia"/>
          <w:lang w:eastAsia="zh-CN"/>
        </w:rPr>
        <w:t>、燃气壁挂炉配套连接软管必须采用铠装或不锈钢波纹软管；</w:t>
      </w:r>
    </w:p>
    <w:p w:rsidR="00A811FE" w:rsidRDefault="000036EF">
      <w:pPr>
        <w:rPr>
          <w:lang w:eastAsia="zh-CN"/>
        </w:rPr>
      </w:pPr>
      <w:r>
        <w:rPr>
          <w:rFonts w:hint="eastAsia"/>
          <w:lang w:eastAsia="zh-CN"/>
        </w:rPr>
        <w:t>4</w:t>
      </w:r>
      <w:r>
        <w:rPr>
          <w:rFonts w:hint="eastAsia"/>
          <w:lang w:eastAsia="zh-CN"/>
        </w:rPr>
        <w:t>、额定电压</w:t>
      </w:r>
      <w:r>
        <w:rPr>
          <w:rFonts w:hint="eastAsia"/>
          <w:lang w:eastAsia="zh-CN"/>
        </w:rPr>
        <w:t>:220V-5OHz</w:t>
      </w:r>
      <w:r>
        <w:rPr>
          <w:rFonts w:hint="eastAsia"/>
          <w:lang w:eastAsia="zh-CN"/>
        </w:rPr>
        <w:t>；</w:t>
      </w:r>
    </w:p>
    <w:p w:rsidR="00A811FE" w:rsidRDefault="000036EF">
      <w:pPr>
        <w:rPr>
          <w:lang w:eastAsia="zh-CN"/>
        </w:rPr>
      </w:pPr>
      <w:r>
        <w:rPr>
          <w:rFonts w:hint="eastAsia"/>
          <w:lang w:eastAsia="zh-CN"/>
        </w:rPr>
        <w:t>5</w:t>
      </w:r>
      <w:r>
        <w:rPr>
          <w:rFonts w:hint="eastAsia"/>
          <w:lang w:eastAsia="zh-CN"/>
        </w:rPr>
        <w:t>、壁挂炉的额定热效率不低于</w:t>
      </w:r>
      <w:r>
        <w:rPr>
          <w:rFonts w:hint="eastAsia"/>
          <w:lang w:eastAsia="zh-CN"/>
        </w:rPr>
        <w:t>89</w:t>
      </w:r>
      <w:r>
        <w:rPr>
          <w:rFonts w:hint="eastAsia"/>
          <w:lang w:eastAsia="zh-CN"/>
        </w:rPr>
        <w:t>％，部</w:t>
      </w:r>
      <w:r>
        <w:rPr>
          <w:rFonts w:hint="eastAsia"/>
          <w:lang w:eastAsia="zh-CN"/>
        </w:rPr>
        <w:t>分负荷下的效率不低于</w:t>
      </w:r>
      <w:r>
        <w:rPr>
          <w:rFonts w:hint="eastAsia"/>
          <w:lang w:eastAsia="zh-CN"/>
        </w:rPr>
        <w:t>85</w:t>
      </w:r>
      <w:r>
        <w:rPr>
          <w:rFonts w:hint="eastAsia"/>
          <w:lang w:eastAsia="zh-CN"/>
        </w:rPr>
        <w:t>％；</w:t>
      </w:r>
    </w:p>
    <w:p w:rsidR="00A811FE" w:rsidRDefault="000036EF">
      <w:pPr>
        <w:rPr>
          <w:lang w:eastAsia="zh-CN"/>
        </w:rPr>
      </w:pPr>
      <w:r>
        <w:rPr>
          <w:rFonts w:hint="eastAsia"/>
          <w:lang w:eastAsia="zh-CN"/>
        </w:rPr>
        <w:t>6</w:t>
      </w:r>
      <w:r>
        <w:rPr>
          <w:rFonts w:hint="eastAsia"/>
          <w:lang w:eastAsia="zh-CN"/>
        </w:rPr>
        <w:t>、配套供应的循环水泵的参数与采暖系统的要求相匹配；</w:t>
      </w:r>
    </w:p>
    <w:p w:rsidR="00A811FE" w:rsidRDefault="000036EF">
      <w:pPr>
        <w:rPr>
          <w:lang w:eastAsia="zh-CN"/>
        </w:rPr>
      </w:pPr>
      <w:r>
        <w:rPr>
          <w:rFonts w:hint="eastAsia"/>
          <w:lang w:eastAsia="zh-CN"/>
        </w:rPr>
        <w:t>7</w:t>
      </w:r>
      <w:r>
        <w:rPr>
          <w:rFonts w:hint="eastAsia"/>
          <w:lang w:eastAsia="zh-CN"/>
        </w:rPr>
        <w:t>、采暖和热水需有单独的运行系统，可自动切换功能；</w:t>
      </w:r>
    </w:p>
    <w:p w:rsidR="00A811FE" w:rsidRDefault="000036EF">
      <w:pPr>
        <w:rPr>
          <w:lang w:eastAsia="zh-CN"/>
        </w:rPr>
      </w:pPr>
      <w:r>
        <w:rPr>
          <w:rFonts w:hint="eastAsia"/>
          <w:lang w:eastAsia="zh-CN"/>
        </w:rPr>
        <w:t>8</w:t>
      </w:r>
      <w:r>
        <w:rPr>
          <w:rFonts w:hint="eastAsia"/>
          <w:lang w:eastAsia="zh-CN"/>
        </w:rPr>
        <w:t>、排烟方式</w:t>
      </w:r>
      <w:r>
        <w:rPr>
          <w:rFonts w:hint="eastAsia"/>
          <w:lang w:eastAsia="zh-CN"/>
        </w:rPr>
        <w:t>:</w:t>
      </w:r>
      <w:r>
        <w:rPr>
          <w:rFonts w:hint="eastAsia"/>
          <w:lang w:eastAsia="zh-CN"/>
        </w:rPr>
        <w:t>壁挂炉应采用全封闭式燃烧，平衡式强制排烟；</w:t>
      </w:r>
    </w:p>
    <w:p w:rsidR="00A811FE" w:rsidRDefault="000036EF">
      <w:pPr>
        <w:rPr>
          <w:lang w:eastAsia="zh-CN"/>
        </w:rPr>
      </w:pPr>
      <w:r>
        <w:rPr>
          <w:rFonts w:hint="eastAsia"/>
          <w:lang w:eastAsia="zh-CN"/>
        </w:rPr>
        <w:t>9</w:t>
      </w:r>
      <w:r>
        <w:rPr>
          <w:rFonts w:hint="eastAsia"/>
          <w:lang w:eastAsia="zh-CN"/>
        </w:rPr>
        <w:t>、所投产品须具有能耗低、热效能高、用电量少、节水、实用、耐用、性价比高等点；</w:t>
      </w:r>
    </w:p>
    <w:p w:rsidR="00A811FE" w:rsidRDefault="000036EF">
      <w:pPr>
        <w:rPr>
          <w:lang w:eastAsia="zh-CN"/>
        </w:rPr>
      </w:pPr>
      <w:r>
        <w:rPr>
          <w:rFonts w:hint="eastAsia"/>
          <w:lang w:eastAsia="zh-CN"/>
        </w:rPr>
        <w:t>10</w:t>
      </w:r>
      <w:r>
        <w:rPr>
          <w:rFonts w:hint="eastAsia"/>
          <w:lang w:eastAsia="zh-CN"/>
        </w:rPr>
        <w:t>、一台燃气壁挂炉应由同一厂家整体装配，主要零部件及其它相关配件选用行业内优质产品。</w:t>
      </w:r>
    </w:p>
    <w:p w:rsidR="00A811FE" w:rsidRDefault="000036EF">
      <w:pPr>
        <w:rPr>
          <w:lang w:eastAsia="zh-CN"/>
        </w:rPr>
      </w:pPr>
      <w:r>
        <w:rPr>
          <w:rFonts w:hint="eastAsia"/>
          <w:lang w:eastAsia="zh-CN"/>
        </w:rPr>
        <w:t>11</w:t>
      </w:r>
      <w:r>
        <w:rPr>
          <w:rFonts w:hint="eastAsia"/>
          <w:lang w:eastAsia="zh-CN"/>
        </w:rPr>
        <w:t>、采暖热水系统主管道材质为全铜质，主要换热器为全铜质。燃烧室需完全密封，与所在房间完全隔绝，不可使用室内空气燃烧，烟道必须为同轴平衡烟道，烟气通过</w:t>
      </w:r>
      <w:r>
        <w:rPr>
          <w:rFonts w:hint="eastAsia"/>
          <w:lang w:eastAsia="zh-CN"/>
        </w:rPr>
        <w:t>密封排烟道排至室外。内附循环水泵，水泵流量必须满足参数要求，能克服系统阻力，保证采暖系统正常运行；</w:t>
      </w:r>
    </w:p>
    <w:p w:rsidR="00A811FE" w:rsidRDefault="000036EF">
      <w:pPr>
        <w:rPr>
          <w:lang w:eastAsia="zh-CN"/>
        </w:rPr>
      </w:pPr>
      <w:r>
        <w:rPr>
          <w:rFonts w:hint="eastAsia"/>
          <w:lang w:eastAsia="zh-CN"/>
        </w:rPr>
        <w:t>12</w:t>
      </w:r>
      <w:r>
        <w:rPr>
          <w:rFonts w:hint="eastAsia"/>
          <w:lang w:eastAsia="zh-CN"/>
        </w:rPr>
        <w:t>、产品应具有齐全的安全保护功能；</w:t>
      </w:r>
    </w:p>
    <w:p w:rsidR="00A811FE" w:rsidRDefault="000036EF">
      <w:pPr>
        <w:rPr>
          <w:lang w:eastAsia="zh-CN"/>
        </w:rPr>
      </w:pPr>
      <w:r>
        <w:rPr>
          <w:rFonts w:hint="eastAsia"/>
          <w:lang w:eastAsia="zh-CN"/>
        </w:rPr>
        <w:t>13.</w:t>
      </w:r>
      <w:r>
        <w:rPr>
          <w:rFonts w:hint="eastAsia"/>
          <w:lang w:eastAsia="zh-CN"/>
        </w:rPr>
        <w:t>具有水系统过热保护系统、防倒风装置、防结垢装置、水流量监控装置等保护装置和缺水保护、风压保护、水系统超压低压保护、水泵防卡滞保护、水泵旁路保护、防干烧超温保护、供暖系统过压安全保护、水温传感器失效保护等保护功能。</w:t>
      </w:r>
    </w:p>
    <w:p w:rsidR="00A811FE" w:rsidRDefault="000036EF">
      <w:pPr>
        <w:rPr>
          <w:lang w:eastAsia="zh-CN"/>
        </w:rPr>
      </w:pPr>
      <w:r>
        <w:rPr>
          <w:rFonts w:hint="eastAsia"/>
          <w:lang w:eastAsia="zh-CN"/>
        </w:rPr>
        <w:t>14.1</w:t>
      </w:r>
      <w:r>
        <w:rPr>
          <w:rFonts w:hint="eastAsia"/>
          <w:lang w:eastAsia="zh-CN"/>
        </w:rPr>
        <w:t>具有温度传感器、水温恒定调节功能并可外接室内温度控制器。</w:t>
      </w:r>
    </w:p>
    <w:p w:rsidR="00A811FE" w:rsidRDefault="000036EF">
      <w:pPr>
        <w:rPr>
          <w:lang w:eastAsia="zh-CN"/>
        </w:rPr>
      </w:pPr>
      <w:r>
        <w:rPr>
          <w:rFonts w:hint="eastAsia"/>
          <w:lang w:eastAsia="zh-CN"/>
        </w:rPr>
        <w:t>14.2</w:t>
      </w:r>
      <w:r>
        <w:rPr>
          <w:rFonts w:hint="eastAsia"/>
          <w:lang w:eastAsia="zh-CN"/>
        </w:rPr>
        <w:t>具有燃气熄火时防燃气泄漏自动保护装置；</w:t>
      </w:r>
    </w:p>
    <w:p w:rsidR="00A811FE" w:rsidRDefault="000036EF">
      <w:pPr>
        <w:rPr>
          <w:lang w:eastAsia="zh-CN"/>
        </w:rPr>
      </w:pPr>
      <w:r>
        <w:rPr>
          <w:rFonts w:hint="eastAsia"/>
          <w:lang w:eastAsia="zh-CN"/>
        </w:rPr>
        <w:t>14.3</w:t>
      </w:r>
      <w:r>
        <w:rPr>
          <w:rFonts w:hint="eastAsia"/>
          <w:lang w:eastAsia="zh-CN"/>
        </w:rPr>
        <w:t>必须有电子点火感应、漏电接地、防雷保护，具备火焰自动检测装置，火焰意外熄灭时，燃气炉自动切断燃气阀</w:t>
      </w:r>
      <w:r>
        <w:rPr>
          <w:rFonts w:hint="eastAsia"/>
          <w:lang w:eastAsia="zh-CN"/>
        </w:rPr>
        <w:t>;</w:t>
      </w:r>
      <w:r>
        <w:rPr>
          <w:rFonts w:hint="eastAsia"/>
          <w:lang w:eastAsia="zh-CN"/>
        </w:rPr>
        <w:t>在水路、电路、气路出现故障或压力不正常时自动停炉并报警；</w:t>
      </w:r>
    </w:p>
    <w:p w:rsidR="00A811FE" w:rsidRDefault="000036EF">
      <w:pPr>
        <w:rPr>
          <w:lang w:eastAsia="zh-CN"/>
        </w:rPr>
      </w:pPr>
      <w:r>
        <w:rPr>
          <w:rFonts w:hint="eastAsia"/>
          <w:lang w:eastAsia="zh-CN"/>
        </w:rPr>
        <w:t>15</w:t>
      </w:r>
      <w:r>
        <w:rPr>
          <w:rFonts w:hint="eastAsia"/>
          <w:lang w:eastAsia="zh-CN"/>
        </w:rPr>
        <w:t>、独立操作：根据用户需要可独立开关、自行设定、调节，方便灵活；</w:t>
      </w:r>
    </w:p>
    <w:p w:rsidR="00A811FE" w:rsidRDefault="000036EF">
      <w:pPr>
        <w:rPr>
          <w:lang w:eastAsia="zh-CN"/>
        </w:rPr>
      </w:pPr>
      <w:r>
        <w:rPr>
          <w:rFonts w:hint="eastAsia"/>
          <w:lang w:eastAsia="zh-CN"/>
        </w:rPr>
        <w:t>16</w:t>
      </w:r>
      <w:r>
        <w:rPr>
          <w:rFonts w:hint="eastAsia"/>
          <w:lang w:eastAsia="zh-CN"/>
        </w:rPr>
        <w:t>、产品通过相关认证；产品名牌、标志符合技术要求；具有检验合格证；具有安装使用说明书；</w:t>
      </w:r>
    </w:p>
    <w:p w:rsidR="00A811FE" w:rsidRDefault="000036EF">
      <w:pPr>
        <w:rPr>
          <w:lang w:eastAsia="zh-CN"/>
        </w:rPr>
      </w:pPr>
      <w:r>
        <w:rPr>
          <w:rFonts w:hint="eastAsia"/>
          <w:lang w:eastAsia="zh-CN"/>
        </w:rPr>
        <w:t>17</w:t>
      </w:r>
      <w:r>
        <w:rPr>
          <w:rFonts w:hint="eastAsia"/>
          <w:lang w:eastAsia="zh-CN"/>
        </w:rPr>
        <w:t>、未尽事宜必须符合国家规范和行业有关规定；</w:t>
      </w:r>
    </w:p>
    <w:p w:rsidR="00A811FE" w:rsidRDefault="000036EF">
      <w:pPr>
        <w:rPr>
          <w:lang w:eastAsia="zh-CN"/>
        </w:rPr>
      </w:pPr>
      <w:r>
        <w:rPr>
          <w:rFonts w:hint="eastAsia"/>
          <w:lang w:eastAsia="zh-CN"/>
        </w:rPr>
        <w:lastRenderedPageBreak/>
        <w:t>供应商可选用相当于或优于以上技术要求的产品，所投产品必须满足国家对燃气（管道天然气）热水设备的最新相关标准。</w:t>
      </w:r>
    </w:p>
    <w:p w:rsidR="00A811FE" w:rsidRDefault="000036EF">
      <w:pPr>
        <w:pStyle w:val="3"/>
        <w:ind w:firstLineChars="1000" w:firstLine="2610"/>
      </w:pPr>
      <w:r>
        <w:br w:type="page"/>
      </w:r>
    </w:p>
    <w:p w:rsidR="00A811FE" w:rsidRDefault="00A811FE">
      <w:pPr>
        <w:pStyle w:val="3"/>
        <w:ind w:firstLineChars="1000" w:firstLine="2610"/>
      </w:pPr>
    </w:p>
    <w:p w:rsidR="00A811FE" w:rsidRDefault="000036EF">
      <w:pPr>
        <w:pStyle w:val="3"/>
        <w:ind w:firstLineChars="1000" w:firstLine="2610"/>
        <w:rPr>
          <w:rFonts w:ascii="宋体" w:hAnsi="宋体" w:cs="宋体"/>
        </w:rPr>
      </w:pPr>
      <w:bookmarkStart w:id="16" w:name="_Toc20239488"/>
      <w:r>
        <w:rPr>
          <w:rFonts w:hint="eastAsia"/>
        </w:rPr>
        <w:t>质保期、售后服务及有关要</w:t>
      </w:r>
      <w:r>
        <w:rPr>
          <w:rFonts w:hint="eastAsia"/>
        </w:rPr>
        <w:t>求</w:t>
      </w:r>
      <w:bookmarkEnd w:id="16"/>
    </w:p>
    <w:p w:rsidR="00A811FE" w:rsidRDefault="000036EF">
      <w:pPr>
        <w:spacing w:line="400" w:lineRule="exact"/>
        <w:rPr>
          <w:rFonts w:ascii="宋体" w:hAnsi="宋体" w:cs="宋体"/>
          <w:lang w:eastAsia="zh-CN"/>
        </w:rPr>
      </w:pPr>
      <w:r>
        <w:rPr>
          <w:rFonts w:ascii="宋体" w:hAnsi="宋体" w:cs="宋体" w:hint="eastAsia"/>
          <w:lang w:eastAsia="zh-CN"/>
        </w:rPr>
        <w:t>一、售后服务要求：</w:t>
      </w:r>
    </w:p>
    <w:p w:rsidR="00A811FE" w:rsidRDefault="000036EF">
      <w:pPr>
        <w:spacing w:line="400" w:lineRule="exact"/>
        <w:rPr>
          <w:rFonts w:ascii="宋体" w:hAnsi="宋体" w:cs="宋体"/>
          <w:lang w:eastAsia="zh-CN"/>
        </w:rPr>
      </w:pPr>
      <w:r>
        <w:rPr>
          <w:rFonts w:ascii="宋体" w:hAnsi="宋体" w:cs="宋体" w:hint="eastAsia"/>
          <w:lang w:eastAsia="zh-CN"/>
        </w:rPr>
        <w:t>所投产品均须免费送货到采购单位指定地点并上门安装，空调货物在交付使用</w:t>
      </w:r>
    </w:p>
    <w:p w:rsidR="00A811FE" w:rsidRDefault="000036EF">
      <w:pPr>
        <w:spacing w:line="400" w:lineRule="exact"/>
        <w:rPr>
          <w:rFonts w:ascii="宋体" w:hAnsi="宋体" w:cs="宋体"/>
          <w:lang w:eastAsia="zh-CN"/>
        </w:rPr>
      </w:pPr>
      <w:r>
        <w:rPr>
          <w:rFonts w:ascii="宋体" w:hAnsi="宋体" w:cs="宋体" w:hint="eastAsia"/>
          <w:lang w:eastAsia="zh-CN"/>
        </w:rPr>
        <w:t>6</w:t>
      </w:r>
      <w:r>
        <w:rPr>
          <w:rFonts w:ascii="宋体" w:hAnsi="宋体" w:cs="宋体" w:hint="eastAsia"/>
          <w:lang w:eastAsia="zh-CN"/>
        </w:rPr>
        <w:t>年内出现质量问题，</w:t>
      </w:r>
      <w:r>
        <w:rPr>
          <w:rFonts w:ascii="宋体" w:hAnsi="宋体" w:cs="宋体" w:hint="eastAsia"/>
          <w:lang w:eastAsia="zh-CN"/>
        </w:rPr>
        <w:t>2</w:t>
      </w:r>
      <w:r>
        <w:rPr>
          <w:rFonts w:ascii="宋体" w:hAnsi="宋体" w:cs="宋体" w:hint="eastAsia"/>
          <w:lang w:eastAsia="zh-CN"/>
        </w:rPr>
        <w:t>小时响应，</w:t>
      </w:r>
      <w:r>
        <w:rPr>
          <w:rFonts w:ascii="宋体" w:hAnsi="宋体" w:cs="宋体" w:hint="eastAsia"/>
          <w:lang w:eastAsia="zh-CN"/>
        </w:rPr>
        <w:t>4</w:t>
      </w:r>
      <w:r>
        <w:rPr>
          <w:rFonts w:ascii="宋体" w:hAnsi="宋体" w:cs="宋体" w:hint="eastAsia"/>
          <w:lang w:eastAsia="zh-CN"/>
        </w:rPr>
        <w:t>小时到达现场，并提供</w:t>
      </w:r>
      <w:r>
        <w:rPr>
          <w:rFonts w:ascii="宋体" w:hAnsi="宋体" w:cs="宋体" w:hint="eastAsia"/>
          <w:lang w:eastAsia="zh-CN"/>
        </w:rPr>
        <w:t>6</w:t>
      </w:r>
      <w:r>
        <w:rPr>
          <w:rFonts w:ascii="宋体" w:hAnsi="宋体" w:cs="宋体" w:hint="eastAsia"/>
          <w:lang w:eastAsia="zh-CN"/>
        </w:rPr>
        <w:t>年免费保修，终身维修。</w:t>
      </w:r>
    </w:p>
    <w:p w:rsidR="00A811FE" w:rsidRDefault="000036EF">
      <w:pPr>
        <w:spacing w:line="400" w:lineRule="exact"/>
        <w:rPr>
          <w:rFonts w:ascii="宋体" w:hAnsi="宋体" w:cs="宋体"/>
          <w:lang w:eastAsia="zh-CN"/>
        </w:rPr>
      </w:pPr>
      <w:r>
        <w:rPr>
          <w:rFonts w:ascii="宋体" w:hAnsi="宋体" w:cs="宋体" w:hint="eastAsia"/>
          <w:lang w:eastAsia="zh-CN"/>
        </w:rPr>
        <w:t>电暖气货物在交付使用</w:t>
      </w:r>
      <w:r>
        <w:rPr>
          <w:rFonts w:ascii="宋体" w:hAnsi="宋体" w:cs="宋体" w:hint="eastAsia"/>
          <w:lang w:eastAsia="zh-CN"/>
        </w:rPr>
        <w:t>1</w:t>
      </w:r>
      <w:r>
        <w:rPr>
          <w:rFonts w:ascii="宋体" w:hAnsi="宋体" w:cs="宋体" w:hint="eastAsia"/>
          <w:lang w:eastAsia="zh-CN"/>
        </w:rPr>
        <w:t>年内出现质量问题，</w:t>
      </w:r>
      <w:r>
        <w:rPr>
          <w:rFonts w:ascii="宋体" w:hAnsi="宋体" w:cs="宋体" w:hint="eastAsia"/>
          <w:lang w:eastAsia="zh-CN"/>
        </w:rPr>
        <w:t>2</w:t>
      </w:r>
      <w:r>
        <w:rPr>
          <w:rFonts w:ascii="宋体" w:hAnsi="宋体" w:cs="宋体" w:hint="eastAsia"/>
          <w:lang w:eastAsia="zh-CN"/>
        </w:rPr>
        <w:t>小时响应，</w:t>
      </w:r>
      <w:r>
        <w:rPr>
          <w:rFonts w:ascii="宋体" w:hAnsi="宋体" w:cs="宋体" w:hint="eastAsia"/>
          <w:lang w:eastAsia="zh-CN"/>
        </w:rPr>
        <w:t>4</w:t>
      </w:r>
      <w:r>
        <w:rPr>
          <w:rFonts w:ascii="宋体" w:hAnsi="宋体" w:cs="宋体" w:hint="eastAsia"/>
          <w:lang w:eastAsia="zh-CN"/>
        </w:rPr>
        <w:t>小时到达现场，并提供</w:t>
      </w:r>
      <w:r>
        <w:rPr>
          <w:rFonts w:ascii="宋体" w:hAnsi="宋体" w:cs="宋体" w:hint="eastAsia"/>
          <w:lang w:eastAsia="zh-CN"/>
        </w:rPr>
        <w:t>1</w:t>
      </w:r>
    </w:p>
    <w:p w:rsidR="00A811FE" w:rsidRDefault="000036EF">
      <w:pPr>
        <w:spacing w:line="400" w:lineRule="exact"/>
        <w:rPr>
          <w:rFonts w:ascii="宋体" w:hAnsi="宋体" w:cs="宋体"/>
          <w:lang w:eastAsia="zh-CN"/>
        </w:rPr>
      </w:pPr>
      <w:r>
        <w:rPr>
          <w:rFonts w:ascii="宋体" w:hAnsi="宋体" w:cs="宋体" w:hint="eastAsia"/>
          <w:lang w:eastAsia="zh-CN"/>
        </w:rPr>
        <w:t>年免费保修，终身维修</w:t>
      </w:r>
      <w:r>
        <w:rPr>
          <w:rFonts w:ascii="宋体" w:hAnsi="宋体" w:cs="宋体" w:hint="eastAsia"/>
          <w:lang w:eastAsia="zh-CN"/>
        </w:rPr>
        <w:t>.</w:t>
      </w:r>
    </w:p>
    <w:p w:rsidR="00A811FE" w:rsidRDefault="000036EF">
      <w:pPr>
        <w:spacing w:line="400" w:lineRule="exact"/>
        <w:rPr>
          <w:rFonts w:ascii="宋体" w:hAnsi="宋体" w:cs="宋体"/>
          <w:lang w:eastAsia="zh-CN"/>
        </w:rPr>
      </w:pPr>
      <w:r>
        <w:rPr>
          <w:rFonts w:ascii="宋体" w:hAnsi="宋体" w:cs="宋体" w:hint="eastAsia"/>
          <w:lang w:eastAsia="zh-CN"/>
        </w:rPr>
        <w:t>二、交货时间及安装：</w:t>
      </w:r>
    </w:p>
    <w:p w:rsidR="00A811FE" w:rsidRDefault="000036EF">
      <w:pPr>
        <w:spacing w:line="400" w:lineRule="exact"/>
        <w:rPr>
          <w:rFonts w:ascii="宋体" w:hAnsi="宋体" w:cs="宋体"/>
          <w:lang w:eastAsia="zh-CN"/>
        </w:rPr>
      </w:pPr>
      <w:r>
        <w:rPr>
          <w:rFonts w:ascii="宋体" w:hAnsi="宋体" w:cs="宋体" w:hint="eastAsia"/>
          <w:lang w:eastAsia="zh-CN"/>
        </w:rPr>
        <w:t>交货时间及安装：合同生效之日起</w:t>
      </w:r>
      <w:r>
        <w:rPr>
          <w:rFonts w:ascii="宋体" w:hAnsi="宋体" w:cs="宋体" w:hint="eastAsia"/>
          <w:lang w:eastAsia="zh-CN"/>
        </w:rPr>
        <w:t xml:space="preserve"> 20 </w:t>
      </w:r>
      <w:r>
        <w:rPr>
          <w:rFonts w:ascii="宋体" w:hAnsi="宋体" w:cs="宋体" w:hint="eastAsia"/>
          <w:lang w:eastAsia="zh-CN"/>
        </w:rPr>
        <w:t>天内安装、调试完毕（合同生效之日起</w:t>
      </w:r>
      <w:r>
        <w:rPr>
          <w:rFonts w:ascii="宋体" w:hAnsi="宋体" w:cs="宋体" w:hint="eastAsia"/>
          <w:lang w:eastAsia="zh-CN"/>
        </w:rPr>
        <w:t xml:space="preserve"> 1</w:t>
      </w:r>
    </w:p>
    <w:p w:rsidR="00A811FE" w:rsidRDefault="000036EF">
      <w:pPr>
        <w:spacing w:line="400" w:lineRule="exact"/>
        <w:rPr>
          <w:rFonts w:ascii="宋体" w:hAnsi="宋体" w:cs="宋体"/>
          <w:lang w:eastAsia="zh-CN"/>
        </w:rPr>
      </w:pPr>
      <w:r>
        <w:rPr>
          <w:rFonts w:ascii="宋体" w:hAnsi="宋体" w:cs="宋体" w:hint="eastAsia"/>
          <w:lang w:eastAsia="zh-CN"/>
        </w:rPr>
        <w:t xml:space="preserve">0 </w:t>
      </w:r>
      <w:r>
        <w:rPr>
          <w:rFonts w:ascii="宋体" w:hAnsi="宋体" w:cs="宋体" w:hint="eastAsia"/>
          <w:lang w:eastAsia="zh-CN"/>
        </w:rPr>
        <w:t>天内设备到达招标人指定地点，安装及调试</w:t>
      </w:r>
      <w:r>
        <w:rPr>
          <w:rFonts w:ascii="宋体" w:hAnsi="宋体" w:cs="宋体" w:hint="eastAsia"/>
          <w:lang w:eastAsia="zh-CN"/>
        </w:rPr>
        <w:t xml:space="preserve"> 10 </w:t>
      </w:r>
      <w:r>
        <w:rPr>
          <w:rFonts w:ascii="宋体" w:hAnsi="宋体" w:cs="宋体" w:hint="eastAsia"/>
          <w:lang w:eastAsia="zh-CN"/>
        </w:rPr>
        <w:t>天内）</w:t>
      </w:r>
    </w:p>
    <w:p w:rsidR="00A811FE" w:rsidRDefault="000036EF">
      <w:pPr>
        <w:spacing w:line="400" w:lineRule="exact"/>
        <w:rPr>
          <w:rFonts w:ascii="宋体" w:hAnsi="宋体" w:cs="宋体"/>
          <w:lang w:eastAsia="zh-CN"/>
        </w:rPr>
      </w:pPr>
      <w:r>
        <w:rPr>
          <w:rFonts w:ascii="宋体" w:hAnsi="宋体" w:cs="宋体" w:hint="eastAsia"/>
          <w:lang w:eastAsia="zh-CN"/>
        </w:rPr>
        <w:t>三、验收：</w:t>
      </w:r>
    </w:p>
    <w:p w:rsidR="00A811FE" w:rsidRDefault="000036EF">
      <w:pPr>
        <w:spacing w:line="400" w:lineRule="exact"/>
        <w:rPr>
          <w:rFonts w:ascii="宋体" w:hAnsi="宋体" w:cs="宋体"/>
          <w:lang w:eastAsia="zh-CN"/>
        </w:rPr>
      </w:pPr>
      <w:r>
        <w:rPr>
          <w:rFonts w:ascii="宋体" w:hAnsi="宋体" w:cs="宋体" w:hint="eastAsia"/>
          <w:lang w:eastAsia="zh-CN"/>
        </w:rPr>
        <w:t>投标人提供的设备均应符合招标时已颁布的中国国家标准。对于所有投标产</w:t>
      </w:r>
    </w:p>
    <w:p w:rsidR="00A811FE" w:rsidRDefault="000036EF">
      <w:pPr>
        <w:spacing w:line="400" w:lineRule="exact"/>
        <w:rPr>
          <w:rFonts w:ascii="宋体" w:hAnsi="宋体" w:cs="宋体"/>
          <w:lang w:eastAsia="zh-CN"/>
        </w:rPr>
      </w:pPr>
      <w:r>
        <w:rPr>
          <w:rFonts w:ascii="宋体" w:hAnsi="宋体" w:cs="宋体" w:hint="eastAsia"/>
          <w:lang w:eastAsia="zh-CN"/>
        </w:rPr>
        <w:t>品，中标供应商应提供设备的出厂检验报告、合格证书、使用说明书。中标产品经</w:t>
      </w:r>
    </w:p>
    <w:p w:rsidR="00A811FE" w:rsidRDefault="000036EF">
      <w:pPr>
        <w:spacing w:line="400" w:lineRule="exact"/>
        <w:rPr>
          <w:rFonts w:ascii="宋体" w:hAnsi="宋体" w:cs="宋体"/>
          <w:lang w:eastAsia="zh-CN"/>
        </w:rPr>
      </w:pPr>
      <w:r>
        <w:rPr>
          <w:rFonts w:ascii="宋体" w:hAnsi="宋体" w:cs="宋体" w:hint="eastAsia"/>
          <w:lang w:eastAsia="zh-CN"/>
        </w:rPr>
        <w:t>过中标人现场安装调试，</w:t>
      </w:r>
      <w:r>
        <w:rPr>
          <w:rFonts w:hint="eastAsia"/>
          <w:lang w:eastAsia="zh-CN"/>
        </w:rPr>
        <w:t>用户检验认可后，由采购单位签署验收报告</w:t>
      </w:r>
      <w:r>
        <w:rPr>
          <w:rFonts w:ascii="宋体" w:hAnsi="宋体" w:cs="宋体" w:hint="eastAsia"/>
          <w:lang w:eastAsia="zh-CN"/>
        </w:rPr>
        <w:t>。</w:t>
      </w:r>
      <w:r>
        <w:rPr>
          <w:rFonts w:ascii="宋体" w:hAnsi="宋体" w:cs="宋体" w:hint="eastAsia"/>
          <w:lang w:eastAsia="zh-CN"/>
        </w:rPr>
        <w:t xml:space="preserve"> </w:t>
      </w:r>
    </w:p>
    <w:p w:rsidR="00A811FE" w:rsidRDefault="000036EF">
      <w:pPr>
        <w:tabs>
          <w:tab w:val="left" w:pos="360"/>
        </w:tabs>
        <w:spacing w:line="560" w:lineRule="exact"/>
        <w:rPr>
          <w:rFonts w:ascii="宋体" w:hAnsi="宋体" w:cs="宋体"/>
          <w:b/>
          <w:bCs/>
          <w:sz w:val="52"/>
          <w:lang w:eastAsia="zh-CN"/>
        </w:rPr>
      </w:pPr>
      <w:r>
        <w:rPr>
          <w:rFonts w:ascii="宋体" w:hAnsi="宋体" w:cs="宋体" w:hint="eastAsia"/>
          <w:b/>
          <w:bCs/>
          <w:sz w:val="52"/>
          <w:lang w:eastAsia="zh-CN"/>
        </w:rPr>
        <w:br w:type="page"/>
      </w:r>
    </w:p>
    <w:p w:rsidR="00A811FE" w:rsidRDefault="00A811FE">
      <w:pPr>
        <w:tabs>
          <w:tab w:val="left" w:pos="360"/>
        </w:tabs>
        <w:spacing w:line="560" w:lineRule="exact"/>
        <w:rPr>
          <w:rFonts w:ascii="宋体" w:hAnsi="宋体" w:cs="宋体"/>
          <w:b/>
          <w:bCs/>
          <w:sz w:val="52"/>
          <w:lang w:eastAsia="zh-CN"/>
        </w:rPr>
      </w:pPr>
    </w:p>
    <w:p w:rsidR="00A811FE" w:rsidRDefault="00A811FE">
      <w:pPr>
        <w:tabs>
          <w:tab w:val="left" w:pos="360"/>
        </w:tabs>
        <w:spacing w:line="560" w:lineRule="exact"/>
        <w:rPr>
          <w:rFonts w:ascii="宋体" w:hAnsi="宋体" w:cs="宋体"/>
          <w:b/>
          <w:bCs/>
          <w:sz w:val="52"/>
          <w:lang w:eastAsia="zh-CN"/>
        </w:rPr>
      </w:pPr>
    </w:p>
    <w:p w:rsidR="00A811FE" w:rsidRDefault="000036EF">
      <w:pPr>
        <w:pStyle w:val="2"/>
        <w:jc w:val="center"/>
        <w:rPr>
          <w:rFonts w:ascii="宋体" w:hAnsi="宋体"/>
          <w:i w:val="0"/>
          <w:sz w:val="32"/>
          <w:szCs w:val="32"/>
          <w:shd w:val="clear" w:color="auto" w:fill="FFFFFF"/>
        </w:rPr>
      </w:pPr>
      <w:bookmarkStart w:id="17" w:name="_Toc20239489"/>
      <w:r>
        <w:rPr>
          <w:rFonts w:ascii="宋体" w:hAnsi="宋体" w:hint="eastAsia"/>
          <w:i w:val="0"/>
          <w:sz w:val="32"/>
          <w:szCs w:val="32"/>
          <w:shd w:val="clear" w:color="auto" w:fill="FFFFFF"/>
        </w:rPr>
        <w:t>第六章</w:t>
      </w:r>
      <w:r>
        <w:rPr>
          <w:rFonts w:ascii="宋体" w:hAnsi="宋体" w:hint="eastAsia"/>
          <w:i w:val="0"/>
          <w:sz w:val="32"/>
          <w:szCs w:val="32"/>
          <w:shd w:val="clear" w:color="auto" w:fill="FFFFFF"/>
        </w:rPr>
        <w:t xml:space="preserve">  </w:t>
      </w:r>
      <w:r>
        <w:rPr>
          <w:rFonts w:ascii="宋体" w:hAnsi="宋体" w:hint="eastAsia"/>
          <w:i w:val="0"/>
          <w:sz w:val="32"/>
          <w:szCs w:val="32"/>
          <w:shd w:val="clear" w:color="auto" w:fill="FFFFFF"/>
        </w:rPr>
        <w:t>投标文件格式</w:t>
      </w:r>
      <w:bookmarkEnd w:id="17"/>
    </w:p>
    <w:p w:rsidR="00A811FE" w:rsidRDefault="00A811FE">
      <w:pPr>
        <w:jc w:val="center"/>
        <w:rPr>
          <w:rFonts w:ascii="宋体" w:hAnsi="宋体" w:cs="宋体"/>
          <w:sz w:val="32"/>
          <w:lang w:eastAsia="zh-CN"/>
        </w:rPr>
      </w:pPr>
    </w:p>
    <w:p w:rsidR="00A811FE" w:rsidRDefault="00A811FE">
      <w:pPr>
        <w:jc w:val="center"/>
        <w:rPr>
          <w:rFonts w:ascii="宋体" w:hAnsi="宋体" w:cs="宋体"/>
          <w:sz w:val="44"/>
          <w:lang w:eastAsia="zh-CN"/>
        </w:rPr>
      </w:pPr>
    </w:p>
    <w:p w:rsidR="00A811FE" w:rsidRDefault="00A811FE">
      <w:pPr>
        <w:jc w:val="center"/>
        <w:rPr>
          <w:rFonts w:ascii="宋体" w:hAnsi="宋体" w:cs="宋体"/>
          <w:sz w:val="44"/>
          <w:lang w:eastAsia="zh-CN"/>
        </w:rPr>
      </w:pPr>
    </w:p>
    <w:p w:rsidR="00A811FE" w:rsidRDefault="00A811FE">
      <w:pPr>
        <w:jc w:val="center"/>
        <w:rPr>
          <w:rFonts w:ascii="宋体" w:hAnsi="宋体" w:cs="宋体"/>
          <w:sz w:val="44"/>
          <w:lang w:eastAsia="zh-CN"/>
        </w:rPr>
      </w:pPr>
    </w:p>
    <w:p w:rsidR="00A811FE" w:rsidRDefault="00A811FE">
      <w:pPr>
        <w:jc w:val="center"/>
        <w:rPr>
          <w:rFonts w:ascii="宋体" w:hAnsi="宋体" w:cs="宋体"/>
          <w:sz w:val="44"/>
          <w:lang w:eastAsia="zh-CN"/>
        </w:rPr>
      </w:pPr>
    </w:p>
    <w:p w:rsidR="00A811FE" w:rsidRDefault="00A811FE">
      <w:pPr>
        <w:jc w:val="center"/>
        <w:rPr>
          <w:rFonts w:ascii="宋体" w:hAnsi="宋体" w:cs="宋体"/>
          <w:sz w:val="44"/>
          <w:lang w:eastAsia="zh-CN"/>
        </w:rPr>
      </w:pPr>
    </w:p>
    <w:p w:rsidR="00A811FE" w:rsidRDefault="00A811FE">
      <w:pPr>
        <w:jc w:val="center"/>
        <w:rPr>
          <w:rFonts w:ascii="宋体" w:hAnsi="宋体" w:cs="宋体"/>
          <w:sz w:val="44"/>
          <w:lang w:eastAsia="zh-CN"/>
        </w:rPr>
      </w:pPr>
    </w:p>
    <w:p w:rsidR="00A811FE" w:rsidRDefault="00A811FE">
      <w:pPr>
        <w:jc w:val="center"/>
        <w:rPr>
          <w:rFonts w:ascii="宋体" w:hAnsi="宋体" w:cs="宋体"/>
          <w:sz w:val="44"/>
          <w:lang w:eastAsia="zh-CN"/>
        </w:rPr>
      </w:pPr>
    </w:p>
    <w:p w:rsidR="00A811FE" w:rsidRDefault="00A811FE">
      <w:pPr>
        <w:jc w:val="center"/>
        <w:rPr>
          <w:rFonts w:ascii="宋体" w:hAnsi="宋体" w:cs="宋体"/>
          <w:sz w:val="44"/>
          <w:lang w:eastAsia="zh-CN"/>
        </w:rPr>
      </w:pPr>
    </w:p>
    <w:p w:rsidR="00A811FE" w:rsidRDefault="00A811FE">
      <w:pPr>
        <w:jc w:val="center"/>
        <w:rPr>
          <w:rFonts w:ascii="宋体" w:hAnsi="宋体" w:cs="宋体"/>
          <w:sz w:val="44"/>
          <w:lang w:eastAsia="zh-CN"/>
        </w:rPr>
      </w:pPr>
    </w:p>
    <w:p w:rsidR="00A811FE" w:rsidRDefault="00A811FE">
      <w:pPr>
        <w:rPr>
          <w:rFonts w:ascii="宋体" w:hAnsi="宋体" w:cs="宋体"/>
          <w:b/>
          <w:bCs/>
          <w:spacing w:val="-26"/>
          <w:sz w:val="56"/>
          <w:szCs w:val="52"/>
          <w:lang w:eastAsia="zh-CN"/>
        </w:rPr>
      </w:pPr>
    </w:p>
    <w:p w:rsidR="00A811FE" w:rsidRDefault="00A811FE">
      <w:pPr>
        <w:spacing w:line="120" w:lineRule="auto"/>
        <w:jc w:val="center"/>
        <w:rPr>
          <w:rFonts w:ascii="宋体" w:hAnsi="宋体" w:cs="宋体"/>
          <w:lang w:eastAsia="zh-CN"/>
        </w:rPr>
      </w:pPr>
    </w:p>
    <w:p w:rsidR="00A811FE" w:rsidRDefault="00A811FE">
      <w:pPr>
        <w:spacing w:line="120" w:lineRule="auto"/>
        <w:jc w:val="center"/>
        <w:rPr>
          <w:rFonts w:ascii="宋体" w:hAnsi="宋体" w:cs="宋体"/>
          <w:lang w:eastAsia="zh-CN"/>
        </w:rPr>
      </w:pPr>
    </w:p>
    <w:p w:rsidR="00A811FE" w:rsidRDefault="00A811FE">
      <w:pPr>
        <w:spacing w:line="120" w:lineRule="auto"/>
        <w:jc w:val="center"/>
        <w:rPr>
          <w:rFonts w:ascii="宋体" w:hAnsi="宋体" w:cs="宋体"/>
          <w:lang w:eastAsia="zh-CN"/>
        </w:rPr>
      </w:pPr>
    </w:p>
    <w:p w:rsidR="00A811FE" w:rsidRDefault="00A811FE">
      <w:pPr>
        <w:spacing w:line="120" w:lineRule="auto"/>
        <w:jc w:val="center"/>
        <w:rPr>
          <w:rFonts w:ascii="宋体" w:hAnsi="宋体" w:cs="宋体"/>
          <w:lang w:eastAsia="zh-CN"/>
        </w:rPr>
      </w:pPr>
    </w:p>
    <w:p w:rsidR="00A811FE" w:rsidRDefault="00A811FE">
      <w:pPr>
        <w:spacing w:line="120" w:lineRule="auto"/>
        <w:jc w:val="center"/>
        <w:rPr>
          <w:rFonts w:ascii="宋体" w:hAnsi="宋体" w:cs="宋体"/>
          <w:lang w:eastAsia="zh-CN"/>
        </w:rPr>
      </w:pPr>
    </w:p>
    <w:p w:rsidR="00A811FE" w:rsidRDefault="00A811FE">
      <w:pPr>
        <w:spacing w:line="120" w:lineRule="auto"/>
        <w:jc w:val="center"/>
        <w:rPr>
          <w:rFonts w:ascii="宋体" w:hAnsi="宋体" w:cs="宋体"/>
          <w:b/>
          <w:bCs/>
          <w:sz w:val="36"/>
          <w:szCs w:val="44"/>
          <w:lang w:eastAsia="zh-CN"/>
        </w:rPr>
      </w:pPr>
    </w:p>
    <w:p w:rsidR="00A811FE" w:rsidRDefault="00A811FE">
      <w:pPr>
        <w:spacing w:line="360" w:lineRule="auto"/>
        <w:jc w:val="center"/>
        <w:rPr>
          <w:rFonts w:ascii="宋体" w:hAnsi="宋体" w:cs="宋体"/>
          <w:b/>
          <w:bCs/>
          <w:sz w:val="44"/>
          <w:szCs w:val="44"/>
          <w:lang w:eastAsia="zh-CN"/>
        </w:rPr>
      </w:pPr>
    </w:p>
    <w:p w:rsidR="00A811FE" w:rsidRDefault="00A811FE">
      <w:pPr>
        <w:spacing w:line="360" w:lineRule="auto"/>
        <w:rPr>
          <w:rFonts w:ascii="宋体" w:hAnsi="宋体" w:cs="宋体"/>
          <w:b/>
          <w:bCs/>
          <w:sz w:val="28"/>
          <w:szCs w:val="28"/>
          <w:lang w:eastAsia="zh-CN"/>
        </w:rPr>
      </w:pPr>
    </w:p>
    <w:p w:rsidR="00A811FE" w:rsidRDefault="00A811FE">
      <w:pPr>
        <w:spacing w:line="360" w:lineRule="auto"/>
        <w:rPr>
          <w:rFonts w:ascii="宋体" w:hAnsi="宋体" w:cs="宋体"/>
          <w:b/>
          <w:bCs/>
          <w:sz w:val="28"/>
          <w:szCs w:val="28"/>
          <w:lang w:eastAsia="zh-CN"/>
        </w:rPr>
      </w:pPr>
    </w:p>
    <w:p w:rsidR="00A811FE" w:rsidRDefault="00A811FE">
      <w:pPr>
        <w:spacing w:line="360" w:lineRule="auto"/>
        <w:rPr>
          <w:rFonts w:ascii="宋体" w:hAnsi="宋体" w:cs="宋体"/>
          <w:b/>
          <w:bCs/>
          <w:sz w:val="48"/>
          <w:szCs w:val="48"/>
          <w:lang w:eastAsia="zh-CN"/>
        </w:rPr>
      </w:pPr>
    </w:p>
    <w:p w:rsidR="00A811FE" w:rsidRDefault="000036EF">
      <w:pPr>
        <w:jc w:val="center"/>
        <w:rPr>
          <w:rFonts w:ascii="宋体" w:hAnsi="宋体" w:cs="宋体"/>
          <w:b/>
          <w:bCs/>
          <w:sz w:val="56"/>
          <w:szCs w:val="56"/>
          <w:lang w:eastAsia="zh-CN"/>
        </w:rPr>
      </w:pPr>
      <w:r>
        <w:rPr>
          <w:rFonts w:ascii="宋体" w:hAnsi="宋体" w:cs="宋体" w:hint="eastAsia"/>
          <w:b/>
          <w:bCs/>
          <w:sz w:val="56"/>
          <w:szCs w:val="56"/>
          <w:lang w:eastAsia="zh-CN"/>
        </w:rPr>
        <w:lastRenderedPageBreak/>
        <w:t>永城市发展和改革委员会</w:t>
      </w:r>
      <w:r>
        <w:rPr>
          <w:rFonts w:ascii="宋体" w:hAnsi="宋体" w:cs="宋体" w:hint="eastAsia"/>
          <w:b/>
          <w:bCs/>
          <w:sz w:val="56"/>
          <w:szCs w:val="56"/>
          <w:lang w:eastAsia="zh-CN"/>
        </w:rPr>
        <w:t>2019</w:t>
      </w:r>
      <w:r>
        <w:rPr>
          <w:rFonts w:ascii="宋体" w:hAnsi="宋体" w:cs="宋体" w:hint="eastAsia"/>
          <w:b/>
          <w:bCs/>
          <w:sz w:val="56"/>
          <w:szCs w:val="56"/>
          <w:lang w:eastAsia="zh-CN"/>
        </w:rPr>
        <w:t>年双替代供暖设备采购及安装项目</w:t>
      </w:r>
    </w:p>
    <w:p w:rsidR="00A811FE" w:rsidRDefault="00A811FE">
      <w:pPr>
        <w:rPr>
          <w:rFonts w:ascii="宋体" w:hAnsi="宋体" w:cs="宋体"/>
          <w:lang w:eastAsia="zh-CN"/>
        </w:rPr>
      </w:pPr>
    </w:p>
    <w:p w:rsidR="00A811FE" w:rsidRDefault="00A811FE">
      <w:pPr>
        <w:rPr>
          <w:rFonts w:ascii="宋体" w:hAnsi="宋体" w:cs="宋体"/>
          <w:lang w:eastAsia="zh-CN"/>
        </w:rPr>
      </w:pPr>
    </w:p>
    <w:p w:rsidR="00A811FE" w:rsidRDefault="00A811FE">
      <w:pPr>
        <w:rPr>
          <w:rFonts w:ascii="宋体" w:hAnsi="宋体" w:cs="宋体"/>
          <w:lang w:eastAsia="zh-CN"/>
        </w:rPr>
      </w:pPr>
    </w:p>
    <w:p w:rsidR="00A811FE" w:rsidRDefault="000036EF">
      <w:pPr>
        <w:jc w:val="center"/>
        <w:rPr>
          <w:rFonts w:ascii="宋体" w:hAnsi="宋体" w:cs="宋体"/>
          <w:b/>
          <w:bCs/>
          <w:sz w:val="56"/>
          <w:szCs w:val="28"/>
          <w:lang w:eastAsia="zh-CN"/>
        </w:rPr>
      </w:pPr>
      <w:r>
        <w:rPr>
          <w:rFonts w:ascii="宋体" w:hAnsi="宋体" w:cs="宋体" w:hint="eastAsia"/>
          <w:b/>
          <w:bCs/>
          <w:sz w:val="56"/>
          <w:szCs w:val="28"/>
          <w:lang w:eastAsia="zh-CN"/>
        </w:rPr>
        <w:t>投</w:t>
      </w:r>
      <w:r>
        <w:rPr>
          <w:rFonts w:ascii="宋体" w:hAnsi="宋体" w:cs="宋体" w:hint="eastAsia"/>
          <w:b/>
          <w:bCs/>
          <w:sz w:val="56"/>
          <w:szCs w:val="28"/>
          <w:lang w:eastAsia="zh-CN"/>
        </w:rPr>
        <w:t xml:space="preserve"> </w:t>
      </w:r>
      <w:r>
        <w:rPr>
          <w:rFonts w:ascii="宋体" w:hAnsi="宋体" w:cs="宋体" w:hint="eastAsia"/>
          <w:b/>
          <w:bCs/>
          <w:sz w:val="56"/>
          <w:szCs w:val="28"/>
          <w:lang w:eastAsia="zh-CN"/>
        </w:rPr>
        <w:t>标</w:t>
      </w:r>
      <w:r>
        <w:rPr>
          <w:rFonts w:ascii="宋体" w:hAnsi="宋体" w:cs="宋体" w:hint="eastAsia"/>
          <w:b/>
          <w:bCs/>
          <w:sz w:val="56"/>
          <w:szCs w:val="28"/>
          <w:lang w:eastAsia="zh-CN"/>
        </w:rPr>
        <w:t xml:space="preserve"> </w:t>
      </w:r>
      <w:r>
        <w:rPr>
          <w:rFonts w:ascii="宋体" w:hAnsi="宋体" w:cs="宋体" w:hint="eastAsia"/>
          <w:b/>
          <w:bCs/>
          <w:sz w:val="56"/>
          <w:szCs w:val="28"/>
          <w:lang w:eastAsia="zh-CN"/>
        </w:rPr>
        <w:t>文</w:t>
      </w:r>
      <w:r>
        <w:rPr>
          <w:rFonts w:ascii="宋体" w:hAnsi="宋体" w:cs="宋体" w:hint="eastAsia"/>
          <w:b/>
          <w:bCs/>
          <w:sz w:val="56"/>
          <w:szCs w:val="28"/>
          <w:lang w:eastAsia="zh-CN"/>
        </w:rPr>
        <w:t xml:space="preserve"> </w:t>
      </w:r>
      <w:r>
        <w:rPr>
          <w:rFonts w:ascii="宋体" w:hAnsi="宋体" w:cs="宋体" w:hint="eastAsia"/>
          <w:b/>
          <w:bCs/>
          <w:sz w:val="56"/>
          <w:szCs w:val="28"/>
          <w:lang w:eastAsia="zh-CN"/>
        </w:rPr>
        <w:t>件</w:t>
      </w:r>
    </w:p>
    <w:p w:rsidR="00A811FE" w:rsidRDefault="00A811FE">
      <w:pPr>
        <w:spacing w:line="500" w:lineRule="exact"/>
        <w:ind w:rightChars="-53" w:right="-127"/>
        <w:jc w:val="center"/>
        <w:rPr>
          <w:rFonts w:ascii="宋体" w:hAnsi="宋体" w:cs="宋体"/>
          <w:b/>
          <w:bCs/>
          <w:sz w:val="28"/>
          <w:szCs w:val="28"/>
          <w:lang w:eastAsia="zh-CN"/>
        </w:rPr>
      </w:pPr>
    </w:p>
    <w:p w:rsidR="00A811FE" w:rsidRDefault="000036EF">
      <w:pPr>
        <w:spacing w:line="500" w:lineRule="exact"/>
        <w:ind w:rightChars="-53" w:right="-127"/>
        <w:jc w:val="center"/>
        <w:rPr>
          <w:rFonts w:ascii="宋体" w:hAnsi="宋体" w:cs="宋体"/>
          <w:b/>
          <w:bCs/>
          <w:lang w:eastAsia="zh-CN"/>
        </w:rPr>
      </w:pPr>
      <w:r>
        <w:rPr>
          <w:rFonts w:ascii="宋体" w:hAnsi="宋体" w:cs="宋体" w:hint="eastAsia"/>
          <w:b/>
          <w:bCs/>
          <w:sz w:val="28"/>
          <w:szCs w:val="28"/>
          <w:lang w:eastAsia="zh-CN"/>
        </w:rPr>
        <w:t>采购编号：</w:t>
      </w:r>
    </w:p>
    <w:p w:rsidR="00A811FE" w:rsidRDefault="00A811FE">
      <w:pPr>
        <w:spacing w:line="500" w:lineRule="exact"/>
        <w:ind w:firstLineChars="200" w:firstLine="480"/>
        <w:rPr>
          <w:rFonts w:ascii="宋体" w:hAnsi="宋体" w:cs="宋体"/>
          <w:lang w:eastAsia="zh-CN"/>
        </w:rPr>
      </w:pPr>
    </w:p>
    <w:p w:rsidR="00A811FE" w:rsidRDefault="00A811FE">
      <w:pPr>
        <w:spacing w:line="500" w:lineRule="exact"/>
        <w:ind w:firstLineChars="200" w:firstLine="480"/>
        <w:rPr>
          <w:rFonts w:ascii="宋体" w:hAnsi="宋体" w:cs="宋体"/>
          <w:lang w:eastAsia="zh-CN"/>
        </w:rPr>
      </w:pPr>
    </w:p>
    <w:p w:rsidR="00A811FE" w:rsidRDefault="00A811FE">
      <w:pPr>
        <w:spacing w:line="500" w:lineRule="exact"/>
        <w:ind w:firstLineChars="200" w:firstLine="560"/>
        <w:rPr>
          <w:rFonts w:ascii="宋体" w:hAnsi="宋体" w:cs="宋体"/>
          <w:sz w:val="28"/>
          <w:szCs w:val="28"/>
          <w:lang w:eastAsia="zh-CN"/>
        </w:rPr>
      </w:pPr>
    </w:p>
    <w:p w:rsidR="00A811FE" w:rsidRDefault="000036EF">
      <w:pPr>
        <w:spacing w:line="500" w:lineRule="exact"/>
        <w:jc w:val="center"/>
        <w:rPr>
          <w:rFonts w:ascii="宋体" w:hAnsi="宋体" w:cs="宋体"/>
          <w:sz w:val="28"/>
          <w:szCs w:val="28"/>
          <w:lang w:eastAsia="zh-CN"/>
        </w:rPr>
      </w:pPr>
      <w:r>
        <w:rPr>
          <w:rFonts w:ascii="宋体" w:hAnsi="宋体" w:cs="宋体" w:hint="eastAsia"/>
          <w:sz w:val="28"/>
          <w:szCs w:val="28"/>
          <w:u w:val="single"/>
          <w:lang w:eastAsia="zh-CN"/>
        </w:rPr>
        <w:t xml:space="preserve">    </w:t>
      </w:r>
      <w:r>
        <w:rPr>
          <w:rFonts w:ascii="宋体" w:hAnsi="宋体" w:cs="宋体" w:hint="eastAsia"/>
          <w:sz w:val="28"/>
          <w:szCs w:val="28"/>
          <w:lang w:eastAsia="zh-CN"/>
        </w:rPr>
        <w:t>标段</w:t>
      </w:r>
    </w:p>
    <w:p w:rsidR="00A811FE" w:rsidRDefault="00A811FE">
      <w:pPr>
        <w:spacing w:line="500" w:lineRule="exact"/>
        <w:rPr>
          <w:rFonts w:ascii="宋体" w:hAnsi="宋体" w:cs="宋体"/>
          <w:sz w:val="28"/>
          <w:szCs w:val="28"/>
          <w:lang w:eastAsia="zh-CN"/>
        </w:rPr>
      </w:pPr>
    </w:p>
    <w:p w:rsidR="00A811FE" w:rsidRDefault="00A811FE">
      <w:pPr>
        <w:spacing w:line="500" w:lineRule="exact"/>
        <w:jc w:val="center"/>
        <w:rPr>
          <w:rFonts w:ascii="宋体" w:hAnsi="宋体" w:cs="宋体"/>
          <w:sz w:val="28"/>
          <w:szCs w:val="28"/>
          <w:lang w:eastAsia="zh-CN"/>
        </w:rPr>
      </w:pPr>
    </w:p>
    <w:p w:rsidR="00A811FE" w:rsidRDefault="00A811FE">
      <w:pPr>
        <w:spacing w:line="500" w:lineRule="exact"/>
        <w:jc w:val="center"/>
        <w:rPr>
          <w:rFonts w:ascii="宋体" w:hAnsi="宋体" w:cs="宋体"/>
          <w:sz w:val="28"/>
          <w:szCs w:val="28"/>
          <w:lang w:eastAsia="zh-CN"/>
        </w:rPr>
      </w:pPr>
    </w:p>
    <w:p w:rsidR="00A811FE" w:rsidRDefault="00A811FE">
      <w:pPr>
        <w:spacing w:line="500" w:lineRule="exact"/>
        <w:jc w:val="center"/>
        <w:rPr>
          <w:rFonts w:ascii="宋体" w:hAnsi="宋体" w:cs="宋体"/>
          <w:sz w:val="28"/>
          <w:szCs w:val="28"/>
          <w:lang w:eastAsia="zh-CN"/>
        </w:rPr>
      </w:pPr>
    </w:p>
    <w:p w:rsidR="00A811FE" w:rsidRDefault="00A811FE">
      <w:pPr>
        <w:spacing w:line="500" w:lineRule="exact"/>
        <w:jc w:val="center"/>
        <w:rPr>
          <w:rFonts w:ascii="宋体" w:hAnsi="宋体" w:cs="宋体"/>
          <w:sz w:val="28"/>
          <w:szCs w:val="28"/>
          <w:lang w:eastAsia="zh-CN"/>
        </w:rPr>
      </w:pPr>
    </w:p>
    <w:p w:rsidR="00A811FE" w:rsidRDefault="00A811FE">
      <w:pPr>
        <w:spacing w:line="500" w:lineRule="exact"/>
        <w:jc w:val="center"/>
        <w:rPr>
          <w:rFonts w:ascii="宋体" w:hAnsi="宋体" w:cs="宋体"/>
          <w:sz w:val="28"/>
          <w:szCs w:val="28"/>
          <w:lang w:eastAsia="zh-CN"/>
        </w:rPr>
      </w:pPr>
    </w:p>
    <w:p w:rsidR="00A811FE" w:rsidRDefault="000036EF">
      <w:pPr>
        <w:spacing w:line="500" w:lineRule="exact"/>
        <w:jc w:val="center"/>
        <w:rPr>
          <w:rFonts w:ascii="宋体" w:hAnsi="宋体" w:cs="宋体"/>
          <w:sz w:val="28"/>
          <w:szCs w:val="28"/>
          <w:lang w:eastAsia="zh-CN"/>
        </w:rPr>
      </w:pPr>
      <w:r>
        <w:rPr>
          <w:rFonts w:ascii="宋体" w:hAnsi="宋体" w:cs="宋体" w:hint="eastAsia"/>
          <w:sz w:val="28"/>
          <w:szCs w:val="28"/>
          <w:lang w:eastAsia="zh-CN"/>
        </w:rPr>
        <w:t xml:space="preserve">      </w:t>
      </w:r>
      <w:r>
        <w:rPr>
          <w:rFonts w:ascii="宋体" w:hAnsi="宋体" w:cs="宋体" w:hint="eastAsia"/>
          <w:sz w:val="28"/>
          <w:szCs w:val="28"/>
          <w:lang w:eastAsia="zh-CN"/>
        </w:rPr>
        <w:t>投</w:t>
      </w:r>
      <w:r>
        <w:rPr>
          <w:rFonts w:ascii="宋体" w:hAnsi="宋体" w:cs="宋体" w:hint="eastAsia"/>
          <w:sz w:val="28"/>
          <w:szCs w:val="28"/>
          <w:lang w:eastAsia="zh-CN"/>
        </w:rPr>
        <w:t xml:space="preserve"> </w:t>
      </w:r>
      <w:r>
        <w:rPr>
          <w:rFonts w:ascii="宋体" w:hAnsi="宋体" w:cs="宋体" w:hint="eastAsia"/>
          <w:sz w:val="28"/>
          <w:szCs w:val="28"/>
          <w:lang w:eastAsia="zh-CN"/>
        </w:rPr>
        <w:t>标</w:t>
      </w:r>
      <w:r>
        <w:rPr>
          <w:rFonts w:ascii="宋体" w:hAnsi="宋体" w:cs="宋体" w:hint="eastAsia"/>
          <w:sz w:val="28"/>
          <w:szCs w:val="28"/>
          <w:lang w:eastAsia="zh-CN"/>
        </w:rPr>
        <w:t xml:space="preserve"> </w:t>
      </w:r>
      <w:r>
        <w:rPr>
          <w:rFonts w:ascii="宋体" w:hAnsi="宋体" w:cs="宋体" w:hint="eastAsia"/>
          <w:sz w:val="28"/>
          <w:szCs w:val="28"/>
          <w:lang w:eastAsia="zh-CN"/>
        </w:rPr>
        <w:t>人：（盖章）</w:t>
      </w:r>
    </w:p>
    <w:p w:rsidR="00A811FE" w:rsidRDefault="00A811FE">
      <w:pPr>
        <w:spacing w:line="400" w:lineRule="exact"/>
        <w:jc w:val="center"/>
        <w:rPr>
          <w:rFonts w:ascii="宋体" w:hAnsi="宋体" w:cs="宋体"/>
          <w:sz w:val="28"/>
          <w:szCs w:val="28"/>
          <w:lang w:eastAsia="zh-CN"/>
        </w:rPr>
      </w:pPr>
    </w:p>
    <w:p w:rsidR="00A811FE" w:rsidRDefault="000036EF">
      <w:pPr>
        <w:spacing w:line="400" w:lineRule="exact"/>
        <w:jc w:val="center"/>
        <w:rPr>
          <w:rFonts w:ascii="宋体" w:hAnsi="宋体" w:cs="宋体"/>
          <w:sz w:val="28"/>
          <w:szCs w:val="28"/>
          <w:lang w:eastAsia="zh-CN"/>
        </w:rPr>
      </w:pPr>
      <w:r>
        <w:rPr>
          <w:rFonts w:ascii="宋体" w:hAnsi="宋体" w:cs="宋体" w:hint="eastAsia"/>
          <w:sz w:val="28"/>
          <w:szCs w:val="28"/>
          <w:lang w:eastAsia="zh-CN"/>
        </w:rPr>
        <w:t xml:space="preserve">        </w:t>
      </w:r>
      <w:r>
        <w:rPr>
          <w:rFonts w:ascii="宋体" w:hAnsi="宋体" w:cs="宋体" w:hint="eastAsia"/>
          <w:sz w:val="28"/>
          <w:szCs w:val="28"/>
          <w:lang w:eastAsia="zh-CN"/>
        </w:rPr>
        <w:t>法定代表人或其委托代理人：（签字或盖章）</w:t>
      </w:r>
    </w:p>
    <w:p w:rsidR="00A811FE" w:rsidRDefault="00A811FE">
      <w:pPr>
        <w:spacing w:line="400" w:lineRule="exact"/>
        <w:rPr>
          <w:rFonts w:ascii="宋体" w:hAnsi="宋体" w:cs="宋体"/>
          <w:sz w:val="28"/>
          <w:szCs w:val="28"/>
          <w:u w:val="single"/>
          <w:lang w:eastAsia="zh-CN"/>
        </w:rPr>
      </w:pPr>
    </w:p>
    <w:p w:rsidR="00A811FE" w:rsidRDefault="000036EF">
      <w:pPr>
        <w:spacing w:line="400" w:lineRule="exact"/>
        <w:jc w:val="center"/>
        <w:rPr>
          <w:rFonts w:ascii="宋体" w:hAnsi="宋体" w:cs="宋体"/>
          <w:sz w:val="28"/>
          <w:szCs w:val="28"/>
          <w:lang w:eastAsia="zh-CN"/>
        </w:rPr>
      </w:pPr>
      <w:r>
        <w:rPr>
          <w:rFonts w:ascii="宋体" w:hAnsi="宋体" w:cs="宋体" w:hint="eastAsia"/>
          <w:sz w:val="28"/>
          <w:szCs w:val="28"/>
          <w:lang w:eastAsia="zh-CN"/>
        </w:rPr>
        <w:t>年月日</w:t>
      </w:r>
    </w:p>
    <w:p w:rsidR="00A811FE" w:rsidRDefault="000036EF">
      <w:pPr>
        <w:pStyle w:val="NewNewNewNewNewNewNewNewNewNew"/>
        <w:spacing w:line="440" w:lineRule="exact"/>
        <w:rPr>
          <w:rFonts w:ascii="宋体" w:hAnsi="宋体" w:cs="宋体"/>
          <w:sz w:val="28"/>
        </w:rPr>
      </w:pPr>
      <w:r>
        <w:rPr>
          <w:rFonts w:ascii="宋体" w:hAnsi="宋体" w:cs="宋体" w:hint="eastAsia"/>
          <w:sz w:val="28"/>
        </w:rPr>
        <w:br w:type="page"/>
      </w:r>
    </w:p>
    <w:p w:rsidR="00A811FE" w:rsidRDefault="000036EF">
      <w:pPr>
        <w:pStyle w:val="NewNewNewNewNewNewNewNewNewNew"/>
        <w:spacing w:line="440" w:lineRule="exact"/>
        <w:jc w:val="center"/>
        <w:rPr>
          <w:rFonts w:ascii="宋体" w:hAnsi="宋体" w:cs="宋体"/>
          <w:b/>
          <w:bCs/>
          <w:sz w:val="44"/>
          <w:szCs w:val="28"/>
        </w:rPr>
      </w:pPr>
      <w:r>
        <w:rPr>
          <w:rFonts w:ascii="宋体" w:hAnsi="宋体" w:cs="宋体" w:hint="eastAsia"/>
          <w:b/>
          <w:bCs/>
          <w:sz w:val="40"/>
          <w:szCs w:val="24"/>
        </w:rPr>
        <w:lastRenderedPageBreak/>
        <w:t>目</w:t>
      </w:r>
      <w:r>
        <w:rPr>
          <w:rFonts w:ascii="宋体" w:hAnsi="宋体" w:cs="宋体" w:hint="eastAsia"/>
          <w:b/>
          <w:bCs/>
          <w:sz w:val="40"/>
          <w:szCs w:val="24"/>
        </w:rPr>
        <w:t xml:space="preserve">  </w:t>
      </w:r>
      <w:r>
        <w:rPr>
          <w:rFonts w:ascii="宋体" w:hAnsi="宋体" w:cs="宋体" w:hint="eastAsia"/>
          <w:b/>
          <w:bCs/>
          <w:sz w:val="40"/>
          <w:szCs w:val="24"/>
        </w:rPr>
        <w:t>录</w:t>
      </w:r>
    </w:p>
    <w:p w:rsidR="00A811FE" w:rsidRDefault="000036EF">
      <w:pPr>
        <w:pStyle w:val="NewNewNewNewNewNewNewNewNewNew"/>
        <w:spacing w:line="440" w:lineRule="exact"/>
        <w:ind w:left="42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）开标一览表</w:t>
      </w:r>
    </w:p>
    <w:p w:rsidR="00A811FE" w:rsidRDefault="000036EF">
      <w:pPr>
        <w:pStyle w:val="NewNewNewNewNewNewNewNewNewNew"/>
        <w:spacing w:line="440" w:lineRule="exact"/>
        <w:ind w:left="42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）投标函</w:t>
      </w:r>
    </w:p>
    <w:p w:rsidR="00A811FE" w:rsidRDefault="000036EF">
      <w:pPr>
        <w:pStyle w:val="NewNewNewNewNewNewNewNewNewNew"/>
        <w:spacing w:line="440" w:lineRule="exact"/>
        <w:ind w:left="42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）法定代表人身份证明</w:t>
      </w:r>
    </w:p>
    <w:p w:rsidR="00A811FE" w:rsidRDefault="000036EF">
      <w:pPr>
        <w:pStyle w:val="NewNewNewNewNewNewNewNewNewNew"/>
        <w:spacing w:line="440" w:lineRule="exact"/>
        <w:ind w:left="42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）授权委托书</w:t>
      </w:r>
    </w:p>
    <w:p w:rsidR="00A811FE" w:rsidRDefault="000036EF">
      <w:pPr>
        <w:pStyle w:val="NewNewNewNewNewNewNewNewNewNew"/>
        <w:spacing w:line="440" w:lineRule="exact"/>
        <w:ind w:left="42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）反商业贿赂承诺书</w:t>
      </w:r>
    </w:p>
    <w:p w:rsidR="00A811FE" w:rsidRDefault="000036EF">
      <w:pPr>
        <w:pStyle w:val="NewNewNewNewNewNewNewNewNewNew"/>
        <w:spacing w:line="440" w:lineRule="exact"/>
        <w:ind w:left="42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）货物分项报价表</w:t>
      </w:r>
    </w:p>
    <w:p w:rsidR="00A811FE" w:rsidRDefault="000036EF">
      <w:pPr>
        <w:pStyle w:val="NewNewNewNewNewNewNewNewNewNew"/>
        <w:spacing w:line="440" w:lineRule="exact"/>
        <w:ind w:left="42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）技术文件</w:t>
      </w:r>
    </w:p>
    <w:p w:rsidR="00A811FE" w:rsidRDefault="000036EF">
      <w:pPr>
        <w:pStyle w:val="NewNewNewNewNewNewNewNewNewNew"/>
        <w:spacing w:line="440" w:lineRule="exact"/>
        <w:ind w:left="420"/>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）技术规格和商务条款偏差表</w:t>
      </w:r>
    </w:p>
    <w:p w:rsidR="00A811FE" w:rsidRDefault="000036EF">
      <w:pPr>
        <w:pStyle w:val="NewNewNewNewNewNewNewNewNewNew"/>
        <w:spacing w:line="440" w:lineRule="exact"/>
        <w:ind w:left="420"/>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）服务承诺</w:t>
      </w:r>
    </w:p>
    <w:p w:rsidR="00A811FE" w:rsidRDefault="000036EF">
      <w:pPr>
        <w:pStyle w:val="NewNewNewNewNewNewNewNewNewNew"/>
        <w:spacing w:line="440" w:lineRule="exact"/>
        <w:ind w:left="420"/>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）投标人资格声明文件</w:t>
      </w:r>
    </w:p>
    <w:p w:rsidR="00A811FE" w:rsidRDefault="000036EF">
      <w:pPr>
        <w:pStyle w:val="NewNewNewNewNewNewNewNewNewNew"/>
        <w:spacing w:line="440" w:lineRule="exact"/>
        <w:ind w:left="420"/>
        <w:rPr>
          <w:rFonts w:ascii="宋体" w:hAnsi="宋体" w:cs="宋体"/>
          <w:sz w:val="24"/>
        </w:rPr>
      </w:pPr>
      <w:r>
        <w:rPr>
          <w:rFonts w:ascii="宋体" w:hAnsi="宋体" w:cs="宋体" w:hint="eastAsia"/>
          <w:sz w:val="24"/>
        </w:rPr>
        <w:t>（</w:t>
      </w:r>
      <w:r>
        <w:rPr>
          <w:rFonts w:ascii="宋体" w:hAnsi="宋体" w:cs="宋体" w:hint="eastAsia"/>
          <w:sz w:val="24"/>
        </w:rPr>
        <w:t>11</w:t>
      </w:r>
      <w:r>
        <w:rPr>
          <w:rFonts w:ascii="宋体" w:hAnsi="宋体" w:cs="宋体" w:hint="eastAsia"/>
          <w:sz w:val="24"/>
        </w:rPr>
        <w:t>）中小企业声明函（若有）</w:t>
      </w:r>
    </w:p>
    <w:p w:rsidR="00A811FE" w:rsidRDefault="000036EF">
      <w:pPr>
        <w:pStyle w:val="NewNewNewNewNewNewNewNewNewNew"/>
        <w:spacing w:line="440" w:lineRule="exact"/>
        <w:ind w:left="420"/>
        <w:rPr>
          <w:rFonts w:ascii="宋体" w:hAnsi="宋体" w:cs="宋体"/>
          <w:sz w:val="24"/>
        </w:rPr>
      </w:pPr>
      <w:r>
        <w:rPr>
          <w:rFonts w:ascii="宋体" w:hAnsi="宋体" w:cs="宋体" w:hint="eastAsia"/>
          <w:sz w:val="24"/>
        </w:rPr>
        <w:t>（</w:t>
      </w:r>
      <w:r>
        <w:rPr>
          <w:rFonts w:ascii="宋体" w:hAnsi="宋体" w:cs="宋体" w:hint="eastAsia"/>
          <w:sz w:val="24"/>
        </w:rPr>
        <w:t>12</w:t>
      </w:r>
      <w:r>
        <w:rPr>
          <w:rFonts w:ascii="宋体" w:hAnsi="宋体" w:cs="宋体" w:hint="eastAsia"/>
          <w:sz w:val="24"/>
        </w:rPr>
        <w:t>）承诺参加政府采购活动前三年内在经营活动中没有重大违法记录的书面声明</w:t>
      </w:r>
    </w:p>
    <w:p w:rsidR="00A811FE" w:rsidRDefault="000036EF">
      <w:pPr>
        <w:pStyle w:val="NewNewNewNewNewNewNewNewNewNew"/>
        <w:spacing w:line="440" w:lineRule="exact"/>
        <w:ind w:left="420"/>
        <w:rPr>
          <w:rFonts w:ascii="宋体" w:hAnsi="宋体" w:cs="宋体"/>
          <w:sz w:val="24"/>
        </w:rPr>
      </w:pPr>
      <w:r>
        <w:rPr>
          <w:rFonts w:ascii="宋体" w:hAnsi="宋体" w:cs="宋体" w:hint="eastAsia"/>
          <w:sz w:val="24"/>
        </w:rPr>
        <w:t>（</w:t>
      </w:r>
      <w:r>
        <w:rPr>
          <w:rFonts w:ascii="宋体" w:hAnsi="宋体" w:cs="宋体" w:hint="eastAsia"/>
          <w:sz w:val="24"/>
        </w:rPr>
        <w:t>13</w:t>
      </w:r>
      <w:r>
        <w:rPr>
          <w:rFonts w:ascii="宋体" w:hAnsi="宋体" w:cs="宋体" w:hint="eastAsia"/>
          <w:sz w:val="24"/>
        </w:rPr>
        <w:t>）投标人认为有必要提供的其它资料</w:t>
      </w:r>
    </w:p>
    <w:p w:rsidR="00A811FE" w:rsidRDefault="00A811FE">
      <w:pPr>
        <w:ind w:firstLineChars="200" w:firstLine="480"/>
        <w:jc w:val="both"/>
        <w:rPr>
          <w:rFonts w:ascii="宋体" w:hAnsi="宋体" w:cs="宋体"/>
          <w:lang w:eastAsia="zh-CN"/>
        </w:rPr>
      </w:pPr>
      <w:bookmarkStart w:id="18" w:name="_Toc494195057"/>
    </w:p>
    <w:p w:rsidR="00A811FE" w:rsidRDefault="00A811FE">
      <w:pPr>
        <w:ind w:firstLineChars="200" w:firstLine="480"/>
        <w:jc w:val="both"/>
        <w:rPr>
          <w:rFonts w:ascii="宋体" w:hAnsi="宋体" w:cs="宋体"/>
          <w:lang w:eastAsia="zh-CN"/>
        </w:rPr>
      </w:pPr>
    </w:p>
    <w:p w:rsidR="00A811FE" w:rsidRDefault="00A811FE">
      <w:pPr>
        <w:ind w:firstLineChars="200" w:firstLine="480"/>
        <w:jc w:val="both"/>
        <w:rPr>
          <w:rFonts w:ascii="宋体" w:hAnsi="宋体" w:cs="宋体"/>
          <w:lang w:eastAsia="zh-CN"/>
        </w:rPr>
      </w:pPr>
    </w:p>
    <w:p w:rsidR="00A811FE" w:rsidRDefault="00A811FE">
      <w:pPr>
        <w:ind w:firstLineChars="200" w:firstLine="480"/>
        <w:jc w:val="both"/>
        <w:rPr>
          <w:rFonts w:ascii="宋体" w:hAnsi="宋体" w:cs="宋体"/>
          <w:lang w:eastAsia="zh-CN"/>
        </w:rPr>
      </w:pPr>
    </w:p>
    <w:p w:rsidR="00A811FE" w:rsidRDefault="00A811FE">
      <w:pPr>
        <w:ind w:firstLineChars="200" w:firstLine="480"/>
        <w:jc w:val="both"/>
        <w:rPr>
          <w:rFonts w:ascii="宋体" w:hAnsi="宋体" w:cs="宋体"/>
          <w:lang w:eastAsia="zh-CN"/>
        </w:rPr>
      </w:pPr>
    </w:p>
    <w:p w:rsidR="00A811FE" w:rsidRDefault="000036EF">
      <w:pPr>
        <w:rPr>
          <w:rFonts w:ascii="宋体" w:hAnsi="宋体" w:cs="宋体"/>
          <w:lang w:eastAsia="zh-CN"/>
        </w:rPr>
      </w:pPr>
      <w:r>
        <w:rPr>
          <w:rFonts w:ascii="宋体" w:hAnsi="宋体" w:cs="宋体"/>
          <w:lang w:eastAsia="zh-CN"/>
        </w:rPr>
        <w:br w:type="page"/>
      </w:r>
    </w:p>
    <w:p w:rsidR="00A811FE" w:rsidRDefault="000036EF">
      <w:pPr>
        <w:pStyle w:val="2"/>
        <w:jc w:val="center"/>
        <w:rPr>
          <w:rFonts w:ascii="宋体" w:hAnsi="宋体"/>
          <w:i w:val="0"/>
          <w:iCs w:val="0"/>
        </w:rPr>
      </w:pPr>
      <w:bookmarkStart w:id="19" w:name="_Toc20239490"/>
      <w:r>
        <w:rPr>
          <w:rFonts w:ascii="宋体" w:hAnsi="宋体" w:hint="eastAsia"/>
          <w:i w:val="0"/>
          <w:iCs w:val="0"/>
        </w:rPr>
        <w:lastRenderedPageBreak/>
        <w:t>一、</w:t>
      </w:r>
      <w:bookmarkStart w:id="20" w:name="_Toc13819393"/>
      <w:bookmarkEnd w:id="18"/>
      <w:r>
        <w:rPr>
          <w:rFonts w:ascii="宋体" w:hAnsi="宋体" w:hint="eastAsia"/>
          <w:i w:val="0"/>
          <w:iCs w:val="0"/>
        </w:rPr>
        <w:t>开标一览表</w:t>
      </w:r>
      <w:bookmarkEnd w:id="19"/>
      <w:bookmarkEnd w:id="20"/>
    </w:p>
    <w:p w:rsidR="00A811FE" w:rsidRDefault="00A811FE">
      <w:pPr>
        <w:overflowPunct w:val="0"/>
        <w:topLinePunct/>
        <w:adjustRightInd w:val="0"/>
        <w:spacing w:line="440" w:lineRule="exact"/>
        <w:textAlignment w:val="top"/>
        <w:rPr>
          <w:rFonts w:ascii="宋体" w:hAnsi="宋体"/>
          <w:lang w:eastAsia="zh-C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2355"/>
        <w:gridCol w:w="4891"/>
        <w:gridCol w:w="1276"/>
      </w:tblGrid>
      <w:tr w:rsidR="00A811FE">
        <w:trPr>
          <w:trHeight w:val="947"/>
        </w:trPr>
        <w:tc>
          <w:tcPr>
            <w:tcW w:w="942" w:type="dxa"/>
            <w:vAlign w:val="center"/>
          </w:tcPr>
          <w:p w:rsidR="00A811FE" w:rsidRDefault="000036E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序号</w:t>
            </w:r>
          </w:p>
        </w:tc>
        <w:tc>
          <w:tcPr>
            <w:tcW w:w="2355" w:type="dxa"/>
            <w:vAlign w:val="center"/>
          </w:tcPr>
          <w:p w:rsidR="00A811FE" w:rsidRDefault="000036E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分项</w:t>
            </w:r>
          </w:p>
        </w:tc>
        <w:tc>
          <w:tcPr>
            <w:tcW w:w="4891" w:type="dxa"/>
            <w:vAlign w:val="center"/>
          </w:tcPr>
          <w:p w:rsidR="00A811FE" w:rsidRDefault="000036E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内容</w:t>
            </w:r>
          </w:p>
        </w:tc>
        <w:tc>
          <w:tcPr>
            <w:tcW w:w="1276" w:type="dxa"/>
            <w:vAlign w:val="center"/>
          </w:tcPr>
          <w:p w:rsidR="00A811FE" w:rsidRDefault="000036E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单位</w:t>
            </w:r>
          </w:p>
        </w:tc>
      </w:tr>
      <w:tr w:rsidR="00A811FE">
        <w:trPr>
          <w:trHeight w:val="1028"/>
        </w:trPr>
        <w:tc>
          <w:tcPr>
            <w:tcW w:w="942" w:type="dxa"/>
            <w:vAlign w:val="center"/>
          </w:tcPr>
          <w:p w:rsidR="00A811FE" w:rsidRDefault="000036E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1</w:t>
            </w:r>
          </w:p>
        </w:tc>
        <w:tc>
          <w:tcPr>
            <w:tcW w:w="2355" w:type="dxa"/>
            <w:vAlign w:val="center"/>
          </w:tcPr>
          <w:p w:rsidR="00A811FE" w:rsidRDefault="000036EF">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投标人名称</w:t>
            </w:r>
          </w:p>
        </w:tc>
        <w:tc>
          <w:tcPr>
            <w:tcW w:w="4891" w:type="dxa"/>
            <w:vAlign w:val="center"/>
          </w:tcPr>
          <w:p w:rsidR="00A811FE" w:rsidRDefault="00A811FE">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A811FE" w:rsidRDefault="000036EF">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w:t>
            </w:r>
          </w:p>
        </w:tc>
      </w:tr>
      <w:tr w:rsidR="00A811FE">
        <w:trPr>
          <w:trHeight w:val="1028"/>
        </w:trPr>
        <w:tc>
          <w:tcPr>
            <w:tcW w:w="942" w:type="dxa"/>
            <w:vAlign w:val="center"/>
          </w:tcPr>
          <w:p w:rsidR="00A811FE" w:rsidRDefault="000036E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2</w:t>
            </w:r>
          </w:p>
        </w:tc>
        <w:tc>
          <w:tcPr>
            <w:tcW w:w="2355" w:type="dxa"/>
            <w:vAlign w:val="center"/>
          </w:tcPr>
          <w:p w:rsidR="00A811FE" w:rsidRDefault="000036EF">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投标总报价（大写）</w:t>
            </w:r>
          </w:p>
        </w:tc>
        <w:tc>
          <w:tcPr>
            <w:tcW w:w="4891" w:type="dxa"/>
            <w:vAlign w:val="center"/>
          </w:tcPr>
          <w:p w:rsidR="00A811FE" w:rsidRDefault="00A811FE">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A811FE" w:rsidRDefault="00A811FE">
            <w:pPr>
              <w:widowControl w:val="0"/>
              <w:overflowPunct w:val="0"/>
              <w:topLinePunct/>
              <w:adjustRightInd w:val="0"/>
              <w:spacing w:line="440" w:lineRule="exact"/>
              <w:jc w:val="center"/>
              <w:textAlignment w:val="top"/>
              <w:rPr>
                <w:rFonts w:ascii="宋体" w:hAnsi="宋体"/>
                <w:bCs/>
                <w:lang w:eastAsia="zh-CN"/>
              </w:rPr>
            </w:pPr>
          </w:p>
        </w:tc>
      </w:tr>
      <w:tr w:rsidR="00A811FE">
        <w:trPr>
          <w:trHeight w:val="1028"/>
        </w:trPr>
        <w:tc>
          <w:tcPr>
            <w:tcW w:w="942" w:type="dxa"/>
            <w:vAlign w:val="center"/>
          </w:tcPr>
          <w:p w:rsidR="00A811FE" w:rsidRDefault="000036E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3</w:t>
            </w:r>
          </w:p>
        </w:tc>
        <w:tc>
          <w:tcPr>
            <w:tcW w:w="2355" w:type="dxa"/>
            <w:vAlign w:val="center"/>
          </w:tcPr>
          <w:p w:rsidR="00A811FE" w:rsidRDefault="000036EF">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投标总报价（小写）</w:t>
            </w:r>
          </w:p>
        </w:tc>
        <w:tc>
          <w:tcPr>
            <w:tcW w:w="4891" w:type="dxa"/>
            <w:vAlign w:val="center"/>
          </w:tcPr>
          <w:p w:rsidR="00A811FE" w:rsidRDefault="00A811FE">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A811FE" w:rsidRDefault="000036EF">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元</w:t>
            </w:r>
          </w:p>
        </w:tc>
      </w:tr>
      <w:tr w:rsidR="00A811FE">
        <w:trPr>
          <w:trHeight w:val="1028"/>
        </w:trPr>
        <w:tc>
          <w:tcPr>
            <w:tcW w:w="942" w:type="dxa"/>
            <w:vAlign w:val="center"/>
          </w:tcPr>
          <w:p w:rsidR="00A811FE" w:rsidRDefault="000036E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4</w:t>
            </w:r>
          </w:p>
        </w:tc>
        <w:tc>
          <w:tcPr>
            <w:tcW w:w="2355" w:type="dxa"/>
            <w:vAlign w:val="center"/>
          </w:tcPr>
          <w:p w:rsidR="00A811FE" w:rsidRDefault="000036EF">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交货期</w:t>
            </w:r>
          </w:p>
        </w:tc>
        <w:tc>
          <w:tcPr>
            <w:tcW w:w="4891" w:type="dxa"/>
            <w:vAlign w:val="center"/>
          </w:tcPr>
          <w:p w:rsidR="00A811FE" w:rsidRDefault="00A811FE">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A811FE" w:rsidRDefault="00A811FE">
            <w:pPr>
              <w:widowControl w:val="0"/>
              <w:overflowPunct w:val="0"/>
              <w:topLinePunct/>
              <w:adjustRightInd w:val="0"/>
              <w:spacing w:line="440" w:lineRule="exact"/>
              <w:jc w:val="center"/>
              <w:textAlignment w:val="top"/>
              <w:rPr>
                <w:rFonts w:ascii="宋体" w:hAnsi="宋体"/>
                <w:bCs/>
                <w:lang w:eastAsia="zh-CN"/>
              </w:rPr>
            </w:pPr>
          </w:p>
        </w:tc>
      </w:tr>
      <w:tr w:rsidR="00A811FE">
        <w:trPr>
          <w:trHeight w:val="1028"/>
        </w:trPr>
        <w:tc>
          <w:tcPr>
            <w:tcW w:w="942" w:type="dxa"/>
            <w:vAlign w:val="center"/>
          </w:tcPr>
          <w:p w:rsidR="00A811FE" w:rsidRDefault="000036E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5</w:t>
            </w:r>
          </w:p>
        </w:tc>
        <w:tc>
          <w:tcPr>
            <w:tcW w:w="2355" w:type="dxa"/>
            <w:vAlign w:val="center"/>
          </w:tcPr>
          <w:p w:rsidR="00A811FE" w:rsidRDefault="000036EF">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质量保证期</w:t>
            </w:r>
          </w:p>
        </w:tc>
        <w:tc>
          <w:tcPr>
            <w:tcW w:w="4891" w:type="dxa"/>
            <w:vAlign w:val="center"/>
          </w:tcPr>
          <w:p w:rsidR="00A811FE" w:rsidRDefault="00A811FE">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A811FE" w:rsidRDefault="00A811FE">
            <w:pPr>
              <w:widowControl w:val="0"/>
              <w:overflowPunct w:val="0"/>
              <w:topLinePunct/>
              <w:adjustRightInd w:val="0"/>
              <w:spacing w:line="440" w:lineRule="exact"/>
              <w:jc w:val="center"/>
              <w:textAlignment w:val="top"/>
              <w:rPr>
                <w:rFonts w:ascii="宋体" w:hAnsi="宋体"/>
                <w:bCs/>
                <w:lang w:eastAsia="zh-CN"/>
              </w:rPr>
            </w:pPr>
          </w:p>
        </w:tc>
      </w:tr>
      <w:tr w:rsidR="00A811FE">
        <w:trPr>
          <w:trHeight w:val="1028"/>
        </w:trPr>
        <w:tc>
          <w:tcPr>
            <w:tcW w:w="942" w:type="dxa"/>
            <w:vAlign w:val="center"/>
          </w:tcPr>
          <w:p w:rsidR="00A811FE" w:rsidRDefault="000036E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6</w:t>
            </w:r>
          </w:p>
        </w:tc>
        <w:tc>
          <w:tcPr>
            <w:tcW w:w="2355" w:type="dxa"/>
            <w:vAlign w:val="center"/>
          </w:tcPr>
          <w:p w:rsidR="00A811FE" w:rsidRDefault="000036EF">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投标有效期</w:t>
            </w:r>
          </w:p>
        </w:tc>
        <w:tc>
          <w:tcPr>
            <w:tcW w:w="4891" w:type="dxa"/>
            <w:vAlign w:val="center"/>
          </w:tcPr>
          <w:p w:rsidR="00A811FE" w:rsidRDefault="00A811FE">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A811FE" w:rsidRDefault="000036EF">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天</w:t>
            </w:r>
          </w:p>
        </w:tc>
      </w:tr>
      <w:tr w:rsidR="00A811FE">
        <w:trPr>
          <w:trHeight w:val="1028"/>
        </w:trPr>
        <w:tc>
          <w:tcPr>
            <w:tcW w:w="942" w:type="dxa"/>
            <w:vAlign w:val="center"/>
          </w:tcPr>
          <w:p w:rsidR="00A811FE" w:rsidRDefault="000036EF">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7</w:t>
            </w:r>
          </w:p>
        </w:tc>
        <w:tc>
          <w:tcPr>
            <w:tcW w:w="2355" w:type="dxa"/>
            <w:vAlign w:val="center"/>
          </w:tcPr>
          <w:p w:rsidR="00A811FE" w:rsidRDefault="000036EF">
            <w:pPr>
              <w:widowControl w:val="0"/>
              <w:overflowPunct w:val="0"/>
              <w:topLinePunct/>
              <w:adjustRightInd w:val="0"/>
              <w:spacing w:line="440" w:lineRule="exact"/>
              <w:jc w:val="center"/>
              <w:textAlignment w:val="top"/>
              <w:rPr>
                <w:rFonts w:ascii="宋体" w:hAnsi="宋体"/>
                <w:bCs/>
                <w:lang w:eastAsia="zh-CN"/>
              </w:rPr>
            </w:pPr>
            <w:r>
              <w:rPr>
                <w:rFonts w:ascii="宋体" w:hAnsi="宋体" w:hint="eastAsia"/>
                <w:bCs/>
                <w:lang w:eastAsia="zh-CN"/>
              </w:rPr>
              <w:t>其他声明</w:t>
            </w:r>
          </w:p>
        </w:tc>
        <w:tc>
          <w:tcPr>
            <w:tcW w:w="4891" w:type="dxa"/>
            <w:vAlign w:val="center"/>
          </w:tcPr>
          <w:p w:rsidR="00A811FE" w:rsidRDefault="00A811FE">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A811FE" w:rsidRDefault="00A811FE">
            <w:pPr>
              <w:widowControl w:val="0"/>
              <w:overflowPunct w:val="0"/>
              <w:topLinePunct/>
              <w:adjustRightInd w:val="0"/>
              <w:spacing w:line="440" w:lineRule="exact"/>
              <w:jc w:val="center"/>
              <w:textAlignment w:val="top"/>
              <w:rPr>
                <w:rFonts w:ascii="宋体" w:hAnsi="宋体"/>
                <w:bCs/>
                <w:lang w:eastAsia="zh-CN"/>
              </w:rPr>
            </w:pPr>
          </w:p>
        </w:tc>
      </w:tr>
    </w:tbl>
    <w:p w:rsidR="00A811FE" w:rsidRDefault="000036EF">
      <w:pPr>
        <w:wordWrap w:val="0"/>
        <w:spacing w:line="480" w:lineRule="exact"/>
        <w:ind w:right="620"/>
        <w:rPr>
          <w:rFonts w:ascii="宋体" w:hAnsi="宋体" w:cs="宋体"/>
          <w:lang w:eastAsia="zh-CN"/>
        </w:rPr>
      </w:pPr>
      <w:r>
        <w:rPr>
          <w:rFonts w:ascii="宋体" w:hAnsi="宋体" w:cs="宋体"/>
          <w:lang w:eastAsia="zh-CN"/>
        </w:rPr>
        <w:br w:type="page"/>
      </w:r>
    </w:p>
    <w:p w:rsidR="00A811FE" w:rsidRDefault="00A811FE">
      <w:pPr>
        <w:wordWrap w:val="0"/>
        <w:spacing w:line="480" w:lineRule="exact"/>
        <w:ind w:right="620"/>
        <w:rPr>
          <w:rFonts w:ascii="宋体" w:hAnsi="宋体" w:cs="宋体"/>
          <w:lang w:eastAsia="zh-CN"/>
        </w:rPr>
      </w:pPr>
    </w:p>
    <w:p w:rsidR="00A811FE" w:rsidRDefault="000036EF">
      <w:pPr>
        <w:pStyle w:val="2"/>
        <w:jc w:val="center"/>
        <w:rPr>
          <w:rFonts w:ascii="宋体" w:hAnsi="宋体" w:cs="宋体"/>
          <w:i w:val="0"/>
        </w:rPr>
      </w:pPr>
      <w:bookmarkStart w:id="21" w:name="_Toc494195058"/>
      <w:bookmarkStart w:id="22" w:name="_Toc20239491"/>
      <w:r>
        <w:rPr>
          <w:rFonts w:ascii="宋体" w:hAnsi="宋体" w:cs="宋体" w:hint="eastAsia"/>
          <w:i w:val="0"/>
        </w:rPr>
        <w:t>二、投标函</w:t>
      </w:r>
      <w:bookmarkEnd w:id="21"/>
      <w:bookmarkEnd w:id="22"/>
    </w:p>
    <w:p w:rsidR="00A811FE" w:rsidRDefault="000036EF">
      <w:pPr>
        <w:spacing w:line="600" w:lineRule="exact"/>
        <w:ind w:firstLineChars="200" w:firstLine="480"/>
        <w:rPr>
          <w:rFonts w:ascii="宋体" w:hAnsi="宋体" w:cs="宋体"/>
          <w:u w:val="single"/>
          <w:lang w:eastAsia="zh-CN"/>
        </w:rPr>
      </w:pPr>
      <w:r>
        <w:rPr>
          <w:rFonts w:ascii="宋体" w:hAnsi="宋体" w:cs="宋体" w:hint="eastAsia"/>
          <w:lang w:eastAsia="zh-CN"/>
        </w:rPr>
        <w:t>致：</w:t>
      </w:r>
      <w:r>
        <w:rPr>
          <w:rFonts w:ascii="宋体" w:hAnsi="宋体" w:cs="宋体" w:hint="eastAsia"/>
          <w:u w:val="single"/>
          <w:lang w:eastAsia="zh-CN"/>
        </w:rPr>
        <w:t xml:space="preserve">     </w:t>
      </w:r>
      <w:r>
        <w:rPr>
          <w:rFonts w:ascii="宋体" w:hAnsi="宋体" w:cs="宋体" w:hint="eastAsia"/>
          <w:u w:val="single"/>
          <w:lang w:eastAsia="zh-CN"/>
        </w:rPr>
        <w:t>（招标人）</w:t>
      </w:r>
      <w:r>
        <w:rPr>
          <w:rFonts w:ascii="宋体" w:hAnsi="宋体" w:cs="宋体" w:hint="eastAsia"/>
          <w:u w:val="single"/>
          <w:lang w:eastAsia="zh-CN"/>
        </w:rPr>
        <w:t xml:space="preserve">            </w:t>
      </w:r>
    </w:p>
    <w:p w:rsidR="00A811FE" w:rsidRDefault="000036EF">
      <w:pPr>
        <w:spacing w:line="600" w:lineRule="exact"/>
        <w:ind w:firstLineChars="200" w:firstLine="480"/>
        <w:rPr>
          <w:rFonts w:ascii="宋体" w:hAnsi="宋体" w:cs="宋体"/>
          <w:lang w:eastAsia="zh-CN"/>
        </w:rPr>
      </w:pPr>
      <w:r>
        <w:rPr>
          <w:rFonts w:ascii="宋体" w:hAnsi="宋体" w:cs="宋体" w:hint="eastAsia"/>
          <w:lang w:eastAsia="zh-CN"/>
        </w:rPr>
        <w:t>根据贵方的招标文件，我方愿以总报价（大写）</w:t>
      </w:r>
      <w:r>
        <w:rPr>
          <w:rFonts w:ascii="宋体" w:hAnsi="宋体" w:cs="宋体" w:hint="eastAsia"/>
          <w:lang w:eastAsia="zh-CN"/>
        </w:rPr>
        <w:t xml:space="preserve">            </w:t>
      </w:r>
      <w:r>
        <w:rPr>
          <w:rFonts w:ascii="宋体" w:hAnsi="宋体" w:cs="宋体" w:hint="eastAsia"/>
          <w:lang w:eastAsia="zh-CN"/>
        </w:rPr>
        <w:t>（￥）元的价格；按招标文件、答疑、服务要求的条件以及合同条款的要求供货，在此郑重声明以下诸点并负法律责任。</w:t>
      </w:r>
    </w:p>
    <w:p w:rsidR="00A811FE" w:rsidRDefault="000036EF">
      <w:pPr>
        <w:spacing w:line="600" w:lineRule="exact"/>
        <w:ind w:firstLineChars="200" w:firstLine="480"/>
        <w:rPr>
          <w:rFonts w:ascii="宋体" w:hAnsi="宋体" w:cs="宋体"/>
          <w:lang w:eastAsia="zh-CN"/>
        </w:rPr>
      </w:pPr>
      <w:r>
        <w:rPr>
          <w:rFonts w:ascii="宋体" w:hAnsi="宋体" w:cs="宋体" w:hint="eastAsia"/>
          <w:lang w:eastAsia="zh-CN"/>
        </w:rPr>
        <w:t>1</w:t>
      </w:r>
      <w:r>
        <w:rPr>
          <w:rFonts w:ascii="宋体" w:hAnsi="宋体" w:cs="宋体" w:hint="eastAsia"/>
          <w:lang w:eastAsia="zh-CN"/>
        </w:rPr>
        <w:t>、我公司授权</w:t>
      </w:r>
      <w:r>
        <w:rPr>
          <w:rFonts w:ascii="宋体" w:hAnsi="宋体" w:cs="宋体" w:hint="eastAsia"/>
          <w:u w:val="single"/>
          <w:lang w:eastAsia="zh-CN"/>
        </w:rPr>
        <w:t xml:space="preserve">        </w:t>
      </w:r>
      <w:r>
        <w:rPr>
          <w:rFonts w:ascii="宋体" w:hAnsi="宋体" w:cs="宋体" w:hint="eastAsia"/>
          <w:u w:val="single"/>
          <w:lang w:eastAsia="zh-CN"/>
        </w:rPr>
        <w:t>（姓名）</w:t>
      </w:r>
      <w:r>
        <w:rPr>
          <w:rFonts w:ascii="宋体" w:hAnsi="宋体" w:cs="宋体" w:hint="eastAsia"/>
          <w:lang w:eastAsia="zh-CN"/>
        </w:rPr>
        <w:t>作为全权代表负责解释投标文件及处理有关事宜。</w:t>
      </w:r>
    </w:p>
    <w:p w:rsidR="00A811FE" w:rsidRDefault="000036EF">
      <w:pPr>
        <w:spacing w:line="600" w:lineRule="exact"/>
        <w:ind w:firstLineChars="200" w:firstLine="480"/>
        <w:rPr>
          <w:rFonts w:ascii="宋体" w:hAnsi="宋体" w:cs="宋体"/>
          <w:lang w:eastAsia="zh-CN"/>
        </w:rPr>
      </w:pPr>
      <w:r>
        <w:rPr>
          <w:rFonts w:ascii="宋体" w:hAnsi="宋体" w:cs="宋体" w:hint="eastAsia"/>
          <w:lang w:eastAsia="zh-CN"/>
        </w:rPr>
        <w:t>2</w:t>
      </w:r>
      <w:r>
        <w:rPr>
          <w:rFonts w:ascii="宋体" w:hAnsi="宋体" w:cs="宋体" w:hint="eastAsia"/>
          <w:lang w:eastAsia="zh-CN"/>
        </w:rPr>
        <w:t>、一旦我公司中标，我们将按《中华人民共和国合同法》和招标文件的规定签订并严格履行合同中的责任和义务。</w:t>
      </w:r>
    </w:p>
    <w:p w:rsidR="00A811FE" w:rsidRDefault="000036EF">
      <w:pPr>
        <w:spacing w:line="600" w:lineRule="exact"/>
        <w:ind w:firstLineChars="200" w:firstLine="480"/>
        <w:rPr>
          <w:rFonts w:ascii="宋体" w:hAnsi="宋体" w:cs="宋体"/>
          <w:lang w:eastAsia="zh-CN"/>
        </w:rPr>
      </w:pPr>
      <w:r>
        <w:rPr>
          <w:rFonts w:ascii="宋体" w:hAnsi="宋体" w:cs="宋体" w:hint="eastAsia"/>
          <w:lang w:eastAsia="zh-CN"/>
        </w:rPr>
        <w:t>3</w:t>
      </w:r>
      <w:r>
        <w:rPr>
          <w:rFonts w:ascii="宋体" w:hAnsi="宋体" w:cs="宋体" w:hint="eastAsia"/>
          <w:lang w:eastAsia="zh-CN"/>
        </w:rPr>
        <w:t>、本投标有效期自投标截止之日起为</w:t>
      </w:r>
      <w:r>
        <w:rPr>
          <w:rFonts w:ascii="宋体" w:hAnsi="宋体" w:cs="宋体" w:hint="eastAsia"/>
          <w:lang w:eastAsia="zh-CN"/>
        </w:rPr>
        <w:t>60</w:t>
      </w:r>
      <w:r>
        <w:rPr>
          <w:rFonts w:ascii="宋体" w:hAnsi="宋体" w:cs="宋体" w:hint="eastAsia"/>
          <w:lang w:eastAsia="zh-CN"/>
        </w:rPr>
        <w:t>个日历天。</w:t>
      </w:r>
    </w:p>
    <w:p w:rsidR="00A811FE" w:rsidRDefault="000036EF">
      <w:pPr>
        <w:spacing w:line="600" w:lineRule="exact"/>
        <w:ind w:firstLineChars="200" w:firstLine="480"/>
        <w:rPr>
          <w:rFonts w:ascii="宋体" w:hAnsi="宋体" w:cs="宋体"/>
          <w:lang w:eastAsia="zh-CN"/>
        </w:rPr>
      </w:pPr>
      <w:r>
        <w:rPr>
          <w:rFonts w:ascii="宋体" w:hAnsi="宋体" w:cs="宋体" w:hint="eastAsia"/>
          <w:lang w:eastAsia="zh-CN"/>
        </w:rPr>
        <w:t>4</w:t>
      </w:r>
      <w:r>
        <w:rPr>
          <w:rFonts w:ascii="宋体" w:hAnsi="宋体" w:cs="宋体" w:hint="eastAsia"/>
          <w:lang w:eastAsia="zh-CN"/>
        </w:rPr>
        <w:t>、我公司愿提供招标文件中要求的所有文件及资料。</w:t>
      </w:r>
    </w:p>
    <w:p w:rsidR="00A811FE" w:rsidRDefault="000036EF">
      <w:pPr>
        <w:spacing w:line="600" w:lineRule="exact"/>
        <w:ind w:firstLineChars="200" w:firstLine="480"/>
        <w:rPr>
          <w:rFonts w:ascii="宋体" w:hAnsi="宋体" w:cs="宋体"/>
          <w:lang w:eastAsia="zh-CN"/>
        </w:rPr>
      </w:pPr>
      <w:r>
        <w:rPr>
          <w:rFonts w:ascii="宋体" w:hAnsi="宋体" w:cs="宋体" w:hint="eastAsia"/>
          <w:lang w:eastAsia="zh-CN"/>
        </w:rPr>
        <w:t>5</w:t>
      </w:r>
      <w:r>
        <w:rPr>
          <w:rFonts w:ascii="宋体" w:hAnsi="宋体" w:cs="宋体" w:hint="eastAsia"/>
          <w:lang w:eastAsia="zh-CN"/>
        </w:rPr>
        <w:t>、我公司已经详细审核了全部招标文件，包括修改、补充的文件（如果有的话）和参考资料及有关附件，我公司完全理解并同意放弃对这方面有不明及误解的权利。</w:t>
      </w:r>
    </w:p>
    <w:p w:rsidR="00A811FE" w:rsidRDefault="00A811FE">
      <w:pPr>
        <w:spacing w:line="600" w:lineRule="exact"/>
        <w:ind w:firstLineChars="200" w:firstLine="480"/>
        <w:rPr>
          <w:rFonts w:ascii="宋体" w:hAnsi="宋体" w:cs="宋体"/>
          <w:lang w:eastAsia="zh-CN"/>
        </w:rPr>
      </w:pPr>
    </w:p>
    <w:p w:rsidR="00A811FE" w:rsidRDefault="00A811FE">
      <w:pPr>
        <w:spacing w:line="600" w:lineRule="exact"/>
        <w:rPr>
          <w:rFonts w:ascii="宋体" w:hAnsi="宋体" w:cs="宋体"/>
          <w:lang w:eastAsia="zh-CN"/>
        </w:rPr>
      </w:pPr>
    </w:p>
    <w:p w:rsidR="00A811FE" w:rsidRDefault="000036EF">
      <w:pPr>
        <w:spacing w:line="480" w:lineRule="exact"/>
        <w:jc w:val="right"/>
        <w:rPr>
          <w:rFonts w:ascii="宋体" w:hAnsi="宋体" w:cs="宋体"/>
          <w:lang w:eastAsia="zh-CN"/>
        </w:rPr>
      </w:pPr>
      <w:r>
        <w:rPr>
          <w:rFonts w:ascii="宋体" w:hAnsi="宋体" w:cs="宋体" w:hint="eastAsia"/>
          <w:lang w:eastAsia="zh-CN"/>
        </w:rPr>
        <w:t>投标人名称：（盖章）</w:t>
      </w:r>
    </w:p>
    <w:p w:rsidR="00A811FE" w:rsidRDefault="00A811FE">
      <w:pPr>
        <w:spacing w:line="480" w:lineRule="exact"/>
        <w:ind w:leftChars="1200" w:left="2880"/>
        <w:jc w:val="center"/>
        <w:rPr>
          <w:rFonts w:ascii="宋体" w:hAnsi="宋体" w:cs="宋体"/>
          <w:lang w:eastAsia="zh-CN"/>
        </w:rPr>
      </w:pPr>
    </w:p>
    <w:p w:rsidR="00A811FE" w:rsidRDefault="000036EF">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A811FE" w:rsidRDefault="00A811FE">
      <w:pPr>
        <w:wordWrap w:val="0"/>
        <w:spacing w:line="480" w:lineRule="exact"/>
        <w:ind w:right="140"/>
        <w:jc w:val="right"/>
        <w:rPr>
          <w:rFonts w:ascii="宋体" w:hAnsi="宋体" w:cs="宋体"/>
          <w:lang w:eastAsia="zh-CN"/>
        </w:rPr>
      </w:pPr>
    </w:p>
    <w:p w:rsidR="00A811FE" w:rsidRDefault="000036EF">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A811FE" w:rsidRDefault="00A811FE">
      <w:pPr>
        <w:wordWrap w:val="0"/>
        <w:spacing w:line="480" w:lineRule="exact"/>
        <w:ind w:right="140"/>
        <w:jc w:val="right"/>
        <w:rPr>
          <w:rFonts w:ascii="宋体" w:hAnsi="宋体" w:cs="宋体"/>
          <w:lang w:eastAsia="zh-CN"/>
        </w:rPr>
      </w:pPr>
    </w:p>
    <w:p w:rsidR="00A811FE" w:rsidRDefault="00A811FE">
      <w:pPr>
        <w:wordWrap w:val="0"/>
        <w:spacing w:line="480" w:lineRule="exact"/>
        <w:ind w:right="140"/>
        <w:jc w:val="right"/>
        <w:rPr>
          <w:rFonts w:ascii="宋体" w:hAnsi="宋体" w:cs="宋体"/>
          <w:lang w:eastAsia="zh-CN"/>
        </w:rPr>
      </w:pPr>
    </w:p>
    <w:p w:rsidR="00A811FE" w:rsidRDefault="00A811FE">
      <w:pPr>
        <w:wordWrap w:val="0"/>
        <w:spacing w:line="480" w:lineRule="exact"/>
        <w:ind w:right="140"/>
        <w:jc w:val="right"/>
        <w:rPr>
          <w:rFonts w:ascii="宋体" w:hAnsi="宋体" w:cs="宋体"/>
          <w:lang w:eastAsia="zh-CN"/>
        </w:rPr>
      </w:pPr>
    </w:p>
    <w:p w:rsidR="00A811FE" w:rsidRDefault="00A811FE">
      <w:pPr>
        <w:wordWrap w:val="0"/>
        <w:spacing w:line="480" w:lineRule="exact"/>
        <w:ind w:right="140"/>
        <w:jc w:val="right"/>
        <w:rPr>
          <w:rFonts w:ascii="宋体" w:hAnsi="宋体" w:cs="宋体"/>
          <w:lang w:eastAsia="zh-CN"/>
        </w:rPr>
      </w:pPr>
    </w:p>
    <w:p w:rsidR="00A811FE" w:rsidRDefault="000036EF">
      <w:pPr>
        <w:pStyle w:val="2"/>
        <w:jc w:val="center"/>
        <w:rPr>
          <w:rFonts w:ascii="宋体" w:hAnsi="宋体" w:cs="宋体"/>
          <w:i w:val="0"/>
        </w:rPr>
      </w:pPr>
      <w:bookmarkStart w:id="23" w:name="_Toc20239492"/>
      <w:bookmarkStart w:id="24" w:name="_Toc494195059"/>
      <w:r>
        <w:rPr>
          <w:rFonts w:ascii="宋体" w:hAnsi="宋体" w:cs="宋体" w:hint="eastAsia"/>
          <w:i w:val="0"/>
        </w:rPr>
        <w:t>三、法定代表人身份证明</w:t>
      </w:r>
      <w:bookmarkEnd w:id="23"/>
      <w:bookmarkEnd w:id="24"/>
    </w:p>
    <w:p w:rsidR="00A811FE" w:rsidRDefault="00A811FE">
      <w:pPr>
        <w:spacing w:line="520" w:lineRule="exact"/>
        <w:rPr>
          <w:rFonts w:ascii="宋体" w:hAnsi="宋体" w:cs="宋体"/>
          <w:lang w:eastAsia="zh-CN"/>
        </w:rPr>
      </w:pPr>
    </w:p>
    <w:p w:rsidR="00A811FE" w:rsidRDefault="000036EF">
      <w:pPr>
        <w:spacing w:line="700" w:lineRule="exact"/>
        <w:ind w:firstLineChars="200" w:firstLine="480"/>
        <w:rPr>
          <w:rFonts w:ascii="宋体" w:hAnsi="宋体" w:cs="宋体"/>
          <w:lang w:eastAsia="zh-CN"/>
        </w:rPr>
      </w:pPr>
      <w:r>
        <w:rPr>
          <w:rFonts w:ascii="宋体" w:hAnsi="宋体" w:cs="宋体" w:hint="eastAsia"/>
          <w:lang w:eastAsia="zh-CN"/>
        </w:rPr>
        <w:t>单位名称：</w:t>
      </w:r>
    </w:p>
    <w:p w:rsidR="00A811FE" w:rsidRDefault="000036EF">
      <w:pPr>
        <w:spacing w:line="700" w:lineRule="exact"/>
        <w:ind w:firstLineChars="200" w:firstLine="480"/>
        <w:rPr>
          <w:rFonts w:ascii="宋体" w:hAnsi="宋体" w:cs="宋体"/>
          <w:lang w:eastAsia="zh-CN"/>
        </w:rPr>
      </w:pPr>
      <w:r>
        <w:rPr>
          <w:rFonts w:ascii="宋体" w:hAnsi="宋体" w:cs="宋体" w:hint="eastAsia"/>
          <w:lang w:eastAsia="zh-CN"/>
        </w:rPr>
        <w:t>单位性质：</w:t>
      </w:r>
    </w:p>
    <w:p w:rsidR="00A811FE" w:rsidRDefault="000036EF">
      <w:pPr>
        <w:spacing w:line="700" w:lineRule="exact"/>
        <w:ind w:firstLineChars="200" w:firstLine="480"/>
        <w:rPr>
          <w:rFonts w:ascii="宋体" w:hAnsi="宋体" w:cs="宋体"/>
          <w:lang w:eastAsia="zh-CN"/>
        </w:rPr>
      </w:pPr>
      <w:r>
        <w:rPr>
          <w:rFonts w:ascii="宋体" w:hAnsi="宋体" w:cs="宋体" w:hint="eastAsia"/>
          <w:lang w:eastAsia="zh-CN"/>
        </w:rPr>
        <w:t>地</w:t>
      </w:r>
      <w:r>
        <w:rPr>
          <w:rFonts w:ascii="宋体" w:hAnsi="宋体" w:cs="宋体" w:hint="eastAsia"/>
          <w:lang w:eastAsia="zh-CN"/>
        </w:rPr>
        <w:t xml:space="preserve">    </w:t>
      </w:r>
      <w:r>
        <w:rPr>
          <w:rFonts w:ascii="宋体" w:hAnsi="宋体" w:cs="宋体" w:hint="eastAsia"/>
          <w:lang w:eastAsia="zh-CN"/>
        </w:rPr>
        <w:t>址：</w:t>
      </w:r>
    </w:p>
    <w:p w:rsidR="00A811FE" w:rsidRDefault="000036EF">
      <w:pPr>
        <w:spacing w:line="700" w:lineRule="exact"/>
        <w:ind w:firstLineChars="200" w:firstLine="480"/>
        <w:rPr>
          <w:rFonts w:ascii="宋体" w:hAnsi="宋体" w:cs="宋体"/>
          <w:lang w:eastAsia="zh-CN"/>
        </w:rPr>
      </w:pPr>
      <w:r>
        <w:rPr>
          <w:rFonts w:ascii="宋体" w:hAnsi="宋体" w:cs="宋体" w:hint="eastAsia"/>
          <w:lang w:eastAsia="zh-CN"/>
        </w:rPr>
        <w:t>成立时间：年月日</w:t>
      </w:r>
    </w:p>
    <w:p w:rsidR="00A811FE" w:rsidRDefault="000036EF">
      <w:pPr>
        <w:spacing w:line="700" w:lineRule="exact"/>
        <w:ind w:firstLineChars="200" w:firstLine="480"/>
        <w:rPr>
          <w:rFonts w:ascii="宋体" w:hAnsi="宋体" w:cs="宋体"/>
          <w:lang w:eastAsia="zh-CN"/>
        </w:rPr>
      </w:pPr>
      <w:r>
        <w:rPr>
          <w:rFonts w:ascii="宋体" w:hAnsi="宋体" w:cs="宋体" w:hint="eastAsia"/>
          <w:lang w:eastAsia="zh-CN"/>
        </w:rPr>
        <w:t>经营期限：</w:t>
      </w:r>
    </w:p>
    <w:p w:rsidR="00A811FE" w:rsidRDefault="000036EF">
      <w:pPr>
        <w:spacing w:line="700" w:lineRule="exact"/>
        <w:ind w:firstLineChars="200" w:firstLine="480"/>
        <w:rPr>
          <w:rFonts w:ascii="宋体" w:hAnsi="宋体" w:cs="宋体"/>
          <w:lang w:eastAsia="zh-CN"/>
        </w:rPr>
      </w:pPr>
      <w:r>
        <w:rPr>
          <w:rFonts w:ascii="宋体" w:hAnsi="宋体" w:cs="宋体" w:hint="eastAsia"/>
          <w:lang w:eastAsia="zh-CN"/>
        </w:rPr>
        <w:t>姓</w:t>
      </w:r>
      <w:r>
        <w:rPr>
          <w:rFonts w:ascii="宋体" w:hAnsi="宋体" w:cs="宋体" w:hint="eastAsia"/>
          <w:lang w:eastAsia="zh-CN"/>
        </w:rPr>
        <w:t xml:space="preserve">    </w:t>
      </w:r>
      <w:r>
        <w:rPr>
          <w:rFonts w:ascii="宋体" w:hAnsi="宋体" w:cs="宋体" w:hint="eastAsia"/>
          <w:lang w:eastAsia="zh-CN"/>
        </w:rPr>
        <w:t>名：</w:t>
      </w:r>
      <w:r>
        <w:rPr>
          <w:rFonts w:ascii="宋体" w:hAnsi="宋体" w:cs="宋体" w:hint="eastAsia"/>
          <w:lang w:eastAsia="zh-CN"/>
        </w:rPr>
        <w:t xml:space="preserve"> </w:t>
      </w:r>
      <w:r>
        <w:rPr>
          <w:rFonts w:ascii="宋体" w:hAnsi="宋体" w:cs="宋体" w:hint="eastAsia"/>
          <w:lang w:eastAsia="zh-CN"/>
        </w:rPr>
        <w:t>性别：</w:t>
      </w:r>
      <w:r>
        <w:rPr>
          <w:rFonts w:ascii="宋体" w:hAnsi="宋体" w:cs="宋体" w:hint="eastAsia"/>
          <w:lang w:eastAsia="zh-CN"/>
        </w:rPr>
        <w:t xml:space="preserve"> </w:t>
      </w:r>
      <w:r>
        <w:rPr>
          <w:rFonts w:ascii="宋体" w:hAnsi="宋体" w:cs="宋体" w:hint="eastAsia"/>
          <w:lang w:eastAsia="zh-CN"/>
        </w:rPr>
        <w:t>年龄：</w:t>
      </w:r>
      <w:r>
        <w:rPr>
          <w:rFonts w:ascii="宋体" w:hAnsi="宋体" w:cs="宋体" w:hint="eastAsia"/>
          <w:lang w:eastAsia="zh-CN"/>
        </w:rPr>
        <w:t xml:space="preserve"> </w:t>
      </w:r>
      <w:r>
        <w:rPr>
          <w:rFonts w:ascii="宋体" w:hAnsi="宋体" w:cs="宋体" w:hint="eastAsia"/>
          <w:lang w:eastAsia="zh-CN"/>
        </w:rPr>
        <w:t>职务：</w:t>
      </w:r>
    </w:p>
    <w:p w:rsidR="00A811FE" w:rsidRDefault="000036EF">
      <w:pPr>
        <w:spacing w:line="700" w:lineRule="exact"/>
        <w:ind w:firstLineChars="200" w:firstLine="480"/>
        <w:rPr>
          <w:rFonts w:ascii="宋体" w:hAnsi="宋体" w:cs="宋体"/>
          <w:lang w:eastAsia="zh-CN"/>
        </w:rPr>
      </w:pPr>
      <w:r>
        <w:rPr>
          <w:rFonts w:ascii="宋体" w:hAnsi="宋体" w:cs="宋体" w:hint="eastAsia"/>
          <w:lang w:eastAsia="zh-CN"/>
        </w:rPr>
        <w:t>系</w:t>
      </w:r>
      <w:r>
        <w:rPr>
          <w:rFonts w:ascii="宋体" w:hAnsi="宋体" w:cs="宋体" w:hint="eastAsia"/>
          <w:u w:val="single"/>
          <w:lang w:eastAsia="zh-CN"/>
        </w:rPr>
        <w:t xml:space="preserve">        </w:t>
      </w:r>
      <w:r>
        <w:rPr>
          <w:rFonts w:ascii="宋体" w:hAnsi="宋体" w:cs="宋体" w:hint="eastAsia"/>
          <w:u w:val="single"/>
          <w:lang w:eastAsia="zh-CN"/>
        </w:rPr>
        <w:t>（投标人单位名称）</w:t>
      </w:r>
      <w:r>
        <w:rPr>
          <w:rFonts w:ascii="宋体" w:hAnsi="宋体" w:cs="宋体" w:hint="eastAsia"/>
          <w:u w:val="single"/>
          <w:lang w:eastAsia="zh-CN"/>
        </w:rPr>
        <w:t xml:space="preserve">       </w:t>
      </w:r>
      <w:r>
        <w:rPr>
          <w:rFonts w:ascii="宋体" w:hAnsi="宋体" w:cs="宋体" w:hint="eastAsia"/>
          <w:lang w:eastAsia="zh-CN"/>
        </w:rPr>
        <w:t>的法定代表人。</w:t>
      </w:r>
    </w:p>
    <w:p w:rsidR="00A811FE" w:rsidRDefault="000036EF">
      <w:pPr>
        <w:spacing w:line="700" w:lineRule="exact"/>
        <w:ind w:firstLine="555"/>
        <w:rPr>
          <w:rFonts w:ascii="宋体" w:hAnsi="宋体" w:cs="宋体"/>
          <w:lang w:eastAsia="zh-CN"/>
        </w:rPr>
      </w:pPr>
      <w:r>
        <w:rPr>
          <w:rFonts w:ascii="宋体" w:hAnsi="宋体" w:cs="宋体" w:hint="eastAsia"/>
          <w:lang w:eastAsia="zh-CN"/>
        </w:rPr>
        <w:t>特此证明。</w:t>
      </w:r>
    </w:p>
    <w:p w:rsidR="00A811FE" w:rsidRDefault="000036EF">
      <w:pPr>
        <w:spacing w:line="700" w:lineRule="exact"/>
        <w:ind w:firstLine="555"/>
        <w:rPr>
          <w:rFonts w:ascii="宋体" w:hAnsi="宋体" w:cs="宋体"/>
          <w:lang w:eastAsia="zh-CN"/>
        </w:rPr>
      </w:pPr>
      <w:r>
        <w:rPr>
          <w:rFonts w:ascii="宋体" w:hAnsi="宋体" w:cs="宋体" w:hint="eastAsia"/>
          <w:lang w:eastAsia="zh-CN"/>
        </w:rPr>
        <w:t>附身份证复印件（正、反面）</w:t>
      </w:r>
    </w:p>
    <w:p w:rsidR="00A811FE" w:rsidRDefault="00A811FE">
      <w:pPr>
        <w:spacing w:line="700" w:lineRule="exact"/>
        <w:ind w:firstLine="555"/>
        <w:rPr>
          <w:rFonts w:ascii="宋体" w:hAnsi="宋体" w:cs="宋体"/>
          <w:lang w:eastAsia="zh-CN"/>
        </w:rPr>
      </w:pPr>
    </w:p>
    <w:p w:rsidR="00A811FE" w:rsidRDefault="00A811FE">
      <w:pPr>
        <w:spacing w:line="700" w:lineRule="exact"/>
        <w:ind w:firstLine="555"/>
        <w:rPr>
          <w:rFonts w:ascii="宋体" w:hAnsi="宋体" w:cs="宋体"/>
          <w:lang w:eastAsia="zh-CN"/>
        </w:rPr>
      </w:pPr>
    </w:p>
    <w:p w:rsidR="00A811FE" w:rsidRDefault="00A811FE">
      <w:pPr>
        <w:spacing w:line="700" w:lineRule="exact"/>
        <w:ind w:firstLine="555"/>
        <w:rPr>
          <w:rFonts w:ascii="宋体" w:hAnsi="宋体" w:cs="宋体"/>
          <w:lang w:eastAsia="zh-CN"/>
        </w:rPr>
      </w:pPr>
    </w:p>
    <w:p w:rsidR="00A811FE" w:rsidRDefault="000036EF">
      <w:pPr>
        <w:spacing w:line="700" w:lineRule="exact"/>
        <w:ind w:firstLine="555"/>
        <w:rPr>
          <w:rFonts w:ascii="宋体" w:hAnsi="宋体" w:cs="宋体"/>
          <w:u w:val="single"/>
          <w:lang w:eastAsia="zh-CN"/>
        </w:rPr>
      </w:pPr>
      <w:r>
        <w:rPr>
          <w:rFonts w:ascii="宋体" w:hAnsi="宋体" w:cs="宋体" w:hint="eastAsia"/>
          <w:lang w:eastAsia="zh-CN"/>
        </w:rPr>
        <w:t xml:space="preserve">                     </w:t>
      </w:r>
      <w:r>
        <w:rPr>
          <w:rFonts w:ascii="宋体" w:hAnsi="宋体" w:cs="宋体" w:hint="eastAsia"/>
          <w:lang w:eastAsia="zh-CN"/>
        </w:rPr>
        <w:t>投标单位：</w:t>
      </w:r>
      <w:r>
        <w:rPr>
          <w:rFonts w:ascii="宋体" w:hAnsi="宋体" w:cs="宋体" w:hint="eastAsia"/>
          <w:u w:val="single"/>
          <w:lang w:eastAsia="zh-CN"/>
        </w:rPr>
        <w:t xml:space="preserve">             </w:t>
      </w:r>
      <w:r>
        <w:rPr>
          <w:rFonts w:ascii="宋体" w:hAnsi="宋体" w:cs="宋体" w:hint="eastAsia"/>
          <w:u w:val="single"/>
          <w:lang w:eastAsia="zh-CN"/>
        </w:rPr>
        <w:t>（盖公章）</w:t>
      </w:r>
    </w:p>
    <w:p w:rsidR="00A811FE" w:rsidRDefault="000036EF">
      <w:pPr>
        <w:spacing w:line="700" w:lineRule="exact"/>
        <w:ind w:firstLine="555"/>
        <w:rPr>
          <w:rFonts w:ascii="宋体" w:hAnsi="宋体" w:cs="宋体"/>
          <w:lang w:eastAsia="zh-CN"/>
        </w:rPr>
      </w:pPr>
      <w:r>
        <w:rPr>
          <w:rFonts w:ascii="宋体" w:hAnsi="宋体" w:cs="宋体" w:hint="eastAsia"/>
          <w:lang w:eastAsia="zh-CN"/>
        </w:rPr>
        <w:t xml:space="preserve">                     </w:t>
      </w:r>
      <w:r>
        <w:rPr>
          <w:rFonts w:ascii="宋体" w:hAnsi="宋体" w:cs="宋体" w:hint="eastAsia"/>
          <w:lang w:eastAsia="zh-CN"/>
        </w:rPr>
        <w:t>日</w:t>
      </w:r>
      <w:r>
        <w:rPr>
          <w:rFonts w:ascii="宋体" w:hAnsi="宋体" w:cs="宋体" w:hint="eastAsia"/>
          <w:lang w:eastAsia="zh-CN"/>
        </w:rPr>
        <w:t xml:space="preserve">    </w:t>
      </w:r>
      <w:r>
        <w:rPr>
          <w:rFonts w:ascii="宋体" w:hAnsi="宋体" w:cs="宋体" w:hint="eastAsia"/>
          <w:lang w:eastAsia="zh-CN"/>
        </w:rPr>
        <w:t>期：年月日</w:t>
      </w:r>
    </w:p>
    <w:p w:rsidR="00A811FE" w:rsidRDefault="000036EF">
      <w:pPr>
        <w:pStyle w:val="2"/>
        <w:jc w:val="center"/>
        <w:rPr>
          <w:rFonts w:ascii="宋体" w:hAnsi="宋体" w:cs="宋体"/>
          <w:sz w:val="24"/>
        </w:rPr>
      </w:pPr>
      <w:r>
        <w:rPr>
          <w:rFonts w:ascii="宋体" w:hAnsi="宋体" w:cs="宋体" w:hint="eastAsia"/>
          <w:sz w:val="24"/>
        </w:rPr>
        <w:br w:type="page"/>
      </w:r>
      <w:bookmarkStart w:id="25" w:name="_Toc20239493"/>
      <w:bookmarkStart w:id="26" w:name="_Toc494195060"/>
      <w:r>
        <w:rPr>
          <w:rFonts w:ascii="宋体" w:hAnsi="宋体" w:cs="宋体" w:hint="eastAsia"/>
          <w:i w:val="0"/>
        </w:rPr>
        <w:lastRenderedPageBreak/>
        <w:t>四、授权委托书</w:t>
      </w:r>
      <w:bookmarkEnd w:id="25"/>
      <w:bookmarkEnd w:id="26"/>
    </w:p>
    <w:p w:rsidR="00A811FE" w:rsidRDefault="000036EF">
      <w:pPr>
        <w:spacing w:line="700" w:lineRule="exact"/>
        <w:ind w:firstLine="555"/>
        <w:rPr>
          <w:rFonts w:ascii="宋体" w:hAnsi="宋体" w:cs="宋体"/>
          <w:lang w:eastAsia="zh-CN"/>
        </w:rPr>
      </w:pPr>
      <w:r>
        <w:rPr>
          <w:rFonts w:ascii="宋体" w:hAnsi="宋体" w:cs="宋体" w:hint="eastAsia"/>
          <w:lang w:eastAsia="zh-CN"/>
        </w:rPr>
        <w:t>本授权委托书声明：我（姓名）系</w:t>
      </w:r>
      <w:r>
        <w:rPr>
          <w:rFonts w:ascii="宋体" w:hAnsi="宋体" w:cs="宋体" w:hint="eastAsia"/>
          <w:u w:val="single"/>
          <w:lang w:eastAsia="zh-CN"/>
        </w:rPr>
        <w:t xml:space="preserve">     </w:t>
      </w:r>
      <w:r>
        <w:rPr>
          <w:rFonts w:ascii="宋体" w:hAnsi="宋体" w:cs="宋体" w:hint="eastAsia"/>
          <w:u w:val="single"/>
          <w:lang w:eastAsia="zh-CN"/>
        </w:rPr>
        <w:t>（投标人名称）</w:t>
      </w:r>
      <w:r>
        <w:rPr>
          <w:rFonts w:ascii="宋体" w:hAnsi="宋体" w:cs="宋体" w:hint="eastAsia"/>
          <w:u w:val="single"/>
          <w:lang w:eastAsia="zh-CN"/>
        </w:rPr>
        <w:t xml:space="preserve">    </w:t>
      </w:r>
      <w:r>
        <w:rPr>
          <w:rFonts w:ascii="宋体" w:hAnsi="宋体" w:cs="宋体" w:hint="eastAsia"/>
          <w:lang w:eastAsia="zh-CN"/>
        </w:rPr>
        <w:t>的法定代表人，现授权委托的</w:t>
      </w:r>
      <w:r>
        <w:rPr>
          <w:rFonts w:ascii="宋体" w:hAnsi="宋体" w:cs="宋体" w:hint="eastAsia"/>
          <w:u w:val="single"/>
          <w:lang w:eastAsia="zh-CN"/>
        </w:rPr>
        <w:t xml:space="preserve">       </w:t>
      </w:r>
      <w:r>
        <w:rPr>
          <w:rFonts w:ascii="宋体" w:hAnsi="宋体" w:cs="宋体" w:hint="eastAsia"/>
          <w:u w:val="single"/>
          <w:lang w:eastAsia="zh-CN"/>
        </w:rPr>
        <w:t>（姓名）</w:t>
      </w:r>
      <w:r>
        <w:rPr>
          <w:rFonts w:ascii="宋体" w:hAnsi="宋体" w:cs="宋体" w:hint="eastAsia"/>
          <w:u w:val="single"/>
          <w:lang w:eastAsia="zh-CN"/>
        </w:rPr>
        <w:t xml:space="preserve">   </w:t>
      </w:r>
      <w:r>
        <w:rPr>
          <w:rFonts w:ascii="宋体" w:hAnsi="宋体" w:cs="宋体" w:hint="eastAsia"/>
          <w:lang w:eastAsia="zh-CN"/>
        </w:rPr>
        <w:t>为我公司代理人，代理人根据授权，以我方名义签署、澄清、说明、补正、递交、撤回、修改</w:t>
      </w:r>
      <w:r>
        <w:rPr>
          <w:rFonts w:ascii="宋体" w:hAnsi="宋体" w:cs="宋体" w:hint="eastAsia"/>
          <w:u w:val="single"/>
          <w:lang w:eastAsia="zh-CN"/>
        </w:rPr>
        <w:t xml:space="preserve">  </w:t>
      </w:r>
      <w:r>
        <w:rPr>
          <w:rFonts w:ascii="宋体" w:hAnsi="宋体" w:cs="宋体" w:hint="eastAsia"/>
          <w:u w:val="single"/>
          <w:lang w:eastAsia="zh-CN"/>
        </w:rPr>
        <w:t>（项目名称）</w:t>
      </w:r>
      <w:r>
        <w:rPr>
          <w:rFonts w:ascii="宋体" w:hAnsi="宋体" w:cs="宋体" w:hint="eastAsia"/>
          <w:u w:val="single"/>
          <w:lang w:eastAsia="zh-CN"/>
        </w:rPr>
        <w:t xml:space="preserve">     </w:t>
      </w:r>
      <w:r>
        <w:rPr>
          <w:rFonts w:ascii="宋体" w:hAnsi="宋体" w:cs="宋体" w:hint="eastAsia"/>
          <w:lang w:eastAsia="zh-CN"/>
        </w:rPr>
        <w:t>投标文</w:t>
      </w:r>
      <w:r>
        <w:rPr>
          <w:rFonts w:ascii="宋体" w:hAnsi="宋体" w:cs="宋体" w:hint="eastAsia"/>
          <w:lang w:eastAsia="zh-CN"/>
        </w:rPr>
        <w:t>件、签订合同和处理有关事宜，其法律后果由我方承担。</w:t>
      </w:r>
    </w:p>
    <w:p w:rsidR="00A811FE" w:rsidRDefault="000036EF">
      <w:pPr>
        <w:spacing w:line="700" w:lineRule="exact"/>
        <w:ind w:firstLine="555"/>
        <w:rPr>
          <w:rFonts w:ascii="宋体" w:hAnsi="宋体" w:cs="宋体"/>
          <w:lang w:eastAsia="zh-CN"/>
        </w:rPr>
      </w:pPr>
      <w:r>
        <w:rPr>
          <w:rFonts w:ascii="宋体" w:hAnsi="宋体" w:cs="宋体" w:hint="eastAsia"/>
          <w:lang w:eastAsia="zh-CN"/>
        </w:rPr>
        <w:t>委托期限：</w:t>
      </w:r>
      <w:r>
        <w:rPr>
          <w:rFonts w:ascii="宋体" w:hAnsi="宋体" w:cs="宋体" w:hint="eastAsia"/>
          <w:lang w:eastAsia="zh-CN"/>
        </w:rPr>
        <w:t xml:space="preserve"> </w:t>
      </w:r>
    </w:p>
    <w:p w:rsidR="00A811FE" w:rsidRDefault="000036EF">
      <w:pPr>
        <w:spacing w:line="700" w:lineRule="exact"/>
        <w:ind w:firstLine="555"/>
        <w:rPr>
          <w:rFonts w:ascii="宋体" w:hAnsi="宋体" w:cs="宋体"/>
          <w:lang w:eastAsia="zh-CN"/>
        </w:rPr>
      </w:pPr>
      <w:r>
        <w:rPr>
          <w:rFonts w:ascii="宋体" w:hAnsi="宋体" w:cs="宋体" w:hint="eastAsia"/>
          <w:lang w:eastAsia="zh-CN"/>
        </w:rPr>
        <w:t>代理人无转委托权，特此委托。</w:t>
      </w:r>
    </w:p>
    <w:p w:rsidR="00A811FE" w:rsidRDefault="000036EF">
      <w:pPr>
        <w:spacing w:line="700" w:lineRule="exact"/>
        <w:ind w:firstLine="555"/>
        <w:rPr>
          <w:rFonts w:ascii="宋体" w:hAnsi="宋体" w:cs="宋体"/>
          <w:lang w:eastAsia="zh-CN"/>
        </w:rPr>
      </w:pPr>
      <w:r>
        <w:rPr>
          <w:rFonts w:ascii="宋体" w:hAnsi="宋体" w:cs="宋体" w:hint="eastAsia"/>
          <w:lang w:eastAsia="zh-CN"/>
        </w:rPr>
        <w:t>另附法定代表人及被委托人身份证复印件（反、正面）</w:t>
      </w:r>
    </w:p>
    <w:p w:rsidR="00A811FE" w:rsidRDefault="00A811FE">
      <w:pPr>
        <w:spacing w:line="700" w:lineRule="exact"/>
        <w:ind w:firstLine="555"/>
        <w:rPr>
          <w:rFonts w:ascii="宋体" w:hAnsi="宋体" w:cs="宋体"/>
          <w:lang w:eastAsia="zh-CN"/>
        </w:rPr>
      </w:pPr>
    </w:p>
    <w:p w:rsidR="00A811FE" w:rsidRDefault="000036EF">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 xml:space="preserve">      </w:t>
      </w:r>
      <w:r>
        <w:rPr>
          <w:rFonts w:ascii="宋体" w:hAnsi="宋体" w:cs="宋体" w:hint="eastAsia"/>
          <w:lang w:eastAsia="zh-CN"/>
        </w:rPr>
        <w:t>投标单位：</w:t>
      </w:r>
      <w:r>
        <w:rPr>
          <w:rFonts w:ascii="宋体" w:hAnsi="宋体" w:cs="宋体" w:hint="eastAsia"/>
          <w:u w:val="single"/>
          <w:lang w:eastAsia="zh-CN"/>
        </w:rPr>
        <w:t xml:space="preserve">                           </w:t>
      </w:r>
      <w:r>
        <w:rPr>
          <w:rFonts w:ascii="宋体" w:hAnsi="宋体" w:cs="宋体" w:hint="eastAsia"/>
          <w:u w:val="single"/>
          <w:lang w:eastAsia="zh-CN"/>
        </w:rPr>
        <w:t>（盖章）</w:t>
      </w:r>
    </w:p>
    <w:p w:rsidR="00A811FE" w:rsidRDefault="000036EF">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法定代表人：</w:t>
      </w:r>
      <w:r>
        <w:rPr>
          <w:rFonts w:ascii="宋体" w:hAnsi="宋体" w:cs="宋体" w:hint="eastAsia"/>
          <w:u w:val="single"/>
          <w:lang w:eastAsia="zh-CN"/>
        </w:rPr>
        <w:t xml:space="preserve">                     </w:t>
      </w:r>
      <w:r>
        <w:rPr>
          <w:rFonts w:ascii="宋体" w:hAnsi="宋体" w:cs="宋体" w:hint="eastAsia"/>
          <w:u w:val="single"/>
          <w:lang w:eastAsia="zh-CN"/>
        </w:rPr>
        <w:t>（签字或盖章）</w:t>
      </w:r>
    </w:p>
    <w:p w:rsidR="00A811FE" w:rsidRDefault="000036EF">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委托代理人：</w:t>
      </w:r>
      <w:r>
        <w:rPr>
          <w:rFonts w:ascii="宋体" w:hAnsi="宋体" w:cs="宋体" w:hint="eastAsia"/>
          <w:u w:val="single"/>
          <w:lang w:eastAsia="zh-CN"/>
        </w:rPr>
        <w:t xml:space="preserve">                    </w:t>
      </w:r>
      <w:r>
        <w:rPr>
          <w:rFonts w:ascii="宋体" w:hAnsi="宋体" w:cs="宋体" w:hint="eastAsia"/>
          <w:u w:val="single"/>
          <w:lang w:eastAsia="zh-CN"/>
        </w:rPr>
        <w:t>（签字或盖章）</w:t>
      </w:r>
      <w:r>
        <w:rPr>
          <w:rFonts w:ascii="宋体" w:hAnsi="宋体" w:cs="宋体" w:hint="eastAsia"/>
          <w:u w:val="single"/>
          <w:lang w:eastAsia="zh-CN"/>
        </w:rPr>
        <w:t xml:space="preserve"> </w:t>
      </w:r>
    </w:p>
    <w:p w:rsidR="00A811FE" w:rsidRDefault="000036EF">
      <w:pPr>
        <w:wordWrap w:val="0"/>
        <w:spacing w:line="700" w:lineRule="exact"/>
        <w:ind w:rightChars="119" w:right="286"/>
        <w:jc w:val="right"/>
        <w:rPr>
          <w:rFonts w:ascii="宋体" w:hAnsi="宋体" w:cs="宋体"/>
          <w:lang w:eastAsia="zh-CN"/>
        </w:rPr>
      </w:pPr>
      <w:r>
        <w:rPr>
          <w:rFonts w:ascii="宋体" w:hAnsi="宋体" w:cs="宋体" w:hint="eastAsia"/>
          <w:lang w:eastAsia="zh-CN"/>
        </w:rPr>
        <w:t xml:space="preserve"> </w:t>
      </w:r>
      <w:r>
        <w:rPr>
          <w:rFonts w:ascii="宋体" w:hAnsi="宋体" w:cs="宋体" w:hint="eastAsia"/>
          <w:lang w:eastAsia="zh-CN"/>
        </w:rPr>
        <w:t>年</w:t>
      </w:r>
      <w:r>
        <w:rPr>
          <w:rFonts w:ascii="宋体" w:hAnsi="宋体" w:cs="宋体" w:hint="eastAsia"/>
          <w:lang w:eastAsia="zh-CN"/>
        </w:rPr>
        <w:t xml:space="preserve">  </w:t>
      </w:r>
      <w:r>
        <w:rPr>
          <w:rFonts w:ascii="宋体" w:hAnsi="宋体" w:cs="宋体" w:hint="eastAsia"/>
          <w:lang w:eastAsia="zh-CN"/>
        </w:rPr>
        <w:t>月</w:t>
      </w:r>
      <w:r>
        <w:rPr>
          <w:rFonts w:ascii="宋体" w:hAnsi="宋体" w:cs="宋体" w:hint="eastAsia"/>
          <w:lang w:eastAsia="zh-CN"/>
        </w:rPr>
        <w:t xml:space="preserve"> </w:t>
      </w:r>
      <w:r>
        <w:rPr>
          <w:rFonts w:ascii="宋体" w:hAnsi="宋体" w:cs="宋体" w:hint="eastAsia"/>
          <w:lang w:eastAsia="zh-CN"/>
        </w:rPr>
        <w:t>日</w:t>
      </w:r>
    </w:p>
    <w:p w:rsidR="00A811FE" w:rsidRDefault="000036EF">
      <w:pPr>
        <w:spacing w:line="560" w:lineRule="exact"/>
        <w:rPr>
          <w:rFonts w:ascii="宋体" w:hAnsi="宋体" w:cs="宋体"/>
          <w:b/>
          <w:sz w:val="32"/>
          <w:szCs w:val="32"/>
          <w:lang w:eastAsia="zh-CN"/>
        </w:rPr>
      </w:pPr>
      <w:r>
        <w:rPr>
          <w:rFonts w:ascii="宋体" w:hAnsi="宋体" w:cs="宋体" w:hint="eastAsia"/>
          <w:spacing w:val="20"/>
          <w:lang w:eastAsia="zh-CN"/>
        </w:rPr>
        <w:br w:type="page"/>
      </w:r>
    </w:p>
    <w:p w:rsidR="00A811FE" w:rsidRDefault="000036EF">
      <w:pPr>
        <w:pStyle w:val="2"/>
        <w:jc w:val="center"/>
        <w:rPr>
          <w:rFonts w:ascii="宋体" w:hAnsi="宋体" w:cs="宋体"/>
          <w:i w:val="0"/>
        </w:rPr>
      </w:pPr>
      <w:bookmarkStart w:id="27" w:name="_Toc20239494"/>
      <w:bookmarkStart w:id="28" w:name="_Toc494195062"/>
      <w:r>
        <w:rPr>
          <w:rFonts w:ascii="宋体" w:hAnsi="宋体" w:cs="宋体" w:hint="eastAsia"/>
          <w:i w:val="0"/>
        </w:rPr>
        <w:lastRenderedPageBreak/>
        <w:t>五、反商业贿赂承诺书</w:t>
      </w:r>
      <w:bookmarkEnd w:id="27"/>
      <w:bookmarkEnd w:id="28"/>
    </w:p>
    <w:p w:rsidR="00A811FE" w:rsidRDefault="000036EF">
      <w:pPr>
        <w:spacing w:line="500" w:lineRule="exact"/>
        <w:rPr>
          <w:rFonts w:ascii="宋体" w:hAnsi="宋体" w:cs="宋体"/>
          <w:lang w:eastAsia="zh-CN"/>
        </w:rPr>
      </w:pPr>
      <w:r>
        <w:rPr>
          <w:rFonts w:ascii="宋体" w:hAnsi="宋体" w:cs="宋体" w:hint="eastAsia"/>
          <w:lang w:eastAsia="zh-CN"/>
        </w:rPr>
        <w:t>我公司承诺：</w:t>
      </w:r>
    </w:p>
    <w:p w:rsidR="00A811FE" w:rsidRDefault="000036EF">
      <w:pPr>
        <w:spacing w:line="500" w:lineRule="exact"/>
        <w:ind w:firstLine="640"/>
        <w:rPr>
          <w:rFonts w:ascii="宋体" w:hAnsi="宋体" w:cs="宋体"/>
          <w:lang w:eastAsia="zh-CN"/>
        </w:rPr>
      </w:pPr>
      <w:r>
        <w:rPr>
          <w:rFonts w:ascii="宋体" w:hAnsi="宋体" w:cs="宋体" w:hint="eastAsia"/>
          <w:lang w:eastAsia="zh-CN"/>
        </w:rPr>
        <w:t>在</w:t>
      </w:r>
      <w:r>
        <w:rPr>
          <w:rFonts w:ascii="宋体" w:hAnsi="宋体" w:cs="宋体" w:hint="eastAsia"/>
          <w:lang w:eastAsia="zh-CN"/>
        </w:rPr>
        <w:t xml:space="preserve">    </w:t>
      </w:r>
      <w:r>
        <w:rPr>
          <w:rFonts w:ascii="宋体" w:hAnsi="宋体" w:cs="宋体" w:hint="eastAsia"/>
          <w:lang w:eastAsia="zh-CN"/>
        </w:rPr>
        <w:t>招标活动中，我公司保证做到：</w:t>
      </w:r>
    </w:p>
    <w:p w:rsidR="00A811FE" w:rsidRDefault="000036EF">
      <w:pPr>
        <w:numPr>
          <w:ilvl w:val="0"/>
          <w:numId w:val="4"/>
        </w:numPr>
        <w:tabs>
          <w:tab w:val="clear" w:pos="720"/>
        </w:tabs>
        <w:spacing w:line="500" w:lineRule="exact"/>
        <w:ind w:left="0" w:firstLine="720"/>
        <w:rPr>
          <w:rFonts w:ascii="宋体" w:hAnsi="宋体" w:cs="宋体"/>
          <w:lang w:eastAsia="zh-CN"/>
        </w:rPr>
      </w:pPr>
      <w:r>
        <w:rPr>
          <w:rFonts w:ascii="宋体" w:hAnsi="宋体" w:cs="宋体" w:hint="eastAsia"/>
          <w:lang w:eastAsia="zh-CN"/>
        </w:rPr>
        <w:t>公平竞争参加本次招标活动。</w:t>
      </w:r>
    </w:p>
    <w:p w:rsidR="00A811FE" w:rsidRDefault="000036EF">
      <w:pPr>
        <w:numPr>
          <w:ilvl w:val="0"/>
          <w:numId w:val="4"/>
        </w:numPr>
        <w:spacing w:line="500" w:lineRule="exact"/>
        <w:ind w:left="-180" w:firstLine="900"/>
        <w:rPr>
          <w:rFonts w:ascii="宋体" w:hAnsi="宋体" w:cs="宋体"/>
          <w:lang w:eastAsia="zh-CN"/>
        </w:rPr>
      </w:pPr>
      <w:r>
        <w:rPr>
          <w:rFonts w:ascii="宋体" w:hAnsi="宋体" w:cs="宋体" w:hint="eastAsia"/>
          <w:lang w:eastAsia="zh-CN"/>
        </w:rPr>
        <w:t>杜绝任何形式的商业贿赂行为。不向国家工作人员、评审专家有其亲属提供礼品礼金、有价证券、购物券、回扣、佣金、咨询费、劳务费、赞助费、宣传费、宴请；不为其报销各种消费凭证，不支付其旅游、娱乐等费用。</w:t>
      </w:r>
    </w:p>
    <w:p w:rsidR="00A811FE" w:rsidRDefault="000036EF">
      <w:pPr>
        <w:spacing w:line="500" w:lineRule="exact"/>
        <w:ind w:firstLine="720"/>
        <w:rPr>
          <w:rFonts w:ascii="宋体" w:hAnsi="宋体" w:cs="宋体"/>
          <w:lang w:eastAsia="zh-CN"/>
        </w:rPr>
      </w:pPr>
      <w:r>
        <w:rPr>
          <w:rFonts w:ascii="宋体" w:hAnsi="宋体" w:cs="宋体" w:hint="eastAsia"/>
          <w:lang w:eastAsia="zh-CN"/>
        </w:rPr>
        <w:t>三、若违反上述承诺，我公司及参加与投标的工作人员愿意接受按照国家法律法规等有关规定给予的处罚。</w:t>
      </w:r>
    </w:p>
    <w:p w:rsidR="00A811FE" w:rsidRDefault="000036EF">
      <w:pPr>
        <w:spacing w:line="500" w:lineRule="exact"/>
        <w:ind w:firstLine="960"/>
        <w:rPr>
          <w:rFonts w:ascii="宋体" w:hAnsi="宋体" w:cs="宋体"/>
          <w:lang w:eastAsia="zh-CN"/>
        </w:rPr>
      </w:pPr>
      <w:r>
        <w:rPr>
          <w:rFonts w:ascii="宋体" w:hAnsi="宋体" w:cs="宋体" w:hint="eastAsia"/>
          <w:lang w:eastAsia="zh-CN"/>
        </w:rPr>
        <w:t>公司法人代表（签字）：</w:t>
      </w:r>
    </w:p>
    <w:p w:rsidR="00A811FE" w:rsidRDefault="000036EF">
      <w:pPr>
        <w:spacing w:line="500" w:lineRule="exact"/>
        <w:ind w:firstLine="960"/>
        <w:rPr>
          <w:rFonts w:ascii="宋体" w:hAnsi="宋体" w:cs="宋体"/>
          <w:lang w:eastAsia="zh-CN"/>
        </w:rPr>
      </w:pPr>
      <w:r>
        <w:rPr>
          <w:rFonts w:ascii="宋体" w:hAnsi="宋体" w:cs="宋体" w:hint="eastAsia"/>
          <w:lang w:eastAsia="zh-CN"/>
        </w:rPr>
        <w:t>法人授权代表（签字）：</w:t>
      </w:r>
    </w:p>
    <w:p w:rsidR="00A811FE" w:rsidRDefault="00A811FE">
      <w:pPr>
        <w:spacing w:line="500" w:lineRule="exact"/>
        <w:rPr>
          <w:rFonts w:ascii="宋体" w:hAnsi="宋体" w:cs="宋体"/>
          <w:lang w:eastAsia="zh-CN"/>
        </w:rPr>
      </w:pPr>
    </w:p>
    <w:p w:rsidR="00A811FE" w:rsidRDefault="000036EF">
      <w:pPr>
        <w:spacing w:line="500" w:lineRule="exact"/>
        <w:rPr>
          <w:rFonts w:ascii="宋体" w:hAnsi="宋体" w:cs="宋体"/>
          <w:lang w:eastAsia="zh-CN"/>
        </w:rPr>
      </w:pP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（公章）</w:t>
      </w:r>
    </w:p>
    <w:p w:rsidR="00A811FE" w:rsidRDefault="000036EF">
      <w:pPr>
        <w:spacing w:line="500" w:lineRule="exact"/>
        <w:rPr>
          <w:rFonts w:ascii="宋体" w:hAnsi="宋体" w:cs="宋体"/>
          <w:lang w:eastAsia="zh-CN"/>
        </w:rPr>
      </w:pP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年</w:t>
      </w:r>
      <w:r>
        <w:rPr>
          <w:rFonts w:ascii="宋体" w:hAnsi="宋体" w:cs="宋体" w:hint="eastAsia"/>
          <w:lang w:eastAsia="zh-CN"/>
        </w:rPr>
        <w:t xml:space="preserve">    </w:t>
      </w:r>
      <w:r>
        <w:rPr>
          <w:rFonts w:ascii="宋体" w:hAnsi="宋体" w:cs="宋体" w:hint="eastAsia"/>
          <w:lang w:eastAsia="zh-CN"/>
        </w:rPr>
        <w:t>月</w:t>
      </w:r>
      <w:r>
        <w:rPr>
          <w:rFonts w:ascii="宋体" w:hAnsi="宋体" w:cs="宋体" w:hint="eastAsia"/>
          <w:lang w:eastAsia="zh-CN"/>
        </w:rPr>
        <w:t xml:space="preserve">    </w:t>
      </w:r>
      <w:r>
        <w:rPr>
          <w:rFonts w:ascii="宋体" w:hAnsi="宋体" w:cs="宋体" w:hint="eastAsia"/>
          <w:lang w:eastAsia="zh-CN"/>
        </w:rPr>
        <w:t>日</w:t>
      </w:r>
    </w:p>
    <w:p w:rsidR="00A811FE" w:rsidRDefault="000036EF">
      <w:pPr>
        <w:pStyle w:val="2"/>
        <w:jc w:val="center"/>
        <w:rPr>
          <w:rFonts w:ascii="宋体" w:hAnsi="宋体"/>
        </w:rPr>
      </w:pPr>
      <w:r>
        <w:rPr>
          <w:rFonts w:ascii="宋体" w:hAnsi="宋体" w:cs="宋体" w:hint="eastAsia"/>
          <w:b w:val="0"/>
          <w:szCs w:val="32"/>
        </w:rPr>
        <w:br w:type="page"/>
      </w:r>
      <w:bookmarkStart w:id="29" w:name="_Toc20239495"/>
      <w:bookmarkStart w:id="30" w:name="_Toc494195063"/>
      <w:r>
        <w:rPr>
          <w:rFonts w:ascii="宋体" w:hAnsi="宋体" w:cs="宋体" w:hint="eastAsia"/>
          <w:i w:val="0"/>
        </w:rPr>
        <w:lastRenderedPageBreak/>
        <w:t>六、货物分项报价表</w:t>
      </w:r>
      <w:bookmarkEnd w:id="29"/>
    </w:p>
    <w:bookmarkEnd w:id="30"/>
    <w:p w:rsidR="00A811FE" w:rsidRDefault="000036EF">
      <w:pPr>
        <w:rPr>
          <w:rFonts w:ascii="宋体" w:hAnsi="宋体"/>
          <w:lang w:eastAsia="zh-CN"/>
        </w:rPr>
      </w:pPr>
      <w:r>
        <w:rPr>
          <w:rFonts w:ascii="宋体" w:hAnsi="宋体" w:hint="eastAsia"/>
          <w:lang w:eastAsia="zh-CN"/>
        </w:rPr>
        <w:t>投标人</w:t>
      </w:r>
      <w:r>
        <w:rPr>
          <w:rFonts w:ascii="宋体" w:hAnsi="宋体"/>
          <w:lang w:eastAsia="zh-CN"/>
        </w:rPr>
        <w:t>名称</w:t>
      </w:r>
      <w:r>
        <w:rPr>
          <w:rFonts w:ascii="宋体" w:hAnsi="宋体" w:hint="eastAsia"/>
          <w:lang w:eastAsia="zh-CN"/>
        </w:rPr>
        <w:t>：</w:t>
      </w:r>
    </w:p>
    <w:p w:rsidR="00A811FE" w:rsidRDefault="000036EF">
      <w:pPr>
        <w:rPr>
          <w:rFonts w:ascii="宋体" w:hAnsi="宋体"/>
          <w:lang w:eastAsia="zh-CN"/>
        </w:rPr>
      </w:pPr>
      <w:r>
        <w:rPr>
          <w:rFonts w:ascii="宋体" w:hAnsi="宋体"/>
          <w:lang w:eastAsia="zh-CN"/>
        </w:rPr>
        <w:t>招标编号</w:t>
      </w:r>
      <w:r>
        <w:rPr>
          <w:rFonts w:ascii="宋体" w:hAnsi="宋体" w:hint="eastAsia"/>
          <w:lang w:eastAsia="zh-CN"/>
        </w:rPr>
        <w:t>：</w:t>
      </w:r>
    </w:p>
    <w:p w:rsidR="00A811FE" w:rsidRDefault="000036EF">
      <w:pPr>
        <w:rPr>
          <w:rFonts w:ascii="宋体" w:hAnsi="宋体"/>
          <w:lang w:eastAsia="zh-CN"/>
        </w:rPr>
      </w:pPr>
      <w:r>
        <w:rPr>
          <w:rFonts w:ascii="宋体" w:hAnsi="宋体"/>
          <w:lang w:eastAsia="zh-CN"/>
        </w:rPr>
        <w:t>报价单位：人民币元</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915"/>
        <w:gridCol w:w="1219"/>
        <w:gridCol w:w="670"/>
        <w:gridCol w:w="670"/>
        <w:gridCol w:w="670"/>
        <w:gridCol w:w="1039"/>
        <w:gridCol w:w="1207"/>
        <w:gridCol w:w="670"/>
        <w:gridCol w:w="670"/>
        <w:gridCol w:w="849"/>
      </w:tblGrid>
      <w:tr w:rsidR="00A811FE">
        <w:trPr>
          <w:trHeight w:val="377"/>
        </w:trPr>
        <w:tc>
          <w:tcPr>
            <w:tcW w:w="878" w:type="dxa"/>
            <w:vAlign w:val="center"/>
          </w:tcPr>
          <w:p w:rsidR="00A811FE" w:rsidRDefault="000036EF">
            <w:pPr>
              <w:jc w:val="center"/>
              <w:rPr>
                <w:rFonts w:ascii="宋体" w:hAnsi="宋体"/>
              </w:rPr>
            </w:pPr>
            <w:r>
              <w:rPr>
                <w:rFonts w:ascii="宋体" w:hAnsi="宋体" w:hint="eastAsia"/>
              </w:rPr>
              <w:t>序号</w:t>
            </w:r>
          </w:p>
        </w:tc>
        <w:tc>
          <w:tcPr>
            <w:tcW w:w="915" w:type="dxa"/>
            <w:vAlign w:val="center"/>
          </w:tcPr>
          <w:p w:rsidR="00A811FE" w:rsidRDefault="000036EF">
            <w:pPr>
              <w:jc w:val="center"/>
              <w:rPr>
                <w:rFonts w:ascii="宋体" w:hAnsi="宋体"/>
              </w:rPr>
            </w:pPr>
            <w:r>
              <w:rPr>
                <w:rFonts w:ascii="宋体" w:hAnsi="宋体" w:hint="eastAsia"/>
              </w:rPr>
              <w:t>名称</w:t>
            </w:r>
          </w:p>
        </w:tc>
        <w:tc>
          <w:tcPr>
            <w:tcW w:w="1219" w:type="dxa"/>
            <w:vAlign w:val="center"/>
          </w:tcPr>
          <w:p w:rsidR="00A811FE" w:rsidRDefault="000036EF">
            <w:pPr>
              <w:jc w:val="center"/>
              <w:rPr>
                <w:rFonts w:ascii="宋体" w:hAnsi="宋体"/>
              </w:rPr>
            </w:pPr>
            <w:r>
              <w:rPr>
                <w:rFonts w:ascii="宋体" w:hAnsi="宋体" w:hint="eastAsia"/>
              </w:rPr>
              <w:t>规格型号</w:t>
            </w:r>
          </w:p>
        </w:tc>
        <w:tc>
          <w:tcPr>
            <w:tcW w:w="670" w:type="dxa"/>
            <w:vAlign w:val="center"/>
          </w:tcPr>
          <w:p w:rsidR="00A811FE" w:rsidRDefault="000036EF">
            <w:pPr>
              <w:jc w:val="center"/>
              <w:rPr>
                <w:rFonts w:ascii="宋体" w:hAnsi="宋体"/>
              </w:rPr>
            </w:pPr>
            <w:r>
              <w:rPr>
                <w:rFonts w:ascii="宋体" w:hAnsi="宋体" w:hint="eastAsia"/>
              </w:rPr>
              <w:t>单位</w:t>
            </w:r>
          </w:p>
        </w:tc>
        <w:tc>
          <w:tcPr>
            <w:tcW w:w="670" w:type="dxa"/>
            <w:vAlign w:val="center"/>
          </w:tcPr>
          <w:p w:rsidR="00A811FE" w:rsidRDefault="000036EF">
            <w:pPr>
              <w:jc w:val="center"/>
              <w:rPr>
                <w:rFonts w:ascii="宋体" w:hAnsi="宋体"/>
              </w:rPr>
            </w:pPr>
            <w:r>
              <w:rPr>
                <w:rFonts w:ascii="宋体" w:hAnsi="宋体" w:hint="eastAsia"/>
              </w:rPr>
              <w:t>数量</w:t>
            </w:r>
          </w:p>
        </w:tc>
        <w:tc>
          <w:tcPr>
            <w:tcW w:w="670" w:type="dxa"/>
            <w:vAlign w:val="center"/>
          </w:tcPr>
          <w:p w:rsidR="00A811FE" w:rsidRDefault="000036EF">
            <w:pPr>
              <w:jc w:val="center"/>
              <w:rPr>
                <w:rFonts w:ascii="宋体" w:hAnsi="宋体"/>
              </w:rPr>
            </w:pPr>
            <w:r>
              <w:rPr>
                <w:rFonts w:ascii="宋体" w:hAnsi="宋体" w:hint="eastAsia"/>
              </w:rPr>
              <w:t>单价</w:t>
            </w:r>
          </w:p>
        </w:tc>
        <w:tc>
          <w:tcPr>
            <w:tcW w:w="1039" w:type="dxa"/>
            <w:tcBorders>
              <w:right w:val="single" w:sz="4" w:space="0" w:color="auto"/>
            </w:tcBorders>
            <w:vAlign w:val="center"/>
          </w:tcPr>
          <w:p w:rsidR="00A811FE" w:rsidRDefault="000036EF">
            <w:pPr>
              <w:jc w:val="center"/>
              <w:rPr>
                <w:rFonts w:ascii="宋体" w:hAnsi="宋体"/>
              </w:rPr>
            </w:pPr>
            <w:r>
              <w:rPr>
                <w:rFonts w:ascii="宋体" w:hAnsi="宋体" w:hint="eastAsia"/>
              </w:rPr>
              <w:t>运输及保险费</w:t>
            </w:r>
          </w:p>
        </w:tc>
        <w:tc>
          <w:tcPr>
            <w:tcW w:w="1207" w:type="dxa"/>
            <w:tcBorders>
              <w:left w:val="single" w:sz="4" w:space="0" w:color="auto"/>
              <w:right w:val="single" w:sz="4" w:space="0" w:color="auto"/>
            </w:tcBorders>
            <w:vAlign w:val="center"/>
          </w:tcPr>
          <w:p w:rsidR="00A811FE" w:rsidRDefault="000036EF">
            <w:pPr>
              <w:jc w:val="center"/>
              <w:rPr>
                <w:rFonts w:ascii="宋体" w:hAnsi="宋体"/>
              </w:rPr>
            </w:pPr>
            <w:r>
              <w:rPr>
                <w:rFonts w:ascii="宋体" w:hAnsi="宋体" w:hint="eastAsia"/>
              </w:rPr>
              <w:t>技术服务费</w:t>
            </w:r>
          </w:p>
        </w:tc>
        <w:tc>
          <w:tcPr>
            <w:tcW w:w="670" w:type="dxa"/>
            <w:tcBorders>
              <w:left w:val="single" w:sz="4" w:space="0" w:color="auto"/>
            </w:tcBorders>
            <w:vAlign w:val="center"/>
          </w:tcPr>
          <w:p w:rsidR="00A811FE" w:rsidRDefault="000036EF">
            <w:pPr>
              <w:rPr>
                <w:rFonts w:ascii="宋体" w:hAnsi="宋体"/>
              </w:rPr>
            </w:pPr>
            <w:r>
              <w:rPr>
                <w:rFonts w:ascii="宋体" w:hAnsi="宋体" w:hint="eastAsia"/>
              </w:rPr>
              <w:t>税费</w:t>
            </w:r>
          </w:p>
        </w:tc>
        <w:tc>
          <w:tcPr>
            <w:tcW w:w="670" w:type="dxa"/>
            <w:vAlign w:val="center"/>
          </w:tcPr>
          <w:p w:rsidR="00A811FE" w:rsidRDefault="000036EF">
            <w:pPr>
              <w:jc w:val="center"/>
              <w:rPr>
                <w:rFonts w:ascii="宋体" w:hAnsi="宋体"/>
              </w:rPr>
            </w:pPr>
            <w:r>
              <w:rPr>
                <w:rFonts w:ascii="宋体" w:hAnsi="宋体" w:hint="eastAsia"/>
              </w:rPr>
              <w:t>合计</w:t>
            </w:r>
          </w:p>
        </w:tc>
        <w:tc>
          <w:tcPr>
            <w:tcW w:w="849" w:type="dxa"/>
            <w:tcBorders>
              <w:left w:val="single" w:sz="4" w:space="0" w:color="auto"/>
            </w:tcBorders>
            <w:vAlign w:val="center"/>
          </w:tcPr>
          <w:p w:rsidR="00A811FE" w:rsidRDefault="000036EF">
            <w:pPr>
              <w:jc w:val="center"/>
              <w:rPr>
                <w:rFonts w:ascii="宋体" w:hAnsi="宋体"/>
              </w:rPr>
            </w:pPr>
            <w:r>
              <w:rPr>
                <w:rFonts w:ascii="宋体" w:hAnsi="宋体" w:hint="eastAsia"/>
              </w:rPr>
              <w:t>交货地</w:t>
            </w:r>
          </w:p>
        </w:tc>
      </w:tr>
      <w:tr w:rsidR="00A811FE">
        <w:trPr>
          <w:trHeight w:val="360"/>
        </w:trPr>
        <w:tc>
          <w:tcPr>
            <w:tcW w:w="878" w:type="dxa"/>
            <w:vAlign w:val="center"/>
          </w:tcPr>
          <w:p w:rsidR="00A811FE" w:rsidRDefault="00A811FE">
            <w:pPr>
              <w:jc w:val="center"/>
              <w:rPr>
                <w:rFonts w:ascii="宋体" w:hAnsi="宋体"/>
              </w:rPr>
            </w:pPr>
          </w:p>
        </w:tc>
        <w:tc>
          <w:tcPr>
            <w:tcW w:w="915" w:type="dxa"/>
            <w:vAlign w:val="center"/>
          </w:tcPr>
          <w:p w:rsidR="00A811FE" w:rsidRDefault="00A811FE">
            <w:pPr>
              <w:jc w:val="center"/>
              <w:rPr>
                <w:rFonts w:ascii="宋体" w:hAnsi="宋体"/>
              </w:rPr>
            </w:pPr>
          </w:p>
        </w:tc>
        <w:tc>
          <w:tcPr>
            <w:tcW w:w="1219"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1039" w:type="dxa"/>
            <w:tcBorders>
              <w:right w:val="single" w:sz="4" w:space="0" w:color="auto"/>
            </w:tcBorders>
            <w:vAlign w:val="center"/>
          </w:tcPr>
          <w:p w:rsidR="00A811FE" w:rsidRDefault="00A811FE">
            <w:pPr>
              <w:jc w:val="center"/>
              <w:rPr>
                <w:rFonts w:ascii="宋体" w:hAnsi="宋体"/>
              </w:rPr>
            </w:pPr>
          </w:p>
        </w:tc>
        <w:tc>
          <w:tcPr>
            <w:tcW w:w="1207" w:type="dxa"/>
            <w:tcBorders>
              <w:left w:val="single" w:sz="4" w:space="0" w:color="auto"/>
              <w:right w:val="single" w:sz="4" w:space="0" w:color="auto"/>
            </w:tcBorders>
            <w:vAlign w:val="center"/>
          </w:tcPr>
          <w:p w:rsidR="00A811FE" w:rsidRDefault="00A811FE">
            <w:pPr>
              <w:jc w:val="center"/>
              <w:rPr>
                <w:rFonts w:ascii="宋体" w:hAnsi="宋体"/>
              </w:rPr>
            </w:pPr>
          </w:p>
        </w:tc>
        <w:tc>
          <w:tcPr>
            <w:tcW w:w="670" w:type="dxa"/>
            <w:tcBorders>
              <w:left w:val="single" w:sz="4" w:space="0" w:color="auto"/>
            </w:tcBorders>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849" w:type="dxa"/>
            <w:tcBorders>
              <w:left w:val="single" w:sz="4" w:space="0" w:color="auto"/>
            </w:tcBorders>
            <w:vAlign w:val="center"/>
          </w:tcPr>
          <w:p w:rsidR="00A811FE" w:rsidRDefault="00A811FE">
            <w:pPr>
              <w:jc w:val="center"/>
              <w:rPr>
                <w:rFonts w:ascii="宋体" w:hAnsi="宋体"/>
              </w:rPr>
            </w:pPr>
          </w:p>
        </w:tc>
      </w:tr>
      <w:tr w:rsidR="00A811FE">
        <w:trPr>
          <w:trHeight w:val="360"/>
        </w:trPr>
        <w:tc>
          <w:tcPr>
            <w:tcW w:w="878" w:type="dxa"/>
            <w:vAlign w:val="center"/>
          </w:tcPr>
          <w:p w:rsidR="00A811FE" w:rsidRDefault="00A811FE">
            <w:pPr>
              <w:jc w:val="center"/>
              <w:rPr>
                <w:rFonts w:ascii="宋体" w:hAnsi="宋体"/>
              </w:rPr>
            </w:pPr>
          </w:p>
        </w:tc>
        <w:tc>
          <w:tcPr>
            <w:tcW w:w="915" w:type="dxa"/>
            <w:vAlign w:val="center"/>
          </w:tcPr>
          <w:p w:rsidR="00A811FE" w:rsidRDefault="00A811FE">
            <w:pPr>
              <w:jc w:val="center"/>
              <w:rPr>
                <w:rFonts w:ascii="宋体" w:hAnsi="宋体"/>
              </w:rPr>
            </w:pPr>
          </w:p>
        </w:tc>
        <w:tc>
          <w:tcPr>
            <w:tcW w:w="1219"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1039" w:type="dxa"/>
            <w:tcBorders>
              <w:right w:val="single" w:sz="4" w:space="0" w:color="auto"/>
            </w:tcBorders>
            <w:vAlign w:val="center"/>
          </w:tcPr>
          <w:p w:rsidR="00A811FE" w:rsidRDefault="00A811FE">
            <w:pPr>
              <w:jc w:val="center"/>
              <w:rPr>
                <w:rFonts w:ascii="宋体" w:hAnsi="宋体"/>
              </w:rPr>
            </w:pPr>
          </w:p>
        </w:tc>
        <w:tc>
          <w:tcPr>
            <w:tcW w:w="1207" w:type="dxa"/>
            <w:tcBorders>
              <w:left w:val="single" w:sz="4" w:space="0" w:color="auto"/>
              <w:right w:val="single" w:sz="4" w:space="0" w:color="auto"/>
            </w:tcBorders>
            <w:vAlign w:val="center"/>
          </w:tcPr>
          <w:p w:rsidR="00A811FE" w:rsidRDefault="00A811FE">
            <w:pPr>
              <w:jc w:val="center"/>
              <w:rPr>
                <w:rFonts w:ascii="宋体" w:hAnsi="宋体"/>
              </w:rPr>
            </w:pPr>
          </w:p>
        </w:tc>
        <w:tc>
          <w:tcPr>
            <w:tcW w:w="670" w:type="dxa"/>
            <w:tcBorders>
              <w:left w:val="single" w:sz="4" w:space="0" w:color="auto"/>
            </w:tcBorders>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849" w:type="dxa"/>
            <w:tcBorders>
              <w:left w:val="single" w:sz="4" w:space="0" w:color="auto"/>
            </w:tcBorders>
            <w:vAlign w:val="center"/>
          </w:tcPr>
          <w:p w:rsidR="00A811FE" w:rsidRDefault="00A811FE">
            <w:pPr>
              <w:jc w:val="center"/>
              <w:rPr>
                <w:rFonts w:ascii="宋体" w:hAnsi="宋体"/>
              </w:rPr>
            </w:pPr>
          </w:p>
        </w:tc>
      </w:tr>
      <w:tr w:rsidR="00A811FE">
        <w:trPr>
          <w:trHeight w:val="360"/>
        </w:trPr>
        <w:tc>
          <w:tcPr>
            <w:tcW w:w="878" w:type="dxa"/>
            <w:vAlign w:val="center"/>
          </w:tcPr>
          <w:p w:rsidR="00A811FE" w:rsidRDefault="00A811FE">
            <w:pPr>
              <w:jc w:val="center"/>
              <w:rPr>
                <w:rFonts w:ascii="宋体" w:hAnsi="宋体"/>
              </w:rPr>
            </w:pPr>
          </w:p>
        </w:tc>
        <w:tc>
          <w:tcPr>
            <w:tcW w:w="915" w:type="dxa"/>
            <w:vAlign w:val="center"/>
          </w:tcPr>
          <w:p w:rsidR="00A811FE" w:rsidRDefault="00A811FE">
            <w:pPr>
              <w:jc w:val="center"/>
              <w:rPr>
                <w:rFonts w:ascii="宋体" w:hAnsi="宋体"/>
              </w:rPr>
            </w:pPr>
          </w:p>
        </w:tc>
        <w:tc>
          <w:tcPr>
            <w:tcW w:w="1219"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1039" w:type="dxa"/>
            <w:tcBorders>
              <w:right w:val="single" w:sz="4" w:space="0" w:color="auto"/>
            </w:tcBorders>
            <w:vAlign w:val="center"/>
          </w:tcPr>
          <w:p w:rsidR="00A811FE" w:rsidRDefault="00A811FE">
            <w:pPr>
              <w:jc w:val="center"/>
              <w:rPr>
                <w:rFonts w:ascii="宋体" w:hAnsi="宋体"/>
              </w:rPr>
            </w:pPr>
          </w:p>
        </w:tc>
        <w:tc>
          <w:tcPr>
            <w:tcW w:w="1207" w:type="dxa"/>
            <w:tcBorders>
              <w:left w:val="single" w:sz="4" w:space="0" w:color="auto"/>
              <w:right w:val="single" w:sz="4" w:space="0" w:color="auto"/>
            </w:tcBorders>
            <w:vAlign w:val="center"/>
          </w:tcPr>
          <w:p w:rsidR="00A811FE" w:rsidRDefault="00A811FE">
            <w:pPr>
              <w:jc w:val="center"/>
              <w:rPr>
                <w:rFonts w:ascii="宋体" w:hAnsi="宋体"/>
              </w:rPr>
            </w:pPr>
          </w:p>
        </w:tc>
        <w:tc>
          <w:tcPr>
            <w:tcW w:w="670" w:type="dxa"/>
            <w:tcBorders>
              <w:left w:val="single" w:sz="4" w:space="0" w:color="auto"/>
            </w:tcBorders>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849" w:type="dxa"/>
            <w:tcBorders>
              <w:left w:val="single" w:sz="4" w:space="0" w:color="auto"/>
            </w:tcBorders>
            <w:vAlign w:val="center"/>
          </w:tcPr>
          <w:p w:rsidR="00A811FE" w:rsidRDefault="00A811FE">
            <w:pPr>
              <w:jc w:val="center"/>
              <w:rPr>
                <w:rFonts w:ascii="宋体" w:hAnsi="宋体"/>
              </w:rPr>
            </w:pPr>
          </w:p>
        </w:tc>
      </w:tr>
      <w:tr w:rsidR="00A811FE">
        <w:trPr>
          <w:trHeight w:val="377"/>
        </w:trPr>
        <w:tc>
          <w:tcPr>
            <w:tcW w:w="878" w:type="dxa"/>
            <w:vAlign w:val="center"/>
          </w:tcPr>
          <w:p w:rsidR="00A811FE" w:rsidRDefault="00A811FE">
            <w:pPr>
              <w:jc w:val="center"/>
              <w:rPr>
                <w:rFonts w:ascii="宋体" w:hAnsi="宋体"/>
              </w:rPr>
            </w:pPr>
          </w:p>
        </w:tc>
        <w:tc>
          <w:tcPr>
            <w:tcW w:w="915" w:type="dxa"/>
            <w:vAlign w:val="center"/>
          </w:tcPr>
          <w:p w:rsidR="00A811FE" w:rsidRDefault="00A811FE">
            <w:pPr>
              <w:jc w:val="center"/>
              <w:rPr>
                <w:rFonts w:ascii="宋体" w:hAnsi="宋体"/>
              </w:rPr>
            </w:pPr>
          </w:p>
        </w:tc>
        <w:tc>
          <w:tcPr>
            <w:tcW w:w="1219"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1039" w:type="dxa"/>
            <w:tcBorders>
              <w:right w:val="single" w:sz="4" w:space="0" w:color="auto"/>
            </w:tcBorders>
            <w:vAlign w:val="center"/>
          </w:tcPr>
          <w:p w:rsidR="00A811FE" w:rsidRDefault="00A811FE">
            <w:pPr>
              <w:jc w:val="center"/>
              <w:rPr>
                <w:rFonts w:ascii="宋体" w:hAnsi="宋体"/>
              </w:rPr>
            </w:pPr>
          </w:p>
        </w:tc>
        <w:tc>
          <w:tcPr>
            <w:tcW w:w="1207" w:type="dxa"/>
            <w:tcBorders>
              <w:left w:val="single" w:sz="4" w:space="0" w:color="auto"/>
              <w:right w:val="single" w:sz="4" w:space="0" w:color="auto"/>
            </w:tcBorders>
            <w:vAlign w:val="center"/>
          </w:tcPr>
          <w:p w:rsidR="00A811FE" w:rsidRDefault="00A811FE">
            <w:pPr>
              <w:jc w:val="center"/>
              <w:rPr>
                <w:rFonts w:ascii="宋体" w:hAnsi="宋体"/>
              </w:rPr>
            </w:pPr>
          </w:p>
        </w:tc>
        <w:tc>
          <w:tcPr>
            <w:tcW w:w="670" w:type="dxa"/>
            <w:tcBorders>
              <w:left w:val="single" w:sz="4" w:space="0" w:color="auto"/>
            </w:tcBorders>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849" w:type="dxa"/>
            <w:tcBorders>
              <w:left w:val="single" w:sz="4" w:space="0" w:color="auto"/>
            </w:tcBorders>
            <w:vAlign w:val="center"/>
          </w:tcPr>
          <w:p w:rsidR="00A811FE" w:rsidRDefault="00A811FE">
            <w:pPr>
              <w:jc w:val="center"/>
              <w:rPr>
                <w:rFonts w:ascii="宋体" w:hAnsi="宋体"/>
              </w:rPr>
            </w:pPr>
          </w:p>
        </w:tc>
      </w:tr>
      <w:tr w:rsidR="00A811FE">
        <w:trPr>
          <w:trHeight w:val="360"/>
        </w:trPr>
        <w:tc>
          <w:tcPr>
            <w:tcW w:w="878" w:type="dxa"/>
            <w:vAlign w:val="center"/>
          </w:tcPr>
          <w:p w:rsidR="00A811FE" w:rsidRDefault="00A811FE">
            <w:pPr>
              <w:jc w:val="center"/>
              <w:rPr>
                <w:rFonts w:ascii="宋体" w:hAnsi="宋体"/>
              </w:rPr>
            </w:pPr>
          </w:p>
        </w:tc>
        <w:tc>
          <w:tcPr>
            <w:tcW w:w="915" w:type="dxa"/>
            <w:vAlign w:val="center"/>
          </w:tcPr>
          <w:p w:rsidR="00A811FE" w:rsidRDefault="00A811FE">
            <w:pPr>
              <w:jc w:val="center"/>
              <w:rPr>
                <w:rFonts w:ascii="宋体" w:hAnsi="宋体"/>
              </w:rPr>
            </w:pPr>
          </w:p>
        </w:tc>
        <w:tc>
          <w:tcPr>
            <w:tcW w:w="1219"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1039" w:type="dxa"/>
            <w:tcBorders>
              <w:right w:val="single" w:sz="4" w:space="0" w:color="auto"/>
            </w:tcBorders>
            <w:vAlign w:val="center"/>
          </w:tcPr>
          <w:p w:rsidR="00A811FE" w:rsidRDefault="00A811FE">
            <w:pPr>
              <w:jc w:val="center"/>
              <w:rPr>
                <w:rFonts w:ascii="宋体" w:hAnsi="宋体"/>
              </w:rPr>
            </w:pPr>
          </w:p>
        </w:tc>
        <w:tc>
          <w:tcPr>
            <w:tcW w:w="1207" w:type="dxa"/>
            <w:tcBorders>
              <w:left w:val="single" w:sz="4" w:space="0" w:color="auto"/>
              <w:right w:val="single" w:sz="4" w:space="0" w:color="auto"/>
            </w:tcBorders>
            <w:vAlign w:val="center"/>
          </w:tcPr>
          <w:p w:rsidR="00A811FE" w:rsidRDefault="00A811FE">
            <w:pPr>
              <w:jc w:val="center"/>
              <w:rPr>
                <w:rFonts w:ascii="宋体" w:hAnsi="宋体"/>
              </w:rPr>
            </w:pPr>
          </w:p>
        </w:tc>
        <w:tc>
          <w:tcPr>
            <w:tcW w:w="670" w:type="dxa"/>
            <w:tcBorders>
              <w:left w:val="single" w:sz="4" w:space="0" w:color="auto"/>
            </w:tcBorders>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849" w:type="dxa"/>
            <w:tcBorders>
              <w:left w:val="single" w:sz="4" w:space="0" w:color="auto"/>
            </w:tcBorders>
            <w:vAlign w:val="center"/>
          </w:tcPr>
          <w:p w:rsidR="00A811FE" w:rsidRDefault="00A811FE">
            <w:pPr>
              <w:jc w:val="center"/>
              <w:rPr>
                <w:rFonts w:ascii="宋体" w:hAnsi="宋体"/>
              </w:rPr>
            </w:pPr>
          </w:p>
        </w:tc>
      </w:tr>
      <w:tr w:rsidR="00A811FE">
        <w:trPr>
          <w:trHeight w:val="360"/>
        </w:trPr>
        <w:tc>
          <w:tcPr>
            <w:tcW w:w="878" w:type="dxa"/>
            <w:vAlign w:val="center"/>
          </w:tcPr>
          <w:p w:rsidR="00A811FE" w:rsidRDefault="00A811FE">
            <w:pPr>
              <w:jc w:val="center"/>
              <w:rPr>
                <w:rFonts w:ascii="宋体" w:hAnsi="宋体"/>
              </w:rPr>
            </w:pPr>
          </w:p>
        </w:tc>
        <w:tc>
          <w:tcPr>
            <w:tcW w:w="915" w:type="dxa"/>
            <w:vAlign w:val="center"/>
          </w:tcPr>
          <w:p w:rsidR="00A811FE" w:rsidRDefault="00A811FE">
            <w:pPr>
              <w:jc w:val="center"/>
              <w:rPr>
                <w:rFonts w:ascii="宋体" w:hAnsi="宋体"/>
              </w:rPr>
            </w:pPr>
          </w:p>
        </w:tc>
        <w:tc>
          <w:tcPr>
            <w:tcW w:w="1219"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1039" w:type="dxa"/>
            <w:tcBorders>
              <w:right w:val="single" w:sz="4" w:space="0" w:color="auto"/>
            </w:tcBorders>
            <w:vAlign w:val="center"/>
          </w:tcPr>
          <w:p w:rsidR="00A811FE" w:rsidRDefault="00A811FE">
            <w:pPr>
              <w:jc w:val="center"/>
              <w:rPr>
                <w:rFonts w:ascii="宋体" w:hAnsi="宋体"/>
              </w:rPr>
            </w:pPr>
          </w:p>
        </w:tc>
        <w:tc>
          <w:tcPr>
            <w:tcW w:w="1207" w:type="dxa"/>
            <w:tcBorders>
              <w:left w:val="single" w:sz="4" w:space="0" w:color="auto"/>
              <w:right w:val="single" w:sz="4" w:space="0" w:color="auto"/>
            </w:tcBorders>
            <w:vAlign w:val="center"/>
          </w:tcPr>
          <w:p w:rsidR="00A811FE" w:rsidRDefault="00A811FE">
            <w:pPr>
              <w:jc w:val="center"/>
              <w:rPr>
                <w:rFonts w:ascii="宋体" w:hAnsi="宋体"/>
              </w:rPr>
            </w:pPr>
          </w:p>
        </w:tc>
        <w:tc>
          <w:tcPr>
            <w:tcW w:w="670" w:type="dxa"/>
            <w:tcBorders>
              <w:left w:val="single" w:sz="4" w:space="0" w:color="auto"/>
            </w:tcBorders>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849" w:type="dxa"/>
            <w:tcBorders>
              <w:left w:val="single" w:sz="4" w:space="0" w:color="auto"/>
            </w:tcBorders>
            <w:vAlign w:val="center"/>
          </w:tcPr>
          <w:p w:rsidR="00A811FE" w:rsidRDefault="00A811FE">
            <w:pPr>
              <w:jc w:val="center"/>
              <w:rPr>
                <w:rFonts w:ascii="宋体" w:hAnsi="宋体"/>
              </w:rPr>
            </w:pPr>
          </w:p>
        </w:tc>
      </w:tr>
      <w:tr w:rsidR="00A811FE">
        <w:trPr>
          <w:trHeight w:val="377"/>
        </w:trPr>
        <w:tc>
          <w:tcPr>
            <w:tcW w:w="878" w:type="dxa"/>
            <w:vAlign w:val="center"/>
          </w:tcPr>
          <w:p w:rsidR="00A811FE" w:rsidRDefault="00A811FE">
            <w:pPr>
              <w:jc w:val="center"/>
              <w:rPr>
                <w:rFonts w:ascii="宋体" w:hAnsi="宋体"/>
              </w:rPr>
            </w:pPr>
          </w:p>
        </w:tc>
        <w:tc>
          <w:tcPr>
            <w:tcW w:w="915" w:type="dxa"/>
            <w:vAlign w:val="center"/>
          </w:tcPr>
          <w:p w:rsidR="00A811FE" w:rsidRDefault="00A811FE">
            <w:pPr>
              <w:jc w:val="center"/>
              <w:rPr>
                <w:rFonts w:ascii="宋体" w:hAnsi="宋体"/>
              </w:rPr>
            </w:pPr>
          </w:p>
        </w:tc>
        <w:tc>
          <w:tcPr>
            <w:tcW w:w="1219"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1039" w:type="dxa"/>
            <w:tcBorders>
              <w:right w:val="single" w:sz="4" w:space="0" w:color="auto"/>
            </w:tcBorders>
            <w:vAlign w:val="center"/>
          </w:tcPr>
          <w:p w:rsidR="00A811FE" w:rsidRDefault="00A811FE">
            <w:pPr>
              <w:jc w:val="center"/>
              <w:rPr>
                <w:rFonts w:ascii="宋体" w:hAnsi="宋体"/>
              </w:rPr>
            </w:pPr>
          </w:p>
        </w:tc>
        <w:tc>
          <w:tcPr>
            <w:tcW w:w="1207" w:type="dxa"/>
            <w:tcBorders>
              <w:left w:val="single" w:sz="4" w:space="0" w:color="auto"/>
              <w:right w:val="single" w:sz="4" w:space="0" w:color="auto"/>
            </w:tcBorders>
            <w:vAlign w:val="center"/>
          </w:tcPr>
          <w:p w:rsidR="00A811FE" w:rsidRDefault="00A811FE">
            <w:pPr>
              <w:jc w:val="center"/>
              <w:rPr>
                <w:rFonts w:ascii="宋体" w:hAnsi="宋体"/>
              </w:rPr>
            </w:pPr>
          </w:p>
        </w:tc>
        <w:tc>
          <w:tcPr>
            <w:tcW w:w="670" w:type="dxa"/>
            <w:tcBorders>
              <w:left w:val="single" w:sz="4" w:space="0" w:color="auto"/>
            </w:tcBorders>
            <w:vAlign w:val="center"/>
          </w:tcPr>
          <w:p w:rsidR="00A811FE" w:rsidRDefault="00A811FE">
            <w:pPr>
              <w:jc w:val="center"/>
              <w:rPr>
                <w:rFonts w:ascii="宋体" w:hAnsi="宋体"/>
              </w:rPr>
            </w:pPr>
          </w:p>
        </w:tc>
        <w:tc>
          <w:tcPr>
            <w:tcW w:w="670" w:type="dxa"/>
            <w:vAlign w:val="center"/>
          </w:tcPr>
          <w:p w:rsidR="00A811FE" w:rsidRDefault="00A811FE">
            <w:pPr>
              <w:jc w:val="center"/>
              <w:rPr>
                <w:rFonts w:ascii="宋体" w:hAnsi="宋体"/>
              </w:rPr>
            </w:pPr>
          </w:p>
        </w:tc>
        <w:tc>
          <w:tcPr>
            <w:tcW w:w="849" w:type="dxa"/>
            <w:tcBorders>
              <w:left w:val="single" w:sz="4" w:space="0" w:color="auto"/>
            </w:tcBorders>
            <w:vAlign w:val="center"/>
          </w:tcPr>
          <w:p w:rsidR="00A811FE" w:rsidRDefault="00A811FE">
            <w:pPr>
              <w:jc w:val="center"/>
              <w:rPr>
                <w:rFonts w:ascii="宋体" w:hAnsi="宋体"/>
              </w:rPr>
            </w:pPr>
          </w:p>
        </w:tc>
      </w:tr>
    </w:tbl>
    <w:p w:rsidR="00A811FE" w:rsidRDefault="000036EF">
      <w:pPr>
        <w:rPr>
          <w:rFonts w:ascii="宋体" w:hAnsi="宋体"/>
          <w:lang w:eastAsia="zh-CN"/>
        </w:rPr>
      </w:pPr>
      <w:r>
        <w:rPr>
          <w:rFonts w:ascii="宋体" w:hAnsi="宋体" w:hint="eastAsia"/>
          <w:lang w:eastAsia="zh-CN"/>
        </w:rPr>
        <w:t>注：技术服务费指安装、调试、运行等费用</w:t>
      </w:r>
    </w:p>
    <w:p w:rsidR="00A811FE" w:rsidRDefault="000036EF">
      <w:pPr>
        <w:ind w:firstLine="480"/>
        <w:rPr>
          <w:rFonts w:ascii="宋体" w:hAnsi="宋体"/>
          <w:lang w:eastAsia="zh-CN"/>
        </w:rPr>
      </w:pPr>
      <w:r>
        <w:rPr>
          <w:rFonts w:ascii="宋体" w:hAnsi="宋体" w:hint="eastAsia"/>
          <w:lang w:eastAsia="zh-CN"/>
        </w:rPr>
        <w:t>税费指非国产货物的关税及其他费用</w:t>
      </w:r>
    </w:p>
    <w:p w:rsidR="00A811FE" w:rsidRDefault="00A811FE">
      <w:pPr>
        <w:rPr>
          <w:rFonts w:ascii="宋体" w:hAnsi="宋体"/>
          <w:lang w:eastAsia="zh-CN"/>
        </w:rPr>
      </w:pPr>
    </w:p>
    <w:p w:rsidR="00A811FE" w:rsidRDefault="00A811FE">
      <w:pPr>
        <w:rPr>
          <w:rFonts w:ascii="宋体" w:hAnsi="宋体"/>
          <w:lang w:eastAsia="zh-CN"/>
        </w:rPr>
      </w:pPr>
    </w:p>
    <w:p w:rsidR="00A811FE" w:rsidRDefault="00A811FE">
      <w:pPr>
        <w:rPr>
          <w:rFonts w:ascii="宋体" w:hAnsi="宋体"/>
          <w:lang w:eastAsia="zh-CN"/>
        </w:rPr>
      </w:pPr>
    </w:p>
    <w:p w:rsidR="00A811FE" w:rsidRDefault="00A811FE">
      <w:pPr>
        <w:rPr>
          <w:rFonts w:ascii="宋体" w:hAnsi="宋体"/>
          <w:lang w:eastAsia="zh-CN"/>
        </w:rPr>
      </w:pPr>
    </w:p>
    <w:p w:rsidR="00A811FE" w:rsidRDefault="00A811FE">
      <w:pPr>
        <w:rPr>
          <w:rFonts w:ascii="宋体" w:hAnsi="宋体"/>
          <w:lang w:eastAsia="zh-CN"/>
        </w:rPr>
      </w:pPr>
    </w:p>
    <w:p w:rsidR="00A811FE" w:rsidRDefault="00A811FE">
      <w:pPr>
        <w:rPr>
          <w:rFonts w:ascii="宋体" w:hAnsi="宋体"/>
          <w:lang w:eastAsia="zh-CN"/>
        </w:rPr>
      </w:pPr>
    </w:p>
    <w:p w:rsidR="00A811FE" w:rsidRDefault="00A811FE">
      <w:pPr>
        <w:rPr>
          <w:rFonts w:ascii="宋体" w:hAnsi="宋体"/>
          <w:lang w:eastAsia="zh-CN"/>
        </w:rPr>
      </w:pPr>
    </w:p>
    <w:p w:rsidR="00A811FE" w:rsidRDefault="00A811FE">
      <w:pPr>
        <w:rPr>
          <w:rFonts w:ascii="宋体" w:hAnsi="宋体"/>
          <w:lang w:eastAsia="zh-CN"/>
        </w:rPr>
      </w:pPr>
    </w:p>
    <w:p w:rsidR="00A811FE" w:rsidRDefault="00A811FE">
      <w:pPr>
        <w:rPr>
          <w:rFonts w:ascii="宋体" w:hAnsi="宋体"/>
          <w:lang w:eastAsia="zh-CN"/>
        </w:rPr>
      </w:pPr>
    </w:p>
    <w:p w:rsidR="00A811FE" w:rsidRDefault="000036EF">
      <w:pPr>
        <w:spacing w:line="480" w:lineRule="exact"/>
        <w:jc w:val="right"/>
        <w:rPr>
          <w:rFonts w:ascii="宋体" w:hAnsi="宋体" w:cs="宋体"/>
          <w:lang w:eastAsia="zh-CN"/>
        </w:rPr>
      </w:pPr>
      <w:r>
        <w:rPr>
          <w:rFonts w:ascii="宋体" w:hAnsi="宋体" w:cs="宋体" w:hint="eastAsia"/>
          <w:lang w:eastAsia="zh-CN"/>
        </w:rPr>
        <w:t>投标人名称：（盖章）</w:t>
      </w:r>
    </w:p>
    <w:p w:rsidR="00A811FE" w:rsidRDefault="00A811FE">
      <w:pPr>
        <w:spacing w:line="480" w:lineRule="exact"/>
        <w:ind w:leftChars="1200" w:left="2880"/>
        <w:jc w:val="center"/>
        <w:rPr>
          <w:rFonts w:ascii="宋体" w:hAnsi="宋体" w:cs="宋体"/>
          <w:lang w:eastAsia="zh-CN"/>
        </w:rPr>
      </w:pPr>
    </w:p>
    <w:p w:rsidR="00A811FE" w:rsidRDefault="000036EF">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A811FE" w:rsidRDefault="00A811FE">
      <w:pPr>
        <w:wordWrap w:val="0"/>
        <w:spacing w:line="480" w:lineRule="exact"/>
        <w:ind w:right="140"/>
        <w:jc w:val="right"/>
        <w:rPr>
          <w:rFonts w:ascii="宋体" w:hAnsi="宋体" w:cs="宋体"/>
          <w:lang w:eastAsia="zh-CN"/>
        </w:rPr>
      </w:pPr>
    </w:p>
    <w:p w:rsidR="00A811FE" w:rsidRDefault="000036EF">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A811FE" w:rsidRDefault="00A811FE">
      <w:pPr>
        <w:pStyle w:val="New"/>
        <w:spacing w:line="440" w:lineRule="exact"/>
        <w:rPr>
          <w:rFonts w:ascii="宋体" w:hAnsi="宋体" w:cs="宋体"/>
          <w:b/>
          <w:sz w:val="28"/>
        </w:rPr>
      </w:pPr>
    </w:p>
    <w:p w:rsidR="00A811FE" w:rsidRDefault="00A811FE">
      <w:pPr>
        <w:rPr>
          <w:rFonts w:ascii="宋体" w:hAnsi="宋体"/>
          <w:lang w:eastAsia="zh-CN"/>
        </w:rPr>
      </w:pPr>
    </w:p>
    <w:p w:rsidR="00A811FE" w:rsidRDefault="00A811FE">
      <w:pPr>
        <w:rPr>
          <w:rFonts w:ascii="宋体" w:hAnsi="宋体"/>
          <w:lang w:eastAsia="zh-CN"/>
        </w:rPr>
      </w:pPr>
    </w:p>
    <w:p w:rsidR="00A811FE" w:rsidRDefault="00A811FE">
      <w:pPr>
        <w:rPr>
          <w:rFonts w:ascii="宋体" w:hAnsi="宋体"/>
          <w:lang w:eastAsia="zh-CN"/>
        </w:rPr>
      </w:pPr>
    </w:p>
    <w:p w:rsidR="00A811FE" w:rsidRDefault="00A811FE">
      <w:pPr>
        <w:rPr>
          <w:rFonts w:ascii="宋体" w:hAnsi="宋体"/>
          <w:lang w:eastAsia="zh-CN"/>
        </w:rPr>
      </w:pPr>
    </w:p>
    <w:p w:rsidR="00A811FE" w:rsidRDefault="00A811FE">
      <w:pPr>
        <w:rPr>
          <w:rFonts w:ascii="宋体" w:hAnsi="宋体"/>
          <w:lang w:eastAsia="zh-CN"/>
        </w:rPr>
      </w:pPr>
    </w:p>
    <w:p w:rsidR="00A811FE" w:rsidRDefault="000036EF">
      <w:pPr>
        <w:pStyle w:val="2"/>
        <w:jc w:val="center"/>
        <w:rPr>
          <w:rFonts w:ascii="宋体" w:hAnsi="宋体" w:cs="宋体"/>
          <w:i w:val="0"/>
        </w:rPr>
      </w:pPr>
      <w:bookmarkStart w:id="31" w:name="_Toc14915"/>
      <w:bookmarkStart w:id="32" w:name="_Toc20239496"/>
      <w:bookmarkStart w:id="33" w:name="_Toc28015"/>
      <w:bookmarkStart w:id="34" w:name="_Toc12669"/>
      <w:bookmarkStart w:id="35" w:name="_Toc494195064"/>
      <w:r>
        <w:rPr>
          <w:rFonts w:ascii="宋体" w:hAnsi="宋体" w:cs="宋体" w:hint="eastAsia"/>
          <w:i w:val="0"/>
        </w:rPr>
        <w:lastRenderedPageBreak/>
        <w:t>七、技术文件</w:t>
      </w:r>
      <w:bookmarkEnd w:id="31"/>
      <w:bookmarkEnd w:id="32"/>
      <w:bookmarkEnd w:id="33"/>
      <w:bookmarkEnd w:id="34"/>
      <w:bookmarkEnd w:id="35"/>
    </w:p>
    <w:p w:rsidR="00A811FE" w:rsidRDefault="00A811FE">
      <w:pPr>
        <w:rPr>
          <w:rFonts w:ascii="宋体" w:hAnsi="宋体"/>
          <w:kern w:val="2"/>
          <w:lang w:eastAsia="zh-CN" w:bidi="ar-SA"/>
        </w:rPr>
      </w:pPr>
    </w:p>
    <w:p w:rsidR="00A811FE" w:rsidRDefault="00A811FE">
      <w:pPr>
        <w:rPr>
          <w:rFonts w:ascii="宋体" w:hAnsi="宋体"/>
          <w:kern w:val="2"/>
          <w:lang w:eastAsia="zh-CN" w:bidi="ar-SA"/>
        </w:rPr>
      </w:pPr>
    </w:p>
    <w:p w:rsidR="00A811FE" w:rsidRDefault="000036EF">
      <w:pPr>
        <w:jc w:val="center"/>
        <w:rPr>
          <w:rFonts w:ascii="宋体" w:hAnsi="宋体"/>
          <w:kern w:val="2"/>
          <w:sz w:val="28"/>
          <w:szCs w:val="28"/>
          <w:lang w:eastAsia="zh-CN" w:bidi="ar-SA"/>
        </w:rPr>
      </w:pPr>
      <w:r>
        <w:rPr>
          <w:rFonts w:ascii="宋体" w:hAnsi="宋体" w:hint="eastAsia"/>
          <w:kern w:val="2"/>
          <w:sz w:val="28"/>
          <w:szCs w:val="28"/>
          <w:lang w:eastAsia="zh-CN" w:bidi="ar-SA"/>
        </w:rPr>
        <w:t>1</w:t>
      </w:r>
      <w:r>
        <w:rPr>
          <w:rFonts w:ascii="宋体" w:hAnsi="宋体" w:hint="eastAsia"/>
          <w:kern w:val="2"/>
          <w:sz w:val="28"/>
          <w:szCs w:val="28"/>
          <w:lang w:eastAsia="zh-CN" w:bidi="ar-SA"/>
        </w:rPr>
        <w:t>、货物规格一览表</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440"/>
        <w:gridCol w:w="2440"/>
        <w:gridCol w:w="2051"/>
        <w:gridCol w:w="1305"/>
      </w:tblGrid>
      <w:tr w:rsidR="00A811FE">
        <w:trPr>
          <w:trHeight w:val="384"/>
          <w:jc w:val="center"/>
        </w:trPr>
        <w:tc>
          <w:tcPr>
            <w:tcW w:w="752" w:type="dxa"/>
            <w:vAlign w:val="center"/>
          </w:tcPr>
          <w:p w:rsidR="00A811FE" w:rsidRDefault="000036EF">
            <w:pPr>
              <w:jc w:val="center"/>
              <w:rPr>
                <w:rFonts w:ascii="宋体" w:hAnsi="宋体"/>
              </w:rPr>
            </w:pPr>
            <w:r>
              <w:rPr>
                <w:rFonts w:ascii="宋体" w:hAnsi="宋体" w:hint="eastAsia"/>
              </w:rPr>
              <w:t>序号</w:t>
            </w:r>
          </w:p>
        </w:tc>
        <w:tc>
          <w:tcPr>
            <w:tcW w:w="2440" w:type="dxa"/>
            <w:vAlign w:val="center"/>
          </w:tcPr>
          <w:p w:rsidR="00A811FE" w:rsidRDefault="000036EF">
            <w:pPr>
              <w:jc w:val="center"/>
              <w:rPr>
                <w:rFonts w:ascii="宋体" w:hAnsi="宋体"/>
              </w:rPr>
            </w:pPr>
            <w:r>
              <w:rPr>
                <w:rFonts w:ascii="宋体" w:hAnsi="宋体" w:hint="eastAsia"/>
              </w:rPr>
              <w:t>设备名称</w:t>
            </w:r>
          </w:p>
        </w:tc>
        <w:tc>
          <w:tcPr>
            <w:tcW w:w="2440" w:type="dxa"/>
            <w:vAlign w:val="center"/>
          </w:tcPr>
          <w:p w:rsidR="00A811FE" w:rsidRDefault="000036EF">
            <w:pPr>
              <w:jc w:val="center"/>
              <w:rPr>
                <w:rFonts w:ascii="宋体" w:hAnsi="宋体"/>
              </w:rPr>
            </w:pPr>
            <w:r>
              <w:rPr>
                <w:rFonts w:ascii="宋体" w:hAnsi="宋体" w:hint="eastAsia"/>
              </w:rPr>
              <w:t>品牌型号</w:t>
            </w:r>
          </w:p>
        </w:tc>
        <w:tc>
          <w:tcPr>
            <w:tcW w:w="2051" w:type="dxa"/>
            <w:vAlign w:val="center"/>
          </w:tcPr>
          <w:p w:rsidR="00A811FE" w:rsidRDefault="000036EF">
            <w:pPr>
              <w:jc w:val="center"/>
              <w:rPr>
                <w:rFonts w:ascii="宋体" w:hAnsi="宋体"/>
              </w:rPr>
            </w:pPr>
            <w:r>
              <w:rPr>
                <w:rFonts w:ascii="宋体" w:hAnsi="宋体" w:hint="eastAsia"/>
              </w:rPr>
              <w:t>规格及技术参数</w:t>
            </w:r>
          </w:p>
        </w:tc>
        <w:tc>
          <w:tcPr>
            <w:tcW w:w="1305" w:type="dxa"/>
            <w:vAlign w:val="center"/>
          </w:tcPr>
          <w:p w:rsidR="00A811FE" w:rsidRDefault="000036EF">
            <w:pPr>
              <w:jc w:val="center"/>
              <w:rPr>
                <w:rFonts w:ascii="宋体" w:hAnsi="宋体"/>
              </w:rPr>
            </w:pPr>
            <w:r>
              <w:rPr>
                <w:rFonts w:ascii="宋体" w:hAnsi="宋体" w:hint="eastAsia"/>
              </w:rPr>
              <w:t>生厂商</w:t>
            </w:r>
          </w:p>
        </w:tc>
      </w:tr>
      <w:tr w:rsidR="00A811FE">
        <w:trPr>
          <w:trHeight w:val="366"/>
          <w:jc w:val="center"/>
        </w:trPr>
        <w:tc>
          <w:tcPr>
            <w:tcW w:w="752" w:type="dxa"/>
            <w:vAlign w:val="center"/>
          </w:tcPr>
          <w:p w:rsidR="00A811FE" w:rsidRDefault="00A811FE">
            <w:pPr>
              <w:jc w:val="center"/>
              <w:rPr>
                <w:rFonts w:ascii="宋体" w:hAnsi="宋体"/>
              </w:rPr>
            </w:pPr>
          </w:p>
        </w:tc>
        <w:tc>
          <w:tcPr>
            <w:tcW w:w="2440" w:type="dxa"/>
            <w:vAlign w:val="center"/>
          </w:tcPr>
          <w:p w:rsidR="00A811FE" w:rsidRDefault="00A811FE">
            <w:pPr>
              <w:jc w:val="center"/>
              <w:rPr>
                <w:rFonts w:ascii="宋体" w:hAnsi="宋体"/>
              </w:rPr>
            </w:pPr>
          </w:p>
        </w:tc>
        <w:tc>
          <w:tcPr>
            <w:tcW w:w="2440" w:type="dxa"/>
            <w:vAlign w:val="center"/>
          </w:tcPr>
          <w:p w:rsidR="00A811FE" w:rsidRDefault="00A811FE">
            <w:pPr>
              <w:jc w:val="center"/>
              <w:rPr>
                <w:rFonts w:ascii="宋体" w:hAnsi="宋体"/>
              </w:rPr>
            </w:pPr>
          </w:p>
        </w:tc>
        <w:tc>
          <w:tcPr>
            <w:tcW w:w="2051" w:type="dxa"/>
            <w:vAlign w:val="center"/>
          </w:tcPr>
          <w:p w:rsidR="00A811FE" w:rsidRDefault="00A811FE">
            <w:pPr>
              <w:jc w:val="center"/>
              <w:rPr>
                <w:rFonts w:ascii="宋体" w:hAnsi="宋体"/>
              </w:rPr>
            </w:pPr>
          </w:p>
        </w:tc>
        <w:tc>
          <w:tcPr>
            <w:tcW w:w="1305" w:type="dxa"/>
            <w:vAlign w:val="center"/>
          </w:tcPr>
          <w:p w:rsidR="00A811FE" w:rsidRDefault="00A811FE">
            <w:pPr>
              <w:jc w:val="center"/>
              <w:rPr>
                <w:rFonts w:ascii="宋体" w:hAnsi="宋体"/>
              </w:rPr>
            </w:pPr>
          </w:p>
        </w:tc>
      </w:tr>
      <w:tr w:rsidR="00A811FE">
        <w:trPr>
          <w:trHeight w:val="366"/>
          <w:jc w:val="center"/>
        </w:trPr>
        <w:tc>
          <w:tcPr>
            <w:tcW w:w="752" w:type="dxa"/>
            <w:vAlign w:val="center"/>
          </w:tcPr>
          <w:p w:rsidR="00A811FE" w:rsidRDefault="00A811FE">
            <w:pPr>
              <w:jc w:val="center"/>
              <w:rPr>
                <w:rFonts w:ascii="宋体" w:hAnsi="宋体"/>
              </w:rPr>
            </w:pPr>
          </w:p>
        </w:tc>
        <w:tc>
          <w:tcPr>
            <w:tcW w:w="2440" w:type="dxa"/>
            <w:vAlign w:val="center"/>
          </w:tcPr>
          <w:p w:rsidR="00A811FE" w:rsidRDefault="00A811FE">
            <w:pPr>
              <w:jc w:val="center"/>
              <w:rPr>
                <w:rFonts w:ascii="宋体" w:hAnsi="宋体"/>
              </w:rPr>
            </w:pPr>
          </w:p>
        </w:tc>
        <w:tc>
          <w:tcPr>
            <w:tcW w:w="2440" w:type="dxa"/>
            <w:vAlign w:val="center"/>
          </w:tcPr>
          <w:p w:rsidR="00A811FE" w:rsidRDefault="00A811FE">
            <w:pPr>
              <w:jc w:val="center"/>
              <w:rPr>
                <w:rFonts w:ascii="宋体" w:hAnsi="宋体"/>
              </w:rPr>
            </w:pPr>
          </w:p>
        </w:tc>
        <w:tc>
          <w:tcPr>
            <w:tcW w:w="2051" w:type="dxa"/>
            <w:vAlign w:val="center"/>
          </w:tcPr>
          <w:p w:rsidR="00A811FE" w:rsidRDefault="00A811FE">
            <w:pPr>
              <w:jc w:val="center"/>
              <w:rPr>
                <w:rFonts w:ascii="宋体" w:hAnsi="宋体"/>
              </w:rPr>
            </w:pPr>
          </w:p>
        </w:tc>
        <w:tc>
          <w:tcPr>
            <w:tcW w:w="1305" w:type="dxa"/>
            <w:vAlign w:val="center"/>
          </w:tcPr>
          <w:p w:rsidR="00A811FE" w:rsidRDefault="00A811FE">
            <w:pPr>
              <w:jc w:val="center"/>
              <w:rPr>
                <w:rFonts w:ascii="宋体" w:hAnsi="宋体"/>
              </w:rPr>
            </w:pPr>
          </w:p>
        </w:tc>
      </w:tr>
      <w:tr w:rsidR="00A811FE">
        <w:trPr>
          <w:trHeight w:val="366"/>
          <w:jc w:val="center"/>
        </w:trPr>
        <w:tc>
          <w:tcPr>
            <w:tcW w:w="752" w:type="dxa"/>
            <w:vAlign w:val="center"/>
          </w:tcPr>
          <w:p w:rsidR="00A811FE" w:rsidRDefault="00A811FE">
            <w:pPr>
              <w:jc w:val="center"/>
              <w:rPr>
                <w:rFonts w:ascii="宋体" w:hAnsi="宋体"/>
              </w:rPr>
            </w:pPr>
          </w:p>
        </w:tc>
        <w:tc>
          <w:tcPr>
            <w:tcW w:w="2440" w:type="dxa"/>
            <w:vAlign w:val="center"/>
          </w:tcPr>
          <w:p w:rsidR="00A811FE" w:rsidRDefault="00A811FE">
            <w:pPr>
              <w:jc w:val="center"/>
              <w:rPr>
                <w:rFonts w:ascii="宋体" w:hAnsi="宋体"/>
              </w:rPr>
            </w:pPr>
          </w:p>
        </w:tc>
        <w:tc>
          <w:tcPr>
            <w:tcW w:w="2440" w:type="dxa"/>
            <w:vAlign w:val="center"/>
          </w:tcPr>
          <w:p w:rsidR="00A811FE" w:rsidRDefault="00A811FE">
            <w:pPr>
              <w:jc w:val="center"/>
              <w:rPr>
                <w:rFonts w:ascii="宋体" w:hAnsi="宋体"/>
              </w:rPr>
            </w:pPr>
          </w:p>
        </w:tc>
        <w:tc>
          <w:tcPr>
            <w:tcW w:w="2051" w:type="dxa"/>
            <w:vAlign w:val="center"/>
          </w:tcPr>
          <w:p w:rsidR="00A811FE" w:rsidRDefault="00A811FE">
            <w:pPr>
              <w:jc w:val="center"/>
              <w:rPr>
                <w:rFonts w:ascii="宋体" w:hAnsi="宋体"/>
              </w:rPr>
            </w:pPr>
          </w:p>
        </w:tc>
        <w:tc>
          <w:tcPr>
            <w:tcW w:w="1305" w:type="dxa"/>
            <w:vAlign w:val="center"/>
          </w:tcPr>
          <w:p w:rsidR="00A811FE" w:rsidRDefault="00A811FE">
            <w:pPr>
              <w:jc w:val="center"/>
              <w:rPr>
                <w:rFonts w:ascii="宋体" w:hAnsi="宋体"/>
              </w:rPr>
            </w:pPr>
          </w:p>
        </w:tc>
      </w:tr>
      <w:tr w:rsidR="00A811FE">
        <w:trPr>
          <w:trHeight w:val="384"/>
          <w:jc w:val="center"/>
        </w:trPr>
        <w:tc>
          <w:tcPr>
            <w:tcW w:w="752" w:type="dxa"/>
            <w:vAlign w:val="center"/>
          </w:tcPr>
          <w:p w:rsidR="00A811FE" w:rsidRDefault="00A811FE">
            <w:pPr>
              <w:jc w:val="center"/>
              <w:rPr>
                <w:rFonts w:ascii="宋体" w:hAnsi="宋体"/>
              </w:rPr>
            </w:pPr>
          </w:p>
        </w:tc>
        <w:tc>
          <w:tcPr>
            <w:tcW w:w="2440" w:type="dxa"/>
            <w:vAlign w:val="center"/>
          </w:tcPr>
          <w:p w:rsidR="00A811FE" w:rsidRDefault="00A811FE">
            <w:pPr>
              <w:jc w:val="center"/>
              <w:rPr>
                <w:rFonts w:ascii="宋体" w:hAnsi="宋体"/>
              </w:rPr>
            </w:pPr>
          </w:p>
        </w:tc>
        <w:tc>
          <w:tcPr>
            <w:tcW w:w="2440" w:type="dxa"/>
            <w:vAlign w:val="center"/>
          </w:tcPr>
          <w:p w:rsidR="00A811FE" w:rsidRDefault="00A811FE">
            <w:pPr>
              <w:jc w:val="center"/>
              <w:rPr>
                <w:rFonts w:ascii="宋体" w:hAnsi="宋体"/>
              </w:rPr>
            </w:pPr>
          </w:p>
        </w:tc>
        <w:tc>
          <w:tcPr>
            <w:tcW w:w="2051" w:type="dxa"/>
            <w:vAlign w:val="center"/>
          </w:tcPr>
          <w:p w:rsidR="00A811FE" w:rsidRDefault="00A811FE">
            <w:pPr>
              <w:jc w:val="center"/>
              <w:rPr>
                <w:rFonts w:ascii="宋体" w:hAnsi="宋体"/>
              </w:rPr>
            </w:pPr>
          </w:p>
        </w:tc>
        <w:tc>
          <w:tcPr>
            <w:tcW w:w="1305" w:type="dxa"/>
            <w:vAlign w:val="center"/>
          </w:tcPr>
          <w:p w:rsidR="00A811FE" w:rsidRDefault="00A811FE">
            <w:pPr>
              <w:jc w:val="center"/>
              <w:rPr>
                <w:rFonts w:ascii="宋体" w:hAnsi="宋体"/>
              </w:rPr>
            </w:pPr>
          </w:p>
        </w:tc>
      </w:tr>
      <w:tr w:rsidR="00A811FE">
        <w:trPr>
          <w:trHeight w:val="366"/>
          <w:jc w:val="center"/>
        </w:trPr>
        <w:tc>
          <w:tcPr>
            <w:tcW w:w="752" w:type="dxa"/>
            <w:vAlign w:val="center"/>
          </w:tcPr>
          <w:p w:rsidR="00A811FE" w:rsidRDefault="00A811FE">
            <w:pPr>
              <w:jc w:val="center"/>
              <w:rPr>
                <w:rFonts w:ascii="宋体" w:hAnsi="宋体"/>
              </w:rPr>
            </w:pPr>
          </w:p>
        </w:tc>
        <w:tc>
          <w:tcPr>
            <w:tcW w:w="2440" w:type="dxa"/>
            <w:vAlign w:val="center"/>
          </w:tcPr>
          <w:p w:rsidR="00A811FE" w:rsidRDefault="00A811FE">
            <w:pPr>
              <w:jc w:val="center"/>
              <w:rPr>
                <w:rFonts w:ascii="宋体" w:hAnsi="宋体"/>
              </w:rPr>
            </w:pPr>
          </w:p>
        </w:tc>
        <w:tc>
          <w:tcPr>
            <w:tcW w:w="2440" w:type="dxa"/>
            <w:vAlign w:val="center"/>
          </w:tcPr>
          <w:p w:rsidR="00A811FE" w:rsidRDefault="00A811FE">
            <w:pPr>
              <w:jc w:val="center"/>
              <w:rPr>
                <w:rFonts w:ascii="宋体" w:hAnsi="宋体"/>
              </w:rPr>
            </w:pPr>
          </w:p>
        </w:tc>
        <w:tc>
          <w:tcPr>
            <w:tcW w:w="2051" w:type="dxa"/>
            <w:vAlign w:val="center"/>
          </w:tcPr>
          <w:p w:rsidR="00A811FE" w:rsidRDefault="00A811FE">
            <w:pPr>
              <w:jc w:val="center"/>
              <w:rPr>
                <w:rFonts w:ascii="宋体" w:hAnsi="宋体"/>
              </w:rPr>
            </w:pPr>
          </w:p>
        </w:tc>
        <w:tc>
          <w:tcPr>
            <w:tcW w:w="1305" w:type="dxa"/>
            <w:vAlign w:val="center"/>
          </w:tcPr>
          <w:p w:rsidR="00A811FE" w:rsidRDefault="00A811FE">
            <w:pPr>
              <w:jc w:val="center"/>
              <w:rPr>
                <w:rFonts w:ascii="宋体" w:hAnsi="宋体"/>
              </w:rPr>
            </w:pPr>
          </w:p>
        </w:tc>
      </w:tr>
      <w:tr w:rsidR="00A811FE">
        <w:trPr>
          <w:trHeight w:val="366"/>
          <w:jc w:val="center"/>
        </w:trPr>
        <w:tc>
          <w:tcPr>
            <w:tcW w:w="752" w:type="dxa"/>
            <w:vAlign w:val="center"/>
          </w:tcPr>
          <w:p w:rsidR="00A811FE" w:rsidRDefault="00A811FE">
            <w:pPr>
              <w:jc w:val="center"/>
              <w:rPr>
                <w:rFonts w:ascii="宋体" w:hAnsi="宋体"/>
              </w:rPr>
            </w:pPr>
          </w:p>
        </w:tc>
        <w:tc>
          <w:tcPr>
            <w:tcW w:w="2440" w:type="dxa"/>
            <w:vAlign w:val="center"/>
          </w:tcPr>
          <w:p w:rsidR="00A811FE" w:rsidRDefault="00A811FE">
            <w:pPr>
              <w:jc w:val="center"/>
              <w:rPr>
                <w:rFonts w:ascii="宋体" w:hAnsi="宋体"/>
              </w:rPr>
            </w:pPr>
          </w:p>
        </w:tc>
        <w:tc>
          <w:tcPr>
            <w:tcW w:w="2440" w:type="dxa"/>
            <w:vAlign w:val="center"/>
          </w:tcPr>
          <w:p w:rsidR="00A811FE" w:rsidRDefault="00A811FE">
            <w:pPr>
              <w:jc w:val="center"/>
              <w:rPr>
                <w:rFonts w:ascii="宋体" w:hAnsi="宋体"/>
              </w:rPr>
            </w:pPr>
          </w:p>
        </w:tc>
        <w:tc>
          <w:tcPr>
            <w:tcW w:w="2051" w:type="dxa"/>
            <w:vAlign w:val="center"/>
          </w:tcPr>
          <w:p w:rsidR="00A811FE" w:rsidRDefault="00A811FE">
            <w:pPr>
              <w:jc w:val="center"/>
              <w:rPr>
                <w:rFonts w:ascii="宋体" w:hAnsi="宋体"/>
              </w:rPr>
            </w:pPr>
          </w:p>
        </w:tc>
        <w:tc>
          <w:tcPr>
            <w:tcW w:w="1305" w:type="dxa"/>
            <w:vAlign w:val="center"/>
          </w:tcPr>
          <w:p w:rsidR="00A811FE" w:rsidRDefault="00A811FE">
            <w:pPr>
              <w:jc w:val="center"/>
              <w:rPr>
                <w:rFonts w:ascii="宋体" w:hAnsi="宋体"/>
              </w:rPr>
            </w:pPr>
          </w:p>
        </w:tc>
      </w:tr>
      <w:tr w:rsidR="00A811FE">
        <w:trPr>
          <w:trHeight w:val="384"/>
          <w:jc w:val="center"/>
        </w:trPr>
        <w:tc>
          <w:tcPr>
            <w:tcW w:w="752" w:type="dxa"/>
            <w:vAlign w:val="center"/>
          </w:tcPr>
          <w:p w:rsidR="00A811FE" w:rsidRDefault="00A811FE">
            <w:pPr>
              <w:jc w:val="center"/>
              <w:rPr>
                <w:rFonts w:ascii="宋体" w:hAnsi="宋体"/>
              </w:rPr>
            </w:pPr>
          </w:p>
        </w:tc>
        <w:tc>
          <w:tcPr>
            <w:tcW w:w="2440" w:type="dxa"/>
            <w:vAlign w:val="center"/>
          </w:tcPr>
          <w:p w:rsidR="00A811FE" w:rsidRDefault="00A811FE">
            <w:pPr>
              <w:jc w:val="center"/>
              <w:rPr>
                <w:rFonts w:ascii="宋体" w:hAnsi="宋体"/>
              </w:rPr>
            </w:pPr>
          </w:p>
        </w:tc>
        <w:tc>
          <w:tcPr>
            <w:tcW w:w="2440" w:type="dxa"/>
            <w:vAlign w:val="center"/>
          </w:tcPr>
          <w:p w:rsidR="00A811FE" w:rsidRDefault="00A811FE">
            <w:pPr>
              <w:jc w:val="center"/>
              <w:rPr>
                <w:rFonts w:ascii="宋体" w:hAnsi="宋体"/>
              </w:rPr>
            </w:pPr>
          </w:p>
        </w:tc>
        <w:tc>
          <w:tcPr>
            <w:tcW w:w="2051" w:type="dxa"/>
            <w:vAlign w:val="center"/>
          </w:tcPr>
          <w:p w:rsidR="00A811FE" w:rsidRDefault="00A811FE">
            <w:pPr>
              <w:jc w:val="center"/>
              <w:rPr>
                <w:rFonts w:ascii="宋体" w:hAnsi="宋体"/>
              </w:rPr>
            </w:pPr>
          </w:p>
        </w:tc>
        <w:tc>
          <w:tcPr>
            <w:tcW w:w="1305" w:type="dxa"/>
            <w:vAlign w:val="center"/>
          </w:tcPr>
          <w:p w:rsidR="00A811FE" w:rsidRDefault="00A811FE">
            <w:pPr>
              <w:jc w:val="center"/>
              <w:rPr>
                <w:rFonts w:ascii="宋体" w:hAnsi="宋体"/>
              </w:rPr>
            </w:pPr>
          </w:p>
        </w:tc>
      </w:tr>
    </w:tbl>
    <w:p w:rsidR="00A811FE" w:rsidRDefault="00A811FE">
      <w:pPr>
        <w:jc w:val="center"/>
        <w:rPr>
          <w:rFonts w:ascii="宋体" w:hAnsi="宋体"/>
          <w:kern w:val="2"/>
          <w:sz w:val="28"/>
          <w:szCs w:val="28"/>
          <w:lang w:eastAsia="zh-CN" w:bidi="ar-SA"/>
        </w:rPr>
      </w:pPr>
    </w:p>
    <w:p w:rsidR="00A811FE" w:rsidRDefault="00A811FE">
      <w:pPr>
        <w:jc w:val="center"/>
        <w:rPr>
          <w:rFonts w:ascii="宋体" w:hAnsi="宋体"/>
          <w:kern w:val="2"/>
          <w:sz w:val="28"/>
          <w:szCs w:val="28"/>
          <w:lang w:eastAsia="zh-CN" w:bidi="ar-SA"/>
        </w:rPr>
      </w:pPr>
    </w:p>
    <w:p w:rsidR="00A811FE" w:rsidRDefault="000036EF">
      <w:pPr>
        <w:jc w:val="center"/>
        <w:rPr>
          <w:rFonts w:ascii="宋体" w:hAnsi="宋体"/>
          <w:kern w:val="2"/>
          <w:sz w:val="28"/>
          <w:szCs w:val="28"/>
          <w:lang w:eastAsia="zh-CN" w:bidi="ar-SA"/>
        </w:rPr>
      </w:pPr>
      <w:r>
        <w:rPr>
          <w:rFonts w:ascii="宋体" w:hAnsi="宋体" w:hint="eastAsia"/>
          <w:kern w:val="2"/>
          <w:sz w:val="28"/>
          <w:szCs w:val="28"/>
          <w:lang w:eastAsia="zh-CN" w:bidi="ar-SA"/>
        </w:rPr>
        <w:t>2</w:t>
      </w:r>
      <w:r>
        <w:rPr>
          <w:rFonts w:ascii="宋体" w:hAnsi="宋体" w:hint="eastAsia"/>
          <w:kern w:val="2"/>
          <w:sz w:val="28"/>
          <w:szCs w:val="28"/>
          <w:lang w:eastAsia="zh-CN" w:bidi="ar-SA"/>
        </w:rPr>
        <w:t>、投标产品技术资料</w:t>
      </w:r>
    </w:p>
    <w:p w:rsidR="00A811FE" w:rsidRDefault="000036EF">
      <w:pPr>
        <w:ind w:firstLineChars="200" w:firstLine="480"/>
        <w:rPr>
          <w:rFonts w:ascii="宋体" w:hAnsi="宋体"/>
          <w:lang w:eastAsia="zh-CN"/>
        </w:rPr>
      </w:pPr>
      <w:r>
        <w:rPr>
          <w:rFonts w:ascii="宋体" w:hAnsi="宋体" w:hint="eastAsia"/>
          <w:lang w:eastAsia="zh-CN"/>
        </w:rPr>
        <w:t>附：投报产品生产厂商彩页或生产厂商出具的能反应满足招标文件参数要求的其它技术资料；</w:t>
      </w:r>
    </w:p>
    <w:p w:rsidR="00A811FE" w:rsidRDefault="00A811FE">
      <w:pPr>
        <w:rPr>
          <w:rFonts w:ascii="宋体" w:hAnsi="宋体" w:cs="宋体"/>
          <w:b/>
          <w:sz w:val="28"/>
          <w:szCs w:val="32"/>
          <w:lang w:eastAsia="zh-CN"/>
        </w:rPr>
      </w:pPr>
    </w:p>
    <w:p w:rsidR="00A811FE" w:rsidRDefault="00A811FE">
      <w:pPr>
        <w:rPr>
          <w:rFonts w:ascii="宋体" w:hAnsi="宋体" w:cs="宋体"/>
          <w:b/>
          <w:sz w:val="28"/>
          <w:szCs w:val="32"/>
          <w:lang w:eastAsia="zh-CN"/>
        </w:rPr>
      </w:pPr>
    </w:p>
    <w:p w:rsidR="00A811FE" w:rsidRDefault="00A811FE">
      <w:pPr>
        <w:rPr>
          <w:rFonts w:ascii="宋体" w:hAnsi="宋体" w:cs="宋体"/>
          <w:b/>
          <w:sz w:val="28"/>
          <w:szCs w:val="32"/>
          <w:lang w:eastAsia="zh-CN"/>
        </w:rPr>
      </w:pPr>
    </w:p>
    <w:p w:rsidR="00A811FE" w:rsidRDefault="00A811FE">
      <w:pPr>
        <w:rPr>
          <w:rFonts w:ascii="宋体" w:hAnsi="宋体" w:cs="宋体"/>
          <w:b/>
          <w:sz w:val="28"/>
          <w:szCs w:val="32"/>
          <w:lang w:eastAsia="zh-CN"/>
        </w:rPr>
      </w:pPr>
    </w:p>
    <w:p w:rsidR="00A811FE" w:rsidRDefault="00A811FE">
      <w:pPr>
        <w:rPr>
          <w:rFonts w:ascii="宋体" w:hAnsi="宋体" w:cs="宋体"/>
          <w:b/>
          <w:sz w:val="28"/>
          <w:szCs w:val="32"/>
          <w:lang w:eastAsia="zh-CN"/>
        </w:rPr>
      </w:pPr>
    </w:p>
    <w:p w:rsidR="00A811FE" w:rsidRDefault="00A811FE">
      <w:pPr>
        <w:rPr>
          <w:rFonts w:ascii="宋体" w:hAnsi="宋体" w:cs="宋体"/>
          <w:b/>
          <w:sz w:val="28"/>
          <w:szCs w:val="32"/>
          <w:lang w:eastAsia="zh-CN"/>
        </w:rPr>
      </w:pPr>
    </w:p>
    <w:p w:rsidR="00A811FE" w:rsidRDefault="00A811FE">
      <w:pPr>
        <w:rPr>
          <w:rFonts w:ascii="宋体" w:hAnsi="宋体" w:cs="宋体"/>
          <w:b/>
          <w:sz w:val="28"/>
          <w:szCs w:val="32"/>
          <w:lang w:eastAsia="zh-CN"/>
        </w:rPr>
      </w:pPr>
    </w:p>
    <w:p w:rsidR="00A811FE" w:rsidRDefault="00A811FE">
      <w:pPr>
        <w:rPr>
          <w:rFonts w:ascii="宋体" w:hAnsi="宋体" w:cs="宋体"/>
          <w:b/>
          <w:sz w:val="28"/>
          <w:szCs w:val="32"/>
          <w:lang w:eastAsia="zh-CN"/>
        </w:rPr>
      </w:pPr>
    </w:p>
    <w:p w:rsidR="00A811FE" w:rsidRDefault="00A811FE">
      <w:pPr>
        <w:rPr>
          <w:rFonts w:ascii="宋体" w:hAnsi="宋体" w:cs="宋体"/>
          <w:b/>
          <w:sz w:val="28"/>
          <w:szCs w:val="32"/>
          <w:lang w:eastAsia="zh-CN"/>
        </w:rPr>
      </w:pPr>
    </w:p>
    <w:p w:rsidR="00A811FE" w:rsidRDefault="00A811FE">
      <w:pPr>
        <w:rPr>
          <w:rFonts w:ascii="宋体" w:hAnsi="宋体" w:cs="宋体"/>
          <w:b/>
          <w:sz w:val="28"/>
          <w:szCs w:val="32"/>
          <w:lang w:eastAsia="zh-CN"/>
        </w:rPr>
      </w:pPr>
    </w:p>
    <w:p w:rsidR="00A811FE" w:rsidRDefault="00A811FE">
      <w:pPr>
        <w:rPr>
          <w:rFonts w:ascii="宋体" w:hAnsi="宋体" w:cs="宋体"/>
          <w:b/>
          <w:sz w:val="28"/>
          <w:szCs w:val="32"/>
          <w:lang w:eastAsia="zh-CN"/>
        </w:rPr>
      </w:pPr>
    </w:p>
    <w:p w:rsidR="00A811FE" w:rsidRDefault="00A811FE">
      <w:pPr>
        <w:rPr>
          <w:rFonts w:ascii="宋体" w:hAnsi="宋体" w:cs="宋体"/>
          <w:b/>
          <w:sz w:val="28"/>
          <w:szCs w:val="32"/>
          <w:lang w:eastAsia="zh-CN"/>
        </w:rPr>
      </w:pPr>
    </w:p>
    <w:p w:rsidR="00A811FE" w:rsidRDefault="00A811FE">
      <w:pPr>
        <w:rPr>
          <w:rFonts w:ascii="宋体" w:hAnsi="宋体" w:cs="宋体"/>
          <w:b/>
          <w:sz w:val="28"/>
          <w:szCs w:val="32"/>
          <w:lang w:eastAsia="zh-CN"/>
        </w:rPr>
      </w:pPr>
    </w:p>
    <w:p w:rsidR="00A811FE" w:rsidRDefault="00A811FE">
      <w:pPr>
        <w:rPr>
          <w:rFonts w:ascii="宋体" w:hAnsi="宋体" w:cs="宋体"/>
          <w:b/>
          <w:sz w:val="28"/>
          <w:szCs w:val="32"/>
          <w:lang w:eastAsia="zh-CN"/>
        </w:rPr>
      </w:pPr>
    </w:p>
    <w:p w:rsidR="00A811FE" w:rsidRDefault="00A811FE">
      <w:pPr>
        <w:rPr>
          <w:rFonts w:ascii="宋体" w:hAnsi="宋体" w:cs="宋体"/>
          <w:b/>
          <w:sz w:val="28"/>
          <w:szCs w:val="32"/>
          <w:lang w:eastAsia="zh-CN"/>
        </w:rPr>
      </w:pPr>
    </w:p>
    <w:p w:rsidR="00A811FE" w:rsidRDefault="00A811FE">
      <w:pPr>
        <w:rPr>
          <w:rFonts w:ascii="宋体" w:hAnsi="宋体" w:cs="宋体"/>
          <w:b/>
          <w:sz w:val="28"/>
          <w:szCs w:val="32"/>
          <w:lang w:eastAsia="zh-CN"/>
        </w:rPr>
      </w:pPr>
    </w:p>
    <w:p w:rsidR="00A811FE" w:rsidRDefault="00A811FE">
      <w:pPr>
        <w:rPr>
          <w:rFonts w:ascii="宋体" w:hAnsi="宋体" w:cs="宋体"/>
          <w:b/>
          <w:sz w:val="28"/>
          <w:szCs w:val="32"/>
          <w:lang w:eastAsia="zh-CN"/>
        </w:rPr>
      </w:pPr>
    </w:p>
    <w:p w:rsidR="00A811FE" w:rsidRDefault="00A811FE">
      <w:pPr>
        <w:rPr>
          <w:rFonts w:ascii="宋体" w:hAnsi="宋体" w:cs="宋体"/>
          <w:b/>
          <w:sz w:val="28"/>
          <w:szCs w:val="32"/>
          <w:lang w:eastAsia="zh-CN"/>
        </w:rPr>
      </w:pPr>
    </w:p>
    <w:p w:rsidR="00A811FE" w:rsidRDefault="000036EF">
      <w:pPr>
        <w:pStyle w:val="2"/>
        <w:jc w:val="center"/>
        <w:rPr>
          <w:rFonts w:ascii="宋体" w:hAnsi="宋体" w:cs="宋体"/>
          <w:i w:val="0"/>
        </w:rPr>
      </w:pPr>
      <w:bookmarkStart w:id="36" w:name="_Toc494195065"/>
      <w:bookmarkStart w:id="37" w:name="_Toc20239497"/>
      <w:r>
        <w:rPr>
          <w:rFonts w:ascii="宋体" w:hAnsi="宋体" w:cs="宋体" w:hint="eastAsia"/>
          <w:i w:val="0"/>
        </w:rPr>
        <w:lastRenderedPageBreak/>
        <w:t>八、</w:t>
      </w:r>
      <w:bookmarkEnd w:id="36"/>
      <w:r>
        <w:rPr>
          <w:rFonts w:ascii="宋体" w:hAnsi="宋体" w:cs="宋体" w:hint="eastAsia"/>
          <w:i w:val="0"/>
        </w:rPr>
        <w:t>技术规格和商务条款</w:t>
      </w:r>
      <w:r>
        <w:rPr>
          <w:rFonts w:ascii="宋体" w:hAnsi="宋体" w:cs="宋体"/>
          <w:i w:val="0"/>
        </w:rPr>
        <w:t>偏</w:t>
      </w:r>
      <w:r>
        <w:rPr>
          <w:rFonts w:ascii="宋体" w:hAnsi="宋体" w:cs="宋体" w:hint="eastAsia"/>
          <w:i w:val="0"/>
        </w:rPr>
        <w:t>差</w:t>
      </w:r>
      <w:r>
        <w:rPr>
          <w:rFonts w:ascii="宋体" w:hAnsi="宋体" w:cs="宋体"/>
          <w:i w:val="0"/>
        </w:rPr>
        <w:t>表</w:t>
      </w:r>
      <w:bookmarkEnd w:id="37"/>
    </w:p>
    <w:p w:rsidR="00A811FE" w:rsidRDefault="00A811FE">
      <w:pPr>
        <w:spacing w:line="440" w:lineRule="exact"/>
        <w:rPr>
          <w:rFonts w:ascii="宋体" w:hAnsi="宋体"/>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2572"/>
        <w:gridCol w:w="1560"/>
        <w:gridCol w:w="1275"/>
        <w:gridCol w:w="1276"/>
        <w:gridCol w:w="1418"/>
      </w:tblGrid>
      <w:tr w:rsidR="00A811FE">
        <w:trPr>
          <w:trHeight w:val="524"/>
        </w:trPr>
        <w:tc>
          <w:tcPr>
            <w:tcW w:w="938" w:type="dxa"/>
            <w:vAlign w:val="center"/>
          </w:tcPr>
          <w:p w:rsidR="00A811FE" w:rsidRDefault="000036EF">
            <w:pPr>
              <w:spacing w:line="440" w:lineRule="exact"/>
              <w:jc w:val="center"/>
              <w:rPr>
                <w:rFonts w:ascii="宋体" w:hAnsi="宋体"/>
              </w:rPr>
            </w:pPr>
            <w:r>
              <w:rPr>
                <w:rFonts w:ascii="宋体" w:hAnsi="宋体"/>
              </w:rPr>
              <w:t>序号</w:t>
            </w:r>
          </w:p>
        </w:tc>
        <w:tc>
          <w:tcPr>
            <w:tcW w:w="2572" w:type="dxa"/>
            <w:vAlign w:val="center"/>
          </w:tcPr>
          <w:p w:rsidR="00A811FE" w:rsidRDefault="000036EF">
            <w:pPr>
              <w:spacing w:line="440" w:lineRule="exact"/>
              <w:jc w:val="center"/>
              <w:rPr>
                <w:rFonts w:ascii="宋体" w:hAnsi="宋体"/>
                <w:lang w:eastAsia="zh-CN"/>
              </w:rPr>
            </w:pPr>
            <w:r>
              <w:rPr>
                <w:rFonts w:ascii="宋体" w:hAnsi="宋体"/>
                <w:lang w:eastAsia="zh-CN"/>
              </w:rPr>
              <w:t>货物名称</w:t>
            </w:r>
            <w:r>
              <w:rPr>
                <w:rFonts w:ascii="宋体" w:hAnsi="宋体" w:hint="eastAsia"/>
                <w:lang w:eastAsia="zh-CN"/>
              </w:rPr>
              <w:t>或招标</w:t>
            </w:r>
            <w:r>
              <w:rPr>
                <w:rFonts w:ascii="宋体" w:hAnsi="宋体"/>
                <w:lang w:eastAsia="zh-CN"/>
              </w:rPr>
              <w:t>招标文件条款号</w:t>
            </w:r>
          </w:p>
        </w:tc>
        <w:tc>
          <w:tcPr>
            <w:tcW w:w="1560" w:type="dxa"/>
            <w:vAlign w:val="center"/>
          </w:tcPr>
          <w:p w:rsidR="00A811FE" w:rsidRDefault="000036EF">
            <w:pPr>
              <w:spacing w:line="440" w:lineRule="exact"/>
              <w:jc w:val="center"/>
              <w:rPr>
                <w:rFonts w:ascii="宋体" w:hAnsi="宋体"/>
              </w:rPr>
            </w:pPr>
            <w:r>
              <w:rPr>
                <w:rFonts w:ascii="宋体" w:hAnsi="宋体"/>
              </w:rPr>
              <w:t>招标规格</w:t>
            </w:r>
          </w:p>
        </w:tc>
        <w:tc>
          <w:tcPr>
            <w:tcW w:w="1275" w:type="dxa"/>
            <w:vAlign w:val="center"/>
          </w:tcPr>
          <w:p w:rsidR="00A811FE" w:rsidRDefault="000036EF">
            <w:pPr>
              <w:spacing w:line="440" w:lineRule="exact"/>
              <w:jc w:val="center"/>
              <w:rPr>
                <w:rFonts w:ascii="宋体" w:hAnsi="宋体"/>
              </w:rPr>
            </w:pPr>
            <w:r>
              <w:rPr>
                <w:rFonts w:ascii="宋体" w:hAnsi="宋体"/>
              </w:rPr>
              <w:t>投标规格</w:t>
            </w:r>
          </w:p>
        </w:tc>
        <w:tc>
          <w:tcPr>
            <w:tcW w:w="1276" w:type="dxa"/>
            <w:vAlign w:val="center"/>
          </w:tcPr>
          <w:p w:rsidR="00A811FE" w:rsidRDefault="000036EF">
            <w:pPr>
              <w:spacing w:line="440" w:lineRule="exact"/>
              <w:jc w:val="center"/>
              <w:rPr>
                <w:rFonts w:ascii="宋体" w:hAnsi="宋体"/>
              </w:rPr>
            </w:pPr>
            <w:r>
              <w:rPr>
                <w:rFonts w:ascii="宋体" w:hAnsi="宋体"/>
              </w:rPr>
              <w:t>偏</w:t>
            </w:r>
            <w:r>
              <w:rPr>
                <w:rFonts w:ascii="宋体" w:hAnsi="宋体" w:hint="eastAsia"/>
              </w:rPr>
              <w:t>差</w:t>
            </w:r>
          </w:p>
        </w:tc>
        <w:tc>
          <w:tcPr>
            <w:tcW w:w="1418" w:type="dxa"/>
            <w:vAlign w:val="center"/>
          </w:tcPr>
          <w:p w:rsidR="00A811FE" w:rsidRDefault="000036EF">
            <w:pPr>
              <w:spacing w:line="440" w:lineRule="exact"/>
              <w:jc w:val="center"/>
              <w:rPr>
                <w:rFonts w:ascii="宋体" w:hAnsi="宋体"/>
              </w:rPr>
            </w:pPr>
            <w:r>
              <w:rPr>
                <w:rFonts w:ascii="宋体" w:hAnsi="宋体"/>
              </w:rPr>
              <w:t>说明</w:t>
            </w:r>
          </w:p>
        </w:tc>
      </w:tr>
      <w:tr w:rsidR="00A811FE">
        <w:trPr>
          <w:trHeight w:val="524"/>
        </w:trPr>
        <w:tc>
          <w:tcPr>
            <w:tcW w:w="938" w:type="dxa"/>
            <w:vAlign w:val="center"/>
          </w:tcPr>
          <w:p w:rsidR="00A811FE" w:rsidRDefault="000036EF">
            <w:pPr>
              <w:spacing w:line="440" w:lineRule="exact"/>
              <w:jc w:val="center"/>
              <w:rPr>
                <w:rFonts w:ascii="宋体" w:hAnsi="宋体"/>
              </w:rPr>
            </w:pPr>
            <w:r>
              <w:rPr>
                <w:rFonts w:ascii="宋体" w:hAnsi="宋体" w:hint="eastAsia"/>
              </w:rPr>
              <w:t>1</w:t>
            </w:r>
          </w:p>
        </w:tc>
        <w:tc>
          <w:tcPr>
            <w:tcW w:w="2572" w:type="dxa"/>
            <w:vAlign w:val="center"/>
          </w:tcPr>
          <w:p w:rsidR="00A811FE" w:rsidRDefault="000036EF">
            <w:pPr>
              <w:spacing w:line="440" w:lineRule="exact"/>
              <w:jc w:val="center"/>
              <w:rPr>
                <w:rFonts w:ascii="宋体" w:hAnsi="宋体"/>
              </w:rPr>
            </w:pPr>
            <w:r>
              <w:rPr>
                <w:rFonts w:ascii="宋体" w:hAnsi="宋体" w:hint="eastAsia"/>
              </w:rPr>
              <w:t>技术规格</w:t>
            </w:r>
          </w:p>
        </w:tc>
        <w:tc>
          <w:tcPr>
            <w:tcW w:w="1560" w:type="dxa"/>
            <w:vAlign w:val="center"/>
          </w:tcPr>
          <w:p w:rsidR="00A811FE" w:rsidRDefault="00A811FE">
            <w:pPr>
              <w:spacing w:line="440" w:lineRule="exact"/>
              <w:jc w:val="center"/>
              <w:rPr>
                <w:rFonts w:ascii="宋体" w:hAnsi="宋体"/>
              </w:rPr>
            </w:pPr>
          </w:p>
        </w:tc>
        <w:tc>
          <w:tcPr>
            <w:tcW w:w="1275" w:type="dxa"/>
            <w:vAlign w:val="center"/>
          </w:tcPr>
          <w:p w:rsidR="00A811FE" w:rsidRDefault="00A811FE">
            <w:pPr>
              <w:spacing w:line="440" w:lineRule="exact"/>
              <w:jc w:val="center"/>
              <w:rPr>
                <w:rFonts w:ascii="宋体" w:hAnsi="宋体"/>
              </w:rPr>
            </w:pPr>
          </w:p>
        </w:tc>
        <w:tc>
          <w:tcPr>
            <w:tcW w:w="1276" w:type="dxa"/>
            <w:vAlign w:val="center"/>
          </w:tcPr>
          <w:p w:rsidR="00A811FE" w:rsidRDefault="00A811FE">
            <w:pPr>
              <w:spacing w:line="440" w:lineRule="exact"/>
              <w:jc w:val="center"/>
              <w:rPr>
                <w:rFonts w:ascii="宋体" w:hAnsi="宋体"/>
              </w:rPr>
            </w:pPr>
          </w:p>
        </w:tc>
        <w:tc>
          <w:tcPr>
            <w:tcW w:w="1418" w:type="dxa"/>
            <w:vAlign w:val="center"/>
          </w:tcPr>
          <w:p w:rsidR="00A811FE" w:rsidRDefault="00A811FE">
            <w:pPr>
              <w:spacing w:line="440" w:lineRule="exact"/>
              <w:jc w:val="center"/>
              <w:rPr>
                <w:rFonts w:ascii="宋体" w:hAnsi="宋体"/>
              </w:rPr>
            </w:pPr>
          </w:p>
        </w:tc>
      </w:tr>
      <w:tr w:rsidR="00A811FE">
        <w:trPr>
          <w:trHeight w:val="524"/>
        </w:trPr>
        <w:tc>
          <w:tcPr>
            <w:tcW w:w="938" w:type="dxa"/>
            <w:vAlign w:val="center"/>
          </w:tcPr>
          <w:p w:rsidR="00A811FE" w:rsidRDefault="000036EF">
            <w:pPr>
              <w:spacing w:line="440" w:lineRule="exact"/>
              <w:jc w:val="center"/>
              <w:rPr>
                <w:rFonts w:ascii="宋体" w:hAnsi="宋体"/>
              </w:rPr>
            </w:pPr>
            <w:r>
              <w:rPr>
                <w:rFonts w:ascii="宋体" w:hAnsi="宋体" w:hint="eastAsia"/>
              </w:rPr>
              <w:t>1.1</w:t>
            </w:r>
          </w:p>
        </w:tc>
        <w:tc>
          <w:tcPr>
            <w:tcW w:w="2572" w:type="dxa"/>
            <w:vAlign w:val="center"/>
          </w:tcPr>
          <w:p w:rsidR="00A811FE" w:rsidRDefault="000036EF">
            <w:pPr>
              <w:spacing w:line="440" w:lineRule="exact"/>
              <w:jc w:val="center"/>
              <w:rPr>
                <w:rFonts w:ascii="宋体" w:hAnsi="宋体"/>
              </w:rPr>
            </w:pPr>
            <w:r>
              <w:rPr>
                <w:rFonts w:ascii="宋体" w:hAnsi="宋体" w:hint="eastAsia"/>
              </w:rPr>
              <w:t>参数名称</w:t>
            </w:r>
          </w:p>
        </w:tc>
        <w:tc>
          <w:tcPr>
            <w:tcW w:w="1560" w:type="dxa"/>
            <w:vAlign w:val="center"/>
          </w:tcPr>
          <w:p w:rsidR="00A811FE" w:rsidRDefault="00A811FE">
            <w:pPr>
              <w:spacing w:line="440" w:lineRule="exact"/>
              <w:jc w:val="center"/>
              <w:rPr>
                <w:rFonts w:ascii="宋体" w:hAnsi="宋体"/>
              </w:rPr>
            </w:pPr>
          </w:p>
        </w:tc>
        <w:tc>
          <w:tcPr>
            <w:tcW w:w="1275" w:type="dxa"/>
            <w:vAlign w:val="center"/>
          </w:tcPr>
          <w:p w:rsidR="00A811FE" w:rsidRDefault="00A811FE">
            <w:pPr>
              <w:spacing w:line="440" w:lineRule="exact"/>
              <w:jc w:val="center"/>
              <w:rPr>
                <w:rFonts w:ascii="宋体" w:hAnsi="宋体"/>
              </w:rPr>
            </w:pPr>
          </w:p>
        </w:tc>
        <w:tc>
          <w:tcPr>
            <w:tcW w:w="1276" w:type="dxa"/>
            <w:vAlign w:val="center"/>
          </w:tcPr>
          <w:p w:rsidR="00A811FE" w:rsidRDefault="00A811FE">
            <w:pPr>
              <w:spacing w:line="440" w:lineRule="exact"/>
              <w:jc w:val="center"/>
              <w:rPr>
                <w:rFonts w:ascii="宋体" w:hAnsi="宋体"/>
              </w:rPr>
            </w:pPr>
          </w:p>
        </w:tc>
        <w:tc>
          <w:tcPr>
            <w:tcW w:w="1418" w:type="dxa"/>
            <w:vAlign w:val="center"/>
          </w:tcPr>
          <w:p w:rsidR="00A811FE" w:rsidRDefault="00A811FE">
            <w:pPr>
              <w:spacing w:line="440" w:lineRule="exact"/>
              <w:jc w:val="center"/>
              <w:rPr>
                <w:rFonts w:ascii="宋体" w:hAnsi="宋体"/>
              </w:rPr>
            </w:pPr>
          </w:p>
        </w:tc>
      </w:tr>
      <w:tr w:rsidR="00A811FE">
        <w:trPr>
          <w:trHeight w:val="524"/>
        </w:trPr>
        <w:tc>
          <w:tcPr>
            <w:tcW w:w="938" w:type="dxa"/>
            <w:vAlign w:val="center"/>
          </w:tcPr>
          <w:p w:rsidR="00A811FE" w:rsidRDefault="000036EF">
            <w:pPr>
              <w:spacing w:line="440" w:lineRule="exact"/>
              <w:jc w:val="center"/>
              <w:rPr>
                <w:rFonts w:ascii="宋体" w:hAnsi="宋体"/>
              </w:rPr>
            </w:pPr>
            <w:r>
              <w:rPr>
                <w:rFonts w:ascii="宋体" w:hAnsi="宋体" w:hint="eastAsia"/>
              </w:rPr>
              <w:t>……</w:t>
            </w:r>
          </w:p>
        </w:tc>
        <w:tc>
          <w:tcPr>
            <w:tcW w:w="2572" w:type="dxa"/>
            <w:vAlign w:val="center"/>
          </w:tcPr>
          <w:p w:rsidR="00A811FE" w:rsidRDefault="000036EF">
            <w:pPr>
              <w:spacing w:line="440" w:lineRule="exact"/>
              <w:jc w:val="center"/>
              <w:rPr>
                <w:rFonts w:ascii="宋体" w:hAnsi="宋体"/>
              </w:rPr>
            </w:pPr>
            <w:r>
              <w:rPr>
                <w:rFonts w:ascii="宋体" w:hAnsi="宋体" w:hint="eastAsia"/>
              </w:rPr>
              <w:t>……</w:t>
            </w:r>
          </w:p>
        </w:tc>
        <w:tc>
          <w:tcPr>
            <w:tcW w:w="1560" w:type="dxa"/>
            <w:vAlign w:val="center"/>
          </w:tcPr>
          <w:p w:rsidR="00A811FE" w:rsidRDefault="00A811FE">
            <w:pPr>
              <w:spacing w:line="440" w:lineRule="exact"/>
              <w:jc w:val="center"/>
              <w:rPr>
                <w:rFonts w:ascii="宋体" w:hAnsi="宋体"/>
              </w:rPr>
            </w:pPr>
          </w:p>
        </w:tc>
        <w:tc>
          <w:tcPr>
            <w:tcW w:w="1275" w:type="dxa"/>
            <w:vAlign w:val="center"/>
          </w:tcPr>
          <w:p w:rsidR="00A811FE" w:rsidRDefault="00A811FE">
            <w:pPr>
              <w:spacing w:line="440" w:lineRule="exact"/>
              <w:jc w:val="center"/>
              <w:rPr>
                <w:rFonts w:ascii="宋体" w:hAnsi="宋体"/>
              </w:rPr>
            </w:pPr>
          </w:p>
        </w:tc>
        <w:tc>
          <w:tcPr>
            <w:tcW w:w="1276" w:type="dxa"/>
            <w:vAlign w:val="center"/>
          </w:tcPr>
          <w:p w:rsidR="00A811FE" w:rsidRDefault="00A811FE">
            <w:pPr>
              <w:spacing w:line="440" w:lineRule="exact"/>
              <w:jc w:val="center"/>
              <w:rPr>
                <w:rFonts w:ascii="宋体" w:hAnsi="宋体"/>
              </w:rPr>
            </w:pPr>
          </w:p>
        </w:tc>
        <w:tc>
          <w:tcPr>
            <w:tcW w:w="1418" w:type="dxa"/>
            <w:vAlign w:val="center"/>
          </w:tcPr>
          <w:p w:rsidR="00A811FE" w:rsidRDefault="00A811FE">
            <w:pPr>
              <w:spacing w:line="440" w:lineRule="exact"/>
              <w:jc w:val="center"/>
              <w:rPr>
                <w:rFonts w:ascii="宋体" w:hAnsi="宋体"/>
              </w:rPr>
            </w:pPr>
          </w:p>
        </w:tc>
      </w:tr>
      <w:tr w:rsidR="00A811FE">
        <w:trPr>
          <w:trHeight w:val="524"/>
        </w:trPr>
        <w:tc>
          <w:tcPr>
            <w:tcW w:w="938" w:type="dxa"/>
            <w:vAlign w:val="center"/>
          </w:tcPr>
          <w:p w:rsidR="00A811FE" w:rsidRDefault="00A811FE">
            <w:pPr>
              <w:spacing w:line="440" w:lineRule="exact"/>
              <w:jc w:val="center"/>
              <w:rPr>
                <w:rFonts w:ascii="宋体" w:hAnsi="宋体"/>
              </w:rPr>
            </w:pPr>
          </w:p>
        </w:tc>
        <w:tc>
          <w:tcPr>
            <w:tcW w:w="2572" w:type="dxa"/>
            <w:vAlign w:val="center"/>
          </w:tcPr>
          <w:p w:rsidR="00A811FE" w:rsidRDefault="00A811FE">
            <w:pPr>
              <w:spacing w:line="440" w:lineRule="exact"/>
              <w:jc w:val="center"/>
              <w:rPr>
                <w:rFonts w:ascii="宋体" w:hAnsi="宋体"/>
              </w:rPr>
            </w:pPr>
          </w:p>
        </w:tc>
        <w:tc>
          <w:tcPr>
            <w:tcW w:w="1560" w:type="dxa"/>
            <w:vAlign w:val="center"/>
          </w:tcPr>
          <w:p w:rsidR="00A811FE" w:rsidRDefault="00A811FE">
            <w:pPr>
              <w:spacing w:line="440" w:lineRule="exact"/>
              <w:jc w:val="center"/>
              <w:rPr>
                <w:rFonts w:ascii="宋体" w:hAnsi="宋体"/>
              </w:rPr>
            </w:pPr>
          </w:p>
        </w:tc>
        <w:tc>
          <w:tcPr>
            <w:tcW w:w="1275" w:type="dxa"/>
            <w:vAlign w:val="center"/>
          </w:tcPr>
          <w:p w:rsidR="00A811FE" w:rsidRDefault="00A811FE">
            <w:pPr>
              <w:spacing w:line="440" w:lineRule="exact"/>
              <w:jc w:val="center"/>
              <w:rPr>
                <w:rFonts w:ascii="宋体" w:hAnsi="宋体"/>
              </w:rPr>
            </w:pPr>
          </w:p>
        </w:tc>
        <w:tc>
          <w:tcPr>
            <w:tcW w:w="1276" w:type="dxa"/>
            <w:vAlign w:val="center"/>
          </w:tcPr>
          <w:p w:rsidR="00A811FE" w:rsidRDefault="00A811FE">
            <w:pPr>
              <w:spacing w:line="440" w:lineRule="exact"/>
              <w:jc w:val="center"/>
              <w:rPr>
                <w:rFonts w:ascii="宋体" w:hAnsi="宋体"/>
              </w:rPr>
            </w:pPr>
          </w:p>
        </w:tc>
        <w:tc>
          <w:tcPr>
            <w:tcW w:w="1418" w:type="dxa"/>
            <w:vAlign w:val="center"/>
          </w:tcPr>
          <w:p w:rsidR="00A811FE" w:rsidRDefault="00A811FE">
            <w:pPr>
              <w:spacing w:line="440" w:lineRule="exact"/>
              <w:jc w:val="center"/>
              <w:rPr>
                <w:rFonts w:ascii="宋体" w:hAnsi="宋体"/>
              </w:rPr>
            </w:pPr>
          </w:p>
        </w:tc>
      </w:tr>
      <w:tr w:rsidR="00A811FE">
        <w:trPr>
          <w:trHeight w:val="524"/>
        </w:trPr>
        <w:tc>
          <w:tcPr>
            <w:tcW w:w="938" w:type="dxa"/>
            <w:vAlign w:val="center"/>
          </w:tcPr>
          <w:p w:rsidR="00A811FE" w:rsidRDefault="000036EF">
            <w:pPr>
              <w:spacing w:line="440" w:lineRule="exact"/>
              <w:jc w:val="center"/>
              <w:rPr>
                <w:rFonts w:ascii="宋体" w:hAnsi="宋体"/>
              </w:rPr>
            </w:pPr>
            <w:r>
              <w:rPr>
                <w:rFonts w:ascii="宋体" w:hAnsi="宋体" w:hint="eastAsia"/>
              </w:rPr>
              <w:t>2</w:t>
            </w:r>
          </w:p>
        </w:tc>
        <w:tc>
          <w:tcPr>
            <w:tcW w:w="2572" w:type="dxa"/>
            <w:vAlign w:val="center"/>
          </w:tcPr>
          <w:p w:rsidR="00A811FE" w:rsidRDefault="000036EF">
            <w:pPr>
              <w:spacing w:line="440" w:lineRule="exact"/>
              <w:jc w:val="center"/>
              <w:rPr>
                <w:rFonts w:ascii="宋体" w:hAnsi="宋体"/>
              </w:rPr>
            </w:pPr>
            <w:r>
              <w:rPr>
                <w:rFonts w:ascii="宋体" w:hAnsi="宋体" w:hint="eastAsia"/>
              </w:rPr>
              <w:t>商务条款</w:t>
            </w:r>
          </w:p>
        </w:tc>
        <w:tc>
          <w:tcPr>
            <w:tcW w:w="1560" w:type="dxa"/>
            <w:vAlign w:val="center"/>
          </w:tcPr>
          <w:p w:rsidR="00A811FE" w:rsidRDefault="00A811FE">
            <w:pPr>
              <w:spacing w:line="440" w:lineRule="exact"/>
              <w:jc w:val="center"/>
              <w:rPr>
                <w:rFonts w:ascii="宋体" w:hAnsi="宋体"/>
              </w:rPr>
            </w:pPr>
          </w:p>
        </w:tc>
        <w:tc>
          <w:tcPr>
            <w:tcW w:w="1275" w:type="dxa"/>
            <w:vAlign w:val="center"/>
          </w:tcPr>
          <w:p w:rsidR="00A811FE" w:rsidRDefault="00A811FE">
            <w:pPr>
              <w:spacing w:line="440" w:lineRule="exact"/>
              <w:jc w:val="center"/>
              <w:rPr>
                <w:rFonts w:ascii="宋体" w:hAnsi="宋体"/>
              </w:rPr>
            </w:pPr>
          </w:p>
        </w:tc>
        <w:tc>
          <w:tcPr>
            <w:tcW w:w="1276" w:type="dxa"/>
            <w:vAlign w:val="center"/>
          </w:tcPr>
          <w:p w:rsidR="00A811FE" w:rsidRDefault="00A811FE">
            <w:pPr>
              <w:spacing w:line="440" w:lineRule="exact"/>
              <w:jc w:val="center"/>
              <w:rPr>
                <w:rFonts w:ascii="宋体" w:hAnsi="宋体"/>
              </w:rPr>
            </w:pPr>
          </w:p>
        </w:tc>
        <w:tc>
          <w:tcPr>
            <w:tcW w:w="1418" w:type="dxa"/>
            <w:vAlign w:val="center"/>
          </w:tcPr>
          <w:p w:rsidR="00A811FE" w:rsidRDefault="00A811FE">
            <w:pPr>
              <w:spacing w:line="440" w:lineRule="exact"/>
              <w:jc w:val="center"/>
              <w:rPr>
                <w:rFonts w:ascii="宋体" w:hAnsi="宋体"/>
              </w:rPr>
            </w:pPr>
          </w:p>
        </w:tc>
      </w:tr>
      <w:tr w:rsidR="00A811FE">
        <w:trPr>
          <w:trHeight w:val="524"/>
        </w:trPr>
        <w:tc>
          <w:tcPr>
            <w:tcW w:w="938" w:type="dxa"/>
            <w:vAlign w:val="center"/>
          </w:tcPr>
          <w:p w:rsidR="00A811FE" w:rsidRDefault="000036EF">
            <w:pPr>
              <w:spacing w:line="440" w:lineRule="exact"/>
              <w:jc w:val="center"/>
              <w:rPr>
                <w:rFonts w:ascii="宋体" w:hAnsi="宋体"/>
              </w:rPr>
            </w:pPr>
            <w:r>
              <w:rPr>
                <w:rFonts w:ascii="宋体" w:hAnsi="宋体" w:hint="eastAsia"/>
              </w:rPr>
              <w:t>2.1</w:t>
            </w:r>
          </w:p>
        </w:tc>
        <w:tc>
          <w:tcPr>
            <w:tcW w:w="2572" w:type="dxa"/>
            <w:vAlign w:val="center"/>
          </w:tcPr>
          <w:p w:rsidR="00A811FE" w:rsidRDefault="000036EF">
            <w:pPr>
              <w:spacing w:line="440" w:lineRule="exact"/>
              <w:jc w:val="center"/>
              <w:rPr>
                <w:rFonts w:ascii="宋体" w:hAnsi="宋体"/>
              </w:rPr>
            </w:pPr>
            <w:r>
              <w:rPr>
                <w:rFonts w:ascii="宋体" w:hAnsi="宋体" w:hint="eastAsia"/>
              </w:rPr>
              <w:t>商务条款</w:t>
            </w:r>
            <w:r>
              <w:rPr>
                <w:rFonts w:ascii="宋体" w:hAnsi="宋体" w:hint="eastAsia"/>
              </w:rPr>
              <w:t>1</w:t>
            </w:r>
          </w:p>
        </w:tc>
        <w:tc>
          <w:tcPr>
            <w:tcW w:w="1560" w:type="dxa"/>
            <w:vAlign w:val="center"/>
          </w:tcPr>
          <w:p w:rsidR="00A811FE" w:rsidRDefault="00A811FE">
            <w:pPr>
              <w:spacing w:line="440" w:lineRule="exact"/>
              <w:jc w:val="center"/>
              <w:rPr>
                <w:rFonts w:ascii="宋体" w:hAnsi="宋体"/>
              </w:rPr>
            </w:pPr>
          </w:p>
        </w:tc>
        <w:tc>
          <w:tcPr>
            <w:tcW w:w="1275" w:type="dxa"/>
            <w:vAlign w:val="center"/>
          </w:tcPr>
          <w:p w:rsidR="00A811FE" w:rsidRDefault="00A811FE">
            <w:pPr>
              <w:spacing w:line="440" w:lineRule="exact"/>
              <w:jc w:val="center"/>
              <w:rPr>
                <w:rFonts w:ascii="宋体" w:hAnsi="宋体"/>
              </w:rPr>
            </w:pPr>
          </w:p>
        </w:tc>
        <w:tc>
          <w:tcPr>
            <w:tcW w:w="1276" w:type="dxa"/>
            <w:vAlign w:val="center"/>
          </w:tcPr>
          <w:p w:rsidR="00A811FE" w:rsidRDefault="00A811FE">
            <w:pPr>
              <w:spacing w:line="440" w:lineRule="exact"/>
              <w:jc w:val="center"/>
              <w:rPr>
                <w:rFonts w:ascii="宋体" w:hAnsi="宋体"/>
              </w:rPr>
            </w:pPr>
          </w:p>
        </w:tc>
        <w:tc>
          <w:tcPr>
            <w:tcW w:w="1418" w:type="dxa"/>
            <w:vAlign w:val="center"/>
          </w:tcPr>
          <w:p w:rsidR="00A811FE" w:rsidRDefault="00A811FE">
            <w:pPr>
              <w:spacing w:line="440" w:lineRule="exact"/>
              <w:jc w:val="center"/>
              <w:rPr>
                <w:rFonts w:ascii="宋体" w:hAnsi="宋体"/>
              </w:rPr>
            </w:pPr>
          </w:p>
        </w:tc>
      </w:tr>
      <w:tr w:rsidR="00A811FE">
        <w:trPr>
          <w:trHeight w:val="524"/>
        </w:trPr>
        <w:tc>
          <w:tcPr>
            <w:tcW w:w="938" w:type="dxa"/>
            <w:vAlign w:val="center"/>
          </w:tcPr>
          <w:p w:rsidR="00A811FE" w:rsidRDefault="000036EF">
            <w:pPr>
              <w:spacing w:line="440" w:lineRule="exact"/>
              <w:jc w:val="center"/>
              <w:rPr>
                <w:rFonts w:ascii="宋体" w:hAnsi="宋体"/>
              </w:rPr>
            </w:pPr>
            <w:r>
              <w:rPr>
                <w:rFonts w:ascii="宋体" w:hAnsi="宋体" w:hint="eastAsia"/>
              </w:rPr>
              <w:t>……</w:t>
            </w:r>
          </w:p>
        </w:tc>
        <w:tc>
          <w:tcPr>
            <w:tcW w:w="2572" w:type="dxa"/>
            <w:vAlign w:val="center"/>
          </w:tcPr>
          <w:p w:rsidR="00A811FE" w:rsidRDefault="000036EF">
            <w:pPr>
              <w:spacing w:line="440" w:lineRule="exact"/>
              <w:jc w:val="center"/>
              <w:rPr>
                <w:rFonts w:ascii="宋体" w:hAnsi="宋体"/>
              </w:rPr>
            </w:pPr>
            <w:r>
              <w:rPr>
                <w:rFonts w:ascii="宋体" w:hAnsi="宋体" w:hint="eastAsia"/>
              </w:rPr>
              <w:t>……</w:t>
            </w:r>
          </w:p>
        </w:tc>
        <w:tc>
          <w:tcPr>
            <w:tcW w:w="1560" w:type="dxa"/>
            <w:vAlign w:val="center"/>
          </w:tcPr>
          <w:p w:rsidR="00A811FE" w:rsidRDefault="00A811FE">
            <w:pPr>
              <w:spacing w:line="440" w:lineRule="exact"/>
              <w:jc w:val="center"/>
              <w:rPr>
                <w:rFonts w:ascii="宋体" w:hAnsi="宋体"/>
              </w:rPr>
            </w:pPr>
          </w:p>
        </w:tc>
        <w:tc>
          <w:tcPr>
            <w:tcW w:w="1275" w:type="dxa"/>
            <w:vAlign w:val="center"/>
          </w:tcPr>
          <w:p w:rsidR="00A811FE" w:rsidRDefault="00A811FE">
            <w:pPr>
              <w:spacing w:line="440" w:lineRule="exact"/>
              <w:jc w:val="center"/>
              <w:rPr>
                <w:rFonts w:ascii="宋体" w:hAnsi="宋体"/>
              </w:rPr>
            </w:pPr>
          </w:p>
        </w:tc>
        <w:tc>
          <w:tcPr>
            <w:tcW w:w="1276" w:type="dxa"/>
            <w:vAlign w:val="center"/>
          </w:tcPr>
          <w:p w:rsidR="00A811FE" w:rsidRDefault="00A811FE">
            <w:pPr>
              <w:spacing w:line="440" w:lineRule="exact"/>
              <w:jc w:val="center"/>
              <w:rPr>
                <w:rFonts w:ascii="宋体" w:hAnsi="宋体"/>
              </w:rPr>
            </w:pPr>
          </w:p>
        </w:tc>
        <w:tc>
          <w:tcPr>
            <w:tcW w:w="1418" w:type="dxa"/>
            <w:vAlign w:val="center"/>
          </w:tcPr>
          <w:p w:rsidR="00A811FE" w:rsidRDefault="00A811FE">
            <w:pPr>
              <w:spacing w:line="440" w:lineRule="exact"/>
              <w:jc w:val="center"/>
              <w:rPr>
                <w:rFonts w:ascii="宋体" w:hAnsi="宋体"/>
              </w:rPr>
            </w:pPr>
          </w:p>
        </w:tc>
      </w:tr>
      <w:tr w:rsidR="00A811FE">
        <w:trPr>
          <w:trHeight w:val="524"/>
        </w:trPr>
        <w:tc>
          <w:tcPr>
            <w:tcW w:w="938" w:type="dxa"/>
            <w:vAlign w:val="center"/>
          </w:tcPr>
          <w:p w:rsidR="00A811FE" w:rsidRDefault="00A811FE">
            <w:pPr>
              <w:spacing w:line="440" w:lineRule="exact"/>
              <w:jc w:val="center"/>
              <w:rPr>
                <w:rFonts w:ascii="宋体" w:hAnsi="宋体"/>
              </w:rPr>
            </w:pPr>
          </w:p>
        </w:tc>
        <w:tc>
          <w:tcPr>
            <w:tcW w:w="2572" w:type="dxa"/>
            <w:vAlign w:val="center"/>
          </w:tcPr>
          <w:p w:rsidR="00A811FE" w:rsidRDefault="00A811FE">
            <w:pPr>
              <w:spacing w:line="440" w:lineRule="exact"/>
              <w:jc w:val="center"/>
              <w:rPr>
                <w:rFonts w:ascii="宋体" w:hAnsi="宋体"/>
              </w:rPr>
            </w:pPr>
          </w:p>
        </w:tc>
        <w:tc>
          <w:tcPr>
            <w:tcW w:w="1560" w:type="dxa"/>
            <w:vAlign w:val="center"/>
          </w:tcPr>
          <w:p w:rsidR="00A811FE" w:rsidRDefault="00A811FE">
            <w:pPr>
              <w:spacing w:line="440" w:lineRule="exact"/>
              <w:jc w:val="center"/>
              <w:rPr>
                <w:rFonts w:ascii="宋体" w:hAnsi="宋体"/>
              </w:rPr>
            </w:pPr>
          </w:p>
        </w:tc>
        <w:tc>
          <w:tcPr>
            <w:tcW w:w="1275" w:type="dxa"/>
            <w:vAlign w:val="center"/>
          </w:tcPr>
          <w:p w:rsidR="00A811FE" w:rsidRDefault="00A811FE">
            <w:pPr>
              <w:spacing w:line="440" w:lineRule="exact"/>
              <w:jc w:val="center"/>
              <w:rPr>
                <w:rFonts w:ascii="宋体" w:hAnsi="宋体"/>
              </w:rPr>
            </w:pPr>
          </w:p>
        </w:tc>
        <w:tc>
          <w:tcPr>
            <w:tcW w:w="1276" w:type="dxa"/>
            <w:vAlign w:val="center"/>
          </w:tcPr>
          <w:p w:rsidR="00A811FE" w:rsidRDefault="00A811FE">
            <w:pPr>
              <w:spacing w:line="440" w:lineRule="exact"/>
              <w:jc w:val="center"/>
              <w:rPr>
                <w:rFonts w:ascii="宋体" w:hAnsi="宋体"/>
              </w:rPr>
            </w:pPr>
          </w:p>
        </w:tc>
        <w:tc>
          <w:tcPr>
            <w:tcW w:w="1418" w:type="dxa"/>
            <w:vAlign w:val="center"/>
          </w:tcPr>
          <w:p w:rsidR="00A811FE" w:rsidRDefault="00A811FE">
            <w:pPr>
              <w:spacing w:line="440" w:lineRule="exact"/>
              <w:jc w:val="center"/>
              <w:rPr>
                <w:rFonts w:ascii="宋体" w:hAnsi="宋体"/>
              </w:rPr>
            </w:pPr>
          </w:p>
        </w:tc>
      </w:tr>
      <w:tr w:rsidR="00A811FE">
        <w:trPr>
          <w:trHeight w:val="525"/>
        </w:trPr>
        <w:tc>
          <w:tcPr>
            <w:tcW w:w="938" w:type="dxa"/>
            <w:vAlign w:val="center"/>
          </w:tcPr>
          <w:p w:rsidR="00A811FE" w:rsidRDefault="00A811FE">
            <w:pPr>
              <w:spacing w:line="440" w:lineRule="exact"/>
              <w:jc w:val="center"/>
              <w:rPr>
                <w:rFonts w:ascii="宋体" w:hAnsi="宋体"/>
              </w:rPr>
            </w:pPr>
          </w:p>
        </w:tc>
        <w:tc>
          <w:tcPr>
            <w:tcW w:w="2572" w:type="dxa"/>
            <w:vAlign w:val="center"/>
          </w:tcPr>
          <w:p w:rsidR="00A811FE" w:rsidRDefault="00A811FE">
            <w:pPr>
              <w:spacing w:line="440" w:lineRule="exact"/>
              <w:jc w:val="center"/>
              <w:rPr>
                <w:rFonts w:ascii="宋体" w:hAnsi="宋体"/>
              </w:rPr>
            </w:pPr>
          </w:p>
        </w:tc>
        <w:tc>
          <w:tcPr>
            <w:tcW w:w="1560" w:type="dxa"/>
            <w:vAlign w:val="center"/>
          </w:tcPr>
          <w:p w:rsidR="00A811FE" w:rsidRDefault="00A811FE">
            <w:pPr>
              <w:spacing w:line="440" w:lineRule="exact"/>
              <w:jc w:val="center"/>
              <w:rPr>
                <w:rFonts w:ascii="宋体" w:hAnsi="宋体"/>
              </w:rPr>
            </w:pPr>
          </w:p>
        </w:tc>
        <w:tc>
          <w:tcPr>
            <w:tcW w:w="1275" w:type="dxa"/>
            <w:vAlign w:val="center"/>
          </w:tcPr>
          <w:p w:rsidR="00A811FE" w:rsidRDefault="00A811FE">
            <w:pPr>
              <w:spacing w:line="440" w:lineRule="exact"/>
              <w:jc w:val="center"/>
              <w:rPr>
                <w:rFonts w:ascii="宋体" w:hAnsi="宋体"/>
              </w:rPr>
            </w:pPr>
          </w:p>
        </w:tc>
        <w:tc>
          <w:tcPr>
            <w:tcW w:w="1276" w:type="dxa"/>
            <w:vAlign w:val="center"/>
          </w:tcPr>
          <w:p w:rsidR="00A811FE" w:rsidRDefault="00A811FE">
            <w:pPr>
              <w:spacing w:line="440" w:lineRule="exact"/>
              <w:jc w:val="center"/>
              <w:rPr>
                <w:rFonts w:ascii="宋体" w:hAnsi="宋体"/>
              </w:rPr>
            </w:pPr>
          </w:p>
        </w:tc>
        <w:tc>
          <w:tcPr>
            <w:tcW w:w="1418" w:type="dxa"/>
            <w:vAlign w:val="center"/>
          </w:tcPr>
          <w:p w:rsidR="00A811FE" w:rsidRDefault="00A811FE">
            <w:pPr>
              <w:spacing w:line="440" w:lineRule="exact"/>
              <w:jc w:val="center"/>
              <w:rPr>
                <w:rFonts w:ascii="宋体" w:hAnsi="宋体"/>
              </w:rPr>
            </w:pPr>
          </w:p>
        </w:tc>
      </w:tr>
      <w:tr w:rsidR="00A811FE">
        <w:trPr>
          <w:trHeight w:val="524"/>
        </w:trPr>
        <w:tc>
          <w:tcPr>
            <w:tcW w:w="938" w:type="dxa"/>
            <w:vAlign w:val="center"/>
          </w:tcPr>
          <w:p w:rsidR="00A811FE" w:rsidRDefault="00A811FE">
            <w:pPr>
              <w:spacing w:line="440" w:lineRule="exact"/>
              <w:jc w:val="center"/>
              <w:rPr>
                <w:rFonts w:ascii="宋体" w:hAnsi="宋体"/>
              </w:rPr>
            </w:pPr>
          </w:p>
        </w:tc>
        <w:tc>
          <w:tcPr>
            <w:tcW w:w="2572" w:type="dxa"/>
            <w:vAlign w:val="center"/>
          </w:tcPr>
          <w:p w:rsidR="00A811FE" w:rsidRDefault="00A811FE">
            <w:pPr>
              <w:spacing w:line="440" w:lineRule="exact"/>
              <w:jc w:val="center"/>
              <w:rPr>
                <w:rFonts w:ascii="宋体" w:hAnsi="宋体"/>
              </w:rPr>
            </w:pPr>
          </w:p>
        </w:tc>
        <w:tc>
          <w:tcPr>
            <w:tcW w:w="1560" w:type="dxa"/>
            <w:vAlign w:val="center"/>
          </w:tcPr>
          <w:p w:rsidR="00A811FE" w:rsidRDefault="00A811FE">
            <w:pPr>
              <w:spacing w:line="440" w:lineRule="exact"/>
              <w:jc w:val="center"/>
              <w:rPr>
                <w:rFonts w:ascii="宋体" w:hAnsi="宋体"/>
              </w:rPr>
            </w:pPr>
          </w:p>
        </w:tc>
        <w:tc>
          <w:tcPr>
            <w:tcW w:w="1275" w:type="dxa"/>
            <w:vAlign w:val="center"/>
          </w:tcPr>
          <w:p w:rsidR="00A811FE" w:rsidRDefault="00A811FE">
            <w:pPr>
              <w:spacing w:line="440" w:lineRule="exact"/>
              <w:jc w:val="center"/>
              <w:rPr>
                <w:rFonts w:ascii="宋体" w:hAnsi="宋体"/>
              </w:rPr>
            </w:pPr>
          </w:p>
        </w:tc>
        <w:tc>
          <w:tcPr>
            <w:tcW w:w="1276" w:type="dxa"/>
            <w:vAlign w:val="center"/>
          </w:tcPr>
          <w:p w:rsidR="00A811FE" w:rsidRDefault="00A811FE">
            <w:pPr>
              <w:spacing w:line="440" w:lineRule="exact"/>
              <w:jc w:val="center"/>
              <w:rPr>
                <w:rFonts w:ascii="宋体" w:hAnsi="宋体"/>
              </w:rPr>
            </w:pPr>
          </w:p>
        </w:tc>
        <w:tc>
          <w:tcPr>
            <w:tcW w:w="1418" w:type="dxa"/>
            <w:vAlign w:val="center"/>
          </w:tcPr>
          <w:p w:rsidR="00A811FE" w:rsidRDefault="00A811FE">
            <w:pPr>
              <w:spacing w:line="440" w:lineRule="exact"/>
              <w:jc w:val="center"/>
              <w:rPr>
                <w:rFonts w:ascii="宋体" w:hAnsi="宋体"/>
              </w:rPr>
            </w:pPr>
          </w:p>
        </w:tc>
      </w:tr>
      <w:tr w:rsidR="00A811FE">
        <w:trPr>
          <w:trHeight w:val="525"/>
        </w:trPr>
        <w:tc>
          <w:tcPr>
            <w:tcW w:w="938" w:type="dxa"/>
            <w:vAlign w:val="center"/>
          </w:tcPr>
          <w:p w:rsidR="00A811FE" w:rsidRDefault="00A811FE">
            <w:pPr>
              <w:spacing w:line="440" w:lineRule="exact"/>
              <w:jc w:val="center"/>
              <w:rPr>
                <w:rFonts w:ascii="宋体" w:hAnsi="宋体"/>
              </w:rPr>
            </w:pPr>
          </w:p>
        </w:tc>
        <w:tc>
          <w:tcPr>
            <w:tcW w:w="2572" w:type="dxa"/>
            <w:vAlign w:val="center"/>
          </w:tcPr>
          <w:p w:rsidR="00A811FE" w:rsidRDefault="00A811FE">
            <w:pPr>
              <w:spacing w:line="440" w:lineRule="exact"/>
              <w:jc w:val="center"/>
              <w:rPr>
                <w:rFonts w:ascii="宋体" w:hAnsi="宋体"/>
              </w:rPr>
            </w:pPr>
          </w:p>
        </w:tc>
        <w:tc>
          <w:tcPr>
            <w:tcW w:w="1560" w:type="dxa"/>
            <w:vAlign w:val="center"/>
          </w:tcPr>
          <w:p w:rsidR="00A811FE" w:rsidRDefault="00A811FE">
            <w:pPr>
              <w:spacing w:line="440" w:lineRule="exact"/>
              <w:jc w:val="center"/>
              <w:rPr>
                <w:rFonts w:ascii="宋体" w:hAnsi="宋体"/>
              </w:rPr>
            </w:pPr>
          </w:p>
        </w:tc>
        <w:tc>
          <w:tcPr>
            <w:tcW w:w="1275" w:type="dxa"/>
            <w:vAlign w:val="center"/>
          </w:tcPr>
          <w:p w:rsidR="00A811FE" w:rsidRDefault="00A811FE">
            <w:pPr>
              <w:spacing w:line="440" w:lineRule="exact"/>
              <w:jc w:val="center"/>
              <w:rPr>
                <w:rFonts w:ascii="宋体" w:hAnsi="宋体"/>
              </w:rPr>
            </w:pPr>
          </w:p>
        </w:tc>
        <w:tc>
          <w:tcPr>
            <w:tcW w:w="1276" w:type="dxa"/>
            <w:vAlign w:val="center"/>
          </w:tcPr>
          <w:p w:rsidR="00A811FE" w:rsidRDefault="00A811FE">
            <w:pPr>
              <w:spacing w:line="440" w:lineRule="exact"/>
              <w:jc w:val="center"/>
              <w:rPr>
                <w:rFonts w:ascii="宋体" w:hAnsi="宋体"/>
              </w:rPr>
            </w:pPr>
          </w:p>
        </w:tc>
        <w:tc>
          <w:tcPr>
            <w:tcW w:w="1418" w:type="dxa"/>
            <w:vAlign w:val="center"/>
          </w:tcPr>
          <w:p w:rsidR="00A811FE" w:rsidRDefault="00A811FE">
            <w:pPr>
              <w:spacing w:line="440" w:lineRule="exact"/>
              <w:jc w:val="center"/>
              <w:rPr>
                <w:rFonts w:ascii="宋体" w:hAnsi="宋体"/>
              </w:rPr>
            </w:pPr>
          </w:p>
        </w:tc>
      </w:tr>
      <w:tr w:rsidR="00A811FE">
        <w:trPr>
          <w:trHeight w:val="524"/>
        </w:trPr>
        <w:tc>
          <w:tcPr>
            <w:tcW w:w="938" w:type="dxa"/>
            <w:vAlign w:val="center"/>
          </w:tcPr>
          <w:p w:rsidR="00A811FE" w:rsidRDefault="00A811FE">
            <w:pPr>
              <w:spacing w:line="440" w:lineRule="exact"/>
              <w:jc w:val="center"/>
              <w:rPr>
                <w:rFonts w:ascii="宋体" w:hAnsi="宋体"/>
              </w:rPr>
            </w:pPr>
          </w:p>
        </w:tc>
        <w:tc>
          <w:tcPr>
            <w:tcW w:w="2572" w:type="dxa"/>
            <w:vAlign w:val="center"/>
          </w:tcPr>
          <w:p w:rsidR="00A811FE" w:rsidRDefault="00A811FE">
            <w:pPr>
              <w:spacing w:line="440" w:lineRule="exact"/>
              <w:jc w:val="center"/>
              <w:rPr>
                <w:rFonts w:ascii="宋体" w:hAnsi="宋体"/>
              </w:rPr>
            </w:pPr>
          </w:p>
        </w:tc>
        <w:tc>
          <w:tcPr>
            <w:tcW w:w="1560" w:type="dxa"/>
            <w:vAlign w:val="center"/>
          </w:tcPr>
          <w:p w:rsidR="00A811FE" w:rsidRDefault="00A811FE">
            <w:pPr>
              <w:spacing w:line="440" w:lineRule="exact"/>
              <w:jc w:val="center"/>
              <w:rPr>
                <w:rFonts w:ascii="宋体" w:hAnsi="宋体"/>
              </w:rPr>
            </w:pPr>
          </w:p>
        </w:tc>
        <w:tc>
          <w:tcPr>
            <w:tcW w:w="1275" w:type="dxa"/>
            <w:vAlign w:val="center"/>
          </w:tcPr>
          <w:p w:rsidR="00A811FE" w:rsidRDefault="00A811FE">
            <w:pPr>
              <w:spacing w:line="440" w:lineRule="exact"/>
              <w:jc w:val="center"/>
              <w:rPr>
                <w:rFonts w:ascii="宋体" w:hAnsi="宋体"/>
              </w:rPr>
            </w:pPr>
          </w:p>
        </w:tc>
        <w:tc>
          <w:tcPr>
            <w:tcW w:w="1276" w:type="dxa"/>
            <w:vAlign w:val="center"/>
          </w:tcPr>
          <w:p w:rsidR="00A811FE" w:rsidRDefault="00A811FE">
            <w:pPr>
              <w:spacing w:line="440" w:lineRule="exact"/>
              <w:jc w:val="center"/>
              <w:rPr>
                <w:rFonts w:ascii="宋体" w:hAnsi="宋体"/>
              </w:rPr>
            </w:pPr>
          </w:p>
        </w:tc>
        <w:tc>
          <w:tcPr>
            <w:tcW w:w="1418" w:type="dxa"/>
            <w:vAlign w:val="center"/>
          </w:tcPr>
          <w:p w:rsidR="00A811FE" w:rsidRDefault="00A811FE">
            <w:pPr>
              <w:spacing w:line="440" w:lineRule="exact"/>
              <w:jc w:val="center"/>
              <w:rPr>
                <w:rFonts w:ascii="宋体" w:hAnsi="宋体"/>
              </w:rPr>
            </w:pPr>
          </w:p>
        </w:tc>
      </w:tr>
    </w:tbl>
    <w:p w:rsidR="00A811FE" w:rsidRDefault="00A811FE">
      <w:pPr>
        <w:rPr>
          <w:rFonts w:ascii="宋体" w:hAnsi="宋体"/>
          <w:kern w:val="2"/>
          <w:lang w:eastAsia="zh-CN" w:bidi="ar-SA"/>
        </w:rPr>
      </w:pPr>
    </w:p>
    <w:p w:rsidR="00A811FE" w:rsidRDefault="00A811FE">
      <w:pPr>
        <w:spacing w:line="480" w:lineRule="exact"/>
        <w:ind w:leftChars="1200" w:left="2880"/>
        <w:rPr>
          <w:rFonts w:ascii="宋体" w:hAnsi="宋体" w:cs="宋体"/>
        </w:rPr>
      </w:pPr>
    </w:p>
    <w:p w:rsidR="00A811FE" w:rsidRDefault="00A811FE">
      <w:pPr>
        <w:spacing w:line="480" w:lineRule="exact"/>
        <w:ind w:leftChars="1200" w:left="2880"/>
        <w:rPr>
          <w:rFonts w:ascii="宋体" w:hAnsi="宋体" w:cs="宋体"/>
        </w:rPr>
      </w:pPr>
    </w:p>
    <w:p w:rsidR="00A811FE" w:rsidRDefault="000036EF">
      <w:pPr>
        <w:spacing w:line="480" w:lineRule="exact"/>
        <w:jc w:val="right"/>
        <w:rPr>
          <w:rFonts w:ascii="宋体" w:hAnsi="宋体" w:cs="宋体"/>
        </w:rPr>
      </w:pPr>
      <w:r>
        <w:rPr>
          <w:rFonts w:ascii="宋体" w:hAnsi="宋体" w:cs="宋体" w:hint="eastAsia"/>
        </w:rPr>
        <w:t xml:space="preserve"> </w:t>
      </w:r>
      <w:r>
        <w:rPr>
          <w:rFonts w:ascii="宋体" w:hAnsi="宋体" w:cs="宋体" w:hint="eastAsia"/>
        </w:rPr>
        <w:t>投标人名称：（盖章）</w:t>
      </w:r>
    </w:p>
    <w:p w:rsidR="00A811FE" w:rsidRDefault="00A811FE">
      <w:pPr>
        <w:spacing w:line="480" w:lineRule="exact"/>
        <w:ind w:leftChars="1200" w:left="2880"/>
        <w:rPr>
          <w:rFonts w:ascii="宋体" w:hAnsi="宋体" w:cs="宋体"/>
        </w:rPr>
      </w:pPr>
    </w:p>
    <w:p w:rsidR="00A811FE" w:rsidRDefault="000036EF">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A811FE" w:rsidRDefault="00A811FE">
      <w:pPr>
        <w:wordWrap w:val="0"/>
        <w:spacing w:line="480" w:lineRule="exact"/>
        <w:ind w:right="140"/>
        <w:jc w:val="right"/>
        <w:rPr>
          <w:rFonts w:ascii="宋体" w:hAnsi="宋体" w:cs="宋体"/>
          <w:lang w:eastAsia="zh-CN"/>
        </w:rPr>
      </w:pPr>
    </w:p>
    <w:p w:rsidR="00A811FE" w:rsidRDefault="000036EF">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A811FE" w:rsidRDefault="00A811FE">
      <w:pPr>
        <w:spacing w:line="480" w:lineRule="exact"/>
        <w:ind w:right="140"/>
        <w:jc w:val="right"/>
        <w:rPr>
          <w:rFonts w:ascii="宋体" w:hAnsi="宋体" w:cs="宋体"/>
          <w:lang w:eastAsia="zh-CN"/>
        </w:rPr>
      </w:pPr>
    </w:p>
    <w:p w:rsidR="00A811FE" w:rsidRDefault="000036EF">
      <w:pPr>
        <w:pStyle w:val="2"/>
        <w:jc w:val="center"/>
        <w:rPr>
          <w:rFonts w:ascii="宋体" w:hAnsi="宋体" w:cs="宋体"/>
          <w:i w:val="0"/>
        </w:rPr>
      </w:pPr>
      <w:bookmarkStart w:id="38" w:name="_Toc6461"/>
      <w:bookmarkStart w:id="39" w:name="_Toc494195066"/>
      <w:bookmarkStart w:id="40" w:name="_Toc30975"/>
      <w:bookmarkStart w:id="41" w:name="_Toc21645"/>
      <w:bookmarkStart w:id="42" w:name="_Toc4114"/>
      <w:bookmarkStart w:id="43" w:name="_Toc6360"/>
      <w:bookmarkStart w:id="44" w:name="_Toc20239498"/>
      <w:bookmarkStart w:id="45" w:name="_Toc20386"/>
      <w:r>
        <w:rPr>
          <w:rFonts w:ascii="宋体" w:hAnsi="宋体" w:cs="宋体" w:hint="eastAsia"/>
          <w:i w:val="0"/>
        </w:rPr>
        <w:lastRenderedPageBreak/>
        <w:t>九、服务承诺</w:t>
      </w:r>
      <w:bookmarkEnd w:id="38"/>
      <w:bookmarkEnd w:id="39"/>
      <w:bookmarkEnd w:id="40"/>
      <w:bookmarkEnd w:id="41"/>
      <w:bookmarkEnd w:id="42"/>
      <w:bookmarkEnd w:id="43"/>
      <w:bookmarkEnd w:id="44"/>
      <w:bookmarkEnd w:id="45"/>
    </w:p>
    <w:p w:rsidR="00A811FE" w:rsidRDefault="000036EF">
      <w:pPr>
        <w:pStyle w:val="NewNewNewNewNew"/>
        <w:autoSpaceDE w:val="0"/>
        <w:autoSpaceDN w:val="0"/>
        <w:adjustRightInd w:val="0"/>
        <w:spacing w:line="440" w:lineRule="exact"/>
        <w:ind w:firstLineChars="200" w:firstLine="480"/>
        <w:rPr>
          <w:rFonts w:ascii="宋体" w:hAnsi="宋体" w:cs="宋体"/>
          <w:kern w:val="0"/>
          <w:sz w:val="24"/>
        </w:rPr>
      </w:pPr>
      <w:bookmarkStart w:id="46" w:name="_Toc12989"/>
      <w:bookmarkStart w:id="47" w:name="_Toc1930"/>
      <w:bookmarkStart w:id="48" w:name="_Toc2209"/>
      <w:r>
        <w:rPr>
          <w:rFonts w:ascii="宋体" w:hAnsi="宋体" w:cs="宋体" w:hint="eastAsia"/>
          <w:kern w:val="0"/>
          <w:sz w:val="24"/>
        </w:rPr>
        <w:t>1</w:t>
      </w:r>
      <w:r>
        <w:rPr>
          <w:rFonts w:ascii="宋体" w:hAnsi="宋体" w:cs="宋体" w:hint="eastAsia"/>
          <w:kern w:val="0"/>
          <w:sz w:val="24"/>
        </w:rPr>
        <w:t>、详细说明售后服务的内容、形式、含免费维修时间、解决质量或操作问题的响应时间、解决问题时间、维修单位名称、地点；</w:t>
      </w:r>
    </w:p>
    <w:p w:rsidR="00A811FE" w:rsidRDefault="000036EF">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、售后服务机构证明；维修技术人员情况；</w:t>
      </w:r>
    </w:p>
    <w:p w:rsidR="00A811FE" w:rsidRDefault="000036EF">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、技术培训、质量保证措施；</w:t>
      </w:r>
    </w:p>
    <w:p w:rsidR="00A811FE" w:rsidRDefault="000036EF">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、该项目所提供的其他免费物品或服务；</w:t>
      </w:r>
    </w:p>
    <w:p w:rsidR="00A811FE" w:rsidRDefault="000036EF">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、收费项目的收费标准及主要零配件价格；</w:t>
      </w:r>
    </w:p>
    <w:p w:rsidR="00A811FE" w:rsidRDefault="000036EF">
      <w:pPr>
        <w:spacing w:line="400" w:lineRule="exact"/>
        <w:ind w:firstLineChars="200" w:firstLine="480"/>
        <w:rPr>
          <w:rFonts w:ascii="宋体" w:hAnsi="宋体" w:cs="宋体"/>
          <w:lang w:eastAsia="zh-CN"/>
        </w:rPr>
      </w:pPr>
      <w:r>
        <w:rPr>
          <w:rFonts w:ascii="宋体" w:hAnsi="宋体" w:cs="宋体" w:hint="eastAsia"/>
          <w:lang w:eastAsia="zh-CN"/>
        </w:rPr>
        <w:t>6</w:t>
      </w:r>
      <w:r>
        <w:rPr>
          <w:rFonts w:ascii="宋体" w:hAnsi="宋体" w:cs="宋体" w:hint="eastAsia"/>
          <w:lang w:eastAsia="zh-CN"/>
        </w:rPr>
        <w:t>、设备质保年限。</w:t>
      </w:r>
      <w:r>
        <w:rPr>
          <w:rFonts w:ascii="宋体" w:hAnsi="宋体" w:cs="宋体" w:hint="eastAsia"/>
          <w:lang w:eastAsia="zh-CN"/>
        </w:rPr>
        <w:br/>
      </w:r>
    </w:p>
    <w:p w:rsidR="00A811FE" w:rsidRDefault="00A811FE">
      <w:pPr>
        <w:spacing w:line="480" w:lineRule="exact"/>
        <w:ind w:leftChars="1200" w:left="2880"/>
        <w:rPr>
          <w:rFonts w:ascii="宋体" w:hAnsi="宋体" w:cs="宋体"/>
          <w:lang w:eastAsia="zh-CN"/>
        </w:rPr>
      </w:pPr>
    </w:p>
    <w:p w:rsidR="00A811FE" w:rsidRDefault="00A811FE">
      <w:pPr>
        <w:spacing w:line="480" w:lineRule="exact"/>
        <w:ind w:leftChars="1200" w:left="2880"/>
        <w:rPr>
          <w:rFonts w:ascii="宋体" w:hAnsi="宋体" w:cs="宋体"/>
          <w:lang w:eastAsia="zh-CN"/>
        </w:rPr>
      </w:pPr>
    </w:p>
    <w:p w:rsidR="00A811FE" w:rsidRDefault="00A811FE">
      <w:pPr>
        <w:spacing w:line="480" w:lineRule="exact"/>
        <w:ind w:leftChars="1200" w:left="2880"/>
        <w:rPr>
          <w:rFonts w:ascii="宋体" w:hAnsi="宋体" w:cs="宋体"/>
          <w:lang w:eastAsia="zh-CN"/>
        </w:rPr>
      </w:pPr>
    </w:p>
    <w:p w:rsidR="00A811FE" w:rsidRDefault="00A811FE">
      <w:pPr>
        <w:spacing w:line="480" w:lineRule="exact"/>
        <w:ind w:leftChars="1200" w:left="2880"/>
        <w:rPr>
          <w:rFonts w:ascii="宋体" w:hAnsi="宋体" w:cs="宋体"/>
          <w:lang w:eastAsia="zh-CN"/>
        </w:rPr>
      </w:pPr>
    </w:p>
    <w:p w:rsidR="00A811FE" w:rsidRDefault="00A811FE">
      <w:pPr>
        <w:spacing w:line="480" w:lineRule="exact"/>
        <w:ind w:leftChars="1200" w:left="2880"/>
        <w:rPr>
          <w:rFonts w:ascii="宋体" w:hAnsi="宋体" w:cs="宋体"/>
          <w:lang w:eastAsia="zh-CN"/>
        </w:rPr>
      </w:pPr>
    </w:p>
    <w:p w:rsidR="00A811FE" w:rsidRDefault="00A811FE">
      <w:pPr>
        <w:spacing w:line="480" w:lineRule="exact"/>
        <w:ind w:leftChars="1200" w:left="2880"/>
        <w:rPr>
          <w:rFonts w:ascii="宋体" w:hAnsi="宋体" w:cs="宋体"/>
          <w:lang w:eastAsia="zh-CN"/>
        </w:rPr>
      </w:pPr>
    </w:p>
    <w:p w:rsidR="00A811FE" w:rsidRDefault="000036EF">
      <w:pPr>
        <w:spacing w:line="480" w:lineRule="exact"/>
        <w:jc w:val="right"/>
        <w:rPr>
          <w:rFonts w:ascii="宋体" w:hAnsi="宋体" w:cs="宋体"/>
          <w:lang w:eastAsia="zh-CN"/>
        </w:rPr>
      </w:pPr>
      <w:r>
        <w:rPr>
          <w:rFonts w:ascii="宋体" w:hAnsi="宋体" w:cs="宋体" w:hint="eastAsia"/>
          <w:lang w:eastAsia="zh-CN"/>
        </w:rPr>
        <w:t>投标人名称：（盖章）</w:t>
      </w:r>
    </w:p>
    <w:p w:rsidR="00A811FE" w:rsidRDefault="00A811FE">
      <w:pPr>
        <w:spacing w:line="480" w:lineRule="exact"/>
        <w:ind w:leftChars="1200" w:left="2880"/>
        <w:jc w:val="center"/>
        <w:rPr>
          <w:rFonts w:ascii="宋体" w:hAnsi="宋体" w:cs="宋体"/>
          <w:lang w:eastAsia="zh-CN"/>
        </w:rPr>
      </w:pPr>
    </w:p>
    <w:p w:rsidR="00A811FE" w:rsidRDefault="000036EF">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A811FE" w:rsidRDefault="00A811FE">
      <w:pPr>
        <w:wordWrap w:val="0"/>
        <w:spacing w:line="480" w:lineRule="exact"/>
        <w:ind w:right="140"/>
        <w:jc w:val="right"/>
        <w:rPr>
          <w:rFonts w:ascii="宋体" w:hAnsi="宋体" w:cs="宋体"/>
          <w:lang w:eastAsia="zh-CN"/>
        </w:rPr>
      </w:pPr>
    </w:p>
    <w:p w:rsidR="00A811FE" w:rsidRDefault="000036EF">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A811FE" w:rsidRDefault="00A811FE">
      <w:pPr>
        <w:spacing w:line="360" w:lineRule="auto"/>
        <w:ind w:firstLine="480"/>
        <w:rPr>
          <w:rFonts w:ascii="宋体" w:hAnsi="宋体" w:cs="宋体"/>
          <w:lang w:eastAsia="zh-CN"/>
        </w:rPr>
      </w:pPr>
    </w:p>
    <w:p w:rsidR="00A811FE" w:rsidRDefault="00A811FE">
      <w:pPr>
        <w:spacing w:line="360" w:lineRule="auto"/>
        <w:ind w:firstLine="480"/>
        <w:rPr>
          <w:rFonts w:ascii="宋体" w:hAnsi="宋体" w:cs="宋体"/>
          <w:lang w:eastAsia="zh-CN"/>
        </w:rPr>
      </w:pPr>
    </w:p>
    <w:p w:rsidR="00A811FE" w:rsidRDefault="00A811FE">
      <w:pPr>
        <w:jc w:val="center"/>
        <w:rPr>
          <w:rFonts w:ascii="宋体" w:hAnsi="宋体" w:cs="宋体"/>
          <w:b/>
          <w:bCs/>
          <w:sz w:val="28"/>
          <w:lang w:eastAsia="zh-CN"/>
        </w:rPr>
      </w:pPr>
    </w:p>
    <w:p w:rsidR="00A811FE" w:rsidRDefault="00A811FE">
      <w:pPr>
        <w:jc w:val="center"/>
        <w:rPr>
          <w:rFonts w:ascii="宋体" w:hAnsi="宋体" w:cs="宋体"/>
          <w:b/>
          <w:bCs/>
          <w:sz w:val="28"/>
          <w:lang w:eastAsia="zh-CN"/>
        </w:rPr>
      </w:pPr>
    </w:p>
    <w:p w:rsidR="00A811FE" w:rsidRDefault="00A811FE">
      <w:pPr>
        <w:jc w:val="center"/>
        <w:rPr>
          <w:rFonts w:ascii="宋体" w:hAnsi="宋体" w:cs="宋体"/>
          <w:b/>
          <w:bCs/>
          <w:sz w:val="28"/>
          <w:lang w:eastAsia="zh-CN"/>
        </w:rPr>
      </w:pPr>
    </w:p>
    <w:p w:rsidR="00A811FE" w:rsidRDefault="000036EF">
      <w:pPr>
        <w:pStyle w:val="2"/>
        <w:jc w:val="center"/>
        <w:rPr>
          <w:rFonts w:ascii="宋体" w:hAnsi="宋体" w:cs="宋体"/>
          <w:i w:val="0"/>
        </w:rPr>
      </w:pPr>
      <w:bookmarkStart w:id="49" w:name="_Toc494195067"/>
      <w:bookmarkStart w:id="50" w:name="_Toc20239499"/>
      <w:bookmarkStart w:id="51" w:name="_Toc25507"/>
      <w:bookmarkStart w:id="52" w:name="_Toc27820"/>
      <w:bookmarkStart w:id="53" w:name="_Toc10493"/>
      <w:bookmarkStart w:id="54" w:name="_Toc12190"/>
      <w:bookmarkStart w:id="55" w:name="_Toc22032"/>
      <w:bookmarkStart w:id="56" w:name="_Toc31926"/>
      <w:bookmarkStart w:id="57" w:name="_Toc3677"/>
      <w:bookmarkEnd w:id="46"/>
      <w:bookmarkEnd w:id="47"/>
      <w:bookmarkEnd w:id="48"/>
      <w:r>
        <w:rPr>
          <w:rFonts w:ascii="宋体" w:hAnsi="宋体" w:cs="宋体" w:hint="eastAsia"/>
          <w:i w:val="0"/>
        </w:rPr>
        <w:lastRenderedPageBreak/>
        <w:t>十、投标人资格声明文件</w:t>
      </w:r>
      <w:bookmarkEnd w:id="49"/>
      <w:bookmarkEnd w:id="50"/>
    </w:p>
    <w:p w:rsidR="00A811FE" w:rsidRDefault="000036EF">
      <w:pPr>
        <w:spacing w:line="300" w:lineRule="exact"/>
        <w:ind w:firstLineChars="200" w:firstLine="480"/>
        <w:rPr>
          <w:rFonts w:ascii="宋体" w:hAnsi="宋体" w:cs="宋体"/>
          <w:lang w:eastAsia="zh-CN"/>
        </w:rPr>
      </w:pPr>
      <w:r>
        <w:rPr>
          <w:rFonts w:ascii="宋体" w:hAnsi="宋体" w:cs="宋体" w:hint="eastAsia"/>
          <w:lang w:eastAsia="zh-CN"/>
        </w:rPr>
        <w:t>（一）名称及概况</w:t>
      </w:r>
      <w:r>
        <w:rPr>
          <w:rFonts w:ascii="宋体" w:hAnsi="宋体" w:cs="宋体" w:hint="eastAsia"/>
          <w:lang w:eastAsia="zh-CN"/>
        </w:rPr>
        <w:t>:</w:t>
      </w:r>
    </w:p>
    <w:p w:rsidR="00A811FE" w:rsidRDefault="000036EF">
      <w:pPr>
        <w:spacing w:line="300" w:lineRule="exact"/>
        <w:ind w:firstLineChars="200" w:firstLine="480"/>
        <w:rPr>
          <w:rFonts w:ascii="宋体" w:hAnsi="宋体" w:cs="宋体"/>
          <w:lang w:eastAsia="zh-CN"/>
        </w:rPr>
      </w:pPr>
      <w:r>
        <w:rPr>
          <w:rFonts w:ascii="宋体" w:hAnsi="宋体" w:cs="宋体" w:hint="eastAsia"/>
          <w:lang w:eastAsia="zh-CN"/>
        </w:rPr>
        <w:t>1</w:t>
      </w:r>
      <w:r>
        <w:rPr>
          <w:rFonts w:ascii="宋体" w:hAnsi="宋体" w:cs="宋体" w:hint="eastAsia"/>
          <w:lang w:eastAsia="zh-CN"/>
        </w:rPr>
        <w:t>．企业名称</w:t>
      </w:r>
      <w:r>
        <w:rPr>
          <w:rFonts w:ascii="宋体" w:hAnsi="宋体" w:cs="宋体" w:hint="eastAsia"/>
          <w:lang w:eastAsia="zh-CN"/>
        </w:rPr>
        <w:t xml:space="preserve">:________________________________________________ </w:t>
      </w:r>
    </w:p>
    <w:p w:rsidR="00A811FE" w:rsidRDefault="000036EF">
      <w:pPr>
        <w:spacing w:line="300" w:lineRule="exact"/>
        <w:ind w:firstLineChars="200" w:firstLine="480"/>
        <w:rPr>
          <w:rFonts w:ascii="宋体" w:hAnsi="宋体" w:cs="宋体"/>
          <w:lang w:eastAsia="zh-CN"/>
        </w:rPr>
      </w:pPr>
      <w:r>
        <w:rPr>
          <w:rFonts w:ascii="宋体" w:hAnsi="宋体" w:cs="宋体" w:hint="eastAsia"/>
          <w:lang w:eastAsia="zh-CN"/>
        </w:rPr>
        <w:t>银行开户名称</w:t>
      </w:r>
      <w:r>
        <w:rPr>
          <w:rFonts w:ascii="宋体" w:hAnsi="宋体" w:cs="宋体" w:hint="eastAsia"/>
          <w:lang w:eastAsia="zh-CN"/>
        </w:rPr>
        <w:t>:________________________________________________</w:t>
      </w:r>
    </w:p>
    <w:p w:rsidR="00A811FE" w:rsidRDefault="000036EF">
      <w:pPr>
        <w:spacing w:line="300" w:lineRule="exact"/>
        <w:ind w:firstLineChars="200" w:firstLine="480"/>
        <w:rPr>
          <w:rFonts w:ascii="宋体" w:hAnsi="宋体" w:cs="宋体"/>
          <w:lang w:eastAsia="zh-CN"/>
        </w:rPr>
      </w:pPr>
      <w:r>
        <w:rPr>
          <w:rFonts w:ascii="宋体" w:hAnsi="宋体" w:cs="宋体" w:hint="eastAsia"/>
          <w:lang w:eastAsia="zh-CN"/>
        </w:rPr>
        <w:t xml:space="preserve">    </w:t>
      </w:r>
      <w:r>
        <w:rPr>
          <w:rFonts w:ascii="宋体" w:hAnsi="宋体" w:cs="宋体" w:hint="eastAsia"/>
          <w:lang w:eastAsia="zh-CN"/>
        </w:rPr>
        <w:t>开户银行</w:t>
      </w:r>
      <w:r>
        <w:rPr>
          <w:rFonts w:ascii="宋体" w:hAnsi="宋体" w:cs="宋体" w:hint="eastAsia"/>
          <w:lang w:eastAsia="zh-CN"/>
        </w:rPr>
        <w:t>:________________________________________________</w:t>
      </w:r>
    </w:p>
    <w:p w:rsidR="00A811FE" w:rsidRDefault="000036EF">
      <w:pPr>
        <w:spacing w:line="300" w:lineRule="exact"/>
        <w:ind w:firstLineChars="200" w:firstLine="480"/>
        <w:rPr>
          <w:rFonts w:ascii="宋体" w:hAnsi="宋体" w:cs="宋体"/>
          <w:lang w:eastAsia="zh-CN"/>
        </w:rPr>
      </w:pPr>
      <w:r>
        <w:rPr>
          <w:rFonts w:ascii="宋体" w:hAnsi="宋体" w:cs="宋体" w:hint="eastAsia"/>
          <w:lang w:eastAsia="zh-CN"/>
        </w:rPr>
        <w:t xml:space="preserve">    </w:t>
      </w:r>
      <w:r>
        <w:rPr>
          <w:rFonts w:ascii="宋体" w:hAnsi="宋体" w:cs="宋体" w:hint="eastAsia"/>
          <w:lang w:eastAsia="zh-CN"/>
        </w:rPr>
        <w:t>帐</w:t>
      </w:r>
      <w:r>
        <w:rPr>
          <w:rFonts w:ascii="宋体" w:hAnsi="宋体" w:cs="宋体" w:hint="eastAsia"/>
          <w:lang w:eastAsia="zh-CN"/>
        </w:rPr>
        <w:t xml:space="preserve">    </w:t>
      </w:r>
      <w:r>
        <w:rPr>
          <w:rFonts w:ascii="宋体" w:hAnsi="宋体" w:cs="宋体" w:hint="eastAsia"/>
          <w:lang w:eastAsia="zh-CN"/>
        </w:rPr>
        <w:t>号</w:t>
      </w:r>
      <w:r>
        <w:rPr>
          <w:rFonts w:ascii="宋体" w:hAnsi="宋体" w:cs="宋体" w:hint="eastAsia"/>
          <w:lang w:eastAsia="zh-CN"/>
        </w:rPr>
        <w:t>:________________________________________________</w:t>
      </w:r>
    </w:p>
    <w:p w:rsidR="00A811FE" w:rsidRDefault="000036EF">
      <w:pPr>
        <w:spacing w:line="300" w:lineRule="exact"/>
        <w:ind w:firstLineChars="200" w:firstLine="480"/>
        <w:rPr>
          <w:rFonts w:ascii="宋体" w:hAnsi="宋体" w:cs="宋体"/>
          <w:lang w:eastAsia="zh-CN"/>
        </w:rPr>
      </w:pPr>
      <w:r>
        <w:rPr>
          <w:rFonts w:ascii="宋体" w:hAnsi="宋体" w:cs="宋体" w:hint="eastAsia"/>
          <w:lang w:eastAsia="zh-CN"/>
        </w:rPr>
        <w:t>企业详细地址</w:t>
      </w:r>
      <w:r>
        <w:rPr>
          <w:rFonts w:ascii="宋体" w:hAnsi="宋体" w:cs="宋体" w:hint="eastAsia"/>
          <w:lang w:eastAsia="zh-CN"/>
        </w:rPr>
        <w:t>:________________________________________________</w:t>
      </w:r>
    </w:p>
    <w:p w:rsidR="00A811FE" w:rsidRDefault="000036EF">
      <w:pPr>
        <w:spacing w:line="300" w:lineRule="exact"/>
        <w:ind w:firstLineChars="200" w:firstLine="480"/>
        <w:rPr>
          <w:rFonts w:ascii="宋体" w:hAnsi="宋体" w:cs="宋体"/>
          <w:lang w:eastAsia="zh-CN"/>
        </w:rPr>
      </w:pPr>
      <w:r>
        <w:rPr>
          <w:rFonts w:ascii="宋体" w:hAnsi="宋体" w:cs="宋体" w:hint="eastAsia"/>
          <w:lang w:eastAsia="zh-CN"/>
        </w:rPr>
        <w:t xml:space="preserve">    </w:t>
      </w:r>
      <w:r>
        <w:rPr>
          <w:rFonts w:ascii="宋体" w:hAnsi="宋体" w:cs="宋体" w:hint="eastAsia"/>
          <w:lang w:eastAsia="zh-CN"/>
        </w:rPr>
        <w:t>传</w:t>
      </w:r>
      <w:r>
        <w:rPr>
          <w:rFonts w:ascii="宋体" w:hAnsi="宋体" w:cs="宋体" w:hint="eastAsia"/>
          <w:lang w:eastAsia="zh-CN"/>
        </w:rPr>
        <w:t xml:space="preserve">    </w:t>
      </w:r>
      <w:r>
        <w:rPr>
          <w:rFonts w:ascii="宋体" w:hAnsi="宋体" w:cs="宋体" w:hint="eastAsia"/>
          <w:lang w:eastAsia="zh-CN"/>
        </w:rPr>
        <w:t>真</w:t>
      </w:r>
      <w:r>
        <w:rPr>
          <w:rFonts w:ascii="宋体" w:hAnsi="宋体" w:cs="宋体" w:hint="eastAsia"/>
          <w:lang w:eastAsia="zh-CN"/>
        </w:rPr>
        <w:t>: _______________________________________________</w:t>
      </w:r>
    </w:p>
    <w:p w:rsidR="00A811FE" w:rsidRDefault="000036EF">
      <w:pPr>
        <w:spacing w:line="300" w:lineRule="exact"/>
        <w:ind w:firstLineChars="200" w:firstLine="480"/>
        <w:rPr>
          <w:rFonts w:ascii="宋体" w:hAnsi="宋体" w:cs="宋体"/>
          <w:lang w:eastAsia="zh-CN"/>
        </w:rPr>
      </w:pPr>
      <w:r>
        <w:rPr>
          <w:rFonts w:ascii="宋体" w:hAnsi="宋体" w:cs="宋体" w:hint="eastAsia"/>
          <w:lang w:eastAsia="zh-CN"/>
        </w:rPr>
        <w:t xml:space="preserve">    </w:t>
      </w:r>
      <w:r>
        <w:rPr>
          <w:rFonts w:ascii="宋体" w:hAnsi="宋体" w:cs="宋体" w:hint="eastAsia"/>
          <w:lang w:eastAsia="zh-CN"/>
        </w:rPr>
        <w:t>电</w:t>
      </w:r>
      <w:r>
        <w:rPr>
          <w:rFonts w:ascii="宋体" w:hAnsi="宋体" w:cs="宋体" w:hint="eastAsia"/>
          <w:lang w:eastAsia="zh-CN"/>
        </w:rPr>
        <w:t xml:space="preserve">    </w:t>
      </w:r>
      <w:r>
        <w:rPr>
          <w:rFonts w:ascii="宋体" w:hAnsi="宋体" w:cs="宋体" w:hint="eastAsia"/>
          <w:lang w:eastAsia="zh-CN"/>
        </w:rPr>
        <w:t>话</w:t>
      </w:r>
      <w:r>
        <w:rPr>
          <w:rFonts w:ascii="宋体" w:hAnsi="宋体" w:cs="宋体" w:hint="eastAsia"/>
          <w:lang w:eastAsia="zh-CN"/>
        </w:rPr>
        <w:t>: _______________________________________________</w:t>
      </w:r>
    </w:p>
    <w:p w:rsidR="00A811FE" w:rsidRDefault="000036EF">
      <w:pPr>
        <w:spacing w:line="300" w:lineRule="exact"/>
        <w:ind w:firstLineChars="200" w:firstLine="480"/>
        <w:rPr>
          <w:rFonts w:ascii="宋体" w:hAnsi="宋体" w:cs="宋体"/>
          <w:lang w:eastAsia="zh-CN"/>
        </w:rPr>
      </w:pPr>
      <w:r>
        <w:rPr>
          <w:rFonts w:ascii="宋体" w:hAnsi="宋体" w:cs="宋体" w:hint="eastAsia"/>
          <w:lang w:eastAsia="zh-CN"/>
        </w:rPr>
        <w:t>2</w:t>
      </w:r>
      <w:r>
        <w:rPr>
          <w:rFonts w:ascii="宋体" w:hAnsi="宋体" w:cs="宋体" w:hint="eastAsia"/>
          <w:lang w:eastAsia="zh-CN"/>
        </w:rPr>
        <w:t>．法定代表人姓名</w:t>
      </w:r>
      <w:r>
        <w:rPr>
          <w:rFonts w:ascii="宋体" w:hAnsi="宋体" w:cs="宋体" w:hint="eastAsia"/>
          <w:lang w:eastAsia="zh-CN"/>
        </w:rPr>
        <w:t>:__________</w:t>
      </w:r>
      <w:r>
        <w:rPr>
          <w:rFonts w:ascii="宋体" w:hAnsi="宋体" w:cs="宋体" w:hint="eastAsia"/>
          <w:lang w:eastAsia="zh-CN"/>
        </w:rPr>
        <w:t>_________________________________</w:t>
      </w:r>
    </w:p>
    <w:p w:rsidR="00A811FE" w:rsidRDefault="000036EF">
      <w:pPr>
        <w:spacing w:line="300" w:lineRule="exact"/>
        <w:ind w:firstLineChars="200" w:firstLine="480"/>
        <w:rPr>
          <w:rFonts w:ascii="宋体" w:hAnsi="宋体" w:cs="宋体"/>
          <w:lang w:eastAsia="zh-CN"/>
        </w:rPr>
      </w:pPr>
      <w:r>
        <w:rPr>
          <w:rFonts w:ascii="宋体" w:hAnsi="宋体" w:cs="宋体" w:hint="eastAsia"/>
          <w:lang w:eastAsia="zh-CN"/>
        </w:rPr>
        <w:t>3</w:t>
      </w:r>
      <w:r>
        <w:rPr>
          <w:rFonts w:ascii="宋体" w:hAnsi="宋体" w:cs="宋体" w:hint="eastAsia"/>
          <w:lang w:eastAsia="zh-CN"/>
        </w:rPr>
        <w:t>．项目联系人</w:t>
      </w:r>
      <w:r>
        <w:rPr>
          <w:rFonts w:ascii="宋体" w:hAnsi="宋体" w:cs="宋体" w:hint="eastAsia"/>
          <w:lang w:eastAsia="zh-CN"/>
        </w:rPr>
        <w:t>:</w:t>
      </w:r>
      <w:r>
        <w:rPr>
          <w:rFonts w:ascii="宋体" w:hAnsi="宋体" w:cs="宋体" w:hint="eastAsia"/>
          <w:lang w:eastAsia="zh-CN"/>
        </w:rPr>
        <w:t>姓名</w:t>
      </w:r>
      <w:r>
        <w:rPr>
          <w:rFonts w:ascii="宋体" w:hAnsi="宋体" w:cs="宋体" w:hint="eastAsia"/>
          <w:lang w:eastAsia="zh-CN"/>
        </w:rPr>
        <w:t>__________</w:t>
      </w:r>
      <w:r>
        <w:rPr>
          <w:rFonts w:ascii="宋体" w:hAnsi="宋体" w:cs="宋体" w:hint="eastAsia"/>
          <w:lang w:eastAsia="zh-CN"/>
        </w:rPr>
        <w:t>职务</w:t>
      </w:r>
      <w:r>
        <w:rPr>
          <w:rFonts w:ascii="宋体" w:hAnsi="宋体" w:cs="宋体" w:hint="eastAsia"/>
          <w:lang w:eastAsia="zh-CN"/>
        </w:rPr>
        <w:t>:______</w:t>
      </w:r>
      <w:r>
        <w:rPr>
          <w:rFonts w:ascii="宋体" w:hAnsi="宋体" w:cs="宋体" w:hint="eastAsia"/>
          <w:lang w:eastAsia="zh-CN"/>
        </w:rPr>
        <w:t>电话</w:t>
      </w:r>
      <w:r>
        <w:rPr>
          <w:rFonts w:ascii="宋体" w:hAnsi="宋体" w:cs="宋体" w:hint="eastAsia"/>
          <w:lang w:eastAsia="zh-CN"/>
        </w:rPr>
        <w:t>:______</w:t>
      </w:r>
      <w:r>
        <w:rPr>
          <w:rFonts w:ascii="宋体" w:hAnsi="宋体" w:cs="宋体" w:hint="eastAsia"/>
          <w:lang w:eastAsia="zh-CN"/>
        </w:rPr>
        <w:t>手机</w:t>
      </w:r>
      <w:r>
        <w:rPr>
          <w:rFonts w:ascii="宋体" w:hAnsi="宋体" w:cs="宋体" w:hint="eastAsia"/>
          <w:lang w:eastAsia="zh-CN"/>
        </w:rPr>
        <w:t>:_________</w:t>
      </w:r>
    </w:p>
    <w:p w:rsidR="00A811FE" w:rsidRDefault="000036EF">
      <w:pPr>
        <w:spacing w:line="300" w:lineRule="exact"/>
        <w:ind w:firstLineChars="200" w:firstLine="480"/>
        <w:rPr>
          <w:rFonts w:ascii="宋体" w:hAnsi="宋体" w:cs="宋体"/>
          <w:lang w:eastAsia="zh-CN"/>
        </w:rPr>
      </w:pPr>
      <w:r>
        <w:rPr>
          <w:rFonts w:ascii="宋体" w:hAnsi="宋体" w:cs="宋体" w:hint="eastAsia"/>
          <w:lang w:eastAsia="zh-CN"/>
        </w:rPr>
        <w:t>4</w:t>
      </w:r>
      <w:r>
        <w:rPr>
          <w:rFonts w:ascii="宋体" w:hAnsi="宋体" w:cs="宋体" w:hint="eastAsia"/>
          <w:lang w:eastAsia="zh-CN"/>
        </w:rPr>
        <w:t>．注册地址</w:t>
      </w:r>
      <w:r>
        <w:rPr>
          <w:rFonts w:ascii="宋体" w:hAnsi="宋体" w:cs="宋体" w:hint="eastAsia"/>
          <w:lang w:eastAsia="zh-CN"/>
        </w:rPr>
        <w:t>:________________________________________________</w:t>
      </w:r>
    </w:p>
    <w:p w:rsidR="00A811FE" w:rsidRDefault="000036EF">
      <w:pPr>
        <w:spacing w:line="300" w:lineRule="exact"/>
        <w:ind w:firstLineChars="200" w:firstLine="480"/>
        <w:rPr>
          <w:rFonts w:ascii="宋体" w:hAnsi="宋体" w:cs="宋体"/>
          <w:lang w:eastAsia="zh-CN"/>
        </w:rPr>
      </w:pPr>
      <w:r>
        <w:rPr>
          <w:rFonts w:ascii="宋体" w:hAnsi="宋体" w:cs="宋体" w:hint="eastAsia"/>
          <w:lang w:eastAsia="zh-CN"/>
        </w:rPr>
        <w:t>5</w:t>
      </w:r>
      <w:r>
        <w:rPr>
          <w:rFonts w:ascii="宋体" w:hAnsi="宋体" w:cs="宋体" w:hint="eastAsia"/>
          <w:lang w:eastAsia="zh-CN"/>
        </w:rPr>
        <w:t>．注册资金</w:t>
      </w:r>
      <w:r>
        <w:rPr>
          <w:rFonts w:ascii="宋体" w:hAnsi="宋体" w:cs="宋体" w:hint="eastAsia"/>
          <w:lang w:eastAsia="zh-CN"/>
        </w:rPr>
        <w:t xml:space="preserve">:________________________________________________ </w:t>
      </w:r>
    </w:p>
    <w:p w:rsidR="00A811FE" w:rsidRDefault="000036EF">
      <w:pPr>
        <w:spacing w:line="300" w:lineRule="exact"/>
        <w:ind w:firstLineChars="200" w:firstLine="480"/>
        <w:rPr>
          <w:rFonts w:ascii="宋体" w:hAnsi="宋体" w:cs="宋体"/>
          <w:lang w:eastAsia="zh-CN"/>
        </w:rPr>
      </w:pPr>
      <w:r>
        <w:rPr>
          <w:rFonts w:ascii="宋体" w:hAnsi="宋体" w:cs="宋体" w:hint="eastAsia"/>
          <w:lang w:eastAsia="zh-CN"/>
        </w:rPr>
        <w:t>自有资金</w:t>
      </w:r>
      <w:r>
        <w:rPr>
          <w:rFonts w:ascii="宋体" w:hAnsi="宋体" w:cs="宋体" w:hint="eastAsia"/>
          <w:lang w:eastAsia="zh-CN"/>
        </w:rPr>
        <w:t>:_____________________________________________________</w:t>
      </w:r>
      <w:r>
        <w:rPr>
          <w:rFonts w:ascii="宋体" w:hAnsi="宋体" w:cs="宋体" w:hint="eastAsia"/>
          <w:lang w:eastAsia="zh-CN"/>
        </w:rPr>
        <w:t>_</w:t>
      </w:r>
    </w:p>
    <w:p w:rsidR="00A811FE" w:rsidRDefault="000036EF">
      <w:pPr>
        <w:spacing w:line="300" w:lineRule="exact"/>
        <w:rPr>
          <w:rFonts w:ascii="宋体" w:hAnsi="宋体" w:cs="宋体"/>
          <w:lang w:eastAsia="zh-CN"/>
        </w:rPr>
      </w:pPr>
      <w:r>
        <w:rPr>
          <w:rFonts w:ascii="宋体" w:hAnsi="宋体" w:cs="宋体" w:hint="eastAsia"/>
          <w:lang w:eastAsia="zh-CN"/>
        </w:rPr>
        <w:t xml:space="preserve">    </w:t>
      </w:r>
      <w:r>
        <w:rPr>
          <w:rFonts w:ascii="宋体" w:hAnsi="宋体" w:cs="宋体" w:hint="eastAsia"/>
          <w:lang w:eastAsia="zh-CN"/>
        </w:rPr>
        <w:t>企业人数</w:t>
      </w:r>
      <w:r>
        <w:rPr>
          <w:rFonts w:ascii="宋体" w:hAnsi="宋体" w:cs="宋体" w:hint="eastAsia"/>
          <w:lang w:eastAsia="zh-CN"/>
        </w:rPr>
        <w:t xml:space="preserve">: </w:t>
      </w:r>
      <w:r>
        <w:rPr>
          <w:rFonts w:ascii="宋体" w:hAnsi="宋体" w:cs="宋体" w:hint="eastAsia"/>
          <w:lang w:eastAsia="zh-CN"/>
        </w:rPr>
        <w:t>人</w:t>
      </w:r>
    </w:p>
    <w:p w:rsidR="00A811FE" w:rsidRDefault="000036EF">
      <w:pPr>
        <w:numPr>
          <w:ilvl w:val="0"/>
          <w:numId w:val="5"/>
        </w:numPr>
        <w:spacing w:line="300" w:lineRule="exact"/>
        <w:ind w:firstLineChars="200" w:firstLine="480"/>
        <w:rPr>
          <w:rFonts w:ascii="宋体" w:hAnsi="宋体" w:cs="宋体"/>
          <w:lang w:eastAsia="zh-CN"/>
        </w:rPr>
      </w:pPr>
      <w:r>
        <w:rPr>
          <w:rFonts w:ascii="宋体" w:hAnsi="宋体" w:cs="宋体" w:hint="eastAsia"/>
          <w:lang w:eastAsia="zh-CN"/>
        </w:rPr>
        <w:t>企业性质</w:t>
      </w:r>
      <w:r>
        <w:rPr>
          <w:rFonts w:ascii="宋体" w:hAnsi="宋体" w:cs="宋体" w:hint="eastAsia"/>
          <w:lang w:eastAsia="zh-CN"/>
        </w:rPr>
        <w:t>:____________</w:t>
      </w:r>
    </w:p>
    <w:p w:rsidR="00A811FE" w:rsidRDefault="000036EF">
      <w:pPr>
        <w:numPr>
          <w:ilvl w:val="0"/>
          <w:numId w:val="5"/>
        </w:numPr>
        <w:spacing w:line="300" w:lineRule="exact"/>
        <w:ind w:firstLineChars="200" w:firstLine="480"/>
        <w:rPr>
          <w:rFonts w:ascii="宋体" w:hAnsi="宋体" w:cs="宋体"/>
          <w:lang w:eastAsia="zh-CN"/>
        </w:rPr>
      </w:pPr>
      <w:r>
        <w:rPr>
          <w:rFonts w:ascii="宋体" w:hAnsi="宋体" w:cs="宋体" w:hint="eastAsia"/>
          <w:lang w:eastAsia="zh-CN"/>
        </w:rPr>
        <w:t>主要经营地点</w:t>
      </w:r>
      <w:r>
        <w:rPr>
          <w:rFonts w:ascii="宋体" w:hAnsi="宋体" w:cs="宋体" w:hint="eastAsia"/>
          <w:lang w:eastAsia="zh-CN"/>
        </w:rPr>
        <w:t>:_______________________________________________</w:t>
      </w:r>
    </w:p>
    <w:p w:rsidR="00A811FE" w:rsidRDefault="000036EF">
      <w:pPr>
        <w:spacing w:line="300" w:lineRule="exact"/>
        <w:ind w:firstLineChars="200" w:firstLine="480"/>
        <w:rPr>
          <w:rFonts w:ascii="宋体" w:hAnsi="宋体" w:cs="宋体"/>
          <w:lang w:eastAsia="zh-CN"/>
        </w:rPr>
      </w:pPr>
      <w:r>
        <w:rPr>
          <w:rFonts w:ascii="宋体" w:hAnsi="宋体" w:cs="宋体" w:hint="eastAsia"/>
          <w:lang w:eastAsia="zh-CN"/>
        </w:rPr>
        <w:t>如有派出机构</w:t>
      </w:r>
      <w:r>
        <w:rPr>
          <w:rFonts w:ascii="宋体" w:hAnsi="宋体" w:cs="宋体" w:hint="eastAsia"/>
          <w:lang w:eastAsia="zh-CN"/>
        </w:rPr>
        <w:t>,</w:t>
      </w:r>
      <w:r>
        <w:rPr>
          <w:rFonts w:ascii="宋体" w:hAnsi="宋体" w:cs="宋体" w:hint="eastAsia"/>
          <w:lang w:eastAsia="zh-CN"/>
        </w:rPr>
        <w:t>请列出名称及详细通讯地址如下</w:t>
      </w:r>
      <w:r>
        <w:rPr>
          <w:rFonts w:ascii="宋体" w:hAnsi="宋体" w:cs="宋体" w:hint="eastAsia"/>
          <w:lang w:eastAsia="zh-CN"/>
        </w:rPr>
        <w:t>:</w:t>
      </w:r>
    </w:p>
    <w:p w:rsidR="00A811FE" w:rsidRDefault="000036EF">
      <w:pPr>
        <w:spacing w:line="300" w:lineRule="exact"/>
        <w:ind w:firstLineChars="200" w:firstLine="480"/>
        <w:rPr>
          <w:rFonts w:ascii="宋体" w:hAnsi="宋体" w:cs="宋体"/>
          <w:lang w:eastAsia="zh-CN"/>
        </w:rPr>
      </w:pPr>
      <w:r>
        <w:rPr>
          <w:rFonts w:ascii="宋体" w:hAnsi="宋体" w:cs="宋体" w:hint="eastAsia"/>
          <w:lang w:eastAsia="zh-CN"/>
        </w:rPr>
        <w:t>_______________________________________________________________</w:t>
      </w:r>
    </w:p>
    <w:p w:rsidR="00A811FE" w:rsidRDefault="000036EF">
      <w:pPr>
        <w:numPr>
          <w:ilvl w:val="0"/>
          <w:numId w:val="6"/>
        </w:numPr>
        <w:spacing w:line="300" w:lineRule="exact"/>
        <w:ind w:firstLineChars="200" w:firstLine="480"/>
        <w:rPr>
          <w:rFonts w:ascii="宋体" w:hAnsi="宋体" w:cs="宋体"/>
          <w:lang w:eastAsia="zh-CN"/>
        </w:rPr>
      </w:pPr>
      <w:r>
        <w:rPr>
          <w:rFonts w:ascii="宋体" w:hAnsi="宋体" w:cs="宋体" w:hint="eastAsia"/>
          <w:lang w:eastAsia="zh-CN"/>
        </w:rPr>
        <w:t>主要经营业务</w:t>
      </w:r>
      <w:r>
        <w:rPr>
          <w:rFonts w:ascii="宋体" w:hAnsi="宋体" w:cs="宋体" w:hint="eastAsia"/>
          <w:lang w:eastAsia="zh-CN"/>
        </w:rPr>
        <w:t>:</w:t>
      </w:r>
    </w:p>
    <w:p w:rsidR="00A811FE" w:rsidRDefault="000036EF">
      <w:pPr>
        <w:spacing w:line="300" w:lineRule="exact"/>
        <w:ind w:firstLineChars="200" w:firstLine="480"/>
        <w:rPr>
          <w:rFonts w:ascii="宋体" w:hAnsi="宋体" w:cs="宋体"/>
          <w:lang w:eastAsia="zh-CN"/>
        </w:rPr>
      </w:pPr>
      <w:r>
        <w:rPr>
          <w:rFonts w:ascii="宋体" w:hAnsi="宋体" w:cs="宋体" w:hint="eastAsia"/>
          <w:lang w:eastAsia="zh-CN"/>
        </w:rPr>
        <w:t>_______________________________________________________________</w:t>
      </w:r>
    </w:p>
    <w:p w:rsidR="00A811FE" w:rsidRDefault="000036EF">
      <w:pPr>
        <w:spacing w:line="300" w:lineRule="exact"/>
        <w:rPr>
          <w:rFonts w:ascii="宋体" w:hAnsi="宋体" w:cs="宋体"/>
          <w:lang w:eastAsia="zh-CN"/>
        </w:rPr>
      </w:pPr>
      <w:r>
        <w:rPr>
          <w:rFonts w:ascii="宋体" w:hAnsi="宋体" w:cs="宋体" w:hint="eastAsia"/>
          <w:lang w:eastAsia="zh-CN"/>
        </w:rPr>
        <w:t xml:space="preserve">    </w:t>
      </w:r>
      <w:r>
        <w:rPr>
          <w:rFonts w:ascii="宋体" w:hAnsi="宋体" w:cs="宋体" w:hint="eastAsia"/>
          <w:lang w:eastAsia="zh-CN"/>
        </w:rPr>
        <w:t>兹证明上述声明是真实、正确的</w:t>
      </w:r>
      <w:r>
        <w:rPr>
          <w:rFonts w:ascii="宋体" w:hAnsi="宋体" w:cs="宋体" w:hint="eastAsia"/>
          <w:lang w:eastAsia="zh-CN"/>
        </w:rPr>
        <w:t>,</w:t>
      </w:r>
      <w:r>
        <w:rPr>
          <w:rFonts w:ascii="宋体" w:hAnsi="宋体" w:cs="宋体" w:hint="eastAsia"/>
          <w:lang w:eastAsia="zh-CN"/>
        </w:rPr>
        <w:t>并提供了全部能提供的资料和数据</w:t>
      </w:r>
      <w:r>
        <w:rPr>
          <w:rFonts w:ascii="宋体" w:hAnsi="宋体" w:cs="宋体" w:hint="eastAsia"/>
          <w:lang w:eastAsia="zh-CN"/>
        </w:rPr>
        <w:t>,</w:t>
      </w:r>
      <w:r>
        <w:rPr>
          <w:rFonts w:ascii="宋体" w:hAnsi="宋体" w:cs="宋体" w:hint="eastAsia"/>
          <w:lang w:eastAsia="zh-CN"/>
        </w:rPr>
        <w:t>我们同意遵照甲方要求出示有关证明文件。</w:t>
      </w:r>
    </w:p>
    <w:p w:rsidR="00A811FE" w:rsidRDefault="00A811FE">
      <w:pPr>
        <w:ind w:firstLineChars="200" w:firstLine="480"/>
        <w:rPr>
          <w:rFonts w:ascii="宋体" w:hAnsi="宋体" w:cs="宋体"/>
          <w:lang w:eastAsia="zh-CN"/>
        </w:rPr>
      </w:pPr>
    </w:p>
    <w:p w:rsidR="00A811FE" w:rsidRDefault="000036EF">
      <w:pPr>
        <w:spacing w:line="500" w:lineRule="exact"/>
        <w:jc w:val="right"/>
        <w:rPr>
          <w:rFonts w:ascii="宋体" w:hAnsi="宋体" w:cs="宋体"/>
          <w:lang w:eastAsia="zh-CN"/>
        </w:rPr>
      </w:pPr>
      <w:r>
        <w:rPr>
          <w:rFonts w:ascii="宋体" w:hAnsi="宋体" w:cs="宋体" w:hint="eastAsia"/>
          <w:lang w:eastAsia="zh-CN"/>
        </w:rPr>
        <w:t>投标人名称：（盖章）</w:t>
      </w:r>
    </w:p>
    <w:p w:rsidR="00A811FE" w:rsidRDefault="000036EF">
      <w:pPr>
        <w:spacing w:line="500" w:lineRule="exact"/>
        <w:jc w:val="right"/>
        <w:rPr>
          <w:rFonts w:ascii="宋体" w:hAnsi="宋体" w:cs="宋体"/>
          <w:lang w:eastAsia="zh-CN"/>
        </w:rPr>
      </w:pPr>
      <w:r>
        <w:rPr>
          <w:rFonts w:ascii="宋体" w:hAnsi="宋体" w:cs="宋体" w:hint="eastAsia"/>
          <w:lang w:eastAsia="zh-CN"/>
        </w:rPr>
        <w:t xml:space="preserve"> </w:t>
      </w:r>
      <w:r>
        <w:rPr>
          <w:rFonts w:ascii="宋体" w:hAnsi="宋体" w:cs="宋体" w:hint="eastAsia"/>
          <w:lang w:eastAsia="zh-CN"/>
        </w:rPr>
        <w:t>法定代表人或授权委托人：（签字或盖章）</w:t>
      </w:r>
    </w:p>
    <w:p w:rsidR="00A811FE" w:rsidRDefault="000036EF">
      <w:pPr>
        <w:spacing w:line="500" w:lineRule="exact"/>
        <w:ind w:right="140"/>
        <w:jc w:val="right"/>
        <w:rPr>
          <w:rFonts w:ascii="宋体" w:hAnsi="宋体" w:cs="宋体"/>
          <w:b/>
          <w:lang w:eastAsia="zh-CN"/>
        </w:rPr>
      </w:pPr>
      <w:r>
        <w:rPr>
          <w:rFonts w:ascii="宋体" w:hAnsi="宋体" w:cs="宋体" w:hint="eastAsia"/>
          <w:lang w:eastAsia="zh-CN"/>
        </w:rPr>
        <w:t>日期：年月日</w:t>
      </w:r>
      <w:bookmarkStart w:id="58" w:name="_Toc494195068"/>
    </w:p>
    <w:p w:rsidR="00A811FE" w:rsidRDefault="00A811FE">
      <w:pPr>
        <w:rPr>
          <w:lang w:eastAsia="zh-CN" w:bidi="ar-SA"/>
        </w:rPr>
      </w:pPr>
    </w:p>
    <w:p w:rsidR="00A811FE" w:rsidRDefault="000036EF">
      <w:pPr>
        <w:pStyle w:val="2"/>
        <w:rPr>
          <w:b w:val="0"/>
          <w:bCs w:val="0"/>
          <w:i w:val="0"/>
          <w:iCs w:val="0"/>
          <w:kern w:val="0"/>
          <w:sz w:val="24"/>
          <w:szCs w:val="24"/>
        </w:rPr>
      </w:pPr>
      <w:r>
        <w:rPr>
          <w:b w:val="0"/>
          <w:bCs w:val="0"/>
          <w:i w:val="0"/>
          <w:iCs w:val="0"/>
          <w:kern w:val="0"/>
          <w:sz w:val="24"/>
          <w:szCs w:val="24"/>
        </w:rPr>
        <w:br w:type="page"/>
      </w:r>
    </w:p>
    <w:p w:rsidR="00A811FE" w:rsidRDefault="000036EF">
      <w:pPr>
        <w:pStyle w:val="2"/>
        <w:jc w:val="center"/>
        <w:rPr>
          <w:rFonts w:ascii="宋体" w:hAnsi="宋体" w:cs="宋体"/>
          <w:i w:val="0"/>
        </w:rPr>
      </w:pPr>
      <w:bookmarkStart w:id="59" w:name="_Toc20239500"/>
      <w:r>
        <w:rPr>
          <w:rFonts w:ascii="宋体" w:hAnsi="宋体" w:cs="宋体" w:hint="eastAsia"/>
          <w:i w:val="0"/>
        </w:rPr>
        <w:lastRenderedPageBreak/>
        <w:t>十一、</w:t>
      </w:r>
      <w:bookmarkEnd w:id="51"/>
      <w:bookmarkEnd w:id="52"/>
      <w:bookmarkEnd w:id="53"/>
      <w:bookmarkEnd w:id="54"/>
      <w:bookmarkEnd w:id="55"/>
      <w:bookmarkEnd w:id="56"/>
      <w:bookmarkEnd w:id="57"/>
      <w:bookmarkEnd w:id="58"/>
      <w:r>
        <w:rPr>
          <w:rFonts w:ascii="宋体" w:hAnsi="宋体" w:cs="宋体" w:hint="eastAsia"/>
          <w:i w:val="0"/>
        </w:rPr>
        <w:t>中小企业声明函（若有）</w:t>
      </w:r>
      <w:bookmarkEnd w:id="59"/>
    </w:p>
    <w:p w:rsidR="00A811FE" w:rsidRDefault="000036EF">
      <w:pPr>
        <w:spacing w:line="360" w:lineRule="auto"/>
        <w:ind w:firstLineChars="200" w:firstLine="480"/>
        <w:rPr>
          <w:rFonts w:ascii="宋体" w:hAnsi="宋体"/>
          <w:color w:val="000000"/>
          <w:lang w:eastAsia="zh-CN"/>
        </w:rPr>
      </w:pPr>
      <w:r>
        <w:rPr>
          <w:rFonts w:ascii="宋体" w:hAnsi="宋体" w:hint="eastAsia"/>
          <w:color w:val="000000"/>
          <w:lang w:eastAsia="zh-CN"/>
        </w:rPr>
        <w:t>本公司郑重声明，根据《政府采购促进中小企业发展暂行办法》（财库</w:t>
      </w:r>
      <w:r>
        <w:rPr>
          <w:rFonts w:ascii="宋体" w:hAnsi="宋体" w:hint="eastAsia"/>
          <w:color w:val="000000"/>
          <w:lang w:eastAsia="zh-CN"/>
        </w:rPr>
        <w:t>[2011]181</w:t>
      </w:r>
      <w:r>
        <w:rPr>
          <w:rFonts w:ascii="宋体" w:hAnsi="宋体" w:hint="eastAsia"/>
          <w:color w:val="000000"/>
          <w:lang w:eastAsia="zh-CN"/>
        </w:rPr>
        <w:t>号）的规定，本公司为</w:t>
      </w:r>
      <w:r>
        <w:rPr>
          <w:rFonts w:ascii="宋体" w:hAnsi="宋体" w:hint="eastAsia"/>
          <w:color w:val="000000"/>
          <w:lang w:eastAsia="zh-CN"/>
        </w:rPr>
        <w:t>______</w:t>
      </w:r>
      <w:r>
        <w:rPr>
          <w:rFonts w:ascii="宋体" w:hAnsi="宋体" w:hint="eastAsia"/>
          <w:color w:val="000000"/>
          <w:lang w:eastAsia="zh-CN"/>
        </w:rPr>
        <w:t>（请填写：中型、小型、微型）企业。即，本公司同时满足以下条件：</w:t>
      </w:r>
    </w:p>
    <w:p w:rsidR="00A811FE" w:rsidRDefault="000036EF">
      <w:pPr>
        <w:spacing w:line="360" w:lineRule="auto"/>
        <w:ind w:firstLine="420"/>
        <w:rPr>
          <w:rFonts w:ascii="宋体" w:hAnsi="宋体"/>
          <w:color w:val="000000"/>
          <w:lang w:eastAsia="zh-CN"/>
        </w:rPr>
      </w:pPr>
      <w:r>
        <w:rPr>
          <w:rFonts w:ascii="宋体" w:hAnsi="宋体" w:hint="eastAsia"/>
          <w:color w:val="000000"/>
          <w:lang w:eastAsia="zh-CN"/>
        </w:rPr>
        <w:t>1</w:t>
      </w:r>
      <w:r>
        <w:rPr>
          <w:rFonts w:ascii="宋体" w:hAnsi="宋体" w:hint="eastAsia"/>
          <w:color w:val="000000"/>
          <w:lang w:eastAsia="zh-CN"/>
        </w:rPr>
        <w:t>、根据《工业和信息化部、国家统计局、国家发展和改革委员会、财政部关于印发中小企业划型标准规定的通知》（工信部</w:t>
      </w:r>
      <w:r>
        <w:rPr>
          <w:rFonts w:ascii="宋体" w:hAnsi="宋体" w:hint="eastAsia"/>
          <w:color w:val="000000"/>
          <w:lang w:eastAsia="zh-CN"/>
        </w:rPr>
        <w:t>联企业</w:t>
      </w:r>
      <w:r>
        <w:rPr>
          <w:rFonts w:ascii="宋体" w:hAnsi="宋体" w:hint="eastAsia"/>
          <w:color w:val="000000"/>
          <w:lang w:eastAsia="zh-CN"/>
        </w:rPr>
        <w:t>[2011]300</w:t>
      </w:r>
      <w:r>
        <w:rPr>
          <w:rFonts w:ascii="宋体" w:hAnsi="宋体" w:hint="eastAsia"/>
          <w:color w:val="000000"/>
          <w:lang w:eastAsia="zh-CN"/>
        </w:rPr>
        <w:t>号）规定的划分标准，本公司为</w:t>
      </w:r>
      <w:r>
        <w:rPr>
          <w:rFonts w:ascii="宋体" w:hAnsi="宋体" w:hint="eastAsia"/>
          <w:color w:val="000000"/>
          <w:lang w:eastAsia="zh-CN"/>
        </w:rPr>
        <w:t>______</w:t>
      </w:r>
      <w:r>
        <w:rPr>
          <w:rFonts w:ascii="宋体" w:hAnsi="宋体" w:hint="eastAsia"/>
          <w:color w:val="000000"/>
          <w:lang w:eastAsia="zh-CN"/>
        </w:rPr>
        <w:t>（请填写：中型、小型、微型）企业。</w:t>
      </w:r>
    </w:p>
    <w:p w:rsidR="00A811FE" w:rsidRDefault="000036EF">
      <w:pPr>
        <w:spacing w:line="360" w:lineRule="auto"/>
        <w:ind w:firstLine="420"/>
        <w:rPr>
          <w:rFonts w:ascii="宋体" w:hAnsi="宋体"/>
          <w:color w:val="000000"/>
          <w:lang w:eastAsia="zh-CN"/>
        </w:rPr>
      </w:pPr>
      <w:r>
        <w:rPr>
          <w:rFonts w:ascii="宋体" w:hAnsi="宋体" w:hint="eastAsia"/>
          <w:color w:val="000000"/>
          <w:lang w:eastAsia="zh-CN"/>
        </w:rPr>
        <w:t>2</w:t>
      </w:r>
      <w:r>
        <w:rPr>
          <w:rFonts w:ascii="宋体" w:hAnsi="宋体" w:hint="eastAsia"/>
          <w:color w:val="000000"/>
          <w:lang w:eastAsia="zh-CN"/>
        </w:rPr>
        <w:t>、本公司参加</w:t>
      </w:r>
      <w:r>
        <w:rPr>
          <w:rFonts w:ascii="宋体" w:hAnsi="宋体" w:hint="eastAsia"/>
          <w:color w:val="000000"/>
          <w:lang w:eastAsia="zh-CN"/>
        </w:rPr>
        <w:t>__________________</w:t>
      </w:r>
      <w:r>
        <w:rPr>
          <w:rFonts w:ascii="宋体" w:hAnsi="宋体" w:hint="eastAsia"/>
          <w:color w:val="000000"/>
          <w:lang w:eastAsia="zh-CN"/>
        </w:rPr>
        <w:t>单位的</w:t>
      </w:r>
      <w:r>
        <w:rPr>
          <w:rFonts w:ascii="宋体" w:hAnsi="宋体" w:hint="eastAsia"/>
          <w:color w:val="000000"/>
          <w:lang w:eastAsia="zh-CN"/>
        </w:rPr>
        <w:t>________________________</w:t>
      </w:r>
      <w:r>
        <w:rPr>
          <w:rFonts w:ascii="宋体" w:hAnsi="宋体" w:hint="eastAsia"/>
          <w:color w:val="000000"/>
          <w:lang w:eastAsia="zh-CN"/>
        </w:rPr>
        <w:t>项目采购活动提供本企业制造的货物，由本企业承担工程、提供服务，或者提供其他</w:t>
      </w:r>
      <w:r>
        <w:rPr>
          <w:rFonts w:ascii="宋体" w:hAnsi="宋体" w:hint="eastAsia"/>
          <w:color w:val="000000"/>
          <w:lang w:eastAsia="zh-CN"/>
        </w:rPr>
        <w:t>______</w:t>
      </w:r>
      <w:r>
        <w:rPr>
          <w:rFonts w:ascii="宋体" w:hAnsi="宋体" w:hint="eastAsia"/>
          <w:color w:val="000000"/>
          <w:lang w:eastAsia="zh-CN"/>
        </w:rPr>
        <w:t>（请填写：中型、小型、微型）企业制造的货物。本条所称货物不包括使用大型企业注册商标的货物。</w:t>
      </w:r>
    </w:p>
    <w:p w:rsidR="00A811FE" w:rsidRDefault="000036EF">
      <w:pPr>
        <w:spacing w:line="360" w:lineRule="auto"/>
        <w:ind w:firstLine="420"/>
        <w:rPr>
          <w:rFonts w:ascii="宋体" w:hAnsi="宋体"/>
          <w:color w:val="000000"/>
          <w:lang w:eastAsia="zh-CN"/>
        </w:rPr>
      </w:pPr>
      <w:r>
        <w:rPr>
          <w:rFonts w:ascii="宋体" w:hAnsi="宋体" w:hint="eastAsia"/>
          <w:color w:val="000000"/>
          <w:lang w:eastAsia="zh-CN"/>
        </w:rPr>
        <w:t>本公司对上述声明的真实性负责。如有虚假，将依法承担相应责任。</w:t>
      </w:r>
    </w:p>
    <w:p w:rsidR="00A811FE" w:rsidRDefault="000036EF">
      <w:pPr>
        <w:spacing w:line="360" w:lineRule="auto"/>
        <w:rPr>
          <w:rFonts w:ascii="宋体" w:hAnsi="宋体"/>
          <w:color w:val="000000"/>
          <w:lang w:eastAsia="zh-CN"/>
        </w:rPr>
      </w:pPr>
      <w:r>
        <w:rPr>
          <w:rFonts w:ascii="宋体" w:hAnsi="宋体" w:hint="eastAsia"/>
          <w:color w:val="000000"/>
          <w:lang w:eastAsia="zh-CN"/>
        </w:rPr>
        <w:t>后附：</w:t>
      </w:r>
      <w:r>
        <w:rPr>
          <w:rFonts w:ascii="宋体" w:hAnsi="宋体" w:hint="eastAsia"/>
          <w:lang w:eastAsia="zh-CN"/>
        </w:rPr>
        <w:t>中、小、微企业认定证书或证明文件复印件</w:t>
      </w:r>
    </w:p>
    <w:p w:rsidR="00A811FE" w:rsidRDefault="00A811FE">
      <w:pPr>
        <w:spacing w:line="360" w:lineRule="auto"/>
        <w:rPr>
          <w:rFonts w:ascii="宋体" w:hAnsi="宋体"/>
          <w:color w:val="000000"/>
          <w:lang w:eastAsia="zh-CN"/>
        </w:rPr>
      </w:pPr>
    </w:p>
    <w:p w:rsidR="00A811FE" w:rsidRDefault="00A811FE">
      <w:pPr>
        <w:spacing w:line="360" w:lineRule="auto"/>
        <w:rPr>
          <w:rFonts w:ascii="宋体" w:hAnsi="宋体"/>
          <w:color w:val="000000"/>
          <w:lang w:eastAsia="zh-CN"/>
        </w:rPr>
      </w:pPr>
    </w:p>
    <w:p w:rsidR="00A811FE" w:rsidRDefault="00A811FE">
      <w:pPr>
        <w:spacing w:line="360" w:lineRule="auto"/>
        <w:rPr>
          <w:rFonts w:ascii="宋体" w:hAnsi="宋体"/>
          <w:color w:val="000000"/>
          <w:lang w:eastAsia="zh-CN"/>
        </w:rPr>
      </w:pPr>
    </w:p>
    <w:p w:rsidR="00A811FE" w:rsidRDefault="00A811FE">
      <w:pPr>
        <w:spacing w:line="360" w:lineRule="auto"/>
        <w:rPr>
          <w:rFonts w:ascii="宋体" w:hAnsi="宋体"/>
          <w:color w:val="000000"/>
          <w:lang w:eastAsia="zh-CN"/>
        </w:rPr>
      </w:pPr>
    </w:p>
    <w:p w:rsidR="00A811FE" w:rsidRDefault="000036EF">
      <w:pPr>
        <w:spacing w:line="500" w:lineRule="exact"/>
        <w:jc w:val="right"/>
        <w:rPr>
          <w:rFonts w:ascii="宋体" w:hAnsi="宋体" w:cs="宋体"/>
          <w:lang w:eastAsia="zh-CN"/>
        </w:rPr>
      </w:pPr>
      <w:r>
        <w:rPr>
          <w:rFonts w:ascii="宋体" w:hAnsi="宋体" w:cs="宋体" w:hint="eastAsia"/>
          <w:lang w:eastAsia="zh-CN"/>
        </w:rPr>
        <w:t>投标人名称：（</w:t>
      </w:r>
      <w:r>
        <w:rPr>
          <w:rFonts w:ascii="宋体" w:hAnsi="宋体" w:cs="宋体" w:hint="eastAsia"/>
          <w:lang w:eastAsia="zh-CN"/>
        </w:rPr>
        <w:t>盖章）</w:t>
      </w:r>
      <w:r>
        <w:rPr>
          <w:rFonts w:ascii="宋体" w:hAnsi="宋体" w:cs="宋体" w:hint="eastAsia"/>
          <w:lang w:eastAsia="zh-CN"/>
        </w:rPr>
        <w:t xml:space="preserve">  </w:t>
      </w:r>
    </w:p>
    <w:p w:rsidR="00A811FE" w:rsidRDefault="000036EF">
      <w:pPr>
        <w:spacing w:line="500" w:lineRule="exact"/>
        <w:jc w:val="right"/>
        <w:rPr>
          <w:rFonts w:ascii="宋体" w:hAnsi="宋体" w:cs="宋体"/>
          <w:lang w:eastAsia="zh-CN"/>
        </w:rPr>
      </w:pPr>
      <w:r>
        <w:rPr>
          <w:rFonts w:ascii="宋体" w:hAnsi="宋体" w:cs="宋体" w:hint="eastAsia"/>
          <w:lang w:eastAsia="zh-CN"/>
        </w:rPr>
        <w:t xml:space="preserve"> </w:t>
      </w:r>
      <w:r>
        <w:rPr>
          <w:rFonts w:ascii="宋体" w:hAnsi="宋体" w:cs="宋体" w:hint="eastAsia"/>
          <w:lang w:eastAsia="zh-CN"/>
        </w:rPr>
        <w:t>法定代表人或授权委托人：（签字或盖章）</w:t>
      </w:r>
    </w:p>
    <w:p w:rsidR="00A811FE" w:rsidRDefault="000036EF">
      <w:pPr>
        <w:spacing w:line="600" w:lineRule="exact"/>
        <w:jc w:val="center"/>
        <w:rPr>
          <w:rFonts w:ascii="宋体" w:hAnsi="宋体"/>
          <w:sz w:val="28"/>
          <w:lang w:eastAsia="zh-CN"/>
        </w:rPr>
      </w:pPr>
      <w:r>
        <w:rPr>
          <w:rFonts w:ascii="宋体" w:hAnsi="宋体" w:cs="宋体" w:hint="eastAsia"/>
          <w:lang w:eastAsia="zh-CN"/>
        </w:rPr>
        <w:t>日期：年月日</w:t>
      </w:r>
    </w:p>
    <w:p w:rsidR="00A811FE" w:rsidRDefault="00A811FE">
      <w:pPr>
        <w:spacing w:line="600" w:lineRule="exact"/>
        <w:jc w:val="center"/>
        <w:rPr>
          <w:rFonts w:ascii="宋体" w:hAnsi="宋体"/>
          <w:sz w:val="28"/>
          <w:lang w:eastAsia="zh-CN"/>
        </w:rPr>
      </w:pPr>
    </w:p>
    <w:p w:rsidR="00A811FE" w:rsidRDefault="00A811FE">
      <w:pPr>
        <w:spacing w:line="600" w:lineRule="exact"/>
        <w:jc w:val="center"/>
        <w:rPr>
          <w:rFonts w:ascii="宋体" w:hAnsi="宋体"/>
          <w:sz w:val="28"/>
          <w:lang w:eastAsia="zh-CN"/>
        </w:rPr>
      </w:pPr>
    </w:p>
    <w:p w:rsidR="00A811FE" w:rsidRDefault="00A811FE">
      <w:pPr>
        <w:spacing w:line="600" w:lineRule="exact"/>
        <w:jc w:val="center"/>
        <w:rPr>
          <w:rFonts w:ascii="宋体" w:hAnsi="宋体"/>
          <w:sz w:val="28"/>
          <w:lang w:eastAsia="zh-CN"/>
        </w:rPr>
      </w:pPr>
    </w:p>
    <w:p w:rsidR="00A811FE" w:rsidRDefault="00A811FE">
      <w:pPr>
        <w:spacing w:line="600" w:lineRule="exact"/>
        <w:jc w:val="center"/>
        <w:rPr>
          <w:rFonts w:ascii="宋体" w:hAnsi="宋体"/>
          <w:sz w:val="28"/>
          <w:lang w:eastAsia="zh-CN"/>
        </w:rPr>
      </w:pPr>
    </w:p>
    <w:p w:rsidR="00A811FE" w:rsidRDefault="00A811FE">
      <w:pPr>
        <w:spacing w:line="600" w:lineRule="exact"/>
        <w:jc w:val="center"/>
        <w:rPr>
          <w:rFonts w:ascii="宋体" w:hAnsi="宋体"/>
          <w:sz w:val="28"/>
          <w:lang w:eastAsia="zh-CN"/>
        </w:rPr>
      </w:pPr>
    </w:p>
    <w:p w:rsidR="00A811FE" w:rsidRDefault="00A811FE">
      <w:pPr>
        <w:spacing w:line="600" w:lineRule="exact"/>
        <w:jc w:val="center"/>
        <w:rPr>
          <w:rFonts w:ascii="宋体" w:hAnsi="宋体"/>
          <w:sz w:val="28"/>
          <w:lang w:eastAsia="zh-CN"/>
        </w:rPr>
      </w:pPr>
    </w:p>
    <w:p w:rsidR="00A811FE" w:rsidRDefault="00A811FE">
      <w:pPr>
        <w:spacing w:line="600" w:lineRule="exact"/>
        <w:rPr>
          <w:rFonts w:ascii="宋体" w:hAnsi="宋体"/>
          <w:sz w:val="28"/>
          <w:lang w:eastAsia="zh-CN"/>
        </w:rPr>
      </w:pPr>
    </w:p>
    <w:p w:rsidR="00A811FE" w:rsidRDefault="000036EF">
      <w:pPr>
        <w:pStyle w:val="2"/>
        <w:rPr>
          <w:rFonts w:ascii="宋体" w:hAnsi="宋体" w:cs="宋体"/>
          <w:i w:val="0"/>
        </w:rPr>
      </w:pPr>
      <w:bookmarkStart w:id="60" w:name="_Toc20239501"/>
      <w:r>
        <w:rPr>
          <w:rFonts w:ascii="宋体" w:hAnsi="宋体" w:cs="宋体" w:hint="eastAsia"/>
          <w:i w:val="0"/>
        </w:rPr>
        <w:t>十二、承诺参加政府采购活动前三年内在经营活动中没有重大违法记录</w:t>
      </w:r>
      <w:bookmarkEnd w:id="60"/>
    </w:p>
    <w:p w:rsidR="00A811FE" w:rsidRDefault="000036EF">
      <w:pPr>
        <w:pStyle w:val="2"/>
        <w:jc w:val="center"/>
        <w:rPr>
          <w:rFonts w:ascii="宋体" w:hAnsi="宋体" w:cs="宋体"/>
          <w:i w:val="0"/>
        </w:rPr>
      </w:pPr>
      <w:bookmarkStart w:id="61" w:name="_Toc20239502"/>
      <w:r>
        <w:rPr>
          <w:rFonts w:ascii="宋体" w:hAnsi="宋体" w:cs="宋体" w:hint="eastAsia"/>
          <w:i w:val="0"/>
        </w:rPr>
        <w:t>的书面声明</w:t>
      </w:r>
      <w:bookmarkEnd w:id="61"/>
    </w:p>
    <w:p w:rsidR="00A811FE" w:rsidRDefault="000036EF">
      <w:pPr>
        <w:jc w:val="center"/>
        <w:rPr>
          <w:rFonts w:ascii="宋体" w:hAnsi="宋体"/>
          <w:kern w:val="2"/>
          <w:lang w:eastAsia="zh-CN"/>
        </w:rPr>
      </w:pPr>
      <w:r>
        <w:rPr>
          <w:rFonts w:ascii="宋体" w:hAnsi="宋体" w:hint="eastAsia"/>
          <w:kern w:val="2"/>
          <w:lang w:eastAsia="zh-CN"/>
        </w:rPr>
        <w:t>（格式自拟）</w:t>
      </w: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A811FE">
      <w:pPr>
        <w:jc w:val="center"/>
        <w:rPr>
          <w:rFonts w:ascii="宋体" w:hAnsi="宋体"/>
          <w:kern w:val="2"/>
          <w:lang w:eastAsia="zh-CN"/>
        </w:rPr>
      </w:pPr>
    </w:p>
    <w:p w:rsidR="00A811FE" w:rsidRDefault="000036EF">
      <w:pPr>
        <w:spacing w:line="500" w:lineRule="exact"/>
        <w:jc w:val="right"/>
        <w:rPr>
          <w:rFonts w:ascii="宋体" w:hAnsi="宋体" w:cs="宋体"/>
          <w:lang w:eastAsia="zh-CN"/>
        </w:rPr>
      </w:pPr>
      <w:r>
        <w:rPr>
          <w:rFonts w:ascii="宋体" w:hAnsi="宋体" w:cs="宋体" w:hint="eastAsia"/>
          <w:lang w:eastAsia="zh-CN"/>
        </w:rPr>
        <w:t>投标人名称：（盖章）</w:t>
      </w:r>
      <w:r>
        <w:rPr>
          <w:rFonts w:ascii="宋体" w:hAnsi="宋体" w:cs="宋体" w:hint="eastAsia"/>
          <w:lang w:eastAsia="zh-CN"/>
        </w:rPr>
        <w:t xml:space="preserve">                 </w:t>
      </w:r>
    </w:p>
    <w:p w:rsidR="00A811FE" w:rsidRDefault="000036EF">
      <w:pPr>
        <w:spacing w:line="500" w:lineRule="exact"/>
        <w:jc w:val="right"/>
        <w:rPr>
          <w:rFonts w:ascii="宋体" w:hAnsi="宋体" w:cs="宋体"/>
          <w:lang w:eastAsia="zh-CN"/>
        </w:rPr>
      </w:pPr>
      <w:r>
        <w:rPr>
          <w:rFonts w:ascii="宋体" w:hAnsi="宋体" w:cs="宋体" w:hint="eastAsia"/>
          <w:lang w:eastAsia="zh-CN"/>
        </w:rPr>
        <w:t xml:space="preserve"> </w:t>
      </w:r>
      <w:r>
        <w:rPr>
          <w:rFonts w:ascii="宋体" w:hAnsi="宋体" w:cs="宋体" w:hint="eastAsia"/>
          <w:lang w:eastAsia="zh-CN"/>
        </w:rPr>
        <w:t>法定代表人或授权委托人：（签字或盖章）</w:t>
      </w:r>
    </w:p>
    <w:p w:rsidR="00A811FE" w:rsidRDefault="000036EF">
      <w:pPr>
        <w:jc w:val="right"/>
        <w:rPr>
          <w:rFonts w:ascii="宋体" w:hAnsi="宋体" w:cs="宋体"/>
          <w:i/>
          <w:lang w:eastAsia="zh-CN"/>
        </w:rPr>
      </w:pPr>
      <w:r>
        <w:rPr>
          <w:rFonts w:ascii="宋体" w:hAnsi="宋体" w:cs="宋体" w:hint="eastAsia"/>
          <w:lang w:eastAsia="zh-CN"/>
        </w:rPr>
        <w:t>日期：年月日</w:t>
      </w:r>
    </w:p>
    <w:p w:rsidR="00A811FE" w:rsidRDefault="00A811FE">
      <w:pPr>
        <w:spacing w:line="600" w:lineRule="exact"/>
        <w:jc w:val="center"/>
        <w:rPr>
          <w:rFonts w:ascii="宋体" w:hAnsi="宋体"/>
          <w:sz w:val="28"/>
          <w:lang w:eastAsia="zh-CN"/>
        </w:rPr>
      </w:pPr>
    </w:p>
    <w:p w:rsidR="00A811FE" w:rsidRDefault="00A811FE">
      <w:pPr>
        <w:spacing w:line="600" w:lineRule="exact"/>
        <w:jc w:val="center"/>
        <w:rPr>
          <w:rFonts w:ascii="宋体" w:hAnsi="宋体"/>
          <w:sz w:val="28"/>
          <w:lang w:eastAsia="zh-CN"/>
        </w:rPr>
      </w:pPr>
    </w:p>
    <w:p w:rsidR="00A811FE" w:rsidRDefault="00A811FE">
      <w:pPr>
        <w:spacing w:line="600" w:lineRule="exact"/>
        <w:jc w:val="center"/>
        <w:rPr>
          <w:rFonts w:ascii="宋体" w:hAnsi="宋体"/>
          <w:sz w:val="28"/>
          <w:lang w:eastAsia="zh-CN"/>
        </w:rPr>
      </w:pPr>
    </w:p>
    <w:p w:rsidR="00A811FE" w:rsidRDefault="00A811FE">
      <w:pPr>
        <w:spacing w:line="600" w:lineRule="exact"/>
        <w:jc w:val="center"/>
        <w:rPr>
          <w:rFonts w:ascii="宋体" w:hAnsi="宋体"/>
          <w:sz w:val="28"/>
          <w:lang w:eastAsia="zh-CN"/>
        </w:rPr>
      </w:pPr>
    </w:p>
    <w:p w:rsidR="00A811FE" w:rsidRDefault="00A811FE">
      <w:pPr>
        <w:spacing w:line="720" w:lineRule="auto"/>
        <w:rPr>
          <w:rFonts w:ascii="宋体" w:hAnsi="宋体"/>
          <w:sz w:val="18"/>
          <w:szCs w:val="21"/>
          <w:lang w:eastAsia="zh-CN"/>
        </w:rPr>
      </w:pPr>
    </w:p>
    <w:p w:rsidR="00A811FE" w:rsidRDefault="000036EF">
      <w:pPr>
        <w:pStyle w:val="2"/>
        <w:jc w:val="center"/>
        <w:rPr>
          <w:rFonts w:ascii="宋体" w:hAnsi="宋体" w:cs="宋体"/>
          <w:i w:val="0"/>
        </w:rPr>
      </w:pPr>
      <w:bookmarkStart w:id="62" w:name="_Toc20239503"/>
      <w:r>
        <w:rPr>
          <w:rFonts w:ascii="宋体" w:hAnsi="宋体" w:cs="宋体" w:hint="eastAsia"/>
          <w:i w:val="0"/>
        </w:rPr>
        <w:lastRenderedPageBreak/>
        <w:t>十三、投标人认为有必要提供的其它资料</w:t>
      </w:r>
      <w:bookmarkEnd w:id="62"/>
    </w:p>
    <w:p w:rsidR="00A811FE" w:rsidRDefault="00A811FE">
      <w:pPr>
        <w:rPr>
          <w:rFonts w:ascii="宋体" w:hAnsi="宋体"/>
          <w:lang w:eastAsia="zh-CN"/>
        </w:rPr>
      </w:pPr>
    </w:p>
    <w:p w:rsidR="00A811FE" w:rsidRDefault="00A811FE">
      <w:pPr>
        <w:rPr>
          <w:lang w:eastAsia="zh-CN"/>
        </w:rPr>
      </w:pPr>
    </w:p>
    <w:sectPr w:rsidR="00A811FE">
      <w:footerReference w:type="default" r:id="rId11"/>
      <w:pgSz w:w="12240" w:h="15840"/>
      <w:pgMar w:top="1440" w:right="1474" w:bottom="1440" w:left="1474" w:header="720" w:footer="720"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6EF" w:rsidRDefault="000036EF">
      <w:r>
        <w:separator/>
      </w:r>
    </w:p>
  </w:endnote>
  <w:endnote w:type="continuationSeparator" w:id="0">
    <w:p w:rsidR="000036EF" w:rsidRDefault="0000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_5b8b_4f53">
    <w:altName w:val="Arial Unicode MS"/>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E" w:rsidRDefault="00A811F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1FE" w:rsidRDefault="000036EF">
    <w:pPr>
      <w:pStyle w:val="a9"/>
    </w:pPr>
    <w:r>
      <w:rPr>
        <w:noProof/>
        <w:lang w:eastAsia="zh-CN" w:bidi="ar-SA"/>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rsidR="00A811FE" w:rsidRDefault="000036EF">
                          <w:pPr>
                            <w:pStyle w:val="a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CC2F99">
                            <w:rPr>
                              <w:noProof/>
                              <w:lang w:eastAsia="zh-CN"/>
                            </w:rPr>
                            <w:t>3</w:t>
                          </w:r>
                          <w:r>
                            <w:rPr>
                              <w:rFonts w:hint="eastAsia"/>
                              <w:lang w:eastAsia="zh-CN"/>
                            </w:rPr>
                            <w:fldChar w:fldCharType="end"/>
                          </w:r>
                        </w:p>
                      </w:txbxContent>
                    </wps:txbx>
                    <wps:bodyPr wrap="none" lIns="0" tIns="0" rIns="0" bIns="0" upright="1">
                      <a:spAutoFit/>
                    </wps:bodyPr>
                  </wps:wsp>
                </a:graphicData>
              </a:graphic>
            </wp:anchor>
          </w:drawing>
        </mc:Choice>
        <mc:Fallback>
          <w:pict>
            <v:rect id="文本框 1025" o:spid="_x0000_s1026" style="position:absolute;margin-left:0;margin-top:0;width:2in;height:2in;z-index:10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" filled="f" stroked="f">
              <v:textbox style="mso-fit-shape-to-text:t" inset="0,0,0,0">
                <w:txbxContent>
                  <w:p w:rsidR="00A811FE" w:rsidRDefault="000036EF">
                    <w:pPr>
                      <w:pStyle w:val="a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CC2F99">
                      <w:rPr>
                        <w:noProof/>
                        <w:lang w:eastAsia="zh-CN"/>
                      </w:rPr>
                      <w:t>3</w:t>
                    </w:r>
                    <w:r>
                      <w:rPr>
                        <w:rFonts w:hint="eastAsia"/>
                        <w:lang w:eastAsia="zh-CN"/>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6EF" w:rsidRDefault="000036EF">
      <w:r>
        <w:separator/>
      </w:r>
    </w:p>
  </w:footnote>
  <w:footnote w:type="continuationSeparator" w:id="0">
    <w:p w:rsidR="000036EF" w:rsidRDefault="000036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chineseCounting"/>
      <w:suff w:val="space"/>
      <w:lvlText w:val="%1）"/>
      <w:lvlJc w:val="left"/>
    </w:lvl>
  </w:abstractNum>
  <w:abstractNum w:abstractNumId="1">
    <w:nsid w:val="00000002"/>
    <w:multiLevelType w:val="singleLevel"/>
    <w:tmpl w:val="00000002"/>
    <w:lvl w:ilvl="0">
      <w:start w:val="1"/>
      <w:numFmt w:val="decimal"/>
      <w:suff w:val="nothing"/>
      <w:lvlText w:val="（%1）"/>
      <w:lvlJc w:val="left"/>
    </w:lvl>
  </w:abstractNum>
  <w:abstractNum w:abstractNumId="2">
    <w:nsid w:val="00000003"/>
    <w:multiLevelType w:val="singleLevel"/>
    <w:tmpl w:val="00000003"/>
    <w:lvl w:ilvl="0">
      <w:start w:val="8"/>
      <w:numFmt w:val="decimal"/>
      <w:suff w:val="nothing"/>
      <w:lvlText w:val="%1．"/>
      <w:lvlJc w:val="left"/>
    </w:lvl>
  </w:abstractNum>
  <w:abstractNum w:abstractNumId="3">
    <w:nsid w:val="00000004"/>
    <w:multiLevelType w:val="singleLevel"/>
    <w:tmpl w:val="00000004"/>
    <w:lvl w:ilvl="0">
      <w:start w:val="6"/>
      <w:numFmt w:val="decimal"/>
      <w:suff w:val="nothing"/>
      <w:lvlText w:val="%1．"/>
      <w:lvlJc w:val="left"/>
    </w:lvl>
  </w:abstractNum>
  <w:abstractNum w:abstractNumId="4">
    <w:nsid w:val="6DA409C5"/>
    <w:multiLevelType w:val="multilevel"/>
    <w:tmpl w:val="6DA409C5"/>
    <w:lvl w:ilvl="0">
      <w:start w:val="4"/>
      <w:numFmt w:val="japaneseCounting"/>
      <w:lvlText w:val="%1、"/>
      <w:lvlJc w:val="left"/>
      <w:pPr>
        <w:ind w:left="1071" w:hanging="504"/>
      </w:pPr>
      <w:rPr>
        <w:rFonts w:hint="default"/>
      </w:rPr>
    </w:lvl>
    <w:lvl w:ilvl="1">
      <w:start w:val="1"/>
      <w:numFmt w:val="lowerLetter"/>
      <w:lvlText w:val="%2)"/>
      <w:lvlJc w:val="left"/>
      <w:pPr>
        <w:ind w:left="755" w:hanging="420"/>
      </w:pPr>
    </w:lvl>
    <w:lvl w:ilvl="2">
      <w:start w:val="1"/>
      <w:numFmt w:val="lowerRoman"/>
      <w:lvlText w:val="%3."/>
      <w:lvlJc w:val="right"/>
      <w:pPr>
        <w:ind w:left="1175" w:hanging="420"/>
      </w:pPr>
    </w:lvl>
    <w:lvl w:ilvl="3">
      <w:start w:val="1"/>
      <w:numFmt w:val="decimal"/>
      <w:lvlText w:val="%4."/>
      <w:lvlJc w:val="left"/>
      <w:pPr>
        <w:ind w:left="1595" w:hanging="420"/>
      </w:pPr>
    </w:lvl>
    <w:lvl w:ilvl="4">
      <w:start w:val="1"/>
      <w:numFmt w:val="lowerLetter"/>
      <w:lvlText w:val="%5)"/>
      <w:lvlJc w:val="left"/>
      <w:pPr>
        <w:ind w:left="2015" w:hanging="420"/>
      </w:pPr>
    </w:lvl>
    <w:lvl w:ilvl="5">
      <w:start w:val="1"/>
      <w:numFmt w:val="lowerRoman"/>
      <w:lvlText w:val="%6."/>
      <w:lvlJc w:val="right"/>
      <w:pPr>
        <w:ind w:left="2435" w:hanging="420"/>
      </w:pPr>
    </w:lvl>
    <w:lvl w:ilvl="6">
      <w:start w:val="1"/>
      <w:numFmt w:val="decimal"/>
      <w:lvlText w:val="%7."/>
      <w:lvlJc w:val="left"/>
      <w:pPr>
        <w:ind w:left="2855" w:hanging="420"/>
      </w:pPr>
    </w:lvl>
    <w:lvl w:ilvl="7">
      <w:start w:val="1"/>
      <w:numFmt w:val="lowerLetter"/>
      <w:lvlText w:val="%8)"/>
      <w:lvlJc w:val="left"/>
      <w:pPr>
        <w:ind w:left="3275" w:hanging="420"/>
      </w:pPr>
    </w:lvl>
    <w:lvl w:ilvl="8">
      <w:start w:val="1"/>
      <w:numFmt w:val="lowerRoman"/>
      <w:lvlText w:val="%9."/>
      <w:lvlJc w:val="right"/>
      <w:pPr>
        <w:ind w:left="3695" w:hanging="420"/>
      </w:pPr>
    </w:lvl>
  </w:abstractNum>
  <w:abstractNum w:abstractNumId="5">
    <w:nsid w:val="75C26A30"/>
    <w:multiLevelType w:val="multilevel"/>
    <w:tmpl w:val="75C26A3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8B3"/>
    <w:rsid w:val="000022A9"/>
    <w:rsid w:val="000036EF"/>
    <w:rsid w:val="0005676A"/>
    <w:rsid w:val="00072F2F"/>
    <w:rsid w:val="000A29B1"/>
    <w:rsid w:val="000B0A78"/>
    <w:rsid w:val="000B26CC"/>
    <w:rsid w:val="00105E15"/>
    <w:rsid w:val="00106B73"/>
    <w:rsid w:val="001569B7"/>
    <w:rsid w:val="00196C7F"/>
    <w:rsid w:val="00201EE4"/>
    <w:rsid w:val="00227642"/>
    <w:rsid w:val="002605B8"/>
    <w:rsid w:val="00262223"/>
    <w:rsid w:val="002A5B38"/>
    <w:rsid w:val="002B03D3"/>
    <w:rsid w:val="002B6589"/>
    <w:rsid w:val="00327CB6"/>
    <w:rsid w:val="00395400"/>
    <w:rsid w:val="00410F89"/>
    <w:rsid w:val="004200ED"/>
    <w:rsid w:val="0043076F"/>
    <w:rsid w:val="0045509B"/>
    <w:rsid w:val="004A3C92"/>
    <w:rsid w:val="005B641A"/>
    <w:rsid w:val="005B70CB"/>
    <w:rsid w:val="005C4AA6"/>
    <w:rsid w:val="005D2D60"/>
    <w:rsid w:val="00635411"/>
    <w:rsid w:val="00661ED6"/>
    <w:rsid w:val="006873E2"/>
    <w:rsid w:val="00695A0C"/>
    <w:rsid w:val="006C7506"/>
    <w:rsid w:val="006D4C87"/>
    <w:rsid w:val="00701856"/>
    <w:rsid w:val="007D3699"/>
    <w:rsid w:val="008027C7"/>
    <w:rsid w:val="00825A2D"/>
    <w:rsid w:val="008554F3"/>
    <w:rsid w:val="008650C9"/>
    <w:rsid w:val="008D1596"/>
    <w:rsid w:val="008F6931"/>
    <w:rsid w:val="00937D95"/>
    <w:rsid w:val="0096424F"/>
    <w:rsid w:val="00983F56"/>
    <w:rsid w:val="00996726"/>
    <w:rsid w:val="009C1831"/>
    <w:rsid w:val="009C57B9"/>
    <w:rsid w:val="00A058B3"/>
    <w:rsid w:val="00A14C79"/>
    <w:rsid w:val="00A811FE"/>
    <w:rsid w:val="00AA01E8"/>
    <w:rsid w:val="00AA0E74"/>
    <w:rsid w:val="00AB4E7E"/>
    <w:rsid w:val="00AC75AE"/>
    <w:rsid w:val="00AD29FD"/>
    <w:rsid w:val="00AE0B00"/>
    <w:rsid w:val="00AE0C15"/>
    <w:rsid w:val="00B07087"/>
    <w:rsid w:val="00B4631A"/>
    <w:rsid w:val="00C47F0F"/>
    <w:rsid w:val="00CA795A"/>
    <w:rsid w:val="00CA7FC3"/>
    <w:rsid w:val="00CC17AD"/>
    <w:rsid w:val="00CC2F99"/>
    <w:rsid w:val="00D91FC9"/>
    <w:rsid w:val="00DB2B82"/>
    <w:rsid w:val="00DD7C27"/>
    <w:rsid w:val="00DF5A3D"/>
    <w:rsid w:val="00E0500C"/>
    <w:rsid w:val="00E6435C"/>
    <w:rsid w:val="00EC6EB7"/>
    <w:rsid w:val="00EF42DD"/>
    <w:rsid w:val="00EF61F2"/>
    <w:rsid w:val="00F325AB"/>
    <w:rsid w:val="00F721B5"/>
    <w:rsid w:val="00F75FE0"/>
    <w:rsid w:val="00FB6495"/>
    <w:rsid w:val="00FF3C9D"/>
    <w:rsid w:val="02A45E88"/>
    <w:rsid w:val="06AB39F3"/>
    <w:rsid w:val="09D62344"/>
    <w:rsid w:val="0C467B62"/>
    <w:rsid w:val="0CB874FF"/>
    <w:rsid w:val="0D9B01D9"/>
    <w:rsid w:val="0FE21DA5"/>
    <w:rsid w:val="103C67DF"/>
    <w:rsid w:val="105844C2"/>
    <w:rsid w:val="14EA73A9"/>
    <w:rsid w:val="16072032"/>
    <w:rsid w:val="1AEF7EAC"/>
    <w:rsid w:val="1C70659D"/>
    <w:rsid w:val="21AF218D"/>
    <w:rsid w:val="28505A24"/>
    <w:rsid w:val="29CE4B23"/>
    <w:rsid w:val="2ABB651B"/>
    <w:rsid w:val="328B74E8"/>
    <w:rsid w:val="387D1896"/>
    <w:rsid w:val="38D546CB"/>
    <w:rsid w:val="3DAD21B1"/>
    <w:rsid w:val="3FD2388D"/>
    <w:rsid w:val="40F02AA6"/>
    <w:rsid w:val="450A288D"/>
    <w:rsid w:val="45EF70F1"/>
    <w:rsid w:val="486806F3"/>
    <w:rsid w:val="48FA45B5"/>
    <w:rsid w:val="4A011027"/>
    <w:rsid w:val="4BAD15C1"/>
    <w:rsid w:val="4D07136C"/>
    <w:rsid w:val="4FE34FBF"/>
    <w:rsid w:val="51CA0536"/>
    <w:rsid w:val="535D05D7"/>
    <w:rsid w:val="5390067B"/>
    <w:rsid w:val="54F25E58"/>
    <w:rsid w:val="591A1A18"/>
    <w:rsid w:val="5984600C"/>
    <w:rsid w:val="59E91543"/>
    <w:rsid w:val="5B212353"/>
    <w:rsid w:val="5D1E250F"/>
    <w:rsid w:val="61A335F4"/>
    <w:rsid w:val="61CF0BCB"/>
    <w:rsid w:val="61F07841"/>
    <w:rsid w:val="63495313"/>
    <w:rsid w:val="67EC4120"/>
    <w:rsid w:val="6F335A38"/>
    <w:rsid w:val="6FF86D23"/>
    <w:rsid w:val="72564B50"/>
    <w:rsid w:val="78F84AAE"/>
    <w:rsid w:val="7C466D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uiPriority="99" w:unhideWhenUsed="1" w:qFormat="1"/>
    <w:lsdException w:name="Message Header" w:qFormat="1"/>
    <w:lsdException w:name="Subtitle" w:qFormat="1"/>
    <w:lsdException w:name="Body Text First Indent" w:qFormat="1"/>
    <w:lsdException w:name="Body Text 2" w:qFormat="1"/>
    <w:lsdException w:name="Body Text Indent 2"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Pr>
      <w:rFonts w:ascii="Calibri" w:hAnsi="Calibri"/>
      <w:sz w:val="24"/>
      <w:szCs w:val="24"/>
      <w:lang w:eastAsia="en-US" w:bidi="en-US"/>
    </w:rPr>
  </w:style>
  <w:style w:type="paragraph" w:styleId="1">
    <w:name w:val="heading 1"/>
    <w:basedOn w:val="a"/>
    <w:next w:val="a"/>
    <w:link w:val="1Char"/>
    <w:qFormat/>
    <w:pPr>
      <w:keepNext/>
      <w:spacing w:before="240" w:after="60"/>
      <w:outlineLvl w:val="0"/>
    </w:pPr>
    <w:rPr>
      <w:rFonts w:ascii="Cambria" w:hAnsi="Cambria"/>
      <w:b/>
      <w:bCs/>
      <w:kern w:val="32"/>
      <w:sz w:val="32"/>
      <w:szCs w:val="32"/>
      <w:lang w:eastAsia="zh-CN" w:bidi="ar-SA"/>
    </w:rPr>
  </w:style>
  <w:style w:type="paragraph" w:styleId="2">
    <w:name w:val="heading 2"/>
    <w:basedOn w:val="a"/>
    <w:next w:val="a"/>
    <w:link w:val="2Char"/>
    <w:qFormat/>
    <w:pPr>
      <w:keepNext/>
      <w:spacing w:before="240" w:after="60"/>
      <w:outlineLvl w:val="1"/>
    </w:pPr>
    <w:rPr>
      <w:rFonts w:ascii="Cambria" w:hAnsi="Cambria"/>
      <w:b/>
      <w:bCs/>
      <w:i/>
      <w:iCs/>
      <w:kern w:val="2"/>
      <w:sz w:val="28"/>
      <w:szCs w:val="28"/>
      <w:lang w:eastAsia="zh-CN" w:bidi="ar-SA"/>
    </w:rPr>
  </w:style>
  <w:style w:type="paragraph" w:styleId="3">
    <w:name w:val="heading 3"/>
    <w:basedOn w:val="a"/>
    <w:next w:val="a"/>
    <w:link w:val="3Char"/>
    <w:qFormat/>
    <w:pPr>
      <w:keepNext/>
      <w:spacing w:before="240" w:after="60"/>
      <w:outlineLvl w:val="2"/>
    </w:pPr>
    <w:rPr>
      <w:rFonts w:ascii="Cambria" w:hAnsi="Cambria"/>
      <w:b/>
      <w:bCs/>
      <w:kern w:val="2"/>
      <w:sz w:val="26"/>
      <w:szCs w:val="26"/>
      <w:lang w:eastAsia="zh-CN" w:bidi="ar-SA"/>
    </w:rPr>
  </w:style>
  <w:style w:type="paragraph" w:styleId="4">
    <w:name w:val="heading 4"/>
    <w:basedOn w:val="a"/>
    <w:next w:val="a"/>
    <w:link w:val="4Char"/>
    <w:qFormat/>
    <w:pPr>
      <w:keepNext/>
      <w:spacing w:before="240" w:after="60"/>
      <w:outlineLvl w:val="3"/>
    </w:pPr>
    <w:rPr>
      <w:rFonts w:ascii="仿宋_GB2312" w:eastAsia="仿宋_GB2312"/>
      <w:b/>
      <w:bCs/>
      <w:kern w:val="2"/>
      <w:sz w:val="28"/>
      <w:szCs w:val="28"/>
      <w:lang w:eastAsia="zh-CN" w:bidi="ar-SA"/>
    </w:rPr>
  </w:style>
  <w:style w:type="paragraph" w:styleId="5">
    <w:name w:val="heading 5"/>
    <w:basedOn w:val="a"/>
    <w:next w:val="a"/>
    <w:link w:val="5Char"/>
    <w:qFormat/>
    <w:pPr>
      <w:spacing w:before="240" w:after="60"/>
      <w:outlineLvl w:val="4"/>
    </w:pPr>
    <w:rPr>
      <w:rFonts w:ascii="仿宋_GB2312" w:eastAsia="仿宋_GB2312"/>
      <w:b/>
      <w:bCs/>
      <w:i/>
      <w:iCs/>
      <w:kern w:val="2"/>
      <w:sz w:val="26"/>
      <w:szCs w:val="26"/>
      <w:lang w:eastAsia="zh-CN" w:bidi="ar-SA"/>
    </w:rPr>
  </w:style>
  <w:style w:type="paragraph" w:styleId="6">
    <w:name w:val="heading 6"/>
    <w:basedOn w:val="a"/>
    <w:next w:val="a"/>
    <w:link w:val="6Char"/>
    <w:qFormat/>
    <w:pPr>
      <w:spacing w:before="240" w:after="60"/>
      <w:outlineLvl w:val="5"/>
    </w:pPr>
    <w:rPr>
      <w:rFonts w:ascii="仿宋_GB2312" w:eastAsia="仿宋_GB2312"/>
      <w:b/>
      <w:bCs/>
      <w:kern w:val="2"/>
      <w:lang w:eastAsia="zh-CN" w:bidi="ar-SA"/>
    </w:rPr>
  </w:style>
  <w:style w:type="paragraph" w:styleId="7">
    <w:name w:val="heading 7"/>
    <w:basedOn w:val="a"/>
    <w:next w:val="a"/>
    <w:link w:val="7Char"/>
    <w:qFormat/>
    <w:pPr>
      <w:spacing w:before="240" w:after="60"/>
      <w:outlineLvl w:val="6"/>
    </w:pPr>
  </w:style>
  <w:style w:type="paragraph" w:styleId="8">
    <w:name w:val="heading 8"/>
    <w:basedOn w:val="a"/>
    <w:next w:val="a"/>
    <w:link w:val="8Char"/>
    <w:qFormat/>
    <w:pPr>
      <w:spacing w:before="240" w:after="60"/>
      <w:outlineLvl w:val="7"/>
    </w:pPr>
    <w:rPr>
      <w:rFonts w:ascii="仿宋_GB2312" w:eastAsia="仿宋_GB2312"/>
      <w:i/>
      <w:iCs/>
      <w:kern w:val="2"/>
      <w:lang w:eastAsia="zh-CN" w:bidi="ar-SA"/>
    </w:rPr>
  </w:style>
  <w:style w:type="paragraph" w:styleId="9">
    <w:name w:val="heading 9"/>
    <w:basedOn w:val="a"/>
    <w:next w:val="a"/>
    <w:link w:val="9Char"/>
    <w:qFormat/>
    <w:pPr>
      <w:spacing w:before="240" w:after="60"/>
      <w:outlineLvl w:val="8"/>
    </w:pPr>
    <w:rPr>
      <w:rFonts w:ascii="Cambria" w:hAnsi="Cambria"/>
      <w:kern w:val="2"/>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rPr>
  </w:style>
  <w:style w:type="paragraph" w:styleId="70">
    <w:name w:val="toc 7"/>
    <w:basedOn w:val="a"/>
    <w:next w:val="a"/>
    <w:uiPriority w:val="39"/>
    <w:qFormat/>
    <w:pPr>
      <w:ind w:leftChars="1200" w:left="2520"/>
    </w:pPr>
    <w:rPr>
      <w:szCs w:val="22"/>
    </w:rPr>
  </w:style>
  <w:style w:type="paragraph" w:styleId="a4">
    <w:name w:val="Document Map"/>
    <w:basedOn w:val="a"/>
    <w:link w:val="Char0"/>
    <w:qFormat/>
    <w:pPr>
      <w:shd w:val="clear" w:color="auto" w:fill="000080"/>
    </w:pPr>
    <w:rPr>
      <w:rFonts w:eastAsia="仿宋_GB2312"/>
      <w:kern w:val="2"/>
      <w:sz w:val="32"/>
      <w:lang w:eastAsia="zh-CN" w:bidi="ar-SA"/>
    </w:rPr>
  </w:style>
  <w:style w:type="paragraph" w:styleId="a5">
    <w:name w:val="Body Text"/>
    <w:basedOn w:val="a"/>
    <w:link w:val="Char1"/>
    <w:qFormat/>
    <w:pPr>
      <w:jc w:val="center"/>
    </w:pPr>
  </w:style>
  <w:style w:type="paragraph" w:styleId="a6">
    <w:name w:val="Body Text Indent"/>
    <w:basedOn w:val="a"/>
    <w:link w:val="Char2"/>
    <w:uiPriority w:val="99"/>
    <w:unhideWhenUsed/>
    <w:qFormat/>
    <w:pPr>
      <w:spacing w:after="120"/>
      <w:ind w:leftChars="200" w:left="420"/>
    </w:pPr>
  </w:style>
  <w:style w:type="paragraph" w:styleId="50">
    <w:name w:val="toc 5"/>
    <w:basedOn w:val="a"/>
    <w:next w:val="a"/>
    <w:uiPriority w:val="39"/>
    <w:qFormat/>
    <w:pPr>
      <w:ind w:leftChars="800" w:left="1680"/>
    </w:pPr>
    <w:rPr>
      <w:szCs w:val="22"/>
    </w:rPr>
  </w:style>
  <w:style w:type="paragraph" w:styleId="30">
    <w:name w:val="toc 3"/>
    <w:basedOn w:val="a"/>
    <w:next w:val="a"/>
    <w:uiPriority w:val="39"/>
    <w:qFormat/>
    <w:pPr>
      <w:ind w:leftChars="400" w:left="840"/>
    </w:pPr>
  </w:style>
  <w:style w:type="paragraph" w:styleId="a7">
    <w:name w:val="Plain Text"/>
    <w:basedOn w:val="a"/>
    <w:link w:val="Char3"/>
    <w:qFormat/>
    <w:rPr>
      <w:rFonts w:ascii="宋体" w:hAnsi="Courier New"/>
      <w:szCs w:val="21"/>
    </w:rPr>
  </w:style>
  <w:style w:type="paragraph" w:styleId="80">
    <w:name w:val="toc 8"/>
    <w:basedOn w:val="a"/>
    <w:next w:val="a"/>
    <w:uiPriority w:val="39"/>
    <w:qFormat/>
    <w:pPr>
      <w:ind w:leftChars="1400" w:left="2940"/>
    </w:pPr>
    <w:rPr>
      <w:szCs w:val="22"/>
    </w:rPr>
  </w:style>
  <w:style w:type="paragraph" w:styleId="20">
    <w:name w:val="Body Text Indent 2"/>
    <w:basedOn w:val="a"/>
    <w:link w:val="2Char1"/>
    <w:qFormat/>
    <w:pPr>
      <w:spacing w:after="120" w:line="480" w:lineRule="auto"/>
      <w:ind w:leftChars="200" w:left="420"/>
    </w:pPr>
    <w:rPr>
      <w:rFonts w:ascii="仿宋_GB2312" w:eastAsia="仿宋_GB2312"/>
      <w:kern w:val="2"/>
    </w:rPr>
  </w:style>
  <w:style w:type="paragraph" w:styleId="a8">
    <w:name w:val="Balloon Text"/>
    <w:basedOn w:val="a"/>
    <w:link w:val="Char4"/>
    <w:qFormat/>
    <w:rPr>
      <w:sz w:val="18"/>
      <w:szCs w:val="18"/>
    </w:rPr>
  </w:style>
  <w:style w:type="paragraph" w:styleId="a9">
    <w:name w:val="footer"/>
    <w:basedOn w:val="a"/>
    <w:link w:val="Char5"/>
    <w:qFormat/>
    <w:pPr>
      <w:tabs>
        <w:tab w:val="center" w:pos="4153"/>
        <w:tab w:val="right" w:pos="8306"/>
      </w:tabs>
      <w:snapToGrid w:val="0"/>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uiPriority w:val="39"/>
    <w:qFormat/>
    <w:pPr>
      <w:ind w:leftChars="600" w:left="1260"/>
    </w:pPr>
    <w:rPr>
      <w:szCs w:val="22"/>
    </w:rPr>
  </w:style>
  <w:style w:type="paragraph" w:styleId="ab">
    <w:name w:val="Subtitle"/>
    <w:basedOn w:val="a"/>
    <w:next w:val="a"/>
    <w:link w:val="Char10"/>
    <w:qFormat/>
    <w:pPr>
      <w:spacing w:after="60"/>
      <w:jc w:val="center"/>
      <w:outlineLvl w:val="1"/>
    </w:pPr>
    <w:rPr>
      <w:rFonts w:ascii="Cambria" w:hAnsi="Cambria"/>
      <w:kern w:val="2"/>
      <w:lang w:eastAsia="zh-CN" w:bidi="ar-SA"/>
    </w:rPr>
  </w:style>
  <w:style w:type="paragraph" w:styleId="60">
    <w:name w:val="toc 6"/>
    <w:basedOn w:val="a"/>
    <w:next w:val="a"/>
    <w:uiPriority w:val="39"/>
    <w:qFormat/>
    <w:pPr>
      <w:ind w:leftChars="1000" w:left="2100"/>
    </w:pPr>
    <w:rPr>
      <w:szCs w:val="22"/>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szCs w:val="22"/>
    </w:rPr>
  </w:style>
  <w:style w:type="paragraph" w:styleId="22">
    <w:name w:val="Body Text 2"/>
    <w:basedOn w:val="a"/>
    <w:link w:val="2Char0"/>
    <w:qFormat/>
    <w:pPr>
      <w:spacing w:line="360" w:lineRule="auto"/>
    </w:pPr>
    <w:rPr>
      <w:szCs w:val="20"/>
    </w:rPr>
  </w:style>
  <w:style w:type="paragraph" w:styleId="ac">
    <w:name w:val="Normal (Web)"/>
    <w:basedOn w:val="a"/>
    <w:uiPriority w:val="99"/>
    <w:qFormat/>
    <w:pPr>
      <w:spacing w:before="100" w:beforeAutospacing="1" w:after="100" w:afterAutospacing="1"/>
    </w:pPr>
    <w:rPr>
      <w:lang w:eastAsia="zh-CN" w:bidi="ar-SA"/>
    </w:rPr>
  </w:style>
  <w:style w:type="paragraph" w:styleId="ad">
    <w:name w:val="Title"/>
    <w:basedOn w:val="a"/>
    <w:next w:val="a"/>
    <w:link w:val="Char11"/>
    <w:qFormat/>
    <w:pPr>
      <w:spacing w:before="240" w:after="60"/>
      <w:jc w:val="center"/>
      <w:outlineLvl w:val="0"/>
    </w:pPr>
    <w:rPr>
      <w:rFonts w:ascii="Cambria" w:hAnsi="Cambria" w:cs="Arial"/>
      <w:b/>
      <w:bCs/>
      <w:kern w:val="28"/>
      <w:sz w:val="32"/>
      <w:szCs w:val="32"/>
      <w:lang w:eastAsia="zh-CN" w:bidi="ar-SA"/>
    </w:rPr>
  </w:style>
  <w:style w:type="paragraph" w:styleId="ae">
    <w:name w:val="Body Text First Indent"/>
    <w:basedOn w:val="a5"/>
    <w:link w:val="Char7"/>
    <w:qFormat/>
    <w:pPr>
      <w:ind w:firstLineChars="100" w:firstLine="420"/>
    </w:pPr>
    <w:rPr>
      <w:rFonts w:ascii="Times New Roman" w:hAnsi="Times New Roman"/>
      <w:szCs w:val="20"/>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rFonts w:ascii="仿宋_GB2312" w:eastAsia="仿宋_GB2312" w:hAnsi="Calibri" w:cs="Times New Roman"/>
      <w:b/>
      <w:bCs/>
      <w:kern w:val="2"/>
      <w:sz w:val="24"/>
      <w:szCs w:val="24"/>
      <w:lang w:val="en-US" w:eastAsia="zh-CN" w:bidi="ar-SA"/>
    </w:rPr>
  </w:style>
  <w:style w:type="character" w:styleId="af1">
    <w:name w:val="page number"/>
    <w:qFormat/>
    <w:rPr>
      <w:rFonts w:ascii="Arial" w:eastAsia="黑体" w:hAnsi="Arial" w:cs="Times New Roman"/>
      <w:kern w:val="2"/>
      <w:sz w:val="21"/>
      <w:szCs w:val="21"/>
      <w:lang w:val="en-US" w:eastAsia="zh-CN" w:bidi="ar-SA"/>
    </w:rPr>
  </w:style>
  <w:style w:type="character" w:styleId="af2">
    <w:name w:val="Emphasis"/>
    <w:qFormat/>
    <w:rPr>
      <w:rFonts w:ascii="Calibri" w:eastAsia="仿宋_GB2312" w:hAnsi="Calibri" w:cs="Times New Roman"/>
      <w:b/>
      <w:i/>
      <w:iCs/>
      <w:kern w:val="2"/>
      <w:sz w:val="24"/>
      <w:szCs w:val="24"/>
      <w:lang w:val="en-US" w:eastAsia="zh-CN" w:bidi="ar-SA"/>
    </w:rPr>
  </w:style>
  <w:style w:type="character" w:styleId="af3">
    <w:name w:val="Hyperlink"/>
    <w:uiPriority w:val="99"/>
    <w:qFormat/>
    <w:rPr>
      <w:rFonts w:ascii="仿宋_GB2312" w:eastAsia="仿宋_GB2312" w:hAnsi="Calibri" w:cs="Times New Roman"/>
      <w:color w:val="0000FF"/>
      <w:kern w:val="2"/>
      <w:sz w:val="24"/>
      <w:szCs w:val="24"/>
      <w:u w:val="single"/>
      <w:lang w:val="en-US" w:eastAsia="zh-CN" w:bidi="ar-SA"/>
    </w:rPr>
  </w:style>
  <w:style w:type="character" w:customStyle="1" w:styleId="Char6">
    <w:name w:val="页眉 Char"/>
    <w:basedOn w:val="a1"/>
    <w:link w:val="aa"/>
    <w:uiPriority w:val="99"/>
    <w:qFormat/>
    <w:rPr>
      <w:sz w:val="18"/>
      <w:szCs w:val="18"/>
    </w:rPr>
  </w:style>
  <w:style w:type="character" w:customStyle="1" w:styleId="Char5">
    <w:name w:val="页脚 Char"/>
    <w:basedOn w:val="a1"/>
    <w:link w:val="a9"/>
    <w:uiPriority w:val="99"/>
    <w:qFormat/>
    <w:rPr>
      <w:sz w:val="18"/>
      <w:szCs w:val="18"/>
    </w:rPr>
  </w:style>
  <w:style w:type="character" w:customStyle="1" w:styleId="1Char">
    <w:name w:val="标题 1 Char"/>
    <w:basedOn w:val="a1"/>
    <w:link w:val="1"/>
    <w:qFormat/>
    <w:rPr>
      <w:rFonts w:ascii="Cambria" w:eastAsia="宋体" w:hAnsi="Cambria" w:cs="Times New Roman"/>
      <w:b/>
      <w:bCs/>
      <w:kern w:val="32"/>
      <w:sz w:val="32"/>
      <w:szCs w:val="32"/>
    </w:rPr>
  </w:style>
  <w:style w:type="character" w:customStyle="1" w:styleId="2Char">
    <w:name w:val="标题 2 Char"/>
    <w:basedOn w:val="a1"/>
    <w:link w:val="2"/>
    <w:qFormat/>
    <w:rPr>
      <w:rFonts w:ascii="Cambria" w:eastAsia="宋体" w:hAnsi="Cambria" w:cs="Times New Roman"/>
      <w:b/>
      <w:bCs/>
      <w:i/>
      <w:iCs/>
      <w:sz w:val="28"/>
      <w:szCs w:val="28"/>
    </w:rPr>
  </w:style>
  <w:style w:type="character" w:customStyle="1" w:styleId="3Char">
    <w:name w:val="标题 3 Char"/>
    <w:basedOn w:val="a1"/>
    <w:link w:val="3"/>
    <w:qFormat/>
    <w:rPr>
      <w:rFonts w:ascii="Cambria" w:eastAsia="宋体" w:hAnsi="Cambria" w:cs="Times New Roman"/>
      <w:b/>
      <w:bCs/>
      <w:sz w:val="26"/>
      <w:szCs w:val="26"/>
    </w:rPr>
  </w:style>
  <w:style w:type="character" w:customStyle="1" w:styleId="4Char">
    <w:name w:val="标题 4 Char"/>
    <w:basedOn w:val="a1"/>
    <w:link w:val="4"/>
    <w:qFormat/>
    <w:rPr>
      <w:rFonts w:ascii="仿宋_GB2312" w:eastAsia="仿宋_GB2312" w:hAnsi="Calibri" w:cs="Times New Roman"/>
      <w:b/>
      <w:bCs/>
      <w:sz w:val="28"/>
      <w:szCs w:val="28"/>
    </w:rPr>
  </w:style>
  <w:style w:type="character" w:customStyle="1" w:styleId="5Char">
    <w:name w:val="标题 5 Char"/>
    <w:basedOn w:val="a1"/>
    <w:link w:val="5"/>
    <w:qFormat/>
    <w:rPr>
      <w:rFonts w:ascii="仿宋_GB2312" w:eastAsia="仿宋_GB2312" w:hAnsi="Calibri" w:cs="Times New Roman"/>
      <w:b/>
      <w:bCs/>
      <w:i/>
      <w:iCs/>
      <w:sz w:val="26"/>
      <w:szCs w:val="26"/>
    </w:rPr>
  </w:style>
  <w:style w:type="character" w:customStyle="1" w:styleId="6Char">
    <w:name w:val="标题 6 Char"/>
    <w:basedOn w:val="a1"/>
    <w:link w:val="6"/>
    <w:qFormat/>
    <w:rPr>
      <w:rFonts w:ascii="仿宋_GB2312" w:eastAsia="仿宋_GB2312" w:hAnsi="Calibri" w:cs="Times New Roman"/>
      <w:b/>
      <w:bCs/>
      <w:sz w:val="24"/>
      <w:szCs w:val="24"/>
    </w:rPr>
  </w:style>
  <w:style w:type="character" w:customStyle="1" w:styleId="7Char">
    <w:name w:val="标题 7 Char"/>
    <w:basedOn w:val="a1"/>
    <w:link w:val="7"/>
    <w:qFormat/>
    <w:rPr>
      <w:rFonts w:ascii="Calibri" w:eastAsia="宋体" w:hAnsi="Calibri" w:cs="Times New Roman"/>
      <w:kern w:val="0"/>
      <w:sz w:val="24"/>
      <w:szCs w:val="24"/>
      <w:lang w:eastAsia="en-US" w:bidi="en-US"/>
    </w:rPr>
  </w:style>
  <w:style w:type="character" w:customStyle="1" w:styleId="8Char">
    <w:name w:val="标题 8 Char"/>
    <w:basedOn w:val="a1"/>
    <w:link w:val="8"/>
    <w:qFormat/>
    <w:rPr>
      <w:rFonts w:ascii="仿宋_GB2312" w:eastAsia="仿宋_GB2312" w:hAnsi="Calibri" w:cs="Times New Roman"/>
      <w:i/>
      <w:iCs/>
      <w:sz w:val="24"/>
      <w:szCs w:val="24"/>
    </w:rPr>
  </w:style>
  <w:style w:type="character" w:customStyle="1" w:styleId="9Char">
    <w:name w:val="标题 9 Char"/>
    <w:basedOn w:val="a1"/>
    <w:link w:val="9"/>
    <w:qFormat/>
    <w:rPr>
      <w:rFonts w:ascii="Cambria" w:eastAsia="宋体" w:hAnsi="Cambria" w:cs="Times New Roman"/>
      <w:sz w:val="24"/>
      <w:szCs w:val="24"/>
    </w:rPr>
  </w:style>
  <w:style w:type="character" w:customStyle="1" w:styleId="Char8">
    <w:name w:val="副标题 Char"/>
    <w:qFormat/>
    <w:rPr>
      <w:rFonts w:ascii="Cambria" w:eastAsia="宋体" w:hAnsi="Cambria" w:cs="Times New Roman"/>
      <w:sz w:val="24"/>
      <w:szCs w:val="24"/>
    </w:rPr>
  </w:style>
  <w:style w:type="character" w:customStyle="1" w:styleId="11">
    <w:name w:val="明显强调1"/>
    <w:qFormat/>
    <w:rPr>
      <w:rFonts w:ascii="仿宋_GB2312" w:eastAsia="仿宋_GB2312" w:hAnsi="Calibri" w:cs="Times New Roman"/>
      <w:b/>
      <w:i/>
      <w:kern w:val="2"/>
      <w:sz w:val="24"/>
      <w:szCs w:val="24"/>
      <w:u w:val="single"/>
      <w:lang w:val="en-US" w:eastAsia="zh-CN" w:bidi="ar-SA"/>
    </w:rPr>
  </w:style>
  <w:style w:type="character" w:customStyle="1" w:styleId="12">
    <w:name w:val="不明显参考1"/>
    <w:qFormat/>
    <w:rPr>
      <w:rFonts w:ascii="仿宋_GB2312" w:eastAsia="仿宋_GB2312" w:hAnsi="Calibri" w:cs="Times New Roman"/>
      <w:kern w:val="2"/>
      <w:sz w:val="24"/>
      <w:szCs w:val="24"/>
      <w:u w:val="single"/>
      <w:lang w:val="en-US" w:eastAsia="zh-CN" w:bidi="ar-SA"/>
    </w:rPr>
  </w:style>
  <w:style w:type="character" w:customStyle="1" w:styleId="Char9">
    <w:name w:val="明显引用 Char"/>
    <w:qFormat/>
    <w:rPr>
      <w:rFonts w:ascii="仿宋_GB2312" w:eastAsia="仿宋_GB2312" w:hAnsi="Calibri" w:cs="Times New Roman"/>
      <w:b/>
      <w:i/>
      <w:sz w:val="24"/>
      <w:szCs w:val="24"/>
    </w:rPr>
  </w:style>
  <w:style w:type="paragraph" w:styleId="af4">
    <w:name w:val="Intense Quote"/>
    <w:basedOn w:val="a"/>
    <w:next w:val="a"/>
    <w:link w:val="Char12"/>
    <w:qFormat/>
    <w:pPr>
      <w:ind w:left="720" w:right="720"/>
    </w:pPr>
    <w:rPr>
      <w:rFonts w:ascii="仿宋_GB2312" w:eastAsia="仿宋_GB2312"/>
      <w:b/>
      <w:i/>
      <w:kern w:val="2"/>
      <w:lang w:eastAsia="zh-CN" w:bidi="ar-SA"/>
    </w:rPr>
  </w:style>
  <w:style w:type="character" w:customStyle="1" w:styleId="13">
    <w:name w:val="明显参考1"/>
    <w:qFormat/>
    <w:rPr>
      <w:rFonts w:ascii="仿宋_GB2312" w:eastAsia="仿宋_GB2312" w:hAnsi="Calibri" w:cs="Times New Roman"/>
      <w:b/>
      <w:kern w:val="2"/>
      <w:sz w:val="24"/>
      <w:szCs w:val="24"/>
      <w:u w:val="single"/>
      <w:lang w:val="en-US" w:eastAsia="zh-CN" w:bidi="ar-SA"/>
    </w:rPr>
  </w:style>
  <w:style w:type="character" w:customStyle="1" w:styleId="2Char2">
    <w:name w:val="正文文本缩进 2 Char"/>
    <w:qFormat/>
    <w:rPr>
      <w:rFonts w:ascii="仿宋_GB2312" w:eastAsia="仿宋_GB2312" w:hAnsi="Calibri" w:cs="Times New Roman"/>
      <w:sz w:val="24"/>
      <w:szCs w:val="24"/>
      <w:lang w:eastAsia="en-US" w:bidi="en-US"/>
    </w:rPr>
  </w:style>
  <w:style w:type="character" w:customStyle="1" w:styleId="Chara">
    <w:name w:val="标题 Char"/>
    <w:qFormat/>
    <w:rPr>
      <w:rFonts w:ascii="Cambria" w:eastAsia="宋体" w:hAnsi="Cambria" w:cs="Arial"/>
      <w:b/>
      <w:bCs/>
      <w:kern w:val="28"/>
      <w:sz w:val="32"/>
      <w:szCs w:val="32"/>
    </w:rPr>
  </w:style>
  <w:style w:type="character" w:customStyle="1" w:styleId="font11">
    <w:name w:val="font11"/>
    <w:qFormat/>
    <w:rPr>
      <w:rFonts w:ascii="宋体" w:eastAsia="宋体" w:hAnsi="宋体" w:cs="宋体" w:hint="eastAsia"/>
      <w:color w:val="000000"/>
      <w:kern w:val="2"/>
      <w:sz w:val="20"/>
      <w:szCs w:val="20"/>
      <w:lang w:val="en-US" w:eastAsia="zh-CN" w:bidi="ar-SA"/>
    </w:rPr>
  </w:style>
  <w:style w:type="character" w:customStyle="1" w:styleId="Charb">
    <w:name w:val="引用 Char"/>
    <w:qFormat/>
    <w:rPr>
      <w:rFonts w:ascii="仿宋_GB2312" w:eastAsia="仿宋_GB2312" w:hAnsi="Calibri" w:cs="Times New Roman"/>
      <w:i/>
      <w:sz w:val="24"/>
      <w:szCs w:val="24"/>
    </w:rPr>
  </w:style>
  <w:style w:type="paragraph" w:styleId="af5">
    <w:name w:val="Quote"/>
    <w:basedOn w:val="a"/>
    <w:next w:val="a"/>
    <w:link w:val="Char13"/>
    <w:qFormat/>
    <w:rPr>
      <w:rFonts w:ascii="仿宋_GB2312" w:eastAsia="仿宋_GB2312"/>
      <w:i/>
      <w:kern w:val="2"/>
      <w:lang w:eastAsia="zh-CN" w:bidi="ar-SA"/>
    </w:rPr>
  </w:style>
  <w:style w:type="character" w:customStyle="1" w:styleId="1858D7CFB-ED40-4347-BF05-701D383B685F">
    <w:name w:val="正文1{858D7CFB-ED40-4347-BF05-701D383B685F}"/>
    <w:link w:val="14"/>
    <w:qFormat/>
    <w:rPr>
      <w:rFonts w:ascii="宋体" w:eastAsia="宋体" w:hAnsi="华文宋体" w:cs="Times New Roman"/>
      <w:kern w:val="20"/>
      <w:sz w:val="24"/>
      <w:szCs w:val="20"/>
    </w:rPr>
  </w:style>
  <w:style w:type="paragraph" w:customStyle="1" w:styleId="14">
    <w:name w:val="正文1"/>
    <w:basedOn w:val="a"/>
    <w:link w:val="1858D7CFB-ED40-4347-BF05-701D383B685F"/>
    <w:qFormat/>
    <w:pPr>
      <w:spacing w:line="360" w:lineRule="auto"/>
    </w:pPr>
    <w:rPr>
      <w:rFonts w:ascii="宋体" w:hAnsi="华文宋体"/>
      <w:kern w:val="20"/>
      <w:szCs w:val="20"/>
      <w:lang w:eastAsia="zh-CN" w:bidi="ar-SA"/>
    </w:rPr>
  </w:style>
  <w:style w:type="character" w:customStyle="1" w:styleId="15">
    <w:name w:val="书籍标题1"/>
    <w:qFormat/>
    <w:rPr>
      <w:rFonts w:ascii="Cambria" w:eastAsia="宋体" w:hAnsi="Cambria" w:cs="Times New Roman"/>
      <w:b/>
      <w:i/>
      <w:kern w:val="2"/>
      <w:sz w:val="24"/>
      <w:szCs w:val="24"/>
      <w:lang w:val="en-US" w:eastAsia="zh-CN" w:bidi="ar-SA"/>
    </w:rPr>
  </w:style>
  <w:style w:type="character" w:customStyle="1" w:styleId="font01">
    <w:name w:val="font01"/>
    <w:qFormat/>
    <w:rPr>
      <w:rFonts w:ascii="宋体" w:eastAsia="宋体" w:hAnsi="宋体" w:cs="宋体" w:hint="eastAsia"/>
      <w:color w:val="000000"/>
      <w:kern w:val="2"/>
      <w:sz w:val="20"/>
      <w:szCs w:val="20"/>
      <w:lang w:val="en-US" w:eastAsia="zh-CN" w:bidi="ar-SA"/>
    </w:rPr>
  </w:style>
  <w:style w:type="character" w:customStyle="1" w:styleId="16">
    <w:name w:val="不明显强调1"/>
    <w:qFormat/>
    <w:rPr>
      <w:rFonts w:ascii="Calibri" w:eastAsia="宋体" w:hAnsi="Calibri" w:cs="Times New Roman"/>
      <w:i/>
      <w:color w:val="5A5A5A"/>
    </w:rPr>
  </w:style>
  <w:style w:type="character" w:customStyle="1" w:styleId="Char3">
    <w:name w:val="纯文本 Char"/>
    <w:basedOn w:val="a1"/>
    <w:link w:val="a7"/>
    <w:qFormat/>
    <w:rPr>
      <w:rFonts w:ascii="宋体" w:eastAsia="宋体" w:hAnsi="Courier New" w:cs="Times New Roman"/>
      <w:kern w:val="0"/>
      <w:sz w:val="24"/>
      <w:szCs w:val="21"/>
      <w:lang w:eastAsia="en-US" w:bidi="en-US"/>
    </w:rPr>
  </w:style>
  <w:style w:type="character" w:customStyle="1" w:styleId="Char1">
    <w:name w:val="正文文本 Char"/>
    <w:basedOn w:val="a1"/>
    <w:link w:val="a5"/>
    <w:qFormat/>
    <w:rPr>
      <w:rFonts w:ascii="Calibri" w:eastAsia="宋体" w:hAnsi="Calibri" w:cs="Times New Roman"/>
      <w:kern w:val="0"/>
      <w:sz w:val="24"/>
      <w:szCs w:val="24"/>
      <w:lang w:eastAsia="en-US" w:bidi="en-US"/>
    </w:rPr>
  </w:style>
  <w:style w:type="character" w:customStyle="1" w:styleId="Char0">
    <w:name w:val="文档结构图 Char"/>
    <w:basedOn w:val="a1"/>
    <w:link w:val="a4"/>
    <w:qFormat/>
    <w:rPr>
      <w:rFonts w:ascii="Calibri" w:eastAsia="仿宋_GB2312" w:hAnsi="Calibri" w:cs="Times New Roman"/>
      <w:sz w:val="32"/>
      <w:szCs w:val="24"/>
      <w:shd w:val="clear" w:color="auto" w:fill="000080"/>
    </w:rPr>
  </w:style>
  <w:style w:type="character" w:customStyle="1" w:styleId="2Char0">
    <w:name w:val="正文文本 2 Char"/>
    <w:basedOn w:val="a1"/>
    <w:link w:val="22"/>
    <w:qFormat/>
    <w:rPr>
      <w:rFonts w:ascii="Calibri" w:eastAsia="宋体" w:hAnsi="Calibri" w:cs="Times New Roman"/>
      <w:kern w:val="0"/>
      <w:sz w:val="24"/>
      <w:szCs w:val="20"/>
      <w:lang w:eastAsia="en-US" w:bidi="en-US"/>
    </w:rPr>
  </w:style>
  <w:style w:type="character" w:customStyle="1" w:styleId="Char10">
    <w:name w:val="副标题 Char1"/>
    <w:basedOn w:val="a1"/>
    <w:link w:val="ab"/>
    <w:uiPriority w:val="11"/>
    <w:qFormat/>
    <w:rPr>
      <w:rFonts w:ascii="Cambria" w:eastAsia="宋体" w:hAnsi="Cambria" w:cs="宋体"/>
      <w:b/>
      <w:bCs/>
      <w:kern w:val="28"/>
      <w:sz w:val="32"/>
      <w:szCs w:val="32"/>
      <w:lang w:eastAsia="en-US" w:bidi="en-US"/>
    </w:rPr>
  </w:style>
  <w:style w:type="character" w:customStyle="1" w:styleId="2Char1">
    <w:name w:val="正文文本缩进 2 Char1"/>
    <w:basedOn w:val="a1"/>
    <w:link w:val="20"/>
    <w:uiPriority w:val="99"/>
    <w:qFormat/>
    <w:rPr>
      <w:rFonts w:ascii="Calibri" w:eastAsia="宋体" w:hAnsi="Calibri" w:cs="Times New Roman"/>
      <w:kern w:val="0"/>
      <w:sz w:val="24"/>
      <w:szCs w:val="24"/>
      <w:lang w:eastAsia="en-US" w:bidi="en-US"/>
    </w:rPr>
  </w:style>
  <w:style w:type="character" w:customStyle="1" w:styleId="Char">
    <w:name w:val="信息标题 Char"/>
    <w:basedOn w:val="a1"/>
    <w:link w:val="a0"/>
    <w:qFormat/>
    <w:rPr>
      <w:rFonts w:ascii="Cambria" w:eastAsia="宋体" w:hAnsi="Cambria" w:cs="Times New Roman"/>
      <w:kern w:val="0"/>
      <w:sz w:val="24"/>
      <w:szCs w:val="24"/>
      <w:shd w:val="pct20" w:color="auto" w:fill="auto"/>
      <w:lang w:eastAsia="en-US" w:bidi="en-US"/>
    </w:rPr>
  </w:style>
  <w:style w:type="character" w:customStyle="1" w:styleId="Char11">
    <w:name w:val="标题 Char1"/>
    <w:basedOn w:val="a1"/>
    <w:link w:val="ad"/>
    <w:qFormat/>
    <w:rPr>
      <w:rFonts w:ascii="Cambria" w:eastAsia="宋体" w:hAnsi="Cambria" w:cs="宋体"/>
      <w:b/>
      <w:bCs/>
      <w:kern w:val="0"/>
      <w:sz w:val="32"/>
      <w:szCs w:val="32"/>
      <w:lang w:eastAsia="en-US" w:bidi="en-US"/>
    </w:rPr>
  </w:style>
  <w:style w:type="paragraph" w:customStyle="1" w:styleId="NewNewNewNewNewNewNewNewNewNew">
    <w:name w:val="正文 New New New New New New New New New New"/>
    <w:qFormat/>
    <w:pPr>
      <w:widowControl w:val="0"/>
      <w:spacing w:after="200" w:line="276" w:lineRule="auto"/>
      <w:jc w:val="both"/>
    </w:pPr>
    <w:rPr>
      <w:rFonts w:ascii="Calibri" w:hAnsi="Calibri"/>
      <w:kern w:val="2"/>
      <w:sz w:val="21"/>
      <w:szCs w:val="22"/>
      <w:lang w:bidi="en-US"/>
    </w:rPr>
  </w:style>
  <w:style w:type="paragraph" w:customStyle="1" w:styleId="NewNewNewNewNewNewNewNewNewNewNewNewNewNewNew">
    <w:name w:val="正文 New New New New New New New New New New New New New New New"/>
    <w:qFormat/>
    <w:pPr>
      <w:widowControl w:val="0"/>
      <w:spacing w:after="200" w:line="276" w:lineRule="auto"/>
      <w:jc w:val="both"/>
    </w:pPr>
    <w:rPr>
      <w:rFonts w:ascii="Calibri" w:hAnsi="Calibri"/>
      <w:kern w:val="2"/>
      <w:sz w:val="21"/>
      <w:szCs w:val="22"/>
    </w:rPr>
  </w:style>
  <w:style w:type="paragraph" w:styleId="af6">
    <w:name w:val="No Spacing"/>
    <w:basedOn w:val="a"/>
    <w:qFormat/>
    <w:rPr>
      <w:szCs w:val="32"/>
    </w:rPr>
  </w:style>
  <w:style w:type="paragraph" w:customStyle="1" w:styleId="17">
    <w:name w:val="列出段落1"/>
    <w:basedOn w:val="a"/>
    <w:qFormat/>
    <w:pPr>
      <w:ind w:firstLineChars="200" w:firstLine="420"/>
    </w:pPr>
    <w:rPr>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ascii="Calibri" w:eastAsia="黑体" w:hAnsi="Calibri" w:cs="宋体"/>
      <w:b w:val="0"/>
      <w:bCs w:val="0"/>
      <w:szCs w:val="20"/>
    </w:rPr>
  </w:style>
  <w:style w:type="paragraph" w:customStyle="1" w:styleId="NewNewNewNewNewNewNewNewNewNewNewNewNewNew">
    <w:name w:val="正文 New New New New New New New New New New New New New New"/>
    <w:qFormat/>
    <w:pPr>
      <w:widowControl w:val="0"/>
      <w:spacing w:after="200" w:line="276" w:lineRule="auto"/>
      <w:jc w:val="both"/>
    </w:pPr>
    <w:rPr>
      <w:rFonts w:ascii="Calibri" w:hAnsi="Calibri"/>
      <w:kern w:val="2"/>
      <w:sz w:val="21"/>
      <w:szCs w:val="24"/>
    </w:rPr>
  </w:style>
  <w:style w:type="character" w:customStyle="1" w:styleId="Char13">
    <w:name w:val="引用 Char1"/>
    <w:basedOn w:val="a1"/>
    <w:link w:val="af5"/>
    <w:uiPriority w:val="29"/>
    <w:qFormat/>
    <w:rPr>
      <w:rFonts w:ascii="Calibri" w:eastAsia="宋体" w:hAnsi="Calibri" w:cs="Times New Roman"/>
      <w:i/>
      <w:iCs/>
      <w:color w:val="000000"/>
      <w:kern w:val="0"/>
      <w:sz w:val="24"/>
      <w:szCs w:val="24"/>
      <w:lang w:eastAsia="en-US" w:bidi="en-US"/>
    </w:rPr>
  </w:style>
  <w:style w:type="paragraph" w:styleId="af7">
    <w:name w:val="List Paragraph"/>
    <w:basedOn w:val="a"/>
    <w:uiPriority w:val="34"/>
    <w:qFormat/>
    <w:pPr>
      <w:ind w:left="720"/>
      <w:contextualSpacing/>
    </w:pPr>
  </w:style>
  <w:style w:type="paragraph" w:customStyle="1" w:styleId="NewNewNewNewNewNew">
    <w:name w:val="正文 New New New New New New"/>
    <w:qFormat/>
    <w:pPr>
      <w:widowControl w:val="0"/>
      <w:spacing w:after="200" w:line="276" w:lineRule="auto"/>
      <w:jc w:val="both"/>
    </w:pPr>
    <w:rPr>
      <w:rFonts w:ascii="Calibri" w:hAnsi="Calibri"/>
      <w:kern w:val="2"/>
      <w:sz w:val="21"/>
      <w:szCs w:val="22"/>
      <w:lang w:bidi="en-US"/>
    </w:rPr>
  </w:style>
  <w:style w:type="paragraph" w:customStyle="1" w:styleId="af8">
    <w:name w:val="段"/>
    <w:qFormat/>
    <w:pPr>
      <w:autoSpaceDE w:val="0"/>
      <w:autoSpaceDN w:val="0"/>
      <w:ind w:firstLineChars="200" w:firstLine="200"/>
      <w:jc w:val="both"/>
    </w:pPr>
    <w:rPr>
      <w:rFonts w:ascii="宋体" w:hAnsi="Calibri"/>
      <w:sz w:val="21"/>
      <w:szCs w:val="22"/>
    </w:rPr>
  </w:style>
  <w:style w:type="paragraph" w:customStyle="1" w:styleId="4New">
    <w:name w:val="标题 4 New"/>
    <w:basedOn w:val="NewNewNewNewNewNewNewNewNewNewNewNewNewNew"/>
    <w:next w:val="NewNewNewNewNewNewNewNewNewNewNewNewNewNew"/>
    <w:qFormat/>
    <w:pPr>
      <w:keepNext/>
      <w:keepLines/>
      <w:spacing w:line="360" w:lineRule="auto"/>
      <w:outlineLvl w:val="3"/>
    </w:pPr>
    <w:rPr>
      <w:rFonts w:ascii="Arial" w:hAnsi="Arial"/>
      <w:b/>
      <w:bCs/>
      <w:szCs w:val="28"/>
    </w:rPr>
  </w:style>
  <w:style w:type="paragraph" w:customStyle="1" w:styleId="p15">
    <w:name w:val="p15"/>
    <w:basedOn w:val="a"/>
    <w:qFormat/>
    <w:rPr>
      <w:szCs w:val="21"/>
    </w:rPr>
  </w:style>
  <w:style w:type="paragraph" w:customStyle="1" w:styleId="New">
    <w:name w:val="正文 New"/>
    <w:qFormat/>
    <w:pPr>
      <w:widowControl w:val="0"/>
      <w:spacing w:after="200" w:line="276" w:lineRule="auto"/>
      <w:jc w:val="both"/>
    </w:pPr>
    <w:rPr>
      <w:rFonts w:ascii="Calibri" w:hAnsi="Calibri"/>
      <w:kern w:val="2"/>
      <w:sz w:val="21"/>
      <w:szCs w:val="22"/>
      <w:lang w:bidi="en-US"/>
    </w:rPr>
  </w:style>
  <w:style w:type="paragraph" w:customStyle="1" w:styleId="CharCharCharChar">
    <w:name w:val="Char Char Char Char"/>
    <w:basedOn w:val="a4"/>
    <w:qFormat/>
    <w:pPr>
      <w:adjustRightInd w:val="0"/>
      <w:snapToGrid w:val="0"/>
      <w:spacing w:line="360" w:lineRule="auto"/>
    </w:pPr>
    <w:rPr>
      <w:rFonts w:ascii="仿宋_GB2312"/>
      <w:sz w:val="24"/>
    </w:rPr>
  </w:style>
  <w:style w:type="paragraph" w:customStyle="1" w:styleId="TOC1">
    <w:name w:val="TOC 标题1"/>
    <w:basedOn w:val="1"/>
    <w:next w:val="a"/>
    <w:qFormat/>
    <w:pPr>
      <w:outlineLvl w:val="9"/>
    </w:pPr>
    <w:rPr>
      <w:rFonts w:ascii="Calibri" w:hAnsi="Calibri"/>
    </w:rPr>
  </w:style>
  <w:style w:type="paragraph" w:customStyle="1" w:styleId="p0">
    <w:name w:val="p0"/>
    <w:basedOn w:val="a"/>
    <w:qFormat/>
    <w:rPr>
      <w:szCs w:val="21"/>
    </w:rPr>
  </w:style>
  <w:style w:type="paragraph" w:customStyle="1" w:styleId="NewNewNewNewNew">
    <w:name w:val="正文 New New New New New"/>
    <w:qFormat/>
    <w:pPr>
      <w:widowControl w:val="0"/>
      <w:spacing w:after="200" w:line="276" w:lineRule="auto"/>
      <w:jc w:val="both"/>
    </w:pPr>
    <w:rPr>
      <w:rFonts w:ascii="Calibri" w:hAnsi="Calibri"/>
      <w:kern w:val="2"/>
      <w:sz w:val="21"/>
      <w:szCs w:val="22"/>
      <w:lang w:bidi="en-US"/>
    </w:rPr>
  </w:style>
  <w:style w:type="paragraph" w:customStyle="1" w:styleId="Charc">
    <w:name w:val="Char"/>
    <w:basedOn w:val="a"/>
    <w:qFormat/>
    <w:pPr>
      <w:spacing w:after="160" w:line="240" w:lineRule="exact"/>
    </w:pPr>
  </w:style>
  <w:style w:type="paragraph" w:customStyle="1" w:styleId="110">
    <w:name w:val="列出段落11"/>
    <w:basedOn w:val="a"/>
    <w:qFormat/>
    <w:pPr>
      <w:ind w:firstLineChars="200" w:firstLine="420"/>
    </w:pPr>
    <w:rPr>
      <w:szCs w:val="22"/>
    </w:rPr>
  </w:style>
  <w:style w:type="paragraph" w:customStyle="1" w:styleId="NewNewNewNewNewNewNew">
    <w:name w:val="正文 New New New New New New New"/>
    <w:qFormat/>
    <w:pPr>
      <w:widowControl w:val="0"/>
      <w:spacing w:after="200" w:line="276" w:lineRule="auto"/>
      <w:jc w:val="both"/>
    </w:pPr>
    <w:rPr>
      <w:rFonts w:ascii="Calibri" w:hAnsi="Calibri"/>
      <w:kern w:val="2"/>
      <w:sz w:val="21"/>
      <w:szCs w:val="22"/>
      <w:lang w:bidi="en-US"/>
    </w:rPr>
  </w:style>
  <w:style w:type="character" w:customStyle="1" w:styleId="Char12">
    <w:name w:val="明显引用 Char1"/>
    <w:basedOn w:val="a1"/>
    <w:link w:val="af4"/>
    <w:uiPriority w:val="30"/>
    <w:qFormat/>
    <w:rPr>
      <w:rFonts w:ascii="Calibri" w:eastAsia="宋体" w:hAnsi="Calibri" w:cs="Times New Roman"/>
      <w:b/>
      <w:bCs/>
      <w:i/>
      <w:iCs/>
      <w:color w:val="4F81BD"/>
      <w:kern w:val="0"/>
      <w:sz w:val="24"/>
      <w:szCs w:val="24"/>
      <w:lang w:eastAsia="en-US" w:bidi="en-US"/>
    </w:rPr>
  </w:style>
  <w:style w:type="paragraph" w:customStyle="1" w:styleId="TableParagraph">
    <w:name w:val="Table Paragraph"/>
    <w:basedOn w:val="a"/>
    <w:qFormat/>
    <w:pPr>
      <w:widowControl w:val="0"/>
    </w:pPr>
    <w:rPr>
      <w:sz w:val="22"/>
      <w:szCs w:val="22"/>
      <w:lang w:eastAsia="zh-CN" w:bidi="ar-SA"/>
    </w:rPr>
  </w:style>
  <w:style w:type="paragraph" w:customStyle="1" w:styleId="Normal1">
    <w:name w:val="Normal1"/>
    <w:qFormat/>
    <w:pPr>
      <w:jc w:val="both"/>
    </w:pPr>
    <w:rPr>
      <w:rFonts w:ascii="Calibri" w:hAnsi="Calibri" w:cs="宋体"/>
      <w:kern w:val="2"/>
      <w:sz w:val="21"/>
      <w:szCs w:val="21"/>
    </w:rPr>
  </w:style>
  <w:style w:type="character" w:customStyle="1" w:styleId="Char2">
    <w:name w:val="正文文本缩进 Char"/>
    <w:link w:val="a6"/>
    <w:uiPriority w:val="99"/>
    <w:qFormat/>
    <w:rPr>
      <w:sz w:val="24"/>
      <w:szCs w:val="24"/>
      <w:lang w:eastAsia="en-US" w:bidi="en-US"/>
    </w:rPr>
  </w:style>
  <w:style w:type="character" w:customStyle="1" w:styleId="Char14">
    <w:name w:val="正文文本缩进 Char1"/>
    <w:basedOn w:val="a1"/>
    <w:qFormat/>
    <w:rPr>
      <w:sz w:val="24"/>
      <w:szCs w:val="24"/>
      <w:lang w:eastAsia="en-US" w:bidi="en-US"/>
    </w:rPr>
  </w:style>
  <w:style w:type="character" w:customStyle="1" w:styleId="Char4">
    <w:name w:val="批注框文本 Char"/>
    <w:basedOn w:val="a1"/>
    <w:link w:val="a8"/>
    <w:qFormat/>
    <w:rPr>
      <w:sz w:val="18"/>
      <w:szCs w:val="18"/>
      <w:lang w:eastAsia="en-US" w:bidi="en-US"/>
    </w:rPr>
  </w:style>
  <w:style w:type="character" w:customStyle="1" w:styleId="Char7">
    <w:name w:val="正文首行缩进 Char"/>
    <w:link w:val="ae"/>
    <w:qFormat/>
    <w:rPr>
      <w:rFonts w:ascii="Times New Roman" w:hAnsi="Times New Roman"/>
      <w:sz w:val="24"/>
      <w:lang w:eastAsia="en-US" w:bidi="en-US"/>
    </w:rPr>
  </w:style>
  <w:style w:type="character" w:customStyle="1" w:styleId="Char15">
    <w:name w:val="正文首行缩进 Char1"/>
    <w:basedOn w:val="Char1"/>
    <w:qFormat/>
    <w:rPr>
      <w:rFonts w:ascii="Calibri" w:eastAsia="宋体" w:hAnsi="Calibri" w:cs="Times New Roman"/>
      <w:kern w:val="0"/>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uiPriority="99" w:unhideWhenUsed="1" w:qFormat="1"/>
    <w:lsdException w:name="Message Header" w:qFormat="1"/>
    <w:lsdException w:name="Subtitle" w:qFormat="1"/>
    <w:lsdException w:name="Body Text First Indent" w:qFormat="1"/>
    <w:lsdException w:name="Body Text 2" w:qFormat="1"/>
    <w:lsdException w:name="Body Text Indent 2"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Pr>
      <w:rFonts w:ascii="Calibri" w:hAnsi="Calibri"/>
      <w:sz w:val="24"/>
      <w:szCs w:val="24"/>
      <w:lang w:eastAsia="en-US" w:bidi="en-US"/>
    </w:rPr>
  </w:style>
  <w:style w:type="paragraph" w:styleId="1">
    <w:name w:val="heading 1"/>
    <w:basedOn w:val="a"/>
    <w:next w:val="a"/>
    <w:link w:val="1Char"/>
    <w:qFormat/>
    <w:pPr>
      <w:keepNext/>
      <w:spacing w:before="240" w:after="60"/>
      <w:outlineLvl w:val="0"/>
    </w:pPr>
    <w:rPr>
      <w:rFonts w:ascii="Cambria" w:hAnsi="Cambria"/>
      <w:b/>
      <w:bCs/>
      <w:kern w:val="32"/>
      <w:sz w:val="32"/>
      <w:szCs w:val="32"/>
      <w:lang w:eastAsia="zh-CN" w:bidi="ar-SA"/>
    </w:rPr>
  </w:style>
  <w:style w:type="paragraph" w:styleId="2">
    <w:name w:val="heading 2"/>
    <w:basedOn w:val="a"/>
    <w:next w:val="a"/>
    <w:link w:val="2Char"/>
    <w:qFormat/>
    <w:pPr>
      <w:keepNext/>
      <w:spacing w:before="240" w:after="60"/>
      <w:outlineLvl w:val="1"/>
    </w:pPr>
    <w:rPr>
      <w:rFonts w:ascii="Cambria" w:hAnsi="Cambria"/>
      <w:b/>
      <w:bCs/>
      <w:i/>
      <w:iCs/>
      <w:kern w:val="2"/>
      <w:sz w:val="28"/>
      <w:szCs w:val="28"/>
      <w:lang w:eastAsia="zh-CN" w:bidi="ar-SA"/>
    </w:rPr>
  </w:style>
  <w:style w:type="paragraph" w:styleId="3">
    <w:name w:val="heading 3"/>
    <w:basedOn w:val="a"/>
    <w:next w:val="a"/>
    <w:link w:val="3Char"/>
    <w:qFormat/>
    <w:pPr>
      <w:keepNext/>
      <w:spacing w:before="240" w:after="60"/>
      <w:outlineLvl w:val="2"/>
    </w:pPr>
    <w:rPr>
      <w:rFonts w:ascii="Cambria" w:hAnsi="Cambria"/>
      <w:b/>
      <w:bCs/>
      <w:kern w:val="2"/>
      <w:sz w:val="26"/>
      <w:szCs w:val="26"/>
      <w:lang w:eastAsia="zh-CN" w:bidi="ar-SA"/>
    </w:rPr>
  </w:style>
  <w:style w:type="paragraph" w:styleId="4">
    <w:name w:val="heading 4"/>
    <w:basedOn w:val="a"/>
    <w:next w:val="a"/>
    <w:link w:val="4Char"/>
    <w:qFormat/>
    <w:pPr>
      <w:keepNext/>
      <w:spacing w:before="240" w:after="60"/>
      <w:outlineLvl w:val="3"/>
    </w:pPr>
    <w:rPr>
      <w:rFonts w:ascii="仿宋_GB2312" w:eastAsia="仿宋_GB2312"/>
      <w:b/>
      <w:bCs/>
      <w:kern w:val="2"/>
      <w:sz w:val="28"/>
      <w:szCs w:val="28"/>
      <w:lang w:eastAsia="zh-CN" w:bidi="ar-SA"/>
    </w:rPr>
  </w:style>
  <w:style w:type="paragraph" w:styleId="5">
    <w:name w:val="heading 5"/>
    <w:basedOn w:val="a"/>
    <w:next w:val="a"/>
    <w:link w:val="5Char"/>
    <w:qFormat/>
    <w:pPr>
      <w:spacing w:before="240" w:after="60"/>
      <w:outlineLvl w:val="4"/>
    </w:pPr>
    <w:rPr>
      <w:rFonts w:ascii="仿宋_GB2312" w:eastAsia="仿宋_GB2312"/>
      <w:b/>
      <w:bCs/>
      <w:i/>
      <w:iCs/>
      <w:kern w:val="2"/>
      <w:sz w:val="26"/>
      <w:szCs w:val="26"/>
      <w:lang w:eastAsia="zh-CN" w:bidi="ar-SA"/>
    </w:rPr>
  </w:style>
  <w:style w:type="paragraph" w:styleId="6">
    <w:name w:val="heading 6"/>
    <w:basedOn w:val="a"/>
    <w:next w:val="a"/>
    <w:link w:val="6Char"/>
    <w:qFormat/>
    <w:pPr>
      <w:spacing w:before="240" w:after="60"/>
      <w:outlineLvl w:val="5"/>
    </w:pPr>
    <w:rPr>
      <w:rFonts w:ascii="仿宋_GB2312" w:eastAsia="仿宋_GB2312"/>
      <w:b/>
      <w:bCs/>
      <w:kern w:val="2"/>
      <w:lang w:eastAsia="zh-CN" w:bidi="ar-SA"/>
    </w:rPr>
  </w:style>
  <w:style w:type="paragraph" w:styleId="7">
    <w:name w:val="heading 7"/>
    <w:basedOn w:val="a"/>
    <w:next w:val="a"/>
    <w:link w:val="7Char"/>
    <w:qFormat/>
    <w:pPr>
      <w:spacing w:before="240" w:after="60"/>
      <w:outlineLvl w:val="6"/>
    </w:pPr>
  </w:style>
  <w:style w:type="paragraph" w:styleId="8">
    <w:name w:val="heading 8"/>
    <w:basedOn w:val="a"/>
    <w:next w:val="a"/>
    <w:link w:val="8Char"/>
    <w:qFormat/>
    <w:pPr>
      <w:spacing w:before="240" w:after="60"/>
      <w:outlineLvl w:val="7"/>
    </w:pPr>
    <w:rPr>
      <w:rFonts w:ascii="仿宋_GB2312" w:eastAsia="仿宋_GB2312"/>
      <w:i/>
      <w:iCs/>
      <w:kern w:val="2"/>
      <w:lang w:eastAsia="zh-CN" w:bidi="ar-SA"/>
    </w:rPr>
  </w:style>
  <w:style w:type="paragraph" w:styleId="9">
    <w:name w:val="heading 9"/>
    <w:basedOn w:val="a"/>
    <w:next w:val="a"/>
    <w:link w:val="9Char"/>
    <w:qFormat/>
    <w:pPr>
      <w:spacing w:before="240" w:after="60"/>
      <w:outlineLvl w:val="8"/>
    </w:pPr>
    <w:rPr>
      <w:rFonts w:ascii="Cambria" w:hAnsi="Cambria"/>
      <w:kern w:val="2"/>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rPr>
  </w:style>
  <w:style w:type="paragraph" w:styleId="70">
    <w:name w:val="toc 7"/>
    <w:basedOn w:val="a"/>
    <w:next w:val="a"/>
    <w:uiPriority w:val="39"/>
    <w:qFormat/>
    <w:pPr>
      <w:ind w:leftChars="1200" w:left="2520"/>
    </w:pPr>
    <w:rPr>
      <w:szCs w:val="22"/>
    </w:rPr>
  </w:style>
  <w:style w:type="paragraph" w:styleId="a4">
    <w:name w:val="Document Map"/>
    <w:basedOn w:val="a"/>
    <w:link w:val="Char0"/>
    <w:qFormat/>
    <w:pPr>
      <w:shd w:val="clear" w:color="auto" w:fill="000080"/>
    </w:pPr>
    <w:rPr>
      <w:rFonts w:eastAsia="仿宋_GB2312"/>
      <w:kern w:val="2"/>
      <w:sz w:val="32"/>
      <w:lang w:eastAsia="zh-CN" w:bidi="ar-SA"/>
    </w:rPr>
  </w:style>
  <w:style w:type="paragraph" w:styleId="a5">
    <w:name w:val="Body Text"/>
    <w:basedOn w:val="a"/>
    <w:link w:val="Char1"/>
    <w:qFormat/>
    <w:pPr>
      <w:jc w:val="center"/>
    </w:pPr>
  </w:style>
  <w:style w:type="paragraph" w:styleId="a6">
    <w:name w:val="Body Text Indent"/>
    <w:basedOn w:val="a"/>
    <w:link w:val="Char2"/>
    <w:uiPriority w:val="99"/>
    <w:unhideWhenUsed/>
    <w:qFormat/>
    <w:pPr>
      <w:spacing w:after="120"/>
      <w:ind w:leftChars="200" w:left="420"/>
    </w:pPr>
  </w:style>
  <w:style w:type="paragraph" w:styleId="50">
    <w:name w:val="toc 5"/>
    <w:basedOn w:val="a"/>
    <w:next w:val="a"/>
    <w:uiPriority w:val="39"/>
    <w:qFormat/>
    <w:pPr>
      <w:ind w:leftChars="800" w:left="1680"/>
    </w:pPr>
    <w:rPr>
      <w:szCs w:val="22"/>
    </w:rPr>
  </w:style>
  <w:style w:type="paragraph" w:styleId="30">
    <w:name w:val="toc 3"/>
    <w:basedOn w:val="a"/>
    <w:next w:val="a"/>
    <w:uiPriority w:val="39"/>
    <w:qFormat/>
    <w:pPr>
      <w:ind w:leftChars="400" w:left="840"/>
    </w:pPr>
  </w:style>
  <w:style w:type="paragraph" w:styleId="a7">
    <w:name w:val="Plain Text"/>
    <w:basedOn w:val="a"/>
    <w:link w:val="Char3"/>
    <w:qFormat/>
    <w:rPr>
      <w:rFonts w:ascii="宋体" w:hAnsi="Courier New"/>
      <w:szCs w:val="21"/>
    </w:rPr>
  </w:style>
  <w:style w:type="paragraph" w:styleId="80">
    <w:name w:val="toc 8"/>
    <w:basedOn w:val="a"/>
    <w:next w:val="a"/>
    <w:uiPriority w:val="39"/>
    <w:qFormat/>
    <w:pPr>
      <w:ind w:leftChars="1400" w:left="2940"/>
    </w:pPr>
    <w:rPr>
      <w:szCs w:val="22"/>
    </w:rPr>
  </w:style>
  <w:style w:type="paragraph" w:styleId="20">
    <w:name w:val="Body Text Indent 2"/>
    <w:basedOn w:val="a"/>
    <w:link w:val="2Char1"/>
    <w:qFormat/>
    <w:pPr>
      <w:spacing w:after="120" w:line="480" w:lineRule="auto"/>
      <w:ind w:leftChars="200" w:left="420"/>
    </w:pPr>
    <w:rPr>
      <w:rFonts w:ascii="仿宋_GB2312" w:eastAsia="仿宋_GB2312"/>
      <w:kern w:val="2"/>
    </w:rPr>
  </w:style>
  <w:style w:type="paragraph" w:styleId="a8">
    <w:name w:val="Balloon Text"/>
    <w:basedOn w:val="a"/>
    <w:link w:val="Char4"/>
    <w:qFormat/>
    <w:rPr>
      <w:sz w:val="18"/>
      <w:szCs w:val="18"/>
    </w:rPr>
  </w:style>
  <w:style w:type="paragraph" w:styleId="a9">
    <w:name w:val="footer"/>
    <w:basedOn w:val="a"/>
    <w:link w:val="Char5"/>
    <w:qFormat/>
    <w:pPr>
      <w:tabs>
        <w:tab w:val="center" w:pos="4153"/>
        <w:tab w:val="right" w:pos="8306"/>
      </w:tabs>
      <w:snapToGrid w:val="0"/>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uiPriority w:val="39"/>
    <w:qFormat/>
    <w:pPr>
      <w:ind w:leftChars="600" w:left="1260"/>
    </w:pPr>
    <w:rPr>
      <w:szCs w:val="22"/>
    </w:rPr>
  </w:style>
  <w:style w:type="paragraph" w:styleId="ab">
    <w:name w:val="Subtitle"/>
    <w:basedOn w:val="a"/>
    <w:next w:val="a"/>
    <w:link w:val="Char10"/>
    <w:qFormat/>
    <w:pPr>
      <w:spacing w:after="60"/>
      <w:jc w:val="center"/>
      <w:outlineLvl w:val="1"/>
    </w:pPr>
    <w:rPr>
      <w:rFonts w:ascii="Cambria" w:hAnsi="Cambria"/>
      <w:kern w:val="2"/>
      <w:lang w:eastAsia="zh-CN" w:bidi="ar-SA"/>
    </w:rPr>
  </w:style>
  <w:style w:type="paragraph" w:styleId="60">
    <w:name w:val="toc 6"/>
    <w:basedOn w:val="a"/>
    <w:next w:val="a"/>
    <w:uiPriority w:val="39"/>
    <w:qFormat/>
    <w:pPr>
      <w:ind w:leftChars="1000" w:left="2100"/>
    </w:pPr>
    <w:rPr>
      <w:szCs w:val="22"/>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szCs w:val="22"/>
    </w:rPr>
  </w:style>
  <w:style w:type="paragraph" w:styleId="22">
    <w:name w:val="Body Text 2"/>
    <w:basedOn w:val="a"/>
    <w:link w:val="2Char0"/>
    <w:qFormat/>
    <w:pPr>
      <w:spacing w:line="360" w:lineRule="auto"/>
    </w:pPr>
    <w:rPr>
      <w:szCs w:val="20"/>
    </w:rPr>
  </w:style>
  <w:style w:type="paragraph" w:styleId="ac">
    <w:name w:val="Normal (Web)"/>
    <w:basedOn w:val="a"/>
    <w:uiPriority w:val="99"/>
    <w:qFormat/>
    <w:pPr>
      <w:spacing w:before="100" w:beforeAutospacing="1" w:after="100" w:afterAutospacing="1"/>
    </w:pPr>
    <w:rPr>
      <w:lang w:eastAsia="zh-CN" w:bidi="ar-SA"/>
    </w:rPr>
  </w:style>
  <w:style w:type="paragraph" w:styleId="ad">
    <w:name w:val="Title"/>
    <w:basedOn w:val="a"/>
    <w:next w:val="a"/>
    <w:link w:val="Char11"/>
    <w:qFormat/>
    <w:pPr>
      <w:spacing w:before="240" w:after="60"/>
      <w:jc w:val="center"/>
      <w:outlineLvl w:val="0"/>
    </w:pPr>
    <w:rPr>
      <w:rFonts w:ascii="Cambria" w:hAnsi="Cambria" w:cs="Arial"/>
      <w:b/>
      <w:bCs/>
      <w:kern w:val="28"/>
      <w:sz w:val="32"/>
      <w:szCs w:val="32"/>
      <w:lang w:eastAsia="zh-CN" w:bidi="ar-SA"/>
    </w:rPr>
  </w:style>
  <w:style w:type="paragraph" w:styleId="ae">
    <w:name w:val="Body Text First Indent"/>
    <w:basedOn w:val="a5"/>
    <w:link w:val="Char7"/>
    <w:qFormat/>
    <w:pPr>
      <w:ind w:firstLineChars="100" w:firstLine="420"/>
    </w:pPr>
    <w:rPr>
      <w:rFonts w:ascii="Times New Roman" w:hAnsi="Times New Roman"/>
      <w:szCs w:val="20"/>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rFonts w:ascii="仿宋_GB2312" w:eastAsia="仿宋_GB2312" w:hAnsi="Calibri" w:cs="Times New Roman"/>
      <w:b/>
      <w:bCs/>
      <w:kern w:val="2"/>
      <w:sz w:val="24"/>
      <w:szCs w:val="24"/>
      <w:lang w:val="en-US" w:eastAsia="zh-CN" w:bidi="ar-SA"/>
    </w:rPr>
  </w:style>
  <w:style w:type="character" w:styleId="af1">
    <w:name w:val="page number"/>
    <w:qFormat/>
    <w:rPr>
      <w:rFonts w:ascii="Arial" w:eastAsia="黑体" w:hAnsi="Arial" w:cs="Times New Roman"/>
      <w:kern w:val="2"/>
      <w:sz w:val="21"/>
      <w:szCs w:val="21"/>
      <w:lang w:val="en-US" w:eastAsia="zh-CN" w:bidi="ar-SA"/>
    </w:rPr>
  </w:style>
  <w:style w:type="character" w:styleId="af2">
    <w:name w:val="Emphasis"/>
    <w:qFormat/>
    <w:rPr>
      <w:rFonts w:ascii="Calibri" w:eastAsia="仿宋_GB2312" w:hAnsi="Calibri" w:cs="Times New Roman"/>
      <w:b/>
      <w:i/>
      <w:iCs/>
      <w:kern w:val="2"/>
      <w:sz w:val="24"/>
      <w:szCs w:val="24"/>
      <w:lang w:val="en-US" w:eastAsia="zh-CN" w:bidi="ar-SA"/>
    </w:rPr>
  </w:style>
  <w:style w:type="character" w:styleId="af3">
    <w:name w:val="Hyperlink"/>
    <w:uiPriority w:val="99"/>
    <w:qFormat/>
    <w:rPr>
      <w:rFonts w:ascii="仿宋_GB2312" w:eastAsia="仿宋_GB2312" w:hAnsi="Calibri" w:cs="Times New Roman"/>
      <w:color w:val="0000FF"/>
      <w:kern w:val="2"/>
      <w:sz w:val="24"/>
      <w:szCs w:val="24"/>
      <w:u w:val="single"/>
      <w:lang w:val="en-US" w:eastAsia="zh-CN" w:bidi="ar-SA"/>
    </w:rPr>
  </w:style>
  <w:style w:type="character" w:customStyle="1" w:styleId="Char6">
    <w:name w:val="页眉 Char"/>
    <w:basedOn w:val="a1"/>
    <w:link w:val="aa"/>
    <w:uiPriority w:val="99"/>
    <w:qFormat/>
    <w:rPr>
      <w:sz w:val="18"/>
      <w:szCs w:val="18"/>
    </w:rPr>
  </w:style>
  <w:style w:type="character" w:customStyle="1" w:styleId="Char5">
    <w:name w:val="页脚 Char"/>
    <w:basedOn w:val="a1"/>
    <w:link w:val="a9"/>
    <w:uiPriority w:val="99"/>
    <w:qFormat/>
    <w:rPr>
      <w:sz w:val="18"/>
      <w:szCs w:val="18"/>
    </w:rPr>
  </w:style>
  <w:style w:type="character" w:customStyle="1" w:styleId="1Char">
    <w:name w:val="标题 1 Char"/>
    <w:basedOn w:val="a1"/>
    <w:link w:val="1"/>
    <w:qFormat/>
    <w:rPr>
      <w:rFonts w:ascii="Cambria" w:eastAsia="宋体" w:hAnsi="Cambria" w:cs="Times New Roman"/>
      <w:b/>
      <w:bCs/>
      <w:kern w:val="32"/>
      <w:sz w:val="32"/>
      <w:szCs w:val="32"/>
    </w:rPr>
  </w:style>
  <w:style w:type="character" w:customStyle="1" w:styleId="2Char">
    <w:name w:val="标题 2 Char"/>
    <w:basedOn w:val="a1"/>
    <w:link w:val="2"/>
    <w:qFormat/>
    <w:rPr>
      <w:rFonts w:ascii="Cambria" w:eastAsia="宋体" w:hAnsi="Cambria" w:cs="Times New Roman"/>
      <w:b/>
      <w:bCs/>
      <w:i/>
      <w:iCs/>
      <w:sz w:val="28"/>
      <w:szCs w:val="28"/>
    </w:rPr>
  </w:style>
  <w:style w:type="character" w:customStyle="1" w:styleId="3Char">
    <w:name w:val="标题 3 Char"/>
    <w:basedOn w:val="a1"/>
    <w:link w:val="3"/>
    <w:qFormat/>
    <w:rPr>
      <w:rFonts w:ascii="Cambria" w:eastAsia="宋体" w:hAnsi="Cambria" w:cs="Times New Roman"/>
      <w:b/>
      <w:bCs/>
      <w:sz w:val="26"/>
      <w:szCs w:val="26"/>
    </w:rPr>
  </w:style>
  <w:style w:type="character" w:customStyle="1" w:styleId="4Char">
    <w:name w:val="标题 4 Char"/>
    <w:basedOn w:val="a1"/>
    <w:link w:val="4"/>
    <w:qFormat/>
    <w:rPr>
      <w:rFonts w:ascii="仿宋_GB2312" w:eastAsia="仿宋_GB2312" w:hAnsi="Calibri" w:cs="Times New Roman"/>
      <w:b/>
      <w:bCs/>
      <w:sz w:val="28"/>
      <w:szCs w:val="28"/>
    </w:rPr>
  </w:style>
  <w:style w:type="character" w:customStyle="1" w:styleId="5Char">
    <w:name w:val="标题 5 Char"/>
    <w:basedOn w:val="a1"/>
    <w:link w:val="5"/>
    <w:qFormat/>
    <w:rPr>
      <w:rFonts w:ascii="仿宋_GB2312" w:eastAsia="仿宋_GB2312" w:hAnsi="Calibri" w:cs="Times New Roman"/>
      <w:b/>
      <w:bCs/>
      <w:i/>
      <w:iCs/>
      <w:sz w:val="26"/>
      <w:szCs w:val="26"/>
    </w:rPr>
  </w:style>
  <w:style w:type="character" w:customStyle="1" w:styleId="6Char">
    <w:name w:val="标题 6 Char"/>
    <w:basedOn w:val="a1"/>
    <w:link w:val="6"/>
    <w:qFormat/>
    <w:rPr>
      <w:rFonts w:ascii="仿宋_GB2312" w:eastAsia="仿宋_GB2312" w:hAnsi="Calibri" w:cs="Times New Roman"/>
      <w:b/>
      <w:bCs/>
      <w:sz w:val="24"/>
      <w:szCs w:val="24"/>
    </w:rPr>
  </w:style>
  <w:style w:type="character" w:customStyle="1" w:styleId="7Char">
    <w:name w:val="标题 7 Char"/>
    <w:basedOn w:val="a1"/>
    <w:link w:val="7"/>
    <w:qFormat/>
    <w:rPr>
      <w:rFonts w:ascii="Calibri" w:eastAsia="宋体" w:hAnsi="Calibri" w:cs="Times New Roman"/>
      <w:kern w:val="0"/>
      <w:sz w:val="24"/>
      <w:szCs w:val="24"/>
      <w:lang w:eastAsia="en-US" w:bidi="en-US"/>
    </w:rPr>
  </w:style>
  <w:style w:type="character" w:customStyle="1" w:styleId="8Char">
    <w:name w:val="标题 8 Char"/>
    <w:basedOn w:val="a1"/>
    <w:link w:val="8"/>
    <w:qFormat/>
    <w:rPr>
      <w:rFonts w:ascii="仿宋_GB2312" w:eastAsia="仿宋_GB2312" w:hAnsi="Calibri" w:cs="Times New Roman"/>
      <w:i/>
      <w:iCs/>
      <w:sz w:val="24"/>
      <w:szCs w:val="24"/>
    </w:rPr>
  </w:style>
  <w:style w:type="character" w:customStyle="1" w:styleId="9Char">
    <w:name w:val="标题 9 Char"/>
    <w:basedOn w:val="a1"/>
    <w:link w:val="9"/>
    <w:qFormat/>
    <w:rPr>
      <w:rFonts w:ascii="Cambria" w:eastAsia="宋体" w:hAnsi="Cambria" w:cs="Times New Roman"/>
      <w:sz w:val="24"/>
      <w:szCs w:val="24"/>
    </w:rPr>
  </w:style>
  <w:style w:type="character" w:customStyle="1" w:styleId="Char8">
    <w:name w:val="副标题 Char"/>
    <w:qFormat/>
    <w:rPr>
      <w:rFonts w:ascii="Cambria" w:eastAsia="宋体" w:hAnsi="Cambria" w:cs="Times New Roman"/>
      <w:sz w:val="24"/>
      <w:szCs w:val="24"/>
    </w:rPr>
  </w:style>
  <w:style w:type="character" w:customStyle="1" w:styleId="11">
    <w:name w:val="明显强调1"/>
    <w:qFormat/>
    <w:rPr>
      <w:rFonts w:ascii="仿宋_GB2312" w:eastAsia="仿宋_GB2312" w:hAnsi="Calibri" w:cs="Times New Roman"/>
      <w:b/>
      <w:i/>
      <w:kern w:val="2"/>
      <w:sz w:val="24"/>
      <w:szCs w:val="24"/>
      <w:u w:val="single"/>
      <w:lang w:val="en-US" w:eastAsia="zh-CN" w:bidi="ar-SA"/>
    </w:rPr>
  </w:style>
  <w:style w:type="character" w:customStyle="1" w:styleId="12">
    <w:name w:val="不明显参考1"/>
    <w:qFormat/>
    <w:rPr>
      <w:rFonts w:ascii="仿宋_GB2312" w:eastAsia="仿宋_GB2312" w:hAnsi="Calibri" w:cs="Times New Roman"/>
      <w:kern w:val="2"/>
      <w:sz w:val="24"/>
      <w:szCs w:val="24"/>
      <w:u w:val="single"/>
      <w:lang w:val="en-US" w:eastAsia="zh-CN" w:bidi="ar-SA"/>
    </w:rPr>
  </w:style>
  <w:style w:type="character" w:customStyle="1" w:styleId="Char9">
    <w:name w:val="明显引用 Char"/>
    <w:qFormat/>
    <w:rPr>
      <w:rFonts w:ascii="仿宋_GB2312" w:eastAsia="仿宋_GB2312" w:hAnsi="Calibri" w:cs="Times New Roman"/>
      <w:b/>
      <w:i/>
      <w:sz w:val="24"/>
      <w:szCs w:val="24"/>
    </w:rPr>
  </w:style>
  <w:style w:type="paragraph" w:styleId="af4">
    <w:name w:val="Intense Quote"/>
    <w:basedOn w:val="a"/>
    <w:next w:val="a"/>
    <w:link w:val="Char12"/>
    <w:qFormat/>
    <w:pPr>
      <w:ind w:left="720" w:right="720"/>
    </w:pPr>
    <w:rPr>
      <w:rFonts w:ascii="仿宋_GB2312" w:eastAsia="仿宋_GB2312"/>
      <w:b/>
      <w:i/>
      <w:kern w:val="2"/>
      <w:lang w:eastAsia="zh-CN" w:bidi="ar-SA"/>
    </w:rPr>
  </w:style>
  <w:style w:type="character" w:customStyle="1" w:styleId="13">
    <w:name w:val="明显参考1"/>
    <w:qFormat/>
    <w:rPr>
      <w:rFonts w:ascii="仿宋_GB2312" w:eastAsia="仿宋_GB2312" w:hAnsi="Calibri" w:cs="Times New Roman"/>
      <w:b/>
      <w:kern w:val="2"/>
      <w:sz w:val="24"/>
      <w:szCs w:val="24"/>
      <w:u w:val="single"/>
      <w:lang w:val="en-US" w:eastAsia="zh-CN" w:bidi="ar-SA"/>
    </w:rPr>
  </w:style>
  <w:style w:type="character" w:customStyle="1" w:styleId="2Char2">
    <w:name w:val="正文文本缩进 2 Char"/>
    <w:qFormat/>
    <w:rPr>
      <w:rFonts w:ascii="仿宋_GB2312" w:eastAsia="仿宋_GB2312" w:hAnsi="Calibri" w:cs="Times New Roman"/>
      <w:sz w:val="24"/>
      <w:szCs w:val="24"/>
      <w:lang w:eastAsia="en-US" w:bidi="en-US"/>
    </w:rPr>
  </w:style>
  <w:style w:type="character" w:customStyle="1" w:styleId="Chara">
    <w:name w:val="标题 Char"/>
    <w:qFormat/>
    <w:rPr>
      <w:rFonts w:ascii="Cambria" w:eastAsia="宋体" w:hAnsi="Cambria" w:cs="Arial"/>
      <w:b/>
      <w:bCs/>
      <w:kern w:val="28"/>
      <w:sz w:val="32"/>
      <w:szCs w:val="32"/>
    </w:rPr>
  </w:style>
  <w:style w:type="character" w:customStyle="1" w:styleId="font11">
    <w:name w:val="font11"/>
    <w:qFormat/>
    <w:rPr>
      <w:rFonts w:ascii="宋体" w:eastAsia="宋体" w:hAnsi="宋体" w:cs="宋体" w:hint="eastAsia"/>
      <w:color w:val="000000"/>
      <w:kern w:val="2"/>
      <w:sz w:val="20"/>
      <w:szCs w:val="20"/>
      <w:lang w:val="en-US" w:eastAsia="zh-CN" w:bidi="ar-SA"/>
    </w:rPr>
  </w:style>
  <w:style w:type="character" w:customStyle="1" w:styleId="Charb">
    <w:name w:val="引用 Char"/>
    <w:qFormat/>
    <w:rPr>
      <w:rFonts w:ascii="仿宋_GB2312" w:eastAsia="仿宋_GB2312" w:hAnsi="Calibri" w:cs="Times New Roman"/>
      <w:i/>
      <w:sz w:val="24"/>
      <w:szCs w:val="24"/>
    </w:rPr>
  </w:style>
  <w:style w:type="paragraph" w:styleId="af5">
    <w:name w:val="Quote"/>
    <w:basedOn w:val="a"/>
    <w:next w:val="a"/>
    <w:link w:val="Char13"/>
    <w:qFormat/>
    <w:rPr>
      <w:rFonts w:ascii="仿宋_GB2312" w:eastAsia="仿宋_GB2312"/>
      <w:i/>
      <w:kern w:val="2"/>
      <w:lang w:eastAsia="zh-CN" w:bidi="ar-SA"/>
    </w:rPr>
  </w:style>
  <w:style w:type="character" w:customStyle="1" w:styleId="1858D7CFB-ED40-4347-BF05-701D383B685F">
    <w:name w:val="正文1{858D7CFB-ED40-4347-BF05-701D383B685F}"/>
    <w:link w:val="14"/>
    <w:qFormat/>
    <w:rPr>
      <w:rFonts w:ascii="宋体" w:eastAsia="宋体" w:hAnsi="华文宋体" w:cs="Times New Roman"/>
      <w:kern w:val="20"/>
      <w:sz w:val="24"/>
      <w:szCs w:val="20"/>
    </w:rPr>
  </w:style>
  <w:style w:type="paragraph" w:customStyle="1" w:styleId="14">
    <w:name w:val="正文1"/>
    <w:basedOn w:val="a"/>
    <w:link w:val="1858D7CFB-ED40-4347-BF05-701D383B685F"/>
    <w:qFormat/>
    <w:pPr>
      <w:spacing w:line="360" w:lineRule="auto"/>
    </w:pPr>
    <w:rPr>
      <w:rFonts w:ascii="宋体" w:hAnsi="华文宋体"/>
      <w:kern w:val="20"/>
      <w:szCs w:val="20"/>
      <w:lang w:eastAsia="zh-CN" w:bidi="ar-SA"/>
    </w:rPr>
  </w:style>
  <w:style w:type="character" w:customStyle="1" w:styleId="15">
    <w:name w:val="书籍标题1"/>
    <w:qFormat/>
    <w:rPr>
      <w:rFonts w:ascii="Cambria" w:eastAsia="宋体" w:hAnsi="Cambria" w:cs="Times New Roman"/>
      <w:b/>
      <w:i/>
      <w:kern w:val="2"/>
      <w:sz w:val="24"/>
      <w:szCs w:val="24"/>
      <w:lang w:val="en-US" w:eastAsia="zh-CN" w:bidi="ar-SA"/>
    </w:rPr>
  </w:style>
  <w:style w:type="character" w:customStyle="1" w:styleId="font01">
    <w:name w:val="font01"/>
    <w:qFormat/>
    <w:rPr>
      <w:rFonts w:ascii="宋体" w:eastAsia="宋体" w:hAnsi="宋体" w:cs="宋体" w:hint="eastAsia"/>
      <w:color w:val="000000"/>
      <w:kern w:val="2"/>
      <w:sz w:val="20"/>
      <w:szCs w:val="20"/>
      <w:lang w:val="en-US" w:eastAsia="zh-CN" w:bidi="ar-SA"/>
    </w:rPr>
  </w:style>
  <w:style w:type="character" w:customStyle="1" w:styleId="16">
    <w:name w:val="不明显强调1"/>
    <w:qFormat/>
    <w:rPr>
      <w:rFonts w:ascii="Calibri" w:eastAsia="宋体" w:hAnsi="Calibri" w:cs="Times New Roman"/>
      <w:i/>
      <w:color w:val="5A5A5A"/>
    </w:rPr>
  </w:style>
  <w:style w:type="character" w:customStyle="1" w:styleId="Char3">
    <w:name w:val="纯文本 Char"/>
    <w:basedOn w:val="a1"/>
    <w:link w:val="a7"/>
    <w:qFormat/>
    <w:rPr>
      <w:rFonts w:ascii="宋体" w:eastAsia="宋体" w:hAnsi="Courier New" w:cs="Times New Roman"/>
      <w:kern w:val="0"/>
      <w:sz w:val="24"/>
      <w:szCs w:val="21"/>
      <w:lang w:eastAsia="en-US" w:bidi="en-US"/>
    </w:rPr>
  </w:style>
  <w:style w:type="character" w:customStyle="1" w:styleId="Char1">
    <w:name w:val="正文文本 Char"/>
    <w:basedOn w:val="a1"/>
    <w:link w:val="a5"/>
    <w:qFormat/>
    <w:rPr>
      <w:rFonts w:ascii="Calibri" w:eastAsia="宋体" w:hAnsi="Calibri" w:cs="Times New Roman"/>
      <w:kern w:val="0"/>
      <w:sz w:val="24"/>
      <w:szCs w:val="24"/>
      <w:lang w:eastAsia="en-US" w:bidi="en-US"/>
    </w:rPr>
  </w:style>
  <w:style w:type="character" w:customStyle="1" w:styleId="Char0">
    <w:name w:val="文档结构图 Char"/>
    <w:basedOn w:val="a1"/>
    <w:link w:val="a4"/>
    <w:qFormat/>
    <w:rPr>
      <w:rFonts w:ascii="Calibri" w:eastAsia="仿宋_GB2312" w:hAnsi="Calibri" w:cs="Times New Roman"/>
      <w:sz w:val="32"/>
      <w:szCs w:val="24"/>
      <w:shd w:val="clear" w:color="auto" w:fill="000080"/>
    </w:rPr>
  </w:style>
  <w:style w:type="character" w:customStyle="1" w:styleId="2Char0">
    <w:name w:val="正文文本 2 Char"/>
    <w:basedOn w:val="a1"/>
    <w:link w:val="22"/>
    <w:qFormat/>
    <w:rPr>
      <w:rFonts w:ascii="Calibri" w:eastAsia="宋体" w:hAnsi="Calibri" w:cs="Times New Roman"/>
      <w:kern w:val="0"/>
      <w:sz w:val="24"/>
      <w:szCs w:val="20"/>
      <w:lang w:eastAsia="en-US" w:bidi="en-US"/>
    </w:rPr>
  </w:style>
  <w:style w:type="character" w:customStyle="1" w:styleId="Char10">
    <w:name w:val="副标题 Char1"/>
    <w:basedOn w:val="a1"/>
    <w:link w:val="ab"/>
    <w:uiPriority w:val="11"/>
    <w:qFormat/>
    <w:rPr>
      <w:rFonts w:ascii="Cambria" w:eastAsia="宋体" w:hAnsi="Cambria" w:cs="宋体"/>
      <w:b/>
      <w:bCs/>
      <w:kern w:val="28"/>
      <w:sz w:val="32"/>
      <w:szCs w:val="32"/>
      <w:lang w:eastAsia="en-US" w:bidi="en-US"/>
    </w:rPr>
  </w:style>
  <w:style w:type="character" w:customStyle="1" w:styleId="2Char1">
    <w:name w:val="正文文本缩进 2 Char1"/>
    <w:basedOn w:val="a1"/>
    <w:link w:val="20"/>
    <w:uiPriority w:val="99"/>
    <w:qFormat/>
    <w:rPr>
      <w:rFonts w:ascii="Calibri" w:eastAsia="宋体" w:hAnsi="Calibri" w:cs="Times New Roman"/>
      <w:kern w:val="0"/>
      <w:sz w:val="24"/>
      <w:szCs w:val="24"/>
      <w:lang w:eastAsia="en-US" w:bidi="en-US"/>
    </w:rPr>
  </w:style>
  <w:style w:type="character" w:customStyle="1" w:styleId="Char">
    <w:name w:val="信息标题 Char"/>
    <w:basedOn w:val="a1"/>
    <w:link w:val="a0"/>
    <w:qFormat/>
    <w:rPr>
      <w:rFonts w:ascii="Cambria" w:eastAsia="宋体" w:hAnsi="Cambria" w:cs="Times New Roman"/>
      <w:kern w:val="0"/>
      <w:sz w:val="24"/>
      <w:szCs w:val="24"/>
      <w:shd w:val="pct20" w:color="auto" w:fill="auto"/>
      <w:lang w:eastAsia="en-US" w:bidi="en-US"/>
    </w:rPr>
  </w:style>
  <w:style w:type="character" w:customStyle="1" w:styleId="Char11">
    <w:name w:val="标题 Char1"/>
    <w:basedOn w:val="a1"/>
    <w:link w:val="ad"/>
    <w:qFormat/>
    <w:rPr>
      <w:rFonts w:ascii="Cambria" w:eastAsia="宋体" w:hAnsi="Cambria" w:cs="宋体"/>
      <w:b/>
      <w:bCs/>
      <w:kern w:val="0"/>
      <w:sz w:val="32"/>
      <w:szCs w:val="32"/>
      <w:lang w:eastAsia="en-US" w:bidi="en-US"/>
    </w:rPr>
  </w:style>
  <w:style w:type="paragraph" w:customStyle="1" w:styleId="NewNewNewNewNewNewNewNewNewNew">
    <w:name w:val="正文 New New New New New New New New New New"/>
    <w:qFormat/>
    <w:pPr>
      <w:widowControl w:val="0"/>
      <w:spacing w:after="200" w:line="276" w:lineRule="auto"/>
      <w:jc w:val="both"/>
    </w:pPr>
    <w:rPr>
      <w:rFonts w:ascii="Calibri" w:hAnsi="Calibri"/>
      <w:kern w:val="2"/>
      <w:sz w:val="21"/>
      <w:szCs w:val="22"/>
      <w:lang w:bidi="en-US"/>
    </w:rPr>
  </w:style>
  <w:style w:type="paragraph" w:customStyle="1" w:styleId="NewNewNewNewNewNewNewNewNewNewNewNewNewNewNew">
    <w:name w:val="正文 New New New New New New New New New New New New New New New"/>
    <w:qFormat/>
    <w:pPr>
      <w:widowControl w:val="0"/>
      <w:spacing w:after="200" w:line="276" w:lineRule="auto"/>
      <w:jc w:val="both"/>
    </w:pPr>
    <w:rPr>
      <w:rFonts w:ascii="Calibri" w:hAnsi="Calibri"/>
      <w:kern w:val="2"/>
      <w:sz w:val="21"/>
      <w:szCs w:val="22"/>
    </w:rPr>
  </w:style>
  <w:style w:type="paragraph" w:styleId="af6">
    <w:name w:val="No Spacing"/>
    <w:basedOn w:val="a"/>
    <w:qFormat/>
    <w:rPr>
      <w:szCs w:val="32"/>
    </w:rPr>
  </w:style>
  <w:style w:type="paragraph" w:customStyle="1" w:styleId="17">
    <w:name w:val="列出段落1"/>
    <w:basedOn w:val="a"/>
    <w:qFormat/>
    <w:pPr>
      <w:ind w:firstLineChars="200" w:firstLine="420"/>
    </w:pPr>
    <w:rPr>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ascii="Calibri" w:eastAsia="黑体" w:hAnsi="Calibri" w:cs="宋体"/>
      <w:b w:val="0"/>
      <w:bCs w:val="0"/>
      <w:szCs w:val="20"/>
    </w:rPr>
  </w:style>
  <w:style w:type="paragraph" w:customStyle="1" w:styleId="NewNewNewNewNewNewNewNewNewNewNewNewNewNew">
    <w:name w:val="正文 New New New New New New New New New New New New New New"/>
    <w:qFormat/>
    <w:pPr>
      <w:widowControl w:val="0"/>
      <w:spacing w:after="200" w:line="276" w:lineRule="auto"/>
      <w:jc w:val="both"/>
    </w:pPr>
    <w:rPr>
      <w:rFonts w:ascii="Calibri" w:hAnsi="Calibri"/>
      <w:kern w:val="2"/>
      <w:sz w:val="21"/>
      <w:szCs w:val="24"/>
    </w:rPr>
  </w:style>
  <w:style w:type="character" w:customStyle="1" w:styleId="Char13">
    <w:name w:val="引用 Char1"/>
    <w:basedOn w:val="a1"/>
    <w:link w:val="af5"/>
    <w:uiPriority w:val="29"/>
    <w:qFormat/>
    <w:rPr>
      <w:rFonts w:ascii="Calibri" w:eastAsia="宋体" w:hAnsi="Calibri" w:cs="Times New Roman"/>
      <w:i/>
      <w:iCs/>
      <w:color w:val="000000"/>
      <w:kern w:val="0"/>
      <w:sz w:val="24"/>
      <w:szCs w:val="24"/>
      <w:lang w:eastAsia="en-US" w:bidi="en-US"/>
    </w:rPr>
  </w:style>
  <w:style w:type="paragraph" w:styleId="af7">
    <w:name w:val="List Paragraph"/>
    <w:basedOn w:val="a"/>
    <w:uiPriority w:val="34"/>
    <w:qFormat/>
    <w:pPr>
      <w:ind w:left="720"/>
      <w:contextualSpacing/>
    </w:pPr>
  </w:style>
  <w:style w:type="paragraph" w:customStyle="1" w:styleId="NewNewNewNewNewNew">
    <w:name w:val="正文 New New New New New New"/>
    <w:qFormat/>
    <w:pPr>
      <w:widowControl w:val="0"/>
      <w:spacing w:after="200" w:line="276" w:lineRule="auto"/>
      <w:jc w:val="both"/>
    </w:pPr>
    <w:rPr>
      <w:rFonts w:ascii="Calibri" w:hAnsi="Calibri"/>
      <w:kern w:val="2"/>
      <w:sz w:val="21"/>
      <w:szCs w:val="22"/>
      <w:lang w:bidi="en-US"/>
    </w:rPr>
  </w:style>
  <w:style w:type="paragraph" w:customStyle="1" w:styleId="af8">
    <w:name w:val="段"/>
    <w:qFormat/>
    <w:pPr>
      <w:autoSpaceDE w:val="0"/>
      <w:autoSpaceDN w:val="0"/>
      <w:ind w:firstLineChars="200" w:firstLine="200"/>
      <w:jc w:val="both"/>
    </w:pPr>
    <w:rPr>
      <w:rFonts w:ascii="宋体" w:hAnsi="Calibri"/>
      <w:sz w:val="21"/>
      <w:szCs w:val="22"/>
    </w:rPr>
  </w:style>
  <w:style w:type="paragraph" w:customStyle="1" w:styleId="4New">
    <w:name w:val="标题 4 New"/>
    <w:basedOn w:val="NewNewNewNewNewNewNewNewNewNewNewNewNewNew"/>
    <w:next w:val="NewNewNewNewNewNewNewNewNewNewNewNewNewNew"/>
    <w:qFormat/>
    <w:pPr>
      <w:keepNext/>
      <w:keepLines/>
      <w:spacing w:line="360" w:lineRule="auto"/>
      <w:outlineLvl w:val="3"/>
    </w:pPr>
    <w:rPr>
      <w:rFonts w:ascii="Arial" w:hAnsi="Arial"/>
      <w:b/>
      <w:bCs/>
      <w:szCs w:val="28"/>
    </w:rPr>
  </w:style>
  <w:style w:type="paragraph" w:customStyle="1" w:styleId="p15">
    <w:name w:val="p15"/>
    <w:basedOn w:val="a"/>
    <w:qFormat/>
    <w:rPr>
      <w:szCs w:val="21"/>
    </w:rPr>
  </w:style>
  <w:style w:type="paragraph" w:customStyle="1" w:styleId="New">
    <w:name w:val="正文 New"/>
    <w:qFormat/>
    <w:pPr>
      <w:widowControl w:val="0"/>
      <w:spacing w:after="200" w:line="276" w:lineRule="auto"/>
      <w:jc w:val="both"/>
    </w:pPr>
    <w:rPr>
      <w:rFonts w:ascii="Calibri" w:hAnsi="Calibri"/>
      <w:kern w:val="2"/>
      <w:sz w:val="21"/>
      <w:szCs w:val="22"/>
      <w:lang w:bidi="en-US"/>
    </w:rPr>
  </w:style>
  <w:style w:type="paragraph" w:customStyle="1" w:styleId="CharCharCharChar">
    <w:name w:val="Char Char Char Char"/>
    <w:basedOn w:val="a4"/>
    <w:qFormat/>
    <w:pPr>
      <w:adjustRightInd w:val="0"/>
      <w:snapToGrid w:val="0"/>
      <w:spacing w:line="360" w:lineRule="auto"/>
    </w:pPr>
    <w:rPr>
      <w:rFonts w:ascii="仿宋_GB2312"/>
      <w:sz w:val="24"/>
    </w:rPr>
  </w:style>
  <w:style w:type="paragraph" w:customStyle="1" w:styleId="TOC1">
    <w:name w:val="TOC 标题1"/>
    <w:basedOn w:val="1"/>
    <w:next w:val="a"/>
    <w:qFormat/>
    <w:pPr>
      <w:outlineLvl w:val="9"/>
    </w:pPr>
    <w:rPr>
      <w:rFonts w:ascii="Calibri" w:hAnsi="Calibri"/>
    </w:rPr>
  </w:style>
  <w:style w:type="paragraph" w:customStyle="1" w:styleId="p0">
    <w:name w:val="p0"/>
    <w:basedOn w:val="a"/>
    <w:qFormat/>
    <w:rPr>
      <w:szCs w:val="21"/>
    </w:rPr>
  </w:style>
  <w:style w:type="paragraph" w:customStyle="1" w:styleId="NewNewNewNewNew">
    <w:name w:val="正文 New New New New New"/>
    <w:qFormat/>
    <w:pPr>
      <w:widowControl w:val="0"/>
      <w:spacing w:after="200" w:line="276" w:lineRule="auto"/>
      <w:jc w:val="both"/>
    </w:pPr>
    <w:rPr>
      <w:rFonts w:ascii="Calibri" w:hAnsi="Calibri"/>
      <w:kern w:val="2"/>
      <w:sz w:val="21"/>
      <w:szCs w:val="22"/>
      <w:lang w:bidi="en-US"/>
    </w:rPr>
  </w:style>
  <w:style w:type="paragraph" w:customStyle="1" w:styleId="Charc">
    <w:name w:val="Char"/>
    <w:basedOn w:val="a"/>
    <w:qFormat/>
    <w:pPr>
      <w:spacing w:after="160" w:line="240" w:lineRule="exact"/>
    </w:pPr>
  </w:style>
  <w:style w:type="paragraph" w:customStyle="1" w:styleId="110">
    <w:name w:val="列出段落11"/>
    <w:basedOn w:val="a"/>
    <w:qFormat/>
    <w:pPr>
      <w:ind w:firstLineChars="200" w:firstLine="420"/>
    </w:pPr>
    <w:rPr>
      <w:szCs w:val="22"/>
    </w:rPr>
  </w:style>
  <w:style w:type="paragraph" w:customStyle="1" w:styleId="NewNewNewNewNewNewNew">
    <w:name w:val="正文 New New New New New New New"/>
    <w:qFormat/>
    <w:pPr>
      <w:widowControl w:val="0"/>
      <w:spacing w:after="200" w:line="276" w:lineRule="auto"/>
      <w:jc w:val="both"/>
    </w:pPr>
    <w:rPr>
      <w:rFonts w:ascii="Calibri" w:hAnsi="Calibri"/>
      <w:kern w:val="2"/>
      <w:sz w:val="21"/>
      <w:szCs w:val="22"/>
      <w:lang w:bidi="en-US"/>
    </w:rPr>
  </w:style>
  <w:style w:type="character" w:customStyle="1" w:styleId="Char12">
    <w:name w:val="明显引用 Char1"/>
    <w:basedOn w:val="a1"/>
    <w:link w:val="af4"/>
    <w:uiPriority w:val="30"/>
    <w:qFormat/>
    <w:rPr>
      <w:rFonts w:ascii="Calibri" w:eastAsia="宋体" w:hAnsi="Calibri" w:cs="Times New Roman"/>
      <w:b/>
      <w:bCs/>
      <w:i/>
      <w:iCs/>
      <w:color w:val="4F81BD"/>
      <w:kern w:val="0"/>
      <w:sz w:val="24"/>
      <w:szCs w:val="24"/>
      <w:lang w:eastAsia="en-US" w:bidi="en-US"/>
    </w:rPr>
  </w:style>
  <w:style w:type="paragraph" w:customStyle="1" w:styleId="TableParagraph">
    <w:name w:val="Table Paragraph"/>
    <w:basedOn w:val="a"/>
    <w:qFormat/>
    <w:pPr>
      <w:widowControl w:val="0"/>
    </w:pPr>
    <w:rPr>
      <w:sz w:val="22"/>
      <w:szCs w:val="22"/>
      <w:lang w:eastAsia="zh-CN" w:bidi="ar-SA"/>
    </w:rPr>
  </w:style>
  <w:style w:type="paragraph" w:customStyle="1" w:styleId="Normal1">
    <w:name w:val="Normal1"/>
    <w:qFormat/>
    <w:pPr>
      <w:jc w:val="both"/>
    </w:pPr>
    <w:rPr>
      <w:rFonts w:ascii="Calibri" w:hAnsi="Calibri" w:cs="宋体"/>
      <w:kern w:val="2"/>
      <w:sz w:val="21"/>
      <w:szCs w:val="21"/>
    </w:rPr>
  </w:style>
  <w:style w:type="character" w:customStyle="1" w:styleId="Char2">
    <w:name w:val="正文文本缩进 Char"/>
    <w:link w:val="a6"/>
    <w:uiPriority w:val="99"/>
    <w:qFormat/>
    <w:rPr>
      <w:sz w:val="24"/>
      <w:szCs w:val="24"/>
      <w:lang w:eastAsia="en-US" w:bidi="en-US"/>
    </w:rPr>
  </w:style>
  <w:style w:type="character" w:customStyle="1" w:styleId="Char14">
    <w:name w:val="正文文本缩进 Char1"/>
    <w:basedOn w:val="a1"/>
    <w:qFormat/>
    <w:rPr>
      <w:sz w:val="24"/>
      <w:szCs w:val="24"/>
      <w:lang w:eastAsia="en-US" w:bidi="en-US"/>
    </w:rPr>
  </w:style>
  <w:style w:type="character" w:customStyle="1" w:styleId="Char4">
    <w:name w:val="批注框文本 Char"/>
    <w:basedOn w:val="a1"/>
    <w:link w:val="a8"/>
    <w:qFormat/>
    <w:rPr>
      <w:sz w:val="18"/>
      <w:szCs w:val="18"/>
      <w:lang w:eastAsia="en-US" w:bidi="en-US"/>
    </w:rPr>
  </w:style>
  <w:style w:type="character" w:customStyle="1" w:styleId="Char7">
    <w:name w:val="正文首行缩进 Char"/>
    <w:link w:val="ae"/>
    <w:qFormat/>
    <w:rPr>
      <w:rFonts w:ascii="Times New Roman" w:hAnsi="Times New Roman"/>
      <w:sz w:val="24"/>
      <w:lang w:eastAsia="en-US" w:bidi="en-US"/>
    </w:rPr>
  </w:style>
  <w:style w:type="character" w:customStyle="1" w:styleId="Char15">
    <w:name w:val="正文首行缩进 Char1"/>
    <w:basedOn w:val="Char1"/>
    <w:qFormat/>
    <w:rPr>
      <w:rFonts w:ascii="Calibri" w:eastAsia="宋体" w:hAnsi="Calibri" w:cs="Times New Roman"/>
      <w:kern w:val="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1C65A2-1DF2-4E8A-9A15-9C06A1FE0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54</Pages>
  <Words>4482</Words>
  <Characters>25548</Characters>
  <Application>Microsoft Office Word</Application>
  <DocSecurity>0</DocSecurity>
  <Lines>212</Lines>
  <Paragraphs>59</Paragraphs>
  <ScaleCrop>false</ScaleCrop>
  <Company>微软中国</Company>
  <LinksUpToDate>false</LinksUpToDate>
  <CharactersWithSpaces>29971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永城市公共资源交易中心:薛伟</dc:creator>
  <cp:lastModifiedBy>永城市公共资源交易中心:周昱彤</cp:lastModifiedBy>
  <cp:revision>30</cp:revision>
  <cp:lastPrinted>2019-09-26T04:46:00Z</cp:lastPrinted>
  <dcterms:created xsi:type="dcterms:W3CDTF">2019-08-02T01:06:00Z</dcterms:created>
  <dcterms:modified xsi:type="dcterms:W3CDTF">2019-09-27T02:52:00Z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