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C32" w:rsidRDefault="00B05AB2">
      <w:pPr>
        <w:spacing w:line="800" w:lineRule="exact"/>
        <w:jc w:val="center"/>
        <w:rPr>
          <w:rFonts w:ascii="宋体" w:eastAsia="宋体" w:hAnsi="宋体" w:cs="宋体"/>
          <w:b/>
          <w:sz w:val="56"/>
          <w:szCs w:val="72"/>
        </w:rPr>
      </w:pPr>
      <w:bookmarkStart w:id="0" w:name="_Toc39118413"/>
      <w:bookmarkStart w:id="1" w:name="_Toc27964760"/>
      <w:bookmarkStart w:id="2" w:name="_Toc39116049"/>
      <w:bookmarkStart w:id="3" w:name="_Toc39115111"/>
      <w:bookmarkStart w:id="4" w:name="_Toc39117063"/>
      <w:bookmarkStart w:id="5" w:name="_Toc39115684"/>
      <w:r>
        <w:rPr>
          <w:rFonts w:ascii="宋体" w:eastAsia="宋体" w:hAnsi="宋体" w:cs="宋体" w:hint="eastAsia"/>
          <w:b/>
          <w:sz w:val="56"/>
          <w:szCs w:val="72"/>
        </w:rPr>
        <w:t>永城市公安局电梯设备加装及电梯钢结构井道制作项目（二次）</w:t>
      </w:r>
    </w:p>
    <w:p w:rsidR="00070C32" w:rsidRDefault="00070C32">
      <w:pPr>
        <w:jc w:val="center"/>
        <w:rPr>
          <w:rFonts w:ascii="宋体" w:eastAsia="宋体" w:hAnsi="宋体" w:cs="宋体"/>
          <w:b/>
          <w:sz w:val="72"/>
          <w:szCs w:val="72"/>
        </w:rPr>
      </w:pPr>
    </w:p>
    <w:p w:rsidR="00070C32" w:rsidRDefault="00070C32">
      <w:pPr>
        <w:jc w:val="center"/>
        <w:rPr>
          <w:rFonts w:ascii="宋体" w:eastAsia="宋体" w:hAnsi="宋体" w:cs="宋体"/>
          <w:b/>
          <w:sz w:val="72"/>
          <w:szCs w:val="72"/>
        </w:rPr>
      </w:pPr>
    </w:p>
    <w:p w:rsidR="00070C32" w:rsidRDefault="00C6060D">
      <w:pPr>
        <w:jc w:val="center"/>
        <w:rPr>
          <w:rFonts w:ascii="宋体" w:eastAsia="宋体" w:hAnsi="宋体" w:cs="宋体"/>
          <w:b/>
          <w:sz w:val="72"/>
          <w:szCs w:val="72"/>
        </w:rPr>
      </w:pPr>
      <w:r>
        <w:rPr>
          <w:rFonts w:ascii="宋体" w:eastAsia="宋体" w:hAnsi="宋体" w:cs="宋体" w:hint="eastAsia"/>
          <w:b/>
          <w:sz w:val="72"/>
          <w:szCs w:val="72"/>
        </w:rPr>
        <w:t>竞争性谈判文件</w:t>
      </w:r>
    </w:p>
    <w:p w:rsidR="00070C32" w:rsidRDefault="00070C32">
      <w:pPr>
        <w:jc w:val="center"/>
        <w:rPr>
          <w:rFonts w:ascii="宋体" w:eastAsia="宋体" w:hAnsi="宋体" w:cs="宋体"/>
          <w:b/>
          <w:sz w:val="72"/>
          <w:szCs w:val="72"/>
        </w:rPr>
      </w:pPr>
    </w:p>
    <w:p w:rsidR="00070C32" w:rsidRDefault="00070C32">
      <w:pPr>
        <w:jc w:val="center"/>
        <w:rPr>
          <w:rFonts w:ascii="宋体" w:eastAsia="宋体" w:hAnsi="宋体" w:cs="宋体"/>
          <w:b/>
          <w:sz w:val="72"/>
          <w:szCs w:val="72"/>
        </w:rPr>
      </w:pPr>
    </w:p>
    <w:p w:rsidR="00070C32" w:rsidRDefault="00070C32">
      <w:pPr>
        <w:jc w:val="center"/>
        <w:rPr>
          <w:rFonts w:ascii="宋体" w:eastAsia="宋体" w:hAnsi="宋体" w:cs="宋体"/>
          <w:b/>
          <w:sz w:val="72"/>
          <w:szCs w:val="72"/>
        </w:rPr>
      </w:pPr>
    </w:p>
    <w:p w:rsidR="00070C32" w:rsidRDefault="00070C32">
      <w:pPr>
        <w:jc w:val="center"/>
        <w:rPr>
          <w:rFonts w:ascii="宋体" w:eastAsia="宋体" w:hAnsi="宋体" w:cs="宋体"/>
          <w:b/>
          <w:sz w:val="72"/>
          <w:szCs w:val="72"/>
        </w:rPr>
      </w:pPr>
    </w:p>
    <w:p w:rsidR="00070C32" w:rsidRDefault="00070C32">
      <w:pPr>
        <w:jc w:val="center"/>
        <w:rPr>
          <w:rFonts w:ascii="宋体" w:eastAsia="宋体" w:hAnsi="宋体" w:cs="宋体"/>
          <w:b/>
          <w:sz w:val="72"/>
          <w:szCs w:val="72"/>
        </w:rPr>
      </w:pPr>
    </w:p>
    <w:p w:rsidR="00070C32" w:rsidRDefault="00C6060D">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采购编号：永财采购【2019】</w:t>
      </w:r>
      <w:r w:rsidR="00E959C8">
        <w:rPr>
          <w:rFonts w:ascii="宋体" w:eastAsia="宋体" w:hAnsi="宋体" w:cs="宋体" w:hint="eastAsia"/>
          <w:b/>
          <w:sz w:val="32"/>
          <w:szCs w:val="32"/>
        </w:rPr>
        <w:t>137</w:t>
      </w:r>
      <w:r>
        <w:rPr>
          <w:rFonts w:ascii="宋体" w:eastAsia="宋体" w:hAnsi="宋体" w:cs="宋体" w:hint="eastAsia"/>
          <w:b/>
          <w:sz w:val="32"/>
          <w:szCs w:val="32"/>
        </w:rPr>
        <w:t>号</w:t>
      </w:r>
    </w:p>
    <w:p w:rsidR="00070C32" w:rsidRDefault="00C6060D">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中心编号：永 公 采【2019】</w:t>
      </w:r>
      <w:r w:rsidR="00E959C8">
        <w:rPr>
          <w:rFonts w:ascii="宋体" w:eastAsia="宋体" w:hAnsi="宋体" w:cs="宋体" w:hint="eastAsia"/>
          <w:b/>
          <w:sz w:val="32"/>
          <w:szCs w:val="32"/>
        </w:rPr>
        <w:t>137</w:t>
      </w:r>
      <w:r>
        <w:rPr>
          <w:rFonts w:ascii="宋体" w:eastAsia="宋体" w:hAnsi="宋体" w:cs="宋体" w:hint="eastAsia"/>
          <w:b/>
          <w:sz w:val="32"/>
          <w:szCs w:val="32"/>
        </w:rPr>
        <w:t>号</w:t>
      </w:r>
    </w:p>
    <w:p w:rsidR="00070C32" w:rsidRDefault="00C6060D">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人：永城市公安局</w:t>
      </w:r>
    </w:p>
    <w:p w:rsidR="00070C32" w:rsidRDefault="00C6060D">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rsidR="00070C32" w:rsidRDefault="00C6060D">
      <w:pPr>
        <w:jc w:val="center"/>
        <w:rPr>
          <w:rFonts w:ascii="宋体" w:eastAsia="宋体" w:hAnsi="Times New Roman" w:cs="宋体"/>
          <w:sz w:val="56"/>
          <w:szCs w:val="20"/>
        </w:rPr>
        <w:sectPr w:rsidR="00070C3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二○一九年</w:t>
      </w:r>
      <w:r w:rsidR="00E959C8">
        <w:rPr>
          <w:rFonts w:ascii="宋体" w:eastAsia="宋体" w:hAnsi="宋体" w:cs="宋体" w:hint="eastAsia"/>
          <w:b/>
          <w:sz w:val="32"/>
          <w:szCs w:val="32"/>
        </w:rPr>
        <w:t>九</w:t>
      </w:r>
      <w:r>
        <w:rPr>
          <w:rFonts w:ascii="宋体" w:eastAsia="宋体" w:hAnsi="宋体" w:cs="宋体" w:hint="eastAsia"/>
          <w:b/>
          <w:sz w:val="32"/>
          <w:szCs w:val="32"/>
        </w:rPr>
        <w:t>月</w:t>
      </w:r>
      <w:bookmarkStart w:id="6" w:name="_Toc492552317"/>
    </w:p>
    <w:p w:rsidR="00070C32" w:rsidRDefault="00C6060D">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16863653"/>
      <w:r>
        <w:rPr>
          <w:rFonts w:ascii="宋体" w:eastAsia="宋体" w:hAnsi="宋体" w:cs="宋体" w:hint="eastAsia"/>
          <w:b/>
          <w:bCs/>
          <w:kern w:val="0"/>
          <w:sz w:val="56"/>
          <w:szCs w:val="32"/>
        </w:rPr>
        <w:lastRenderedPageBreak/>
        <w:t>目录</w:t>
      </w:r>
      <w:bookmarkEnd w:id="6"/>
      <w:bookmarkEnd w:id="7"/>
    </w:p>
    <w:p w:rsidR="00EE2087" w:rsidRDefault="00C6060D">
      <w:pPr>
        <w:pStyle w:val="31"/>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16863653" w:history="1">
        <w:r w:rsidR="00EE2087" w:rsidRPr="007E7C54">
          <w:rPr>
            <w:rStyle w:val="af6"/>
            <w:rFonts w:ascii="宋体" w:hAnsi="宋体" w:cs="宋体" w:hint="eastAsia"/>
            <w:b/>
            <w:bCs/>
            <w:noProof/>
            <w:kern w:val="0"/>
          </w:rPr>
          <w:t>目录</w:t>
        </w:r>
        <w:r w:rsidR="00EE2087">
          <w:rPr>
            <w:noProof/>
            <w:webHidden/>
          </w:rPr>
          <w:tab/>
        </w:r>
        <w:r w:rsidR="00EE2087">
          <w:rPr>
            <w:noProof/>
            <w:webHidden/>
          </w:rPr>
          <w:fldChar w:fldCharType="begin"/>
        </w:r>
        <w:r w:rsidR="00EE2087">
          <w:rPr>
            <w:noProof/>
            <w:webHidden/>
          </w:rPr>
          <w:instrText xml:space="preserve"> PAGEREF _Toc16863653 \h </w:instrText>
        </w:r>
        <w:r w:rsidR="00EE2087">
          <w:rPr>
            <w:noProof/>
            <w:webHidden/>
          </w:rPr>
        </w:r>
        <w:r w:rsidR="00EE2087">
          <w:rPr>
            <w:noProof/>
            <w:webHidden/>
          </w:rPr>
          <w:fldChar w:fldCharType="separate"/>
        </w:r>
        <w:r w:rsidR="00EE2087">
          <w:rPr>
            <w:noProof/>
            <w:webHidden/>
          </w:rPr>
          <w:t>- 0 -</w:t>
        </w:r>
        <w:r w:rsidR="00EE2087">
          <w:rPr>
            <w:noProof/>
            <w:webHidden/>
          </w:rPr>
          <w:fldChar w:fldCharType="end"/>
        </w:r>
      </w:hyperlink>
    </w:p>
    <w:p w:rsidR="00EE2087" w:rsidRDefault="00BA26F6">
      <w:pPr>
        <w:pStyle w:val="10"/>
        <w:tabs>
          <w:tab w:val="right" w:leader="dot" w:pos="8890"/>
        </w:tabs>
        <w:rPr>
          <w:rFonts w:asciiTheme="minorHAnsi" w:eastAsiaTheme="minorEastAsia" w:hAnsiTheme="minorHAnsi" w:cstheme="minorBidi"/>
          <w:noProof/>
          <w:szCs w:val="22"/>
        </w:rPr>
      </w:pPr>
      <w:hyperlink w:anchor="_Toc16863654" w:history="1">
        <w:r w:rsidR="00EE2087" w:rsidRPr="007E7C54">
          <w:rPr>
            <w:rStyle w:val="af6"/>
            <w:rFonts w:ascii="宋体" w:hAnsi="宋体" w:cs="宋体" w:hint="eastAsia"/>
            <w:b/>
            <w:bCs/>
            <w:noProof/>
            <w:kern w:val="44"/>
          </w:rPr>
          <w:t>第一章</w:t>
        </w:r>
        <w:r w:rsidR="00EE2087" w:rsidRPr="007E7C54">
          <w:rPr>
            <w:rStyle w:val="af6"/>
            <w:rFonts w:ascii="宋体" w:hAnsi="宋体" w:cs="宋体"/>
            <w:b/>
            <w:bCs/>
            <w:noProof/>
            <w:kern w:val="44"/>
          </w:rPr>
          <w:t xml:space="preserve"> </w:t>
        </w:r>
        <w:r w:rsidR="00EE2087" w:rsidRPr="007E7C54">
          <w:rPr>
            <w:rStyle w:val="af6"/>
            <w:rFonts w:ascii="宋体" w:hAnsi="宋体" w:cs="宋体" w:hint="eastAsia"/>
            <w:b/>
            <w:bCs/>
            <w:noProof/>
            <w:kern w:val="44"/>
          </w:rPr>
          <w:t>竞争性谈判公告</w:t>
        </w:r>
        <w:r w:rsidR="00EE2087">
          <w:rPr>
            <w:noProof/>
            <w:webHidden/>
          </w:rPr>
          <w:tab/>
        </w:r>
        <w:r w:rsidR="00EE2087">
          <w:rPr>
            <w:noProof/>
            <w:webHidden/>
          </w:rPr>
          <w:fldChar w:fldCharType="begin"/>
        </w:r>
        <w:r w:rsidR="00EE2087">
          <w:rPr>
            <w:noProof/>
            <w:webHidden/>
          </w:rPr>
          <w:instrText xml:space="preserve"> PAGEREF _Toc16863654 \h </w:instrText>
        </w:r>
        <w:r w:rsidR="00EE2087">
          <w:rPr>
            <w:noProof/>
            <w:webHidden/>
          </w:rPr>
        </w:r>
        <w:r w:rsidR="00EE2087">
          <w:rPr>
            <w:noProof/>
            <w:webHidden/>
          </w:rPr>
          <w:fldChar w:fldCharType="separate"/>
        </w:r>
        <w:r w:rsidR="00EE2087">
          <w:rPr>
            <w:noProof/>
            <w:webHidden/>
          </w:rPr>
          <w:t>- 1 -</w:t>
        </w:r>
        <w:r w:rsidR="00EE2087">
          <w:rPr>
            <w:noProof/>
            <w:webHidden/>
          </w:rPr>
          <w:fldChar w:fldCharType="end"/>
        </w:r>
      </w:hyperlink>
    </w:p>
    <w:p w:rsidR="00EE2087" w:rsidRDefault="00BA26F6">
      <w:pPr>
        <w:pStyle w:val="10"/>
        <w:tabs>
          <w:tab w:val="right" w:leader="dot" w:pos="8890"/>
        </w:tabs>
        <w:rPr>
          <w:rFonts w:asciiTheme="minorHAnsi" w:eastAsiaTheme="minorEastAsia" w:hAnsiTheme="minorHAnsi" w:cstheme="minorBidi"/>
          <w:noProof/>
          <w:szCs w:val="22"/>
        </w:rPr>
      </w:pPr>
      <w:hyperlink w:anchor="_Toc16863655" w:history="1">
        <w:r w:rsidR="00EE2087" w:rsidRPr="007E7C54">
          <w:rPr>
            <w:rStyle w:val="af6"/>
            <w:rFonts w:hint="eastAsia"/>
            <w:noProof/>
          </w:rPr>
          <w:t>第二章</w:t>
        </w:r>
        <w:r w:rsidR="00EE2087" w:rsidRPr="007E7C54">
          <w:rPr>
            <w:rStyle w:val="af6"/>
            <w:noProof/>
          </w:rPr>
          <w:t xml:space="preserve"> </w:t>
        </w:r>
        <w:r w:rsidR="00EE2087" w:rsidRPr="007E7C54">
          <w:rPr>
            <w:rStyle w:val="af6"/>
            <w:rFonts w:hint="eastAsia"/>
            <w:noProof/>
          </w:rPr>
          <w:t>谈判供应商须知</w:t>
        </w:r>
        <w:r w:rsidR="00EE2087">
          <w:rPr>
            <w:noProof/>
            <w:webHidden/>
          </w:rPr>
          <w:tab/>
        </w:r>
        <w:r w:rsidR="00EE2087">
          <w:rPr>
            <w:noProof/>
            <w:webHidden/>
          </w:rPr>
          <w:fldChar w:fldCharType="begin"/>
        </w:r>
        <w:r w:rsidR="00EE2087">
          <w:rPr>
            <w:noProof/>
            <w:webHidden/>
          </w:rPr>
          <w:instrText xml:space="preserve"> PAGEREF _Toc16863655 \h </w:instrText>
        </w:r>
        <w:r w:rsidR="00EE2087">
          <w:rPr>
            <w:noProof/>
            <w:webHidden/>
          </w:rPr>
        </w:r>
        <w:r w:rsidR="00EE2087">
          <w:rPr>
            <w:noProof/>
            <w:webHidden/>
          </w:rPr>
          <w:fldChar w:fldCharType="separate"/>
        </w:r>
        <w:r w:rsidR="00EE2087">
          <w:rPr>
            <w:noProof/>
            <w:webHidden/>
          </w:rPr>
          <w:t>- 7 -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56" w:history="1">
        <w:r w:rsidR="00EE2087" w:rsidRPr="007E7C54">
          <w:rPr>
            <w:rStyle w:val="af6"/>
            <w:rFonts w:ascii="宋体" w:hAnsi="宋体" w:cs="宋体" w:hint="eastAsia"/>
            <w:b/>
            <w:bCs/>
            <w:noProof/>
            <w:kern w:val="0"/>
          </w:rPr>
          <w:t>一、说明</w:t>
        </w:r>
        <w:r w:rsidR="00EE2087">
          <w:rPr>
            <w:noProof/>
            <w:webHidden/>
          </w:rPr>
          <w:tab/>
        </w:r>
        <w:r w:rsidR="00EE2087">
          <w:rPr>
            <w:noProof/>
            <w:webHidden/>
          </w:rPr>
          <w:fldChar w:fldCharType="begin"/>
        </w:r>
        <w:r w:rsidR="00EE2087">
          <w:rPr>
            <w:noProof/>
            <w:webHidden/>
          </w:rPr>
          <w:instrText xml:space="preserve"> PAGEREF _Toc16863656 \h </w:instrText>
        </w:r>
        <w:r w:rsidR="00EE2087">
          <w:rPr>
            <w:noProof/>
            <w:webHidden/>
          </w:rPr>
        </w:r>
        <w:r w:rsidR="00EE2087">
          <w:rPr>
            <w:noProof/>
            <w:webHidden/>
          </w:rPr>
          <w:fldChar w:fldCharType="separate"/>
        </w:r>
        <w:r w:rsidR="00EE2087">
          <w:rPr>
            <w:noProof/>
            <w:webHidden/>
          </w:rPr>
          <w:t>- 7 -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57" w:history="1">
        <w:r w:rsidR="00EE2087" w:rsidRPr="007E7C54">
          <w:rPr>
            <w:rStyle w:val="af6"/>
            <w:rFonts w:ascii="宋体" w:hAnsi="宋体" w:cs="宋体" w:hint="eastAsia"/>
            <w:b/>
            <w:bCs/>
            <w:noProof/>
            <w:kern w:val="0"/>
          </w:rPr>
          <w:t>二、竞争性谈判文件</w:t>
        </w:r>
        <w:r w:rsidR="00EE2087">
          <w:rPr>
            <w:noProof/>
            <w:webHidden/>
          </w:rPr>
          <w:tab/>
        </w:r>
        <w:r w:rsidR="00EE2087">
          <w:rPr>
            <w:noProof/>
            <w:webHidden/>
          </w:rPr>
          <w:fldChar w:fldCharType="begin"/>
        </w:r>
        <w:r w:rsidR="00EE2087">
          <w:rPr>
            <w:noProof/>
            <w:webHidden/>
          </w:rPr>
          <w:instrText xml:space="preserve"> PAGEREF _Toc16863657 \h </w:instrText>
        </w:r>
        <w:r w:rsidR="00EE2087">
          <w:rPr>
            <w:noProof/>
            <w:webHidden/>
          </w:rPr>
        </w:r>
        <w:r w:rsidR="00EE2087">
          <w:rPr>
            <w:noProof/>
            <w:webHidden/>
          </w:rPr>
          <w:fldChar w:fldCharType="separate"/>
        </w:r>
        <w:r w:rsidR="00EE2087">
          <w:rPr>
            <w:noProof/>
            <w:webHidden/>
          </w:rPr>
          <w:t>- 8 -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58" w:history="1">
        <w:r w:rsidR="00EE2087" w:rsidRPr="007E7C54">
          <w:rPr>
            <w:rStyle w:val="af6"/>
            <w:rFonts w:ascii="宋体" w:hAnsi="宋体" w:cs="宋体" w:hint="eastAsia"/>
            <w:b/>
            <w:bCs/>
            <w:noProof/>
            <w:kern w:val="0"/>
          </w:rPr>
          <w:t>三、谈判响应文件的编写</w:t>
        </w:r>
        <w:r w:rsidR="00EE2087">
          <w:rPr>
            <w:noProof/>
            <w:webHidden/>
          </w:rPr>
          <w:tab/>
        </w:r>
        <w:r w:rsidR="00EE2087">
          <w:rPr>
            <w:noProof/>
            <w:webHidden/>
          </w:rPr>
          <w:fldChar w:fldCharType="begin"/>
        </w:r>
        <w:r w:rsidR="00EE2087">
          <w:rPr>
            <w:noProof/>
            <w:webHidden/>
          </w:rPr>
          <w:instrText xml:space="preserve"> PAGEREF _Toc16863658 \h </w:instrText>
        </w:r>
        <w:r w:rsidR="00EE2087">
          <w:rPr>
            <w:noProof/>
            <w:webHidden/>
          </w:rPr>
        </w:r>
        <w:r w:rsidR="00EE2087">
          <w:rPr>
            <w:noProof/>
            <w:webHidden/>
          </w:rPr>
          <w:fldChar w:fldCharType="separate"/>
        </w:r>
        <w:r w:rsidR="00EE2087">
          <w:rPr>
            <w:noProof/>
            <w:webHidden/>
          </w:rPr>
          <w:t>- 9 -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59" w:history="1">
        <w:r w:rsidR="00EE2087" w:rsidRPr="007E7C54">
          <w:rPr>
            <w:rStyle w:val="af6"/>
            <w:rFonts w:ascii="宋体" w:hAnsi="宋体" w:cs="宋体" w:hint="eastAsia"/>
            <w:b/>
            <w:bCs/>
            <w:noProof/>
            <w:kern w:val="0"/>
          </w:rPr>
          <w:t>四、谈判响应文件的递交</w:t>
        </w:r>
        <w:r w:rsidR="00EE2087">
          <w:rPr>
            <w:noProof/>
            <w:webHidden/>
          </w:rPr>
          <w:tab/>
        </w:r>
        <w:r w:rsidR="00EE2087">
          <w:rPr>
            <w:noProof/>
            <w:webHidden/>
          </w:rPr>
          <w:fldChar w:fldCharType="begin"/>
        </w:r>
        <w:r w:rsidR="00EE2087">
          <w:rPr>
            <w:noProof/>
            <w:webHidden/>
          </w:rPr>
          <w:instrText xml:space="preserve"> PAGEREF _Toc16863659 \h </w:instrText>
        </w:r>
        <w:r w:rsidR="00EE2087">
          <w:rPr>
            <w:noProof/>
            <w:webHidden/>
          </w:rPr>
        </w:r>
        <w:r w:rsidR="00EE2087">
          <w:rPr>
            <w:noProof/>
            <w:webHidden/>
          </w:rPr>
          <w:fldChar w:fldCharType="separate"/>
        </w:r>
        <w:r w:rsidR="00EE2087">
          <w:rPr>
            <w:noProof/>
            <w:webHidden/>
          </w:rPr>
          <w:t>- 10 -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60" w:history="1">
        <w:r w:rsidR="00EE2087" w:rsidRPr="007E7C54">
          <w:rPr>
            <w:rStyle w:val="af6"/>
            <w:rFonts w:ascii="宋体" w:hAnsi="宋体" w:cs="宋体" w:hint="eastAsia"/>
            <w:b/>
            <w:bCs/>
            <w:noProof/>
            <w:kern w:val="0"/>
          </w:rPr>
          <w:t>五、谈判程序</w:t>
        </w:r>
        <w:r w:rsidR="00EE2087">
          <w:rPr>
            <w:noProof/>
            <w:webHidden/>
          </w:rPr>
          <w:tab/>
        </w:r>
        <w:r w:rsidR="00EE2087">
          <w:rPr>
            <w:noProof/>
            <w:webHidden/>
          </w:rPr>
          <w:fldChar w:fldCharType="begin"/>
        </w:r>
        <w:r w:rsidR="00EE2087">
          <w:rPr>
            <w:noProof/>
            <w:webHidden/>
          </w:rPr>
          <w:instrText xml:space="preserve"> PAGEREF _Toc16863660 \h </w:instrText>
        </w:r>
        <w:r w:rsidR="00EE2087">
          <w:rPr>
            <w:noProof/>
            <w:webHidden/>
          </w:rPr>
        </w:r>
        <w:r w:rsidR="00EE2087">
          <w:rPr>
            <w:noProof/>
            <w:webHidden/>
          </w:rPr>
          <w:fldChar w:fldCharType="separate"/>
        </w:r>
        <w:r w:rsidR="00EE2087">
          <w:rPr>
            <w:noProof/>
            <w:webHidden/>
          </w:rPr>
          <w:t>- 11 -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61" w:history="1">
        <w:r w:rsidR="00EE2087" w:rsidRPr="007E7C54">
          <w:rPr>
            <w:rStyle w:val="af6"/>
            <w:rFonts w:ascii="宋体" w:hAnsi="宋体" w:cs="宋体" w:hint="eastAsia"/>
            <w:b/>
            <w:bCs/>
            <w:noProof/>
            <w:kern w:val="0"/>
          </w:rPr>
          <w:t>六、授予合同</w:t>
        </w:r>
        <w:r w:rsidR="00EE2087">
          <w:rPr>
            <w:noProof/>
            <w:webHidden/>
          </w:rPr>
          <w:tab/>
        </w:r>
        <w:r w:rsidR="00EE2087">
          <w:rPr>
            <w:noProof/>
            <w:webHidden/>
          </w:rPr>
          <w:fldChar w:fldCharType="begin"/>
        </w:r>
        <w:r w:rsidR="00EE2087">
          <w:rPr>
            <w:noProof/>
            <w:webHidden/>
          </w:rPr>
          <w:instrText xml:space="preserve"> PAGEREF _Toc16863661 \h </w:instrText>
        </w:r>
        <w:r w:rsidR="00EE2087">
          <w:rPr>
            <w:noProof/>
            <w:webHidden/>
          </w:rPr>
        </w:r>
        <w:r w:rsidR="00EE2087">
          <w:rPr>
            <w:noProof/>
            <w:webHidden/>
          </w:rPr>
          <w:fldChar w:fldCharType="separate"/>
        </w:r>
        <w:r w:rsidR="00EE2087">
          <w:rPr>
            <w:noProof/>
            <w:webHidden/>
          </w:rPr>
          <w:t>- 14 -</w:t>
        </w:r>
        <w:r w:rsidR="00EE2087">
          <w:rPr>
            <w:noProof/>
            <w:webHidden/>
          </w:rPr>
          <w:fldChar w:fldCharType="end"/>
        </w:r>
      </w:hyperlink>
    </w:p>
    <w:p w:rsidR="00EE2087" w:rsidRDefault="00BA26F6">
      <w:pPr>
        <w:pStyle w:val="10"/>
        <w:tabs>
          <w:tab w:val="right" w:leader="dot" w:pos="8890"/>
        </w:tabs>
        <w:rPr>
          <w:rFonts w:asciiTheme="minorHAnsi" w:eastAsiaTheme="minorEastAsia" w:hAnsiTheme="minorHAnsi" w:cstheme="minorBidi"/>
          <w:noProof/>
          <w:szCs w:val="22"/>
        </w:rPr>
      </w:pPr>
      <w:hyperlink w:anchor="_Toc16863662" w:history="1">
        <w:r w:rsidR="00EE2087" w:rsidRPr="007E7C54">
          <w:rPr>
            <w:rStyle w:val="af6"/>
            <w:rFonts w:ascii="宋体" w:hAnsi="宋体" w:cs="宋体" w:hint="eastAsia"/>
            <w:b/>
            <w:bCs/>
            <w:noProof/>
            <w:kern w:val="44"/>
          </w:rPr>
          <w:t>第三章</w:t>
        </w:r>
        <w:r w:rsidR="00EE2087" w:rsidRPr="007E7C54">
          <w:rPr>
            <w:rStyle w:val="af6"/>
            <w:rFonts w:ascii="宋体" w:hAnsi="宋体" w:cs="宋体"/>
            <w:b/>
            <w:bCs/>
            <w:noProof/>
            <w:kern w:val="44"/>
          </w:rPr>
          <w:t xml:space="preserve"> </w:t>
        </w:r>
        <w:r w:rsidR="00EE2087" w:rsidRPr="007E7C54">
          <w:rPr>
            <w:rStyle w:val="af6"/>
            <w:rFonts w:ascii="宋体" w:hAnsi="宋体" w:cs="宋体" w:hint="eastAsia"/>
            <w:b/>
            <w:bCs/>
            <w:noProof/>
            <w:kern w:val="44"/>
          </w:rPr>
          <w:t>谈判响应文件格式</w:t>
        </w:r>
        <w:r w:rsidR="00EE2087">
          <w:rPr>
            <w:noProof/>
            <w:webHidden/>
          </w:rPr>
          <w:tab/>
        </w:r>
        <w:r w:rsidR="00EE2087">
          <w:rPr>
            <w:noProof/>
            <w:webHidden/>
          </w:rPr>
          <w:fldChar w:fldCharType="begin"/>
        </w:r>
        <w:r w:rsidR="00EE2087">
          <w:rPr>
            <w:noProof/>
            <w:webHidden/>
          </w:rPr>
          <w:instrText xml:space="preserve"> PAGEREF _Toc16863662 \h </w:instrText>
        </w:r>
        <w:r w:rsidR="00EE2087">
          <w:rPr>
            <w:noProof/>
            <w:webHidden/>
          </w:rPr>
        </w:r>
        <w:r w:rsidR="00EE2087">
          <w:rPr>
            <w:noProof/>
            <w:webHidden/>
          </w:rPr>
          <w:fldChar w:fldCharType="separate"/>
        </w:r>
        <w:r w:rsidR="00EE2087">
          <w:rPr>
            <w:noProof/>
            <w:webHidden/>
          </w:rPr>
          <w:t>- 15 -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63" w:history="1">
        <w:r w:rsidR="00EE2087" w:rsidRPr="007E7C54">
          <w:rPr>
            <w:rStyle w:val="af6"/>
            <w:rFonts w:ascii="宋体" w:hAnsi="宋体" w:cs="宋体" w:hint="eastAsia"/>
            <w:noProof/>
          </w:rPr>
          <w:t>一、法定代表人授权书</w:t>
        </w:r>
        <w:r w:rsidR="00EE2087">
          <w:rPr>
            <w:noProof/>
            <w:webHidden/>
          </w:rPr>
          <w:tab/>
        </w:r>
        <w:r w:rsidR="00EE2087">
          <w:rPr>
            <w:noProof/>
            <w:webHidden/>
          </w:rPr>
          <w:fldChar w:fldCharType="begin"/>
        </w:r>
        <w:r w:rsidR="00EE2087">
          <w:rPr>
            <w:noProof/>
            <w:webHidden/>
          </w:rPr>
          <w:instrText xml:space="preserve"> PAGEREF _Toc16863663 \h </w:instrText>
        </w:r>
        <w:r w:rsidR="00EE2087">
          <w:rPr>
            <w:noProof/>
            <w:webHidden/>
          </w:rPr>
        </w:r>
        <w:r w:rsidR="00EE2087">
          <w:rPr>
            <w:noProof/>
            <w:webHidden/>
          </w:rPr>
          <w:fldChar w:fldCharType="separate"/>
        </w:r>
        <w:r w:rsidR="00EE2087">
          <w:rPr>
            <w:noProof/>
            <w:webHidden/>
          </w:rPr>
          <w:t>- 18 -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64" w:history="1">
        <w:r w:rsidR="00EE2087" w:rsidRPr="007E7C54">
          <w:rPr>
            <w:rStyle w:val="af6"/>
            <w:rFonts w:ascii="宋体" w:hAnsi="宋体" w:cs="宋体" w:hint="eastAsia"/>
            <w:noProof/>
          </w:rPr>
          <w:t>二、谈判书</w:t>
        </w:r>
        <w:r w:rsidR="00EE2087">
          <w:rPr>
            <w:noProof/>
            <w:webHidden/>
          </w:rPr>
          <w:tab/>
        </w:r>
        <w:r w:rsidR="00EE2087">
          <w:rPr>
            <w:noProof/>
            <w:webHidden/>
          </w:rPr>
          <w:fldChar w:fldCharType="begin"/>
        </w:r>
        <w:r w:rsidR="00EE2087">
          <w:rPr>
            <w:noProof/>
            <w:webHidden/>
          </w:rPr>
          <w:instrText xml:space="preserve"> PAGEREF _Toc16863664 \h </w:instrText>
        </w:r>
        <w:r w:rsidR="00EE2087">
          <w:rPr>
            <w:noProof/>
            <w:webHidden/>
          </w:rPr>
        </w:r>
        <w:r w:rsidR="00EE2087">
          <w:rPr>
            <w:noProof/>
            <w:webHidden/>
          </w:rPr>
          <w:fldChar w:fldCharType="separate"/>
        </w:r>
        <w:r w:rsidR="00EE2087">
          <w:rPr>
            <w:noProof/>
            <w:webHidden/>
          </w:rPr>
          <w:t>- 19 -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65" w:history="1">
        <w:r w:rsidR="00EE2087" w:rsidRPr="007E7C54">
          <w:rPr>
            <w:rStyle w:val="af6"/>
            <w:rFonts w:ascii="宋体" w:hAnsi="宋体" w:cs="宋体" w:hint="eastAsia"/>
            <w:noProof/>
          </w:rPr>
          <w:t>三、资格证明文件</w:t>
        </w:r>
        <w:r w:rsidR="00EE2087">
          <w:rPr>
            <w:noProof/>
            <w:webHidden/>
          </w:rPr>
          <w:tab/>
        </w:r>
        <w:r w:rsidR="00EE2087">
          <w:rPr>
            <w:noProof/>
            <w:webHidden/>
          </w:rPr>
          <w:fldChar w:fldCharType="begin"/>
        </w:r>
        <w:r w:rsidR="00EE2087">
          <w:rPr>
            <w:noProof/>
            <w:webHidden/>
          </w:rPr>
          <w:instrText xml:space="preserve"> PAGEREF _Toc16863665 \h </w:instrText>
        </w:r>
        <w:r w:rsidR="00EE2087">
          <w:rPr>
            <w:noProof/>
            <w:webHidden/>
          </w:rPr>
        </w:r>
        <w:r w:rsidR="00EE2087">
          <w:rPr>
            <w:noProof/>
            <w:webHidden/>
          </w:rPr>
          <w:fldChar w:fldCharType="separate"/>
        </w:r>
        <w:r w:rsidR="00EE2087">
          <w:rPr>
            <w:noProof/>
            <w:webHidden/>
          </w:rPr>
          <w:t>- 21 -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66" w:history="1">
        <w:r w:rsidR="00EE2087" w:rsidRPr="007E7C54">
          <w:rPr>
            <w:rStyle w:val="af6"/>
            <w:rFonts w:ascii="宋体" w:hAnsi="宋体" w:cs="宋体" w:hint="eastAsia"/>
            <w:noProof/>
          </w:rPr>
          <w:t>四、报价表格</w:t>
        </w:r>
        <w:r w:rsidR="00EE2087">
          <w:rPr>
            <w:noProof/>
            <w:webHidden/>
          </w:rPr>
          <w:tab/>
        </w:r>
        <w:r w:rsidR="00EE2087">
          <w:rPr>
            <w:noProof/>
            <w:webHidden/>
          </w:rPr>
          <w:fldChar w:fldCharType="begin"/>
        </w:r>
        <w:r w:rsidR="00EE2087">
          <w:rPr>
            <w:noProof/>
            <w:webHidden/>
          </w:rPr>
          <w:instrText xml:space="preserve"> PAGEREF _Toc16863666 \h </w:instrText>
        </w:r>
        <w:r w:rsidR="00EE2087">
          <w:rPr>
            <w:noProof/>
            <w:webHidden/>
          </w:rPr>
        </w:r>
        <w:r w:rsidR="00EE2087">
          <w:rPr>
            <w:noProof/>
            <w:webHidden/>
          </w:rPr>
          <w:fldChar w:fldCharType="separate"/>
        </w:r>
        <w:r w:rsidR="00EE2087">
          <w:rPr>
            <w:noProof/>
            <w:webHidden/>
          </w:rPr>
          <w:t>- 24 -</w:t>
        </w:r>
        <w:r w:rsidR="00EE2087">
          <w:rPr>
            <w:noProof/>
            <w:webHidden/>
          </w:rPr>
          <w:fldChar w:fldCharType="end"/>
        </w:r>
      </w:hyperlink>
    </w:p>
    <w:p w:rsidR="00EE2087" w:rsidRDefault="00BA26F6">
      <w:pPr>
        <w:pStyle w:val="31"/>
        <w:tabs>
          <w:tab w:val="right" w:leader="dot" w:pos="8890"/>
        </w:tabs>
        <w:rPr>
          <w:rFonts w:asciiTheme="minorHAnsi" w:eastAsiaTheme="minorEastAsia" w:hAnsiTheme="minorHAnsi" w:cstheme="minorBidi"/>
          <w:noProof/>
          <w:szCs w:val="22"/>
        </w:rPr>
      </w:pPr>
      <w:hyperlink w:anchor="_Toc16863667" w:history="1">
        <w:r w:rsidR="00EE2087" w:rsidRPr="007E7C54">
          <w:rPr>
            <w:rStyle w:val="af6"/>
            <w:rFonts w:asciiTheme="minorEastAsia" w:hAnsiTheme="minorEastAsia" w:hint="eastAsia"/>
            <w:noProof/>
          </w:rPr>
          <w:t>（一）第一轮报价表</w:t>
        </w:r>
        <w:r w:rsidR="00EE2087">
          <w:rPr>
            <w:noProof/>
            <w:webHidden/>
          </w:rPr>
          <w:tab/>
        </w:r>
        <w:r w:rsidR="00EE2087">
          <w:rPr>
            <w:noProof/>
            <w:webHidden/>
          </w:rPr>
          <w:fldChar w:fldCharType="begin"/>
        </w:r>
        <w:r w:rsidR="00EE2087">
          <w:rPr>
            <w:noProof/>
            <w:webHidden/>
          </w:rPr>
          <w:instrText xml:space="preserve"> PAGEREF _Toc16863667 \h </w:instrText>
        </w:r>
        <w:r w:rsidR="00EE2087">
          <w:rPr>
            <w:noProof/>
            <w:webHidden/>
          </w:rPr>
        </w:r>
        <w:r w:rsidR="00EE2087">
          <w:rPr>
            <w:noProof/>
            <w:webHidden/>
          </w:rPr>
          <w:fldChar w:fldCharType="separate"/>
        </w:r>
        <w:r w:rsidR="00EE2087">
          <w:rPr>
            <w:noProof/>
            <w:webHidden/>
          </w:rPr>
          <w:t>- 24 -</w:t>
        </w:r>
        <w:r w:rsidR="00EE2087">
          <w:rPr>
            <w:noProof/>
            <w:webHidden/>
          </w:rPr>
          <w:fldChar w:fldCharType="end"/>
        </w:r>
      </w:hyperlink>
    </w:p>
    <w:p w:rsidR="00EE2087" w:rsidRDefault="00BA26F6">
      <w:pPr>
        <w:pStyle w:val="31"/>
        <w:tabs>
          <w:tab w:val="right" w:leader="dot" w:pos="8890"/>
        </w:tabs>
        <w:rPr>
          <w:rFonts w:asciiTheme="minorHAnsi" w:eastAsiaTheme="minorEastAsia" w:hAnsiTheme="minorHAnsi" w:cstheme="minorBidi"/>
          <w:noProof/>
          <w:szCs w:val="22"/>
        </w:rPr>
      </w:pPr>
      <w:hyperlink w:anchor="_Toc16863668" w:history="1">
        <w:r w:rsidR="00EE2087" w:rsidRPr="007E7C54">
          <w:rPr>
            <w:rStyle w:val="af6"/>
            <w:rFonts w:hint="eastAsia"/>
            <w:noProof/>
          </w:rPr>
          <w:t>（二）报价一览表</w:t>
        </w:r>
        <w:r w:rsidR="00EE2087">
          <w:rPr>
            <w:noProof/>
            <w:webHidden/>
          </w:rPr>
          <w:tab/>
        </w:r>
        <w:r w:rsidR="00EE2087">
          <w:rPr>
            <w:noProof/>
            <w:webHidden/>
          </w:rPr>
          <w:fldChar w:fldCharType="begin"/>
        </w:r>
        <w:r w:rsidR="00EE2087">
          <w:rPr>
            <w:noProof/>
            <w:webHidden/>
          </w:rPr>
          <w:instrText xml:space="preserve"> PAGEREF _Toc16863668 \h </w:instrText>
        </w:r>
        <w:r w:rsidR="00EE2087">
          <w:rPr>
            <w:noProof/>
            <w:webHidden/>
          </w:rPr>
        </w:r>
        <w:r w:rsidR="00EE2087">
          <w:rPr>
            <w:noProof/>
            <w:webHidden/>
          </w:rPr>
          <w:fldChar w:fldCharType="separate"/>
        </w:r>
        <w:r w:rsidR="00EE2087">
          <w:rPr>
            <w:noProof/>
            <w:webHidden/>
          </w:rPr>
          <w:t>- 25 -</w:t>
        </w:r>
        <w:r w:rsidR="00EE2087">
          <w:rPr>
            <w:noProof/>
            <w:webHidden/>
          </w:rPr>
          <w:fldChar w:fldCharType="end"/>
        </w:r>
      </w:hyperlink>
    </w:p>
    <w:p w:rsidR="00EE2087" w:rsidRDefault="00BA26F6">
      <w:pPr>
        <w:pStyle w:val="31"/>
        <w:tabs>
          <w:tab w:val="right" w:leader="dot" w:pos="8890"/>
        </w:tabs>
        <w:rPr>
          <w:rFonts w:asciiTheme="minorHAnsi" w:eastAsiaTheme="minorEastAsia" w:hAnsiTheme="minorHAnsi" w:cstheme="minorBidi"/>
          <w:noProof/>
          <w:szCs w:val="22"/>
        </w:rPr>
      </w:pPr>
      <w:hyperlink w:anchor="_Toc16863669" w:history="1">
        <w:r w:rsidR="00EE2087" w:rsidRPr="007E7C54">
          <w:rPr>
            <w:rStyle w:val="af6"/>
            <w:rFonts w:hint="eastAsia"/>
            <w:noProof/>
          </w:rPr>
          <w:t>（三）备件、专用工具和消耗品价格表</w:t>
        </w:r>
        <w:r w:rsidR="00EE2087">
          <w:rPr>
            <w:noProof/>
            <w:webHidden/>
          </w:rPr>
          <w:tab/>
        </w:r>
        <w:r w:rsidR="00EE2087">
          <w:rPr>
            <w:noProof/>
            <w:webHidden/>
          </w:rPr>
          <w:fldChar w:fldCharType="begin"/>
        </w:r>
        <w:r w:rsidR="00EE2087">
          <w:rPr>
            <w:noProof/>
            <w:webHidden/>
          </w:rPr>
          <w:instrText xml:space="preserve"> PAGEREF _Toc16863669 \h </w:instrText>
        </w:r>
        <w:r w:rsidR="00EE2087">
          <w:rPr>
            <w:noProof/>
            <w:webHidden/>
          </w:rPr>
        </w:r>
        <w:r w:rsidR="00EE2087">
          <w:rPr>
            <w:noProof/>
            <w:webHidden/>
          </w:rPr>
          <w:fldChar w:fldCharType="separate"/>
        </w:r>
        <w:r w:rsidR="00EE2087">
          <w:rPr>
            <w:noProof/>
            <w:webHidden/>
          </w:rPr>
          <w:t>- 26 -</w:t>
        </w:r>
        <w:r w:rsidR="00EE2087">
          <w:rPr>
            <w:noProof/>
            <w:webHidden/>
          </w:rPr>
          <w:fldChar w:fldCharType="end"/>
        </w:r>
      </w:hyperlink>
    </w:p>
    <w:p w:rsidR="00EE2087" w:rsidRDefault="00BA26F6">
      <w:pPr>
        <w:pStyle w:val="31"/>
        <w:tabs>
          <w:tab w:val="right" w:leader="dot" w:pos="8890"/>
        </w:tabs>
        <w:rPr>
          <w:rFonts w:asciiTheme="minorHAnsi" w:eastAsiaTheme="minorEastAsia" w:hAnsiTheme="minorHAnsi" w:cstheme="minorBidi"/>
          <w:noProof/>
          <w:szCs w:val="22"/>
        </w:rPr>
      </w:pPr>
      <w:hyperlink w:anchor="_Toc16863670" w:history="1">
        <w:r w:rsidR="00EE2087" w:rsidRPr="007E7C54">
          <w:rPr>
            <w:rStyle w:val="af6"/>
            <w:rFonts w:hint="eastAsia"/>
            <w:noProof/>
          </w:rPr>
          <w:t>（四）货物分项报价一览表</w:t>
        </w:r>
        <w:r w:rsidR="00EE2087">
          <w:rPr>
            <w:noProof/>
            <w:webHidden/>
          </w:rPr>
          <w:tab/>
        </w:r>
        <w:r w:rsidR="00EE2087">
          <w:rPr>
            <w:noProof/>
            <w:webHidden/>
          </w:rPr>
          <w:fldChar w:fldCharType="begin"/>
        </w:r>
        <w:r w:rsidR="00EE2087">
          <w:rPr>
            <w:noProof/>
            <w:webHidden/>
          </w:rPr>
          <w:instrText xml:space="preserve"> PAGEREF _Toc16863670 \h </w:instrText>
        </w:r>
        <w:r w:rsidR="00EE2087">
          <w:rPr>
            <w:noProof/>
            <w:webHidden/>
          </w:rPr>
        </w:r>
        <w:r w:rsidR="00EE2087">
          <w:rPr>
            <w:noProof/>
            <w:webHidden/>
          </w:rPr>
          <w:fldChar w:fldCharType="separate"/>
        </w:r>
        <w:r w:rsidR="00EE2087">
          <w:rPr>
            <w:noProof/>
            <w:webHidden/>
          </w:rPr>
          <w:t>- 27 -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71" w:history="1">
        <w:r w:rsidR="00EE2087" w:rsidRPr="007E7C54">
          <w:rPr>
            <w:rStyle w:val="af6"/>
            <w:rFonts w:ascii="宋体" w:hAnsi="宋体" w:cs="宋体" w:hint="eastAsia"/>
            <w:noProof/>
          </w:rPr>
          <w:t>五、技术规格偏差表</w:t>
        </w:r>
        <w:r w:rsidR="00EE2087">
          <w:rPr>
            <w:noProof/>
            <w:webHidden/>
          </w:rPr>
          <w:tab/>
        </w:r>
        <w:r w:rsidR="00EE2087">
          <w:rPr>
            <w:noProof/>
            <w:webHidden/>
          </w:rPr>
          <w:fldChar w:fldCharType="begin"/>
        </w:r>
        <w:r w:rsidR="00EE2087">
          <w:rPr>
            <w:noProof/>
            <w:webHidden/>
          </w:rPr>
          <w:instrText xml:space="preserve"> PAGEREF _Toc16863671 \h </w:instrText>
        </w:r>
        <w:r w:rsidR="00EE2087">
          <w:rPr>
            <w:noProof/>
            <w:webHidden/>
          </w:rPr>
        </w:r>
        <w:r w:rsidR="00EE2087">
          <w:rPr>
            <w:noProof/>
            <w:webHidden/>
          </w:rPr>
          <w:fldChar w:fldCharType="separate"/>
        </w:r>
        <w:r w:rsidR="00EE2087">
          <w:rPr>
            <w:noProof/>
            <w:webHidden/>
          </w:rPr>
          <w:t>- 28 -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72" w:history="1">
        <w:r w:rsidR="00EE2087" w:rsidRPr="007E7C54">
          <w:rPr>
            <w:rStyle w:val="af6"/>
            <w:rFonts w:ascii="宋体" w:hAnsi="宋体" w:cs="宋体" w:hint="eastAsia"/>
            <w:noProof/>
          </w:rPr>
          <w:t>六、商务条款偏差表</w:t>
        </w:r>
        <w:r w:rsidR="00EE2087">
          <w:rPr>
            <w:noProof/>
            <w:webHidden/>
          </w:rPr>
          <w:tab/>
        </w:r>
        <w:r w:rsidR="00EE2087">
          <w:rPr>
            <w:noProof/>
            <w:webHidden/>
          </w:rPr>
          <w:fldChar w:fldCharType="begin"/>
        </w:r>
        <w:r w:rsidR="00EE2087">
          <w:rPr>
            <w:noProof/>
            <w:webHidden/>
          </w:rPr>
          <w:instrText xml:space="preserve"> PAGEREF _Toc16863672 \h </w:instrText>
        </w:r>
        <w:r w:rsidR="00EE2087">
          <w:rPr>
            <w:noProof/>
            <w:webHidden/>
          </w:rPr>
        </w:r>
        <w:r w:rsidR="00EE2087">
          <w:rPr>
            <w:noProof/>
            <w:webHidden/>
          </w:rPr>
          <w:fldChar w:fldCharType="separate"/>
        </w:r>
        <w:r w:rsidR="00EE2087">
          <w:rPr>
            <w:noProof/>
            <w:webHidden/>
          </w:rPr>
          <w:t>- 29 -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73" w:history="1">
        <w:r w:rsidR="00EE2087" w:rsidRPr="007E7C54">
          <w:rPr>
            <w:rStyle w:val="af6"/>
            <w:rFonts w:ascii="宋体" w:hAnsi="宋体" w:cs="宋体" w:hint="eastAsia"/>
            <w:noProof/>
          </w:rPr>
          <w:t>七、项目实施方案</w:t>
        </w:r>
        <w:r w:rsidR="00EE2087">
          <w:rPr>
            <w:noProof/>
            <w:webHidden/>
          </w:rPr>
          <w:tab/>
        </w:r>
        <w:r w:rsidR="00EE2087">
          <w:rPr>
            <w:noProof/>
            <w:webHidden/>
          </w:rPr>
          <w:fldChar w:fldCharType="begin"/>
        </w:r>
        <w:r w:rsidR="00EE2087">
          <w:rPr>
            <w:noProof/>
            <w:webHidden/>
          </w:rPr>
          <w:instrText xml:space="preserve"> PAGEREF _Toc16863673 \h </w:instrText>
        </w:r>
        <w:r w:rsidR="00EE2087">
          <w:rPr>
            <w:noProof/>
            <w:webHidden/>
          </w:rPr>
        </w:r>
        <w:r w:rsidR="00EE2087">
          <w:rPr>
            <w:noProof/>
            <w:webHidden/>
          </w:rPr>
          <w:fldChar w:fldCharType="separate"/>
        </w:r>
        <w:r w:rsidR="00EE2087">
          <w:rPr>
            <w:noProof/>
            <w:webHidden/>
          </w:rPr>
          <w:t>- 30 -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74" w:history="1">
        <w:r w:rsidR="00EE2087" w:rsidRPr="007E7C54">
          <w:rPr>
            <w:rStyle w:val="af6"/>
            <w:rFonts w:ascii="宋体" w:hAnsi="宋体" w:cs="宋体" w:hint="eastAsia"/>
            <w:noProof/>
          </w:rPr>
          <w:t>八、服务承诺</w:t>
        </w:r>
        <w:r w:rsidR="00EE2087">
          <w:rPr>
            <w:noProof/>
            <w:webHidden/>
          </w:rPr>
          <w:tab/>
        </w:r>
        <w:r w:rsidR="00EE2087">
          <w:rPr>
            <w:noProof/>
            <w:webHidden/>
          </w:rPr>
          <w:fldChar w:fldCharType="begin"/>
        </w:r>
        <w:r w:rsidR="00EE2087">
          <w:rPr>
            <w:noProof/>
            <w:webHidden/>
          </w:rPr>
          <w:instrText xml:space="preserve"> PAGEREF _Toc16863674 \h </w:instrText>
        </w:r>
        <w:r w:rsidR="00EE2087">
          <w:rPr>
            <w:noProof/>
            <w:webHidden/>
          </w:rPr>
        </w:r>
        <w:r w:rsidR="00EE2087">
          <w:rPr>
            <w:noProof/>
            <w:webHidden/>
          </w:rPr>
          <w:fldChar w:fldCharType="separate"/>
        </w:r>
        <w:r w:rsidR="00EE2087">
          <w:rPr>
            <w:noProof/>
            <w:webHidden/>
          </w:rPr>
          <w:t>- 30 -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75" w:history="1">
        <w:r w:rsidR="00EE2087" w:rsidRPr="007E7C54">
          <w:rPr>
            <w:rStyle w:val="af6"/>
            <w:rFonts w:ascii="宋体" w:hAnsi="宋体" w:cs="宋体" w:hint="eastAsia"/>
            <w:noProof/>
          </w:rPr>
          <w:t>九、反商业贿赂承诺书</w:t>
        </w:r>
        <w:r w:rsidR="00EE2087">
          <w:rPr>
            <w:noProof/>
            <w:webHidden/>
          </w:rPr>
          <w:tab/>
        </w:r>
        <w:r w:rsidR="00EE2087">
          <w:rPr>
            <w:noProof/>
            <w:webHidden/>
          </w:rPr>
          <w:fldChar w:fldCharType="begin"/>
        </w:r>
        <w:r w:rsidR="00EE2087">
          <w:rPr>
            <w:noProof/>
            <w:webHidden/>
          </w:rPr>
          <w:instrText xml:space="preserve"> PAGEREF _Toc16863675 \h </w:instrText>
        </w:r>
        <w:r w:rsidR="00EE2087">
          <w:rPr>
            <w:noProof/>
            <w:webHidden/>
          </w:rPr>
        </w:r>
        <w:r w:rsidR="00EE2087">
          <w:rPr>
            <w:noProof/>
            <w:webHidden/>
          </w:rPr>
          <w:fldChar w:fldCharType="separate"/>
        </w:r>
        <w:r w:rsidR="00EE2087">
          <w:rPr>
            <w:noProof/>
            <w:webHidden/>
          </w:rPr>
          <w:t>- 31 -</w:t>
        </w:r>
        <w:r w:rsidR="00EE2087">
          <w:rPr>
            <w:noProof/>
            <w:webHidden/>
          </w:rPr>
          <w:fldChar w:fldCharType="end"/>
        </w:r>
      </w:hyperlink>
    </w:p>
    <w:p w:rsidR="00EE2087" w:rsidRDefault="00BA26F6">
      <w:pPr>
        <w:pStyle w:val="21"/>
        <w:rPr>
          <w:rFonts w:asciiTheme="minorHAnsi" w:eastAsiaTheme="minorEastAsia" w:hAnsiTheme="minorHAnsi" w:cstheme="minorBidi"/>
          <w:noProof/>
          <w:szCs w:val="22"/>
        </w:rPr>
      </w:pPr>
      <w:hyperlink w:anchor="_Toc16863676" w:history="1">
        <w:r w:rsidR="00EE2087" w:rsidRPr="007E7C54">
          <w:rPr>
            <w:rStyle w:val="af6"/>
            <w:rFonts w:ascii="宋体" w:hAnsi="宋体" w:cs="宋体" w:hint="eastAsia"/>
            <w:noProof/>
          </w:rPr>
          <w:t>十、其他</w:t>
        </w:r>
        <w:r w:rsidR="00EE2087">
          <w:rPr>
            <w:noProof/>
            <w:webHidden/>
          </w:rPr>
          <w:tab/>
        </w:r>
        <w:r w:rsidR="00EE2087">
          <w:rPr>
            <w:noProof/>
            <w:webHidden/>
          </w:rPr>
          <w:fldChar w:fldCharType="begin"/>
        </w:r>
        <w:r w:rsidR="00EE2087">
          <w:rPr>
            <w:noProof/>
            <w:webHidden/>
          </w:rPr>
          <w:instrText xml:space="preserve"> PAGEREF _Toc16863676 \h </w:instrText>
        </w:r>
        <w:r w:rsidR="00EE2087">
          <w:rPr>
            <w:noProof/>
            <w:webHidden/>
          </w:rPr>
        </w:r>
        <w:r w:rsidR="00EE2087">
          <w:rPr>
            <w:noProof/>
            <w:webHidden/>
          </w:rPr>
          <w:fldChar w:fldCharType="separate"/>
        </w:r>
        <w:r w:rsidR="00EE2087">
          <w:rPr>
            <w:noProof/>
            <w:webHidden/>
          </w:rPr>
          <w:t>- 32 -</w:t>
        </w:r>
        <w:r w:rsidR="00EE2087">
          <w:rPr>
            <w:noProof/>
            <w:webHidden/>
          </w:rPr>
          <w:fldChar w:fldCharType="end"/>
        </w:r>
      </w:hyperlink>
    </w:p>
    <w:p w:rsidR="00EE2087" w:rsidRDefault="00BA26F6">
      <w:pPr>
        <w:pStyle w:val="10"/>
        <w:tabs>
          <w:tab w:val="right" w:leader="dot" w:pos="8890"/>
        </w:tabs>
        <w:rPr>
          <w:rFonts w:asciiTheme="minorHAnsi" w:eastAsiaTheme="minorEastAsia" w:hAnsiTheme="minorHAnsi" w:cstheme="minorBidi"/>
          <w:noProof/>
          <w:szCs w:val="22"/>
        </w:rPr>
      </w:pPr>
      <w:hyperlink w:anchor="_Toc16863677" w:history="1">
        <w:r w:rsidR="00EE2087" w:rsidRPr="007E7C54">
          <w:rPr>
            <w:rStyle w:val="af6"/>
            <w:rFonts w:ascii="宋体" w:hAnsi="宋体" w:cs="宋体" w:hint="eastAsia"/>
            <w:b/>
            <w:bCs/>
            <w:noProof/>
            <w:kern w:val="44"/>
          </w:rPr>
          <w:t>第四章</w:t>
        </w:r>
        <w:r w:rsidR="00EE2087" w:rsidRPr="007E7C54">
          <w:rPr>
            <w:rStyle w:val="af6"/>
            <w:rFonts w:ascii="宋体" w:hAnsi="宋体" w:cs="宋体"/>
            <w:b/>
            <w:bCs/>
            <w:noProof/>
            <w:kern w:val="44"/>
          </w:rPr>
          <w:t xml:space="preserve"> </w:t>
        </w:r>
        <w:r w:rsidR="00EE2087" w:rsidRPr="007E7C54">
          <w:rPr>
            <w:rStyle w:val="af6"/>
            <w:rFonts w:ascii="宋体" w:hAnsi="宋体" w:cs="宋体" w:hint="eastAsia"/>
            <w:b/>
            <w:bCs/>
            <w:noProof/>
            <w:kern w:val="44"/>
          </w:rPr>
          <w:t>项目采购资料表</w:t>
        </w:r>
        <w:r w:rsidR="00EE2087">
          <w:rPr>
            <w:noProof/>
            <w:webHidden/>
          </w:rPr>
          <w:tab/>
        </w:r>
        <w:r w:rsidR="00EE2087">
          <w:rPr>
            <w:noProof/>
            <w:webHidden/>
          </w:rPr>
          <w:fldChar w:fldCharType="begin"/>
        </w:r>
        <w:r w:rsidR="00EE2087">
          <w:rPr>
            <w:noProof/>
            <w:webHidden/>
          </w:rPr>
          <w:instrText xml:space="preserve"> PAGEREF _Toc16863677 \h </w:instrText>
        </w:r>
        <w:r w:rsidR="00EE2087">
          <w:rPr>
            <w:noProof/>
            <w:webHidden/>
          </w:rPr>
        </w:r>
        <w:r w:rsidR="00EE2087">
          <w:rPr>
            <w:noProof/>
            <w:webHidden/>
          </w:rPr>
          <w:fldChar w:fldCharType="separate"/>
        </w:r>
        <w:r w:rsidR="00EE2087">
          <w:rPr>
            <w:noProof/>
            <w:webHidden/>
          </w:rPr>
          <w:t>- 33 -</w:t>
        </w:r>
        <w:r w:rsidR="00EE2087">
          <w:rPr>
            <w:noProof/>
            <w:webHidden/>
          </w:rPr>
          <w:fldChar w:fldCharType="end"/>
        </w:r>
      </w:hyperlink>
    </w:p>
    <w:p w:rsidR="00EE2087" w:rsidRDefault="00BA26F6">
      <w:pPr>
        <w:pStyle w:val="10"/>
        <w:tabs>
          <w:tab w:val="right" w:leader="dot" w:pos="8890"/>
        </w:tabs>
        <w:rPr>
          <w:rFonts w:asciiTheme="minorHAnsi" w:eastAsiaTheme="minorEastAsia" w:hAnsiTheme="minorHAnsi" w:cstheme="minorBidi"/>
          <w:noProof/>
          <w:szCs w:val="22"/>
        </w:rPr>
      </w:pPr>
      <w:hyperlink w:anchor="_Toc16863678" w:history="1">
        <w:r w:rsidR="00EE2087" w:rsidRPr="007E7C54">
          <w:rPr>
            <w:rStyle w:val="af6"/>
            <w:rFonts w:ascii="宋体" w:hAnsi="宋体" w:cs="宋体" w:hint="eastAsia"/>
            <w:b/>
            <w:bCs/>
            <w:noProof/>
            <w:kern w:val="44"/>
          </w:rPr>
          <w:t>第五章</w:t>
        </w:r>
        <w:r w:rsidR="00EE2087" w:rsidRPr="007E7C54">
          <w:rPr>
            <w:rStyle w:val="af6"/>
            <w:rFonts w:ascii="宋体" w:hAnsi="宋体" w:cs="宋体"/>
            <w:b/>
            <w:bCs/>
            <w:noProof/>
            <w:kern w:val="44"/>
          </w:rPr>
          <w:t xml:space="preserve"> </w:t>
        </w:r>
        <w:r w:rsidR="00EE2087" w:rsidRPr="007E7C54">
          <w:rPr>
            <w:rStyle w:val="af6"/>
            <w:rFonts w:ascii="宋体" w:hAnsi="宋体" w:cs="宋体" w:hint="eastAsia"/>
            <w:b/>
            <w:bCs/>
            <w:noProof/>
            <w:kern w:val="44"/>
          </w:rPr>
          <w:t>谈判项目说明和要求</w:t>
        </w:r>
        <w:r w:rsidR="00EE2087">
          <w:rPr>
            <w:noProof/>
            <w:webHidden/>
          </w:rPr>
          <w:tab/>
        </w:r>
        <w:r w:rsidR="00EE2087">
          <w:rPr>
            <w:noProof/>
            <w:webHidden/>
          </w:rPr>
          <w:fldChar w:fldCharType="begin"/>
        </w:r>
        <w:r w:rsidR="00EE2087">
          <w:rPr>
            <w:noProof/>
            <w:webHidden/>
          </w:rPr>
          <w:instrText xml:space="preserve"> PAGEREF _Toc16863678 \h </w:instrText>
        </w:r>
        <w:r w:rsidR="00EE2087">
          <w:rPr>
            <w:noProof/>
            <w:webHidden/>
          </w:rPr>
        </w:r>
        <w:r w:rsidR="00EE2087">
          <w:rPr>
            <w:noProof/>
            <w:webHidden/>
          </w:rPr>
          <w:fldChar w:fldCharType="separate"/>
        </w:r>
        <w:r w:rsidR="00EE2087">
          <w:rPr>
            <w:noProof/>
            <w:webHidden/>
          </w:rPr>
          <w:t>- 36 -</w:t>
        </w:r>
        <w:r w:rsidR="00EE2087">
          <w:rPr>
            <w:noProof/>
            <w:webHidden/>
          </w:rPr>
          <w:fldChar w:fldCharType="end"/>
        </w:r>
      </w:hyperlink>
    </w:p>
    <w:p w:rsidR="00EE2087" w:rsidRDefault="00BA26F6">
      <w:pPr>
        <w:pStyle w:val="10"/>
        <w:tabs>
          <w:tab w:val="right" w:leader="dot" w:pos="8890"/>
        </w:tabs>
        <w:rPr>
          <w:rFonts w:asciiTheme="minorHAnsi" w:eastAsiaTheme="minorEastAsia" w:hAnsiTheme="minorHAnsi" w:cstheme="minorBidi"/>
          <w:noProof/>
          <w:szCs w:val="22"/>
        </w:rPr>
      </w:pPr>
      <w:hyperlink w:anchor="_Toc16863679" w:history="1">
        <w:r w:rsidR="00EE2087" w:rsidRPr="007E7C54">
          <w:rPr>
            <w:rStyle w:val="af6"/>
            <w:rFonts w:ascii="宋体" w:hAnsi="宋体" w:cs="宋体" w:hint="eastAsia"/>
            <w:b/>
            <w:bCs/>
            <w:noProof/>
            <w:kern w:val="44"/>
          </w:rPr>
          <w:t>第六章</w:t>
        </w:r>
        <w:r w:rsidR="00EE2087" w:rsidRPr="007E7C54">
          <w:rPr>
            <w:rStyle w:val="af6"/>
            <w:rFonts w:ascii="宋体" w:hAnsi="宋体" w:cs="宋体"/>
            <w:b/>
            <w:bCs/>
            <w:noProof/>
            <w:kern w:val="44"/>
          </w:rPr>
          <w:t xml:space="preserve"> </w:t>
        </w:r>
        <w:r w:rsidR="00EE2087" w:rsidRPr="007E7C54">
          <w:rPr>
            <w:rStyle w:val="af6"/>
            <w:rFonts w:ascii="宋体" w:hAnsi="宋体" w:cs="宋体" w:hint="eastAsia"/>
            <w:b/>
            <w:bCs/>
            <w:noProof/>
            <w:kern w:val="44"/>
          </w:rPr>
          <w:t>合同条款</w:t>
        </w:r>
        <w:r w:rsidR="00EE2087">
          <w:rPr>
            <w:noProof/>
            <w:webHidden/>
          </w:rPr>
          <w:tab/>
        </w:r>
        <w:r w:rsidR="00EE2087">
          <w:rPr>
            <w:noProof/>
            <w:webHidden/>
          </w:rPr>
          <w:fldChar w:fldCharType="begin"/>
        </w:r>
        <w:r w:rsidR="00EE2087">
          <w:rPr>
            <w:noProof/>
            <w:webHidden/>
          </w:rPr>
          <w:instrText xml:space="preserve"> PAGEREF _Toc16863679 \h </w:instrText>
        </w:r>
        <w:r w:rsidR="00EE2087">
          <w:rPr>
            <w:noProof/>
            <w:webHidden/>
          </w:rPr>
        </w:r>
        <w:r w:rsidR="00EE2087">
          <w:rPr>
            <w:noProof/>
            <w:webHidden/>
          </w:rPr>
          <w:fldChar w:fldCharType="separate"/>
        </w:r>
        <w:r w:rsidR="00EE2087">
          <w:rPr>
            <w:noProof/>
            <w:webHidden/>
          </w:rPr>
          <w:t>- 53 -</w:t>
        </w:r>
        <w:r w:rsidR="00EE2087">
          <w:rPr>
            <w:noProof/>
            <w:webHidden/>
          </w:rPr>
          <w:fldChar w:fldCharType="end"/>
        </w:r>
      </w:hyperlink>
    </w:p>
    <w:p w:rsidR="00070C32" w:rsidRDefault="00C6060D">
      <w:pPr>
        <w:rPr>
          <w:rFonts w:ascii="宋体" w:eastAsia="宋体" w:hAnsi="Times New Roman" w:cs="宋体"/>
          <w:sz w:val="28"/>
          <w:szCs w:val="28"/>
        </w:rPr>
      </w:pPr>
      <w:r>
        <w:rPr>
          <w:rFonts w:ascii="宋体" w:eastAsia="宋体" w:hAnsi="宋体" w:cs="宋体"/>
          <w:szCs w:val="28"/>
        </w:rPr>
        <w:fldChar w:fldCharType="end"/>
      </w:r>
    </w:p>
    <w:p w:rsidR="00070C32" w:rsidRDefault="00070C32">
      <w:pPr>
        <w:rPr>
          <w:rFonts w:ascii="宋体" w:eastAsia="宋体" w:hAnsi="Times New Roman" w:cs="宋体"/>
          <w:sz w:val="28"/>
          <w:szCs w:val="28"/>
        </w:rPr>
      </w:pPr>
    </w:p>
    <w:p w:rsidR="00070C32" w:rsidRDefault="00070C32">
      <w:pPr>
        <w:rPr>
          <w:rFonts w:ascii="宋体" w:eastAsia="宋体" w:hAnsi="Times New Roman" w:cs="宋体"/>
          <w:sz w:val="28"/>
          <w:szCs w:val="28"/>
        </w:rPr>
      </w:pPr>
    </w:p>
    <w:p w:rsidR="00070C32" w:rsidRDefault="00070C32">
      <w:pPr>
        <w:rPr>
          <w:rFonts w:ascii="宋体" w:eastAsia="宋体" w:hAnsi="Times New Roman" w:cs="宋体"/>
          <w:sz w:val="28"/>
          <w:szCs w:val="28"/>
        </w:rPr>
      </w:pPr>
    </w:p>
    <w:p w:rsidR="00070C32" w:rsidRDefault="00070C32">
      <w:pPr>
        <w:rPr>
          <w:rFonts w:ascii="宋体" w:eastAsia="宋体" w:hAnsi="Times New Roman" w:cs="宋体"/>
          <w:sz w:val="28"/>
          <w:szCs w:val="28"/>
        </w:rPr>
      </w:pPr>
    </w:p>
    <w:p w:rsidR="00070C32" w:rsidRDefault="00070C32">
      <w:pPr>
        <w:rPr>
          <w:rFonts w:ascii="宋体" w:eastAsia="宋体" w:hAnsi="Times New Roman" w:cs="宋体"/>
          <w:sz w:val="28"/>
          <w:szCs w:val="28"/>
        </w:rPr>
      </w:pPr>
    </w:p>
    <w:bookmarkEnd w:id="0"/>
    <w:bookmarkEnd w:id="1"/>
    <w:bookmarkEnd w:id="2"/>
    <w:bookmarkEnd w:id="3"/>
    <w:bookmarkEnd w:id="4"/>
    <w:bookmarkEnd w:id="5"/>
    <w:p w:rsidR="00070C32" w:rsidRDefault="00070C32">
      <w:pPr>
        <w:keepNext/>
        <w:keepLines/>
        <w:spacing w:before="340" w:after="330" w:line="576" w:lineRule="auto"/>
        <w:jc w:val="center"/>
        <w:outlineLvl w:val="0"/>
        <w:rPr>
          <w:rFonts w:ascii="宋体" w:eastAsia="宋体" w:hAnsi="Times New Roman" w:cs="宋体"/>
          <w:b/>
          <w:bCs/>
          <w:kern w:val="44"/>
          <w:sz w:val="44"/>
          <w:szCs w:val="44"/>
        </w:rPr>
        <w:sectPr w:rsidR="00070C32">
          <w:footerReference w:type="default" r:id="rId15"/>
          <w:footerReference w:type="first" r:id="rId16"/>
          <w:pgSz w:w="11906" w:h="16838"/>
          <w:pgMar w:top="1418" w:right="1418" w:bottom="1418" w:left="1588" w:header="851" w:footer="992" w:gutter="0"/>
          <w:pgNumType w:fmt="numberInDash" w:start="0"/>
          <w:cols w:space="720"/>
          <w:titlePg/>
          <w:docGrid w:type="lines" w:linePitch="312"/>
        </w:sectPr>
      </w:pPr>
    </w:p>
    <w:p w:rsidR="00070C32" w:rsidRDefault="00C6060D">
      <w:pPr>
        <w:spacing w:before="340" w:after="330" w:line="576" w:lineRule="auto"/>
        <w:jc w:val="center"/>
        <w:outlineLvl w:val="0"/>
        <w:rPr>
          <w:rFonts w:ascii="宋体" w:eastAsia="宋体" w:hAnsi="Times New Roman" w:cs="宋体"/>
          <w:b/>
          <w:bCs/>
          <w:kern w:val="44"/>
          <w:sz w:val="44"/>
          <w:szCs w:val="44"/>
        </w:rPr>
      </w:pPr>
      <w:bookmarkStart w:id="8" w:name="_Toc16863654"/>
      <w:r>
        <w:rPr>
          <w:rFonts w:ascii="宋体" w:eastAsia="宋体" w:hAnsi="宋体" w:cs="宋体" w:hint="eastAsia"/>
          <w:b/>
          <w:bCs/>
          <w:kern w:val="44"/>
          <w:sz w:val="44"/>
          <w:szCs w:val="44"/>
        </w:rPr>
        <w:lastRenderedPageBreak/>
        <w:t>第一章 竞争性谈判</w:t>
      </w:r>
      <w:bookmarkStart w:id="9" w:name="_Toc22804133"/>
      <w:bookmarkStart w:id="10" w:name="_Toc22724013"/>
      <w:bookmarkStart w:id="11" w:name="_Toc22570552"/>
      <w:bookmarkStart w:id="12" w:name="_Toc22568845"/>
      <w:bookmarkStart w:id="13" w:name="_Toc22953455"/>
      <w:r>
        <w:rPr>
          <w:rFonts w:ascii="宋体" w:eastAsia="宋体" w:hAnsi="宋体" w:cs="宋体" w:hint="eastAsia"/>
          <w:b/>
          <w:bCs/>
          <w:kern w:val="44"/>
          <w:sz w:val="44"/>
          <w:szCs w:val="44"/>
        </w:rPr>
        <w:t>公告</w:t>
      </w:r>
      <w:bookmarkEnd w:id="8"/>
    </w:p>
    <w:p w:rsidR="00070C32" w:rsidRDefault="00B05AB2">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永城市公安局电梯设备加装及电梯钢结构井道制作项目（二次）</w:t>
      </w:r>
      <w:r w:rsidR="00C6060D">
        <w:rPr>
          <w:rFonts w:ascii="方正小标宋简体" w:eastAsia="方正小标宋简体" w:hAnsi="宋体" w:cs="宋体" w:hint="eastAsia"/>
          <w:sz w:val="44"/>
          <w:szCs w:val="44"/>
        </w:rPr>
        <w:t>竞争性谈判公告</w:t>
      </w:r>
    </w:p>
    <w:p w:rsidR="00070C32" w:rsidRDefault="00070C32">
      <w:pPr>
        <w:overflowPunct w:val="0"/>
        <w:spacing w:line="600" w:lineRule="exact"/>
        <w:jc w:val="left"/>
        <w:rPr>
          <w:rFonts w:ascii="方正小标宋简体" w:eastAsia="方正小标宋简体" w:hAnsi="宋体" w:cs="宋体"/>
          <w:sz w:val="44"/>
          <w:szCs w:val="44"/>
        </w:rPr>
      </w:pPr>
    </w:p>
    <w:p w:rsidR="00070C32" w:rsidRDefault="00C6060D">
      <w:pPr>
        <w:overflowPunct w:val="0"/>
        <w:spacing w:line="600" w:lineRule="exact"/>
        <w:jc w:val="left"/>
        <w:rPr>
          <w:rFonts w:ascii="Times New Roman" w:eastAsia="仿宋_GB2312" w:hAnsi="Times New Roman" w:cs="Times New Roman"/>
          <w:b/>
          <w:sz w:val="32"/>
          <w:szCs w:val="32"/>
        </w:rPr>
      </w:pPr>
      <w:bookmarkStart w:id="14" w:name="_Toc492552319"/>
      <w:r>
        <w:rPr>
          <w:rFonts w:ascii="Times New Roman" w:eastAsia="仿宋_GB2312" w:hAnsi="Times New Roman" w:cs="Times New Roman"/>
          <w:b/>
          <w:sz w:val="32"/>
          <w:szCs w:val="32"/>
        </w:rPr>
        <w:t>一、采购项目名称</w:t>
      </w:r>
      <w:bookmarkEnd w:id="14"/>
      <w:r>
        <w:rPr>
          <w:rFonts w:ascii="Times New Roman" w:eastAsia="仿宋_GB2312" w:hAnsi="Times New Roman" w:cs="Times New Roman"/>
          <w:b/>
          <w:sz w:val="32"/>
          <w:szCs w:val="32"/>
        </w:rPr>
        <w:t>：</w:t>
      </w:r>
      <w:r w:rsidR="00B05AB2">
        <w:rPr>
          <w:rFonts w:ascii="Times New Roman" w:eastAsia="仿宋_GB2312" w:hAnsi="Times New Roman" w:cs="Times New Roman"/>
          <w:sz w:val="32"/>
          <w:szCs w:val="32"/>
        </w:rPr>
        <w:t>永城市公安局电梯设备加装及电梯钢结构井道制作项目（二次）</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sidR="00E959C8">
        <w:rPr>
          <w:rFonts w:ascii="Times New Roman" w:eastAsia="仿宋_GB2312" w:hAnsi="Times New Roman" w:cs="Times New Roman" w:hint="eastAsia"/>
          <w:sz w:val="32"/>
          <w:szCs w:val="32"/>
        </w:rPr>
        <w:t>137</w:t>
      </w:r>
      <w:r>
        <w:rPr>
          <w:rFonts w:ascii="Times New Roman" w:eastAsia="仿宋_GB2312" w:hAnsi="Times New Roman" w:cs="Times New Roman"/>
          <w:sz w:val="32"/>
          <w:szCs w:val="32"/>
        </w:rPr>
        <w:t>号</w:t>
      </w:r>
    </w:p>
    <w:p w:rsidR="00070C32" w:rsidRDefault="00C6060D">
      <w:pPr>
        <w:overflowPunct w:val="0"/>
        <w:spacing w:line="600" w:lineRule="exact"/>
        <w:ind w:firstLineChars="900" w:firstLine="2880"/>
        <w:jc w:val="left"/>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永公采【</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proofErr w:type="gramEnd"/>
      <w:r w:rsidR="00E959C8">
        <w:rPr>
          <w:rFonts w:ascii="Times New Roman" w:eastAsia="仿宋_GB2312" w:hAnsi="Times New Roman" w:cs="Times New Roman" w:hint="eastAsia"/>
          <w:sz w:val="32"/>
          <w:szCs w:val="32"/>
        </w:rPr>
        <w:t>137</w:t>
      </w:r>
      <w:r>
        <w:rPr>
          <w:rFonts w:ascii="Times New Roman" w:eastAsia="仿宋_GB2312" w:hAnsi="Times New Roman" w:cs="Times New Roman"/>
          <w:sz w:val="32"/>
          <w:szCs w:val="32"/>
        </w:rPr>
        <w:t>号</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三、采购预算金额：</w:t>
      </w:r>
      <w:r>
        <w:rPr>
          <w:rFonts w:ascii="Times New Roman" w:eastAsia="仿宋_GB2312" w:hAnsi="Times New Roman" w:cs="Times New Roman" w:hint="eastAsia"/>
          <w:sz w:val="32"/>
          <w:szCs w:val="32"/>
        </w:rPr>
        <w:t>30.2</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元人民币</w:t>
      </w:r>
    </w:p>
    <w:p w:rsidR="00070C32" w:rsidRDefault="00C6060D">
      <w:pPr>
        <w:overflowPunct w:val="0"/>
        <w:spacing w:line="600" w:lineRule="exact"/>
        <w:jc w:val="left"/>
        <w:rPr>
          <w:rFonts w:ascii="Times New Roman" w:eastAsia="仿宋_GB2312" w:hAnsi="Times New Roman" w:cs="Times New Roman"/>
          <w:b/>
          <w:sz w:val="32"/>
          <w:szCs w:val="32"/>
        </w:rPr>
      </w:pPr>
      <w:bookmarkStart w:id="15" w:name="_Toc492552320"/>
      <w:r>
        <w:rPr>
          <w:rFonts w:ascii="Times New Roman" w:eastAsia="仿宋_GB2312" w:hAnsi="Times New Roman" w:cs="Times New Roman"/>
          <w:b/>
          <w:sz w:val="32"/>
          <w:szCs w:val="32"/>
        </w:rPr>
        <w:t>四、采购项目需要落实的政府采购政策：</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的价格折扣。监狱企业视同小型、微型企业。（财库</w:t>
      </w:r>
      <w:r>
        <w:rPr>
          <w:rFonts w:ascii="Times New Roman" w:eastAsia="仿宋_GB2312" w:hAnsi="Times New Roman" w:cs="Times New Roman" w:hint="eastAsia"/>
          <w:sz w:val="32"/>
          <w:szCs w:val="32"/>
        </w:rPr>
        <w:t>[2011]181</w:t>
      </w:r>
      <w:r>
        <w:rPr>
          <w:rFonts w:ascii="Times New Roman" w:eastAsia="仿宋_GB2312" w:hAnsi="Times New Roman" w:cs="Times New Roman" w:hint="eastAsia"/>
          <w:sz w:val="32"/>
          <w:szCs w:val="32"/>
        </w:rPr>
        <w:t>号、财库〔</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（二）鼓励节能政策：在性能、技术、服务等指标同等条件下，优先采购政府部门公布的节能清单中所列的节能产品；</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（三）鼓励环保政策：在性能、技术、服务等指标同等条件下，优先采购政府部门公布的环境标志产品政府采购清单中所列产品。</w:t>
      </w:r>
    </w:p>
    <w:p w:rsidR="00070C32" w:rsidRPr="00EE2087" w:rsidRDefault="00C6060D">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五、</w:t>
      </w:r>
      <w:r w:rsidRPr="00EE2087">
        <w:rPr>
          <w:rFonts w:ascii="Times New Roman" w:eastAsia="仿宋_GB2312" w:hAnsi="Times New Roman" w:cs="Times New Roman" w:hint="eastAsia"/>
          <w:b/>
          <w:sz w:val="32"/>
          <w:szCs w:val="32"/>
        </w:rPr>
        <w:t>项目基本情况：</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sz w:val="32"/>
          <w:szCs w:val="32"/>
        </w:rPr>
        <w:t>采购内容</w:t>
      </w:r>
      <w:bookmarkEnd w:id="15"/>
      <w:r w:rsidRPr="00EE2087">
        <w:rPr>
          <w:rFonts w:ascii="Times New Roman" w:eastAsia="仿宋_GB2312" w:hAnsi="Times New Roman" w:cs="Times New Roman"/>
          <w:sz w:val="32"/>
          <w:szCs w:val="32"/>
        </w:rPr>
        <w:t>：</w:t>
      </w:r>
      <w:r w:rsidRPr="00EE2087">
        <w:rPr>
          <w:rFonts w:ascii="Times New Roman" w:eastAsia="仿宋_GB2312" w:hAnsi="Times New Roman" w:cs="Times New Roman" w:hint="eastAsia"/>
          <w:sz w:val="32"/>
          <w:szCs w:val="32"/>
        </w:rPr>
        <w:t>1</w:t>
      </w:r>
      <w:r w:rsidRPr="00EE2087">
        <w:rPr>
          <w:rFonts w:ascii="Times New Roman" w:eastAsia="仿宋_GB2312" w:hAnsi="Times New Roman" w:cs="Times New Roman" w:hint="eastAsia"/>
          <w:sz w:val="32"/>
          <w:szCs w:val="32"/>
        </w:rPr>
        <w:t>部客梯及钢结构制作；</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t>项目地址：永城市境内；</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lastRenderedPageBreak/>
        <w:t>计划工期：</w:t>
      </w:r>
      <w:r w:rsidRPr="00EE2087">
        <w:rPr>
          <w:rFonts w:ascii="Times New Roman" w:eastAsia="仿宋_GB2312" w:hAnsi="Times New Roman" w:cs="Times New Roman" w:hint="eastAsia"/>
          <w:sz w:val="32"/>
          <w:szCs w:val="32"/>
        </w:rPr>
        <w:t>15</w:t>
      </w:r>
      <w:r w:rsidRPr="00EE2087">
        <w:rPr>
          <w:rFonts w:ascii="Times New Roman" w:eastAsia="仿宋_GB2312" w:hAnsi="Times New Roman" w:cs="Times New Roman" w:hint="eastAsia"/>
          <w:sz w:val="32"/>
          <w:szCs w:val="32"/>
        </w:rPr>
        <w:t>历日天；</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t>质保期限：</w:t>
      </w:r>
      <w:r w:rsidRPr="00EE2087">
        <w:rPr>
          <w:rFonts w:ascii="Times New Roman" w:eastAsia="仿宋_GB2312" w:hAnsi="Times New Roman" w:cs="Times New Roman" w:hint="eastAsia"/>
          <w:sz w:val="32"/>
          <w:szCs w:val="32"/>
        </w:rPr>
        <w:t>1</w:t>
      </w:r>
      <w:r w:rsidRPr="00EE2087">
        <w:rPr>
          <w:rFonts w:ascii="Times New Roman" w:eastAsia="仿宋_GB2312" w:hAnsi="Times New Roman" w:cs="Times New Roman" w:hint="eastAsia"/>
          <w:sz w:val="32"/>
          <w:szCs w:val="32"/>
        </w:rPr>
        <w:t>年；</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t>标段划分：一个标段。</w:t>
      </w:r>
    </w:p>
    <w:p w:rsidR="00070C32" w:rsidRPr="00EE2087" w:rsidRDefault="00C6060D">
      <w:pPr>
        <w:overflowPunct w:val="0"/>
        <w:spacing w:line="600" w:lineRule="exact"/>
        <w:jc w:val="left"/>
        <w:rPr>
          <w:rFonts w:ascii="Times New Roman" w:eastAsia="仿宋_GB2312" w:hAnsi="Times New Roman" w:cs="Times New Roman"/>
          <w:b/>
          <w:sz w:val="32"/>
          <w:szCs w:val="32"/>
        </w:rPr>
      </w:pPr>
      <w:bookmarkStart w:id="16" w:name="_Toc492552321"/>
      <w:r w:rsidRPr="00EE2087">
        <w:rPr>
          <w:rFonts w:ascii="Times New Roman" w:eastAsia="仿宋_GB2312" w:hAnsi="Times New Roman" w:cs="Times New Roman" w:hint="eastAsia"/>
          <w:b/>
          <w:sz w:val="32"/>
          <w:szCs w:val="32"/>
        </w:rPr>
        <w:t>六</w:t>
      </w:r>
      <w:r w:rsidRPr="00EE2087">
        <w:rPr>
          <w:rFonts w:ascii="Times New Roman" w:eastAsia="仿宋_GB2312" w:hAnsi="Times New Roman" w:cs="Times New Roman"/>
          <w:b/>
          <w:sz w:val="32"/>
          <w:szCs w:val="32"/>
        </w:rPr>
        <w:t>、供应商资格</w:t>
      </w:r>
      <w:bookmarkEnd w:id="16"/>
      <w:r w:rsidRPr="00EE2087">
        <w:rPr>
          <w:rFonts w:ascii="Times New Roman" w:eastAsia="仿宋_GB2312" w:hAnsi="Times New Roman" w:cs="Times New Roman" w:hint="eastAsia"/>
          <w:b/>
          <w:sz w:val="32"/>
          <w:szCs w:val="32"/>
        </w:rPr>
        <w:t>条件：</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t>1</w:t>
      </w:r>
      <w:r w:rsidRPr="00EE2087">
        <w:rPr>
          <w:rFonts w:ascii="Times New Roman" w:eastAsia="仿宋_GB2312" w:hAnsi="Times New Roman" w:cs="Times New Roman" w:hint="eastAsia"/>
          <w:sz w:val="32"/>
          <w:szCs w:val="32"/>
        </w:rPr>
        <w:t>、供应</w:t>
      </w:r>
      <w:proofErr w:type="gramStart"/>
      <w:r w:rsidRPr="00EE2087">
        <w:rPr>
          <w:rFonts w:ascii="Times New Roman" w:eastAsia="仿宋_GB2312" w:hAnsi="Times New Roman" w:cs="Times New Roman" w:hint="eastAsia"/>
          <w:sz w:val="32"/>
          <w:szCs w:val="32"/>
        </w:rPr>
        <w:t>商符合</w:t>
      </w:r>
      <w:proofErr w:type="gramEnd"/>
      <w:r w:rsidRPr="00EE2087">
        <w:rPr>
          <w:rFonts w:ascii="Times New Roman" w:eastAsia="仿宋_GB2312" w:hAnsi="Times New Roman" w:cs="Times New Roman" w:hint="eastAsia"/>
          <w:sz w:val="32"/>
          <w:szCs w:val="32"/>
        </w:rPr>
        <w:t>《中华人民共和国政府采购法》第二十二条的规定</w:t>
      </w:r>
      <w:r w:rsidRPr="00EE2087">
        <w:rPr>
          <w:rFonts w:ascii="Times New Roman" w:eastAsia="仿宋_GB2312" w:hAnsi="Times New Roman" w:cs="Times New Roman" w:hint="eastAsia"/>
          <w:sz w:val="32"/>
          <w:szCs w:val="32"/>
        </w:rPr>
        <w:t>,</w:t>
      </w:r>
      <w:r w:rsidRPr="00EE2087">
        <w:rPr>
          <w:rFonts w:ascii="Times New Roman" w:eastAsia="仿宋_GB2312" w:hAnsi="Times New Roman" w:cs="Times New Roman" w:hint="eastAsia"/>
          <w:sz w:val="32"/>
          <w:szCs w:val="32"/>
        </w:rPr>
        <w:t>须具有独立法人资格</w:t>
      </w:r>
      <w:r w:rsidRPr="00EE2087">
        <w:rPr>
          <w:rFonts w:ascii="Times New Roman" w:eastAsia="仿宋_GB2312" w:hAnsi="Times New Roman" w:cs="Times New Roman" w:hint="eastAsia"/>
          <w:sz w:val="32"/>
          <w:szCs w:val="32"/>
        </w:rPr>
        <w:t>;</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t>2</w:t>
      </w:r>
      <w:r w:rsidRPr="00EE2087">
        <w:rPr>
          <w:rFonts w:ascii="Times New Roman" w:eastAsia="仿宋_GB2312" w:hAnsi="Times New Roman" w:cs="Times New Roman" w:hint="eastAsia"/>
          <w:sz w:val="32"/>
          <w:szCs w:val="32"/>
        </w:rPr>
        <w:t>、参加政府采购活动前</w:t>
      </w:r>
      <w:r w:rsidRPr="00EE2087">
        <w:rPr>
          <w:rFonts w:ascii="Times New Roman" w:eastAsia="仿宋_GB2312" w:hAnsi="Times New Roman" w:cs="Times New Roman" w:hint="eastAsia"/>
          <w:sz w:val="32"/>
          <w:szCs w:val="32"/>
        </w:rPr>
        <w:t>3</w:t>
      </w:r>
      <w:r w:rsidRPr="00EE2087">
        <w:rPr>
          <w:rFonts w:ascii="Times New Roman" w:eastAsia="仿宋_GB2312" w:hAnsi="Times New Roman" w:cs="Times New Roman" w:hint="eastAsia"/>
          <w:sz w:val="32"/>
          <w:szCs w:val="32"/>
        </w:rPr>
        <w:t>年内在经营活动中没有重大违法记录的书面声明</w:t>
      </w:r>
      <w:r w:rsidRPr="00EE2087">
        <w:rPr>
          <w:rFonts w:ascii="Times New Roman" w:eastAsia="仿宋_GB2312" w:hAnsi="Times New Roman" w:cs="Times New Roman" w:hint="eastAsia"/>
          <w:sz w:val="32"/>
          <w:szCs w:val="32"/>
        </w:rPr>
        <w:t>;</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t>3</w:t>
      </w:r>
      <w:r w:rsidRPr="00EE2087">
        <w:rPr>
          <w:rFonts w:ascii="Times New Roman" w:eastAsia="仿宋_GB2312" w:hAnsi="Times New Roman" w:cs="Times New Roman" w:hint="eastAsia"/>
          <w:sz w:val="32"/>
          <w:szCs w:val="32"/>
        </w:rPr>
        <w:t>、制造商资质：</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t>3.1</w:t>
      </w:r>
      <w:r w:rsidRPr="00EE2087">
        <w:rPr>
          <w:rFonts w:ascii="Times New Roman" w:eastAsia="仿宋_GB2312" w:hAnsi="Times New Roman" w:cs="Times New Roman" w:hint="eastAsia"/>
          <w:sz w:val="32"/>
          <w:szCs w:val="32"/>
        </w:rPr>
        <w:t>投标人应具备独立的法人资格及相应的经营范围、税务登记证、组织机构代码证或三证合一营业执照副本；</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t>3.2</w:t>
      </w:r>
      <w:r w:rsidRPr="00EE2087">
        <w:rPr>
          <w:rFonts w:ascii="Times New Roman" w:eastAsia="仿宋_GB2312" w:hAnsi="Times New Roman" w:cs="Times New Roman" w:hint="eastAsia"/>
          <w:sz w:val="32"/>
          <w:szCs w:val="32"/>
        </w:rPr>
        <w:t>特种设备（电梯）制造许可证</w:t>
      </w:r>
      <w:r w:rsidRPr="00EE2087">
        <w:rPr>
          <w:rFonts w:ascii="Times New Roman" w:eastAsia="仿宋_GB2312" w:hAnsi="Times New Roman" w:cs="Times New Roman" w:hint="eastAsia"/>
          <w:sz w:val="32"/>
          <w:szCs w:val="32"/>
        </w:rPr>
        <w:t>A</w:t>
      </w:r>
      <w:r w:rsidRPr="00EE2087">
        <w:rPr>
          <w:rFonts w:ascii="Times New Roman" w:eastAsia="仿宋_GB2312" w:hAnsi="Times New Roman" w:cs="Times New Roman" w:hint="eastAsia"/>
          <w:sz w:val="32"/>
          <w:szCs w:val="32"/>
        </w:rPr>
        <w:t>级资质，特种设备（电梯）安装改造维修许可证（安装、维修）</w:t>
      </w:r>
      <w:r w:rsidRPr="00EE2087">
        <w:rPr>
          <w:rFonts w:ascii="Times New Roman" w:eastAsia="仿宋_GB2312" w:hAnsi="Times New Roman" w:cs="Times New Roman" w:hint="eastAsia"/>
          <w:sz w:val="32"/>
          <w:szCs w:val="32"/>
        </w:rPr>
        <w:t xml:space="preserve">B </w:t>
      </w:r>
      <w:r w:rsidRPr="00EE2087">
        <w:rPr>
          <w:rFonts w:ascii="Times New Roman" w:eastAsia="仿宋_GB2312" w:hAnsi="Times New Roman" w:cs="Times New Roman" w:hint="eastAsia"/>
          <w:sz w:val="32"/>
          <w:szCs w:val="32"/>
        </w:rPr>
        <w:t>级及以上资质；</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t>3.3</w:t>
      </w:r>
      <w:r w:rsidRPr="00EE2087">
        <w:rPr>
          <w:rFonts w:ascii="Times New Roman" w:eastAsia="仿宋_GB2312" w:hAnsi="Times New Roman" w:cs="Times New Roman" w:hint="eastAsia"/>
          <w:sz w:val="32"/>
          <w:szCs w:val="32"/>
        </w:rPr>
        <w:t>电梯制造商特种设备制造许可证中“乘客电梯”一栏表内“曳引式客梯”（</w:t>
      </w:r>
      <w:r w:rsidRPr="00EE2087">
        <w:rPr>
          <w:rFonts w:ascii="Times New Roman" w:eastAsia="仿宋_GB2312" w:hAnsi="Times New Roman" w:cs="Times New Roman" w:hint="eastAsia"/>
          <w:sz w:val="32"/>
          <w:szCs w:val="32"/>
        </w:rPr>
        <w:t>V</w:t>
      </w:r>
      <w:r w:rsidRPr="00EE2087">
        <w:rPr>
          <w:rFonts w:ascii="Times New Roman" w:eastAsia="仿宋_GB2312" w:hAnsi="Times New Roman" w:cs="Times New Roman" w:hint="eastAsia"/>
          <w:sz w:val="32"/>
          <w:szCs w:val="32"/>
        </w:rPr>
        <w:t>）大于或等于</w:t>
      </w:r>
      <w:r w:rsidRPr="00EE2087">
        <w:rPr>
          <w:rFonts w:ascii="Times New Roman" w:eastAsia="仿宋_GB2312" w:hAnsi="Times New Roman" w:cs="Times New Roman" w:hint="eastAsia"/>
          <w:sz w:val="32"/>
          <w:szCs w:val="32"/>
        </w:rPr>
        <w:t>2m/s</w:t>
      </w:r>
      <w:r w:rsidRPr="00EE2087">
        <w:rPr>
          <w:rFonts w:ascii="Times New Roman" w:eastAsia="仿宋_GB2312" w:hAnsi="Times New Roman" w:cs="Times New Roman" w:hint="eastAsia"/>
          <w:sz w:val="32"/>
          <w:szCs w:val="32"/>
        </w:rPr>
        <w:t>（以制造许可证为准）；</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t>4</w:t>
      </w:r>
      <w:r w:rsidRPr="00EE2087">
        <w:rPr>
          <w:rFonts w:ascii="Times New Roman" w:eastAsia="仿宋_GB2312" w:hAnsi="Times New Roman" w:cs="Times New Roman" w:hint="eastAsia"/>
          <w:sz w:val="32"/>
          <w:szCs w:val="32"/>
        </w:rPr>
        <w:t>、经销商资质：</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t>4.1</w:t>
      </w:r>
      <w:r w:rsidRPr="00EE2087">
        <w:rPr>
          <w:rFonts w:ascii="Times New Roman" w:eastAsia="仿宋_GB2312" w:hAnsi="Times New Roman" w:cs="Times New Roman" w:hint="eastAsia"/>
          <w:sz w:val="32"/>
          <w:szCs w:val="32"/>
        </w:rPr>
        <w:t>投标人应具备独立的法人资格及相应的经营范围、税务登记证、组织机构代码证或三证合一营业执照副本；</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t>4.2</w:t>
      </w:r>
      <w:r w:rsidRPr="00EE2087">
        <w:rPr>
          <w:rFonts w:ascii="Times New Roman" w:eastAsia="仿宋_GB2312" w:hAnsi="Times New Roman" w:cs="Times New Roman" w:hint="eastAsia"/>
          <w:sz w:val="32"/>
          <w:szCs w:val="32"/>
        </w:rPr>
        <w:t>投标人需提供生产厂家唯一授权委托书原件；</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t>5</w:t>
      </w:r>
      <w:r w:rsidRPr="00EE2087">
        <w:rPr>
          <w:rFonts w:ascii="Times New Roman" w:eastAsia="仿宋_GB2312" w:hAnsi="Times New Roman" w:cs="Times New Roman" w:hint="eastAsia"/>
          <w:sz w:val="32"/>
          <w:szCs w:val="32"/>
        </w:rPr>
        <w:t>、不接受联合体投标；</w:t>
      </w:r>
    </w:p>
    <w:p w:rsidR="00070C32" w:rsidRPr="00EE2087" w:rsidRDefault="00C6060D">
      <w:pPr>
        <w:overflowPunct w:val="0"/>
        <w:spacing w:line="600" w:lineRule="exact"/>
        <w:jc w:val="left"/>
        <w:rPr>
          <w:rFonts w:ascii="Times New Roman" w:eastAsia="仿宋_GB2312" w:hAnsi="Times New Roman" w:cs="Times New Roman"/>
          <w:b/>
          <w:sz w:val="32"/>
          <w:szCs w:val="32"/>
        </w:rPr>
      </w:pPr>
      <w:r w:rsidRPr="00EE2087">
        <w:rPr>
          <w:rFonts w:ascii="Times New Roman" w:eastAsia="仿宋_GB2312" w:hAnsi="Times New Roman" w:cs="Times New Roman" w:hint="eastAsia"/>
          <w:b/>
          <w:sz w:val="32"/>
          <w:szCs w:val="32"/>
        </w:rPr>
        <w:t>七、竞争性谈判文件的获取时间及地点</w:t>
      </w:r>
    </w:p>
    <w:p w:rsidR="00070C32" w:rsidRDefault="00C6060D">
      <w:pPr>
        <w:overflowPunct w:val="0"/>
        <w:spacing w:line="600" w:lineRule="exact"/>
        <w:jc w:val="left"/>
        <w:rPr>
          <w:rFonts w:ascii="Times New Roman" w:eastAsia="仿宋_GB2312" w:hAnsi="Times New Roman" w:cs="Times New Roman"/>
          <w:bCs/>
          <w:sz w:val="32"/>
          <w:szCs w:val="32"/>
        </w:rPr>
      </w:pPr>
      <w:r w:rsidRPr="00EE2087">
        <w:rPr>
          <w:rFonts w:ascii="Times New Roman" w:eastAsia="仿宋_GB2312" w:hAnsi="Times New Roman" w:cs="Times New Roman" w:hint="eastAsia"/>
          <w:bCs/>
          <w:sz w:val="32"/>
          <w:szCs w:val="32"/>
        </w:rPr>
        <w:t>（一）</w:t>
      </w:r>
      <w:r w:rsidRPr="00EE2087">
        <w:rPr>
          <w:rFonts w:ascii="Times New Roman" w:eastAsia="仿宋_GB2312" w:hAnsi="Times New Roman" w:cs="Times New Roman"/>
          <w:bCs/>
          <w:sz w:val="32"/>
          <w:szCs w:val="32"/>
        </w:rPr>
        <w:t>时间：</w:t>
      </w:r>
      <w:r w:rsidRPr="00EE2087">
        <w:rPr>
          <w:rFonts w:ascii="Times New Roman" w:eastAsia="仿宋_GB2312" w:hAnsi="Times New Roman" w:cs="Times New Roman"/>
          <w:bCs/>
          <w:sz w:val="32"/>
          <w:szCs w:val="32"/>
        </w:rPr>
        <w:t>2019</w:t>
      </w:r>
      <w:r w:rsidRPr="00EE2087">
        <w:rPr>
          <w:rFonts w:ascii="Times New Roman" w:eastAsia="仿宋_GB2312" w:hAnsi="Times New Roman" w:cs="Times New Roman"/>
          <w:bCs/>
          <w:sz w:val="32"/>
          <w:szCs w:val="32"/>
        </w:rPr>
        <w:t>年</w:t>
      </w:r>
      <w:r w:rsidR="00E959C8">
        <w:rPr>
          <w:rFonts w:ascii="Times New Roman" w:eastAsia="仿宋_GB2312" w:hAnsi="Times New Roman" w:cs="Times New Roman" w:hint="eastAsia"/>
          <w:bCs/>
          <w:sz w:val="32"/>
          <w:szCs w:val="32"/>
        </w:rPr>
        <w:t>9</w:t>
      </w:r>
      <w:r w:rsidRPr="00EE2087">
        <w:rPr>
          <w:rFonts w:ascii="Times New Roman" w:eastAsia="仿宋_GB2312" w:hAnsi="Times New Roman" w:cs="Times New Roman"/>
          <w:bCs/>
          <w:sz w:val="32"/>
          <w:szCs w:val="32"/>
        </w:rPr>
        <w:t>月</w:t>
      </w:r>
      <w:r w:rsidR="00B05AB2">
        <w:rPr>
          <w:rFonts w:ascii="Times New Roman" w:eastAsia="仿宋_GB2312" w:hAnsi="Times New Roman" w:cs="Times New Roman" w:hint="eastAsia"/>
          <w:bCs/>
          <w:sz w:val="32"/>
          <w:szCs w:val="32"/>
        </w:rPr>
        <w:t>28</w:t>
      </w:r>
      <w:r w:rsidRPr="00EE2087">
        <w:rPr>
          <w:rFonts w:ascii="Times New Roman" w:eastAsia="仿宋_GB2312" w:hAnsi="Times New Roman" w:cs="Times New Roman"/>
          <w:bCs/>
          <w:sz w:val="32"/>
          <w:szCs w:val="32"/>
        </w:rPr>
        <w:t>日至</w:t>
      </w:r>
      <w:r w:rsidRPr="00EE2087">
        <w:rPr>
          <w:rFonts w:ascii="Times New Roman" w:eastAsia="仿宋_GB2312" w:hAnsi="Times New Roman" w:cs="Times New Roman"/>
          <w:bCs/>
          <w:sz w:val="32"/>
          <w:szCs w:val="32"/>
        </w:rPr>
        <w:t>20</w:t>
      </w:r>
      <w:r>
        <w:rPr>
          <w:rFonts w:ascii="Times New Roman" w:eastAsia="仿宋_GB2312" w:hAnsi="Times New Roman" w:cs="Times New Roman"/>
          <w:bCs/>
          <w:sz w:val="32"/>
          <w:szCs w:val="32"/>
        </w:rPr>
        <w:t>19</w:t>
      </w:r>
      <w:r>
        <w:rPr>
          <w:rFonts w:ascii="Times New Roman" w:eastAsia="仿宋_GB2312" w:hAnsi="Times New Roman" w:cs="Times New Roman"/>
          <w:bCs/>
          <w:sz w:val="32"/>
          <w:szCs w:val="32"/>
        </w:rPr>
        <w:t>年</w:t>
      </w:r>
      <w:r w:rsidR="00B05AB2">
        <w:rPr>
          <w:rFonts w:ascii="Times New Roman" w:eastAsia="仿宋_GB2312" w:hAnsi="Times New Roman" w:cs="Times New Roman" w:hint="eastAsia"/>
          <w:bCs/>
          <w:sz w:val="32"/>
          <w:szCs w:val="32"/>
        </w:rPr>
        <w:t>10</w:t>
      </w:r>
      <w:r>
        <w:rPr>
          <w:rFonts w:ascii="Times New Roman" w:eastAsia="仿宋_GB2312" w:hAnsi="Times New Roman" w:cs="Times New Roman"/>
          <w:bCs/>
          <w:sz w:val="32"/>
          <w:szCs w:val="32"/>
        </w:rPr>
        <w:t>月</w:t>
      </w:r>
      <w:r w:rsidR="00B05AB2">
        <w:rPr>
          <w:rFonts w:ascii="Times New Roman" w:eastAsia="仿宋_GB2312" w:hAnsi="Times New Roman" w:cs="Times New Roman" w:hint="eastAsia"/>
          <w:bCs/>
          <w:sz w:val="32"/>
          <w:szCs w:val="32"/>
        </w:rPr>
        <w:t>8</w:t>
      </w:r>
      <w:r>
        <w:rPr>
          <w:rFonts w:ascii="Times New Roman" w:eastAsia="仿宋_GB2312" w:hAnsi="Times New Roman" w:cs="Times New Roman"/>
          <w:bCs/>
          <w:sz w:val="32"/>
          <w:szCs w:val="32"/>
        </w:rPr>
        <w:t>日下午</w:t>
      </w:r>
      <w:r>
        <w:rPr>
          <w:rFonts w:ascii="Times New Roman" w:eastAsia="仿宋_GB2312" w:hAnsi="Times New Roman" w:cs="Times New Roman"/>
          <w:bCs/>
          <w:sz w:val="32"/>
          <w:szCs w:val="32"/>
        </w:rPr>
        <w:t>18:00</w:t>
      </w:r>
      <w:r>
        <w:rPr>
          <w:rFonts w:ascii="Times New Roman" w:eastAsia="仿宋_GB2312" w:hAnsi="Times New Roman" w:cs="Times New Roman" w:hint="eastAsia"/>
          <w:bCs/>
          <w:sz w:val="32"/>
          <w:szCs w:val="32"/>
        </w:rPr>
        <w:t>。</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（二）地点：网上获取；</w:t>
      </w:r>
    </w:p>
    <w:p w:rsidR="00070C32" w:rsidRDefault="00C6060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rsidR="00070C32" w:rsidRDefault="00C6060D">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）登录永城市公共资源交易中心网站进入投标专区进行网上报名并下载谈判文件</w:t>
      </w:r>
      <w:r>
        <w:rPr>
          <w:rFonts w:ascii="Times New Roman" w:eastAsia="仿宋_GB2312" w:hAnsi="Times New Roman" w:cs="Times New Roman" w:hint="eastAsia"/>
          <w:sz w:val="32"/>
          <w:szCs w:val="32"/>
        </w:rPr>
        <w:t>。</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特别提醒：未在永城市公共资源交易中心办理数字证书的供应商请在永城市公共资源交易中心登记入库办理数字证书。供应商报</w:t>
      </w:r>
      <w:proofErr w:type="gramStart"/>
      <w:r>
        <w:rPr>
          <w:rFonts w:ascii="Times New Roman" w:eastAsia="仿宋_GB2312" w:hAnsi="Times New Roman" w:cs="Times New Roman"/>
          <w:b/>
          <w:sz w:val="32"/>
          <w:szCs w:val="32"/>
        </w:rPr>
        <w:t>名操作</w:t>
      </w:r>
      <w:proofErr w:type="gramEnd"/>
      <w:r>
        <w:rPr>
          <w:rFonts w:ascii="Times New Roman" w:eastAsia="仿宋_GB2312" w:hAnsi="Times New Roman" w:cs="Times New Roman"/>
          <w:b/>
          <w:sz w:val="32"/>
          <w:szCs w:val="32"/>
        </w:rPr>
        <w:t>说明书请在永城市公共资源交易网站下载专区下载。</w:t>
      </w:r>
    </w:p>
    <w:p w:rsidR="00070C32" w:rsidRDefault="00C6060D">
      <w:pPr>
        <w:overflowPunct w:val="0"/>
        <w:spacing w:line="600" w:lineRule="exact"/>
        <w:jc w:val="left"/>
        <w:rPr>
          <w:rFonts w:ascii="Times New Roman" w:eastAsia="仿宋_GB2312" w:hAnsi="Times New Roman" w:cs="Times New Roman"/>
          <w:b/>
          <w:sz w:val="32"/>
          <w:szCs w:val="32"/>
        </w:rPr>
      </w:pPr>
      <w:bookmarkStart w:id="17" w:name="_Toc492552322"/>
      <w:r>
        <w:rPr>
          <w:rFonts w:ascii="Times New Roman" w:eastAsia="仿宋_GB2312" w:hAnsi="Times New Roman" w:cs="Times New Roman" w:hint="eastAsia"/>
          <w:b/>
          <w:sz w:val="32"/>
          <w:szCs w:val="32"/>
        </w:rPr>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7"/>
    </w:p>
    <w:p w:rsidR="00070C32" w:rsidRDefault="00C6060D">
      <w:pPr>
        <w:overflowPunct w:val="0"/>
        <w:spacing w:line="600" w:lineRule="exact"/>
        <w:jc w:val="left"/>
        <w:rPr>
          <w:rFonts w:ascii="Times New Roman" w:eastAsia="仿宋_GB2312" w:hAnsi="Times New Roman" w:cs="Times New Roman"/>
          <w:bCs/>
          <w:sz w:val="32"/>
          <w:szCs w:val="32"/>
        </w:rPr>
      </w:pPr>
      <w:bookmarkStart w:id="18" w:name="_Toc485999956"/>
      <w:bookmarkStart w:id="19" w:name="_Toc486869645"/>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B05AB2">
        <w:rPr>
          <w:rFonts w:ascii="Times New Roman" w:eastAsia="仿宋_GB2312" w:hAnsi="Times New Roman" w:cs="Times New Roman" w:hint="eastAsia"/>
          <w:bCs/>
          <w:sz w:val="32"/>
          <w:szCs w:val="32"/>
        </w:rPr>
        <w:t>10</w:t>
      </w:r>
      <w:r>
        <w:rPr>
          <w:rFonts w:ascii="Times New Roman" w:eastAsia="仿宋_GB2312" w:hAnsi="Times New Roman" w:cs="Times New Roman"/>
          <w:bCs/>
          <w:sz w:val="32"/>
          <w:szCs w:val="32"/>
        </w:rPr>
        <w:t>月</w:t>
      </w:r>
      <w:r w:rsidR="00B05AB2">
        <w:rPr>
          <w:rFonts w:ascii="Times New Roman" w:eastAsia="仿宋_GB2312" w:hAnsi="Times New Roman" w:cs="Times New Roman" w:hint="eastAsia"/>
          <w:bCs/>
          <w:sz w:val="32"/>
          <w:szCs w:val="32"/>
        </w:rPr>
        <w:t>10</w:t>
      </w:r>
      <w:r>
        <w:rPr>
          <w:rFonts w:ascii="Times New Roman" w:eastAsia="仿宋_GB2312" w:hAnsi="Times New Roman" w:cs="Times New Roman"/>
          <w:bCs/>
          <w:sz w:val="32"/>
          <w:szCs w:val="32"/>
        </w:rPr>
        <w:t>日</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时</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rsidR="00070C32" w:rsidRDefault="00C6060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地点：永城市公共资源交易中心二楼开标室，逾期送达的或者未送达指定地点的谈判响应文件，不予受理。</w:t>
      </w:r>
    </w:p>
    <w:p w:rsidR="00070C32" w:rsidRDefault="00C6060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本项目为全流程电子化交易项目，投标人须提交电子投标文件和纸质投标文件。</w:t>
      </w:r>
    </w:p>
    <w:p w:rsidR="00070C32" w:rsidRDefault="00C6060D">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rsidR="00070C32" w:rsidRDefault="00C6060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（一）时间：</w:t>
      </w:r>
      <w:r>
        <w:rPr>
          <w:rFonts w:ascii="Times New Roman" w:eastAsia="仿宋_GB2312" w:hAnsi="Times New Roman" w:cs="Times New Roman" w:hint="eastAsia"/>
          <w:bCs/>
          <w:sz w:val="32"/>
          <w:szCs w:val="32"/>
        </w:rPr>
        <w:t>2019</w:t>
      </w:r>
      <w:r>
        <w:rPr>
          <w:rFonts w:ascii="Times New Roman" w:eastAsia="仿宋_GB2312" w:hAnsi="Times New Roman" w:cs="Times New Roman" w:hint="eastAsia"/>
          <w:bCs/>
          <w:sz w:val="32"/>
          <w:szCs w:val="32"/>
        </w:rPr>
        <w:t>年</w:t>
      </w:r>
      <w:r w:rsidR="00B05AB2">
        <w:rPr>
          <w:rFonts w:ascii="Times New Roman" w:eastAsia="仿宋_GB2312" w:hAnsi="Times New Roman" w:cs="Times New Roman" w:hint="eastAsia"/>
          <w:bCs/>
          <w:sz w:val="32"/>
          <w:szCs w:val="32"/>
        </w:rPr>
        <w:t>10</w:t>
      </w:r>
      <w:r>
        <w:rPr>
          <w:rFonts w:ascii="Times New Roman" w:eastAsia="仿宋_GB2312" w:hAnsi="Times New Roman" w:cs="Times New Roman" w:hint="eastAsia"/>
          <w:bCs/>
          <w:sz w:val="32"/>
          <w:szCs w:val="32"/>
        </w:rPr>
        <w:t>月</w:t>
      </w:r>
      <w:r w:rsidR="00B05AB2">
        <w:rPr>
          <w:rFonts w:ascii="Times New Roman" w:eastAsia="仿宋_GB2312" w:hAnsi="Times New Roman" w:cs="Times New Roman" w:hint="eastAsia"/>
          <w:bCs/>
          <w:sz w:val="32"/>
          <w:szCs w:val="32"/>
        </w:rPr>
        <w:t>10</w:t>
      </w:r>
      <w:r>
        <w:rPr>
          <w:rFonts w:ascii="Times New Roman" w:eastAsia="仿宋_GB2312" w:hAnsi="Times New Roman" w:cs="Times New Roman" w:hint="eastAsia"/>
          <w:bCs/>
          <w:sz w:val="32"/>
          <w:szCs w:val="32"/>
        </w:rPr>
        <w:t>日</w:t>
      </w:r>
      <w:r>
        <w:rPr>
          <w:rFonts w:ascii="Times New Roman" w:eastAsia="仿宋_GB2312" w:hAnsi="Times New Roman" w:cs="Times New Roman" w:hint="eastAsia"/>
          <w:bCs/>
          <w:sz w:val="32"/>
          <w:szCs w:val="32"/>
        </w:rPr>
        <w:t>9</w:t>
      </w:r>
      <w:r>
        <w:rPr>
          <w:rFonts w:ascii="Times New Roman" w:eastAsia="仿宋_GB2312" w:hAnsi="Times New Roman" w:cs="Times New Roman" w:hint="eastAsia"/>
          <w:bCs/>
          <w:sz w:val="32"/>
          <w:szCs w:val="32"/>
        </w:rPr>
        <w:t>时</w:t>
      </w:r>
      <w:r>
        <w:rPr>
          <w:rFonts w:ascii="Times New Roman" w:eastAsia="仿宋_GB2312" w:hAnsi="Times New Roman" w:cs="Times New Roman" w:hint="eastAsia"/>
          <w:bCs/>
          <w:sz w:val="32"/>
          <w:szCs w:val="32"/>
        </w:rPr>
        <w:t>30</w:t>
      </w:r>
      <w:r>
        <w:rPr>
          <w:rFonts w:ascii="Times New Roman" w:eastAsia="仿宋_GB2312" w:hAnsi="Times New Roman" w:cs="Times New Roman" w:hint="eastAsia"/>
          <w:bCs/>
          <w:sz w:val="32"/>
          <w:szCs w:val="32"/>
        </w:rPr>
        <w:t>分（北京时间）；</w:t>
      </w:r>
    </w:p>
    <w:p w:rsidR="00070C32" w:rsidRDefault="00C6060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rsidR="00070C32" w:rsidRDefault="00C6060D">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8"/>
      <w:bookmarkEnd w:id="19"/>
      <w:r>
        <w:rPr>
          <w:rFonts w:ascii="Times New Roman" w:eastAsia="仿宋_GB2312" w:hAnsi="Times New Roman" w:cs="Times New Roman" w:hint="eastAsia"/>
          <w:b/>
          <w:bCs/>
          <w:sz w:val="32"/>
          <w:szCs w:val="32"/>
        </w:rPr>
        <w:t>及公告期限</w:t>
      </w:r>
    </w:p>
    <w:p w:rsidR="00070C32" w:rsidRDefault="00C6060D">
      <w:pPr>
        <w:overflowPunct w:val="0"/>
        <w:spacing w:line="600" w:lineRule="exact"/>
        <w:jc w:val="left"/>
        <w:rPr>
          <w:rFonts w:ascii="Times New Roman" w:eastAsia="仿宋_GB2312" w:hAnsi="Times New Roman" w:cs="Times New Roman"/>
          <w:sz w:val="32"/>
          <w:szCs w:val="32"/>
        </w:rPr>
      </w:pPr>
      <w:bookmarkStart w:id="20" w:name="_Toc486869646"/>
      <w:bookmarkStart w:id="21" w:name="_Toc485999957"/>
      <w:r>
        <w:rPr>
          <w:rFonts w:ascii="Times New Roman" w:eastAsia="仿宋_GB2312" w:hAnsi="Times New Roman" w:cs="Times New Roman"/>
          <w:sz w:val="32"/>
          <w:szCs w:val="32"/>
        </w:rPr>
        <w:t>本次谈判公告已在《河南省政府采购网》、《永城市政府门户网》、《永城市公共资源交易中心网》上发布。</w:t>
      </w:r>
      <w:bookmarkEnd w:id="20"/>
      <w:bookmarkEnd w:id="21"/>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rsidR="00070C32" w:rsidRDefault="00C6060D">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十一</w:t>
      </w:r>
      <w:r>
        <w:rPr>
          <w:rFonts w:ascii="Times New Roman" w:eastAsia="仿宋_GB2312" w:hAnsi="Times New Roman" w:cs="Times New Roman"/>
          <w:b/>
          <w:sz w:val="32"/>
          <w:szCs w:val="32"/>
        </w:rPr>
        <w:t>、联系方式</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人：永城市公安局</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人：卢先生</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话：</w:t>
      </w:r>
      <w:r>
        <w:rPr>
          <w:rFonts w:ascii="Times New Roman" w:eastAsia="仿宋_GB2312" w:hAnsi="Times New Roman" w:cs="Times New Roman" w:hint="eastAsia"/>
          <w:sz w:val="32"/>
          <w:szCs w:val="32"/>
        </w:rPr>
        <w:t>19803707111</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联系地址：永城市东方大道</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代理机构：永城市公共资源交易中心政府采购科</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人：周女士</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联系方式：</w:t>
      </w:r>
      <w:r>
        <w:rPr>
          <w:rFonts w:ascii="Times New Roman" w:eastAsia="仿宋_GB2312" w:hAnsi="Times New Roman" w:cs="Times New Roman" w:hint="eastAsia"/>
          <w:sz w:val="32"/>
          <w:szCs w:val="32"/>
        </w:rPr>
        <w:t>0370-5019918</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w:t>
      </w:r>
      <w:proofErr w:type="gramStart"/>
      <w:r>
        <w:rPr>
          <w:rFonts w:ascii="Times New Roman" w:eastAsia="仿宋_GB2312" w:hAnsi="Times New Roman" w:cs="Times New Roman" w:hint="eastAsia"/>
          <w:sz w:val="32"/>
          <w:szCs w:val="32"/>
        </w:rPr>
        <w:t>浍</w:t>
      </w:r>
      <w:proofErr w:type="gramEnd"/>
      <w:r>
        <w:rPr>
          <w:rFonts w:ascii="Times New Roman" w:eastAsia="仿宋_GB2312" w:hAnsi="Times New Roman" w:cs="Times New Roman" w:hint="eastAsia"/>
          <w:sz w:val="32"/>
          <w:szCs w:val="32"/>
        </w:rPr>
        <w:t>河路</w:t>
      </w:r>
    </w:p>
    <w:p w:rsidR="00070C32" w:rsidRDefault="00C6060D">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rsidR="00070C32" w:rsidRDefault="00C6060D">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sidR="00E959C8">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w:t>
      </w:r>
      <w:r w:rsidR="00B05AB2">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日</w:t>
      </w:r>
    </w:p>
    <w:p w:rsidR="00070C32" w:rsidRDefault="00C6060D">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2.电子文件下载、制作、提交期间和开标（电子投标文件的解密）环节，投标人须使用CA数字证书（证书须在有效期内）。</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*在此期间CA数字证书请勿进行变更、延期等操作！</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3.电子投标文件的制作</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最新版本”及CA签章工具，按招标文件要求制作电子投标文件。</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一个标段对应生成一个文件夹（xxxx项目xx标段）, 其中包含2个文件和1个文件夹。后缀名为“.file”的文件用于电子投标使用，后缀名为</w:t>
      </w:r>
      <w:r>
        <w:rPr>
          <w:rFonts w:asciiTheme="minorEastAsia" w:hAnsiTheme="minorEastAsia" w:cs="宋体" w:hint="eastAsia"/>
          <w:sz w:val="28"/>
          <w:szCs w:val="28"/>
          <w:lang w:bidi="en-US"/>
        </w:rPr>
        <w:lastRenderedPageBreak/>
        <w:t>“.PDF”的文件用于打印纸质投标文件，名称为“备份”的文件夹使用电子介质存储，供开标现场备用。</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4.加密电子投标文件的提交</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4.2 投标人对同一项目多个标段进行投标的，加密电子投标文件应按标段分别提交。</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4.3 加密电子投标文件成功提交后，投标人应打印“投标文件提交回执单”供开标现场备查。</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5.评标依据</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5.1采用全流程电子化交易评标时，评标委员会以电子投标文件为依据评标。</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5.2全流程电子化交易如因系统异常情况无法完成，将以人工方式进行。评标委员会以纸质投标文件为依据评标。</w:t>
      </w:r>
    </w:p>
    <w:p w:rsidR="00070C32" w:rsidRDefault="00C6060D">
      <w:pPr>
        <w:widowControl/>
        <w:overflowPunct w:val="0"/>
        <w:spacing w:line="380" w:lineRule="exact"/>
        <w:ind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rsidR="00070C32" w:rsidRDefault="00C6060D">
      <w:pPr>
        <w:pStyle w:val="1"/>
        <w:jc w:val="center"/>
        <w:rPr>
          <w:kern w:val="2"/>
          <w:sz w:val="24"/>
          <w:szCs w:val="24"/>
        </w:rPr>
      </w:pPr>
      <w:bookmarkStart w:id="22" w:name="_Toc16863655"/>
      <w:r>
        <w:rPr>
          <w:rFonts w:hint="eastAsia"/>
        </w:rPr>
        <w:lastRenderedPageBreak/>
        <w:t>第二章</w:t>
      </w:r>
      <w:r>
        <w:rPr>
          <w:rFonts w:hint="eastAsia"/>
        </w:rPr>
        <w:t xml:space="preserve"> </w:t>
      </w:r>
      <w:r>
        <w:rPr>
          <w:rFonts w:hint="eastAsia"/>
        </w:rPr>
        <w:t>谈判供应商须知</w:t>
      </w:r>
      <w:bookmarkEnd w:id="22"/>
    </w:p>
    <w:p w:rsidR="00070C32" w:rsidRDefault="00C6060D">
      <w:pPr>
        <w:keepNext/>
        <w:keepLines/>
        <w:spacing w:line="360" w:lineRule="auto"/>
        <w:jc w:val="center"/>
        <w:outlineLvl w:val="1"/>
        <w:rPr>
          <w:rFonts w:ascii="宋体" w:eastAsia="宋体" w:hAnsi="宋体" w:cs="宋体"/>
          <w:b/>
          <w:bCs/>
          <w:kern w:val="0"/>
          <w:sz w:val="32"/>
          <w:szCs w:val="32"/>
        </w:rPr>
      </w:pPr>
      <w:bookmarkStart w:id="23" w:name="_Toc16863656"/>
      <w:r>
        <w:rPr>
          <w:rFonts w:ascii="宋体" w:eastAsia="宋体" w:hAnsi="宋体" w:cs="宋体" w:hint="eastAsia"/>
          <w:b/>
          <w:bCs/>
          <w:kern w:val="0"/>
          <w:sz w:val="32"/>
          <w:szCs w:val="32"/>
        </w:rPr>
        <w:t>一、说明</w:t>
      </w:r>
      <w:bookmarkEnd w:id="23"/>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rsidR="00070C32" w:rsidRDefault="00C6060D">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sidR="00B05AB2">
        <w:rPr>
          <w:rFonts w:ascii="宋体" w:eastAsia="宋体" w:hAnsi="宋体" w:cs="宋体" w:hint="eastAsia"/>
          <w:sz w:val="24"/>
          <w:szCs w:val="24"/>
        </w:rPr>
        <w:t>永城市公安局电梯设备加装及电梯钢结构井道制作项目（二次）</w:t>
      </w:r>
      <w:r>
        <w:rPr>
          <w:rFonts w:ascii="宋体" w:eastAsia="宋体" w:hAnsi="宋体" w:cs="宋体" w:hint="eastAsia"/>
          <w:bCs/>
          <w:kern w:val="0"/>
          <w:sz w:val="24"/>
          <w:szCs w:val="20"/>
          <w:lang w:val="zh-CN"/>
        </w:rPr>
        <w:t>。</w:t>
      </w:r>
    </w:p>
    <w:p w:rsidR="00070C32" w:rsidRDefault="00C6060D">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rsidR="00070C32" w:rsidRDefault="00C6060D">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Pr>
          <w:rFonts w:ascii="宋体" w:eastAsia="宋体" w:hAnsi="宋体" w:cs="宋体" w:hint="eastAsia"/>
          <w:bCs/>
          <w:kern w:val="0"/>
          <w:sz w:val="24"/>
          <w:szCs w:val="20"/>
          <w:lang w:val="zh-CN"/>
        </w:rPr>
        <w:t>“采购人”系指</w:t>
      </w:r>
      <w:r>
        <w:rPr>
          <w:rFonts w:ascii="宋体" w:eastAsia="宋体" w:hAnsi="宋体" w:cs="宋体" w:hint="eastAsia"/>
          <w:sz w:val="24"/>
          <w:szCs w:val="24"/>
        </w:rPr>
        <w:t>永城市公安局</w:t>
      </w:r>
      <w:r>
        <w:rPr>
          <w:rFonts w:ascii="宋体" w:eastAsia="宋体" w:hAnsi="宋体" w:cs="宋体" w:hint="eastAsia"/>
          <w:bCs/>
          <w:kern w:val="0"/>
          <w:sz w:val="24"/>
          <w:szCs w:val="20"/>
          <w:lang w:val="zh-CN"/>
        </w:rPr>
        <w:t>。</w:t>
      </w:r>
    </w:p>
    <w:p w:rsidR="00070C32" w:rsidRDefault="00C6060D">
      <w:pPr>
        <w:tabs>
          <w:tab w:val="left" w:pos="90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2.2</w:t>
      </w:r>
      <w:r>
        <w:rPr>
          <w:rFonts w:ascii="宋体" w:eastAsia="宋体" w:hAnsi="宋体" w:cs="宋体" w:hint="eastAsia"/>
          <w:bCs/>
          <w:kern w:val="0"/>
          <w:sz w:val="24"/>
          <w:szCs w:val="20"/>
          <w:lang w:val="zh-CN"/>
        </w:rPr>
        <w:t>“谈判供应商”系指向采购人提供谈判响应文件的单位。</w:t>
      </w:r>
    </w:p>
    <w:p w:rsidR="00070C32" w:rsidRPr="00EE2087"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sidRPr="00EE2087">
        <w:rPr>
          <w:rFonts w:ascii="宋体" w:eastAsia="宋体" w:hAnsi="宋体" w:cs="宋体"/>
          <w:bCs/>
          <w:kern w:val="0"/>
          <w:sz w:val="24"/>
          <w:szCs w:val="20"/>
          <w:lang w:val="zh-CN"/>
        </w:rPr>
        <w:t>3</w:t>
      </w:r>
      <w:r w:rsidRPr="00EE2087">
        <w:rPr>
          <w:rFonts w:ascii="宋体" w:eastAsia="宋体" w:hAnsi="宋体" w:cs="宋体" w:hint="eastAsia"/>
          <w:bCs/>
          <w:kern w:val="0"/>
          <w:sz w:val="24"/>
          <w:szCs w:val="20"/>
          <w:lang w:val="zh-CN"/>
        </w:rPr>
        <w:t>合格的谈判供应商</w:t>
      </w:r>
    </w:p>
    <w:p w:rsidR="00070C32" w:rsidRPr="00EE2087" w:rsidRDefault="00C6060D">
      <w:pPr>
        <w:spacing w:line="360" w:lineRule="auto"/>
        <w:ind w:firstLineChars="200" w:firstLine="480"/>
        <w:rPr>
          <w:rFonts w:ascii="宋体" w:eastAsia="宋体" w:hAnsi="宋体" w:cs="宋体"/>
          <w:sz w:val="24"/>
          <w:szCs w:val="24"/>
        </w:rPr>
      </w:pPr>
      <w:r w:rsidRPr="00EE2087">
        <w:rPr>
          <w:rFonts w:ascii="宋体" w:eastAsia="宋体" w:hAnsi="宋体" w:cs="宋体" w:hint="eastAsia"/>
          <w:sz w:val="24"/>
          <w:szCs w:val="24"/>
        </w:rPr>
        <w:t>2.3.1、供应</w:t>
      </w:r>
      <w:proofErr w:type="gramStart"/>
      <w:r w:rsidRPr="00EE2087">
        <w:rPr>
          <w:rFonts w:ascii="宋体" w:eastAsia="宋体" w:hAnsi="宋体" w:cs="宋体" w:hint="eastAsia"/>
          <w:sz w:val="24"/>
          <w:szCs w:val="24"/>
        </w:rPr>
        <w:t>商符合</w:t>
      </w:r>
      <w:proofErr w:type="gramEnd"/>
      <w:r w:rsidRPr="00EE2087">
        <w:rPr>
          <w:rFonts w:ascii="宋体" w:eastAsia="宋体" w:hAnsi="宋体" w:cs="宋体" w:hint="eastAsia"/>
          <w:sz w:val="24"/>
          <w:szCs w:val="24"/>
        </w:rPr>
        <w:t>《中华人民共和国政府采购法》第二十二条的规定,须具有独立法人资格;</w:t>
      </w:r>
    </w:p>
    <w:p w:rsidR="00070C32" w:rsidRPr="00EE2087" w:rsidRDefault="00C6060D">
      <w:pPr>
        <w:spacing w:line="360" w:lineRule="auto"/>
        <w:ind w:firstLineChars="200" w:firstLine="480"/>
        <w:rPr>
          <w:rFonts w:ascii="宋体" w:eastAsia="宋体" w:hAnsi="宋体" w:cs="宋体"/>
          <w:sz w:val="24"/>
          <w:szCs w:val="24"/>
        </w:rPr>
      </w:pPr>
      <w:r w:rsidRPr="00EE2087">
        <w:rPr>
          <w:rFonts w:ascii="宋体" w:eastAsia="宋体" w:hAnsi="宋体" w:cs="宋体" w:hint="eastAsia"/>
          <w:sz w:val="24"/>
          <w:szCs w:val="24"/>
        </w:rPr>
        <w:t>2.3.2、参加政府采购活动前3年内在经营活动中没有重大违法记录的书面声明;</w:t>
      </w:r>
    </w:p>
    <w:p w:rsidR="00070C32" w:rsidRPr="00EE2087" w:rsidRDefault="00C6060D">
      <w:pPr>
        <w:spacing w:line="360" w:lineRule="auto"/>
        <w:ind w:firstLineChars="200" w:firstLine="480"/>
        <w:rPr>
          <w:rFonts w:ascii="宋体" w:eastAsia="宋体" w:hAnsi="宋体" w:cs="宋体"/>
          <w:sz w:val="24"/>
          <w:szCs w:val="24"/>
        </w:rPr>
      </w:pPr>
      <w:r w:rsidRPr="00EE2087">
        <w:rPr>
          <w:rFonts w:ascii="宋体" w:eastAsia="宋体" w:hAnsi="宋体" w:cs="宋体" w:hint="eastAsia"/>
          <w:sz w:val="24"/>
          <w:szCs w:val="24"/>
        </w:rPr>
        <w:t>2.3.3、制造商资质：</w:t>
      </w:r>
    </w:p>
    <w:p w:rsidR="00070C32" w:rsidRPr="00EE2087" w:rsidRDefault="00C6060D">
      <w:pPr>
        <w:spacing w:line="360" w:lineRule="auto"/>
        <w:ind w:firstLineChars="200" w:firstLine="480"/>
        <w:rPr>
          <w:rFonts w:ascii="宋体" w:eastAsia="宋体" w:hAnsi="宋体" w:cs="宋体"/>
          <w:sz w:val="24"/>
          <w:szCs w:val="24"/>
        </w:rPr>
      </w:pPr>
      <w:r w:rsidRPr="00EE2087">
        <w:rPr>
          <w:rFonts w:ascii="宋体" w:eastAsia="宋体" w:hAnsi="宋体" w:cs="宋体" w:hint="eastAsia"/>
          <w:sz w:val="24"/>
          <w:szCs w:val="24"/>
        </w:rPr>
        <w:t>2.3.3.1投标人应具备独立的法人资格及相应的经营范围、税务登记证、组织机构代码证或三证合一营业执照副本；</w:t>
      </w:r>
    </w:p>
    <w:p w:rsidR="00070C32" w:rsidRPr="00EE2087" w:rsidRDefault="00C6060D">
      <w:pPr>
        <w:spacing w:line="360" w:lineRule="auto"/>
        <w:ind w:firstLineChars="200" w:firstLine="480"/>
        <w:rPr>
          <w:rFonts w:ascii="宋体" w:eastAsia="宋体" w:hAnsi="宋体" w:cs="宋体"/>
          <w:sz w:val="24"/>
          <w:szCs w:val="24"/>
        </w:rPr>
      </w:pPr>
      <w:r w:rsidRPr="00EE2087">
        <w:rPr>
          <w:rFonts w:ascii="宋体" w:eastAsia="宋体" w:hAnsi="宋体" w:cs="宋体" w:hint="eastAsia"/>
          <w:sz w:val="24"/>
          <w:szCs w:val="24"/>
        </w:rPr>
        <w:t>2.3.3.2特种设备（电梯）制造许可证A级资质，特种设备（电梯）安装改造维修许可证（安装、维修）B 级及以上资质；</w:t>
      </w:r>
    </w:p>
    <w:p w:rsidR="00070C32" w:rsidRPr="00EE2087" w:rsidRDefault="00C6060D">
      <w:pPr>
        <w:spacing w:line="360" w:lineRule="auto"/>
        <w:ind w:firstLineChars="200" w:firstLine="480"/>
        <w:rPr>
          <w:rFonts w:ascii="宋体" w:eastAsia="宋体" w:hAnsi="宋体" w:cs="宋体"/>
          <w:sz w:val="24"/>
          <w:szCs w:val="24"/>
        </w:rPr>
      </w:pPr>
      <w:r w:rsidRPr="00EE2087">
        <w:rPr>
          <w:rFonts w:ascii="宋体" w:eastAsia="宋体" w:hAnsi="宋体" w:cs="宋体" w:hint="eastAsia"/>
          <w:sz w:val="24"/>
          <w:szCs w:val="24"/>
        </w:rPr>
        <w:t>2.3.3.3电梯制造商特种设备制造许可证中“乘客电梯”一栏表内“曳引式客梯”（V）大于或等于2m/s（以制造许可证为准）；</w:t>
      </w:r>
    </w:p>
    <w:p w:rsidR="00070C32" w:rsidRPr="00EE2087" w:rsidRDefault="00C6060D">
      <w:pPr>
        <w:spacing w:line="360" w:lineRule="auto"/>
        <w:ind w:firstLineChars="200" w:firstLine="480"/>
        <w:rPr>
          <w:rFonts w:ascii="宋体" w:eastAsia="宋体" w:hAnsi="宋体" w:cs="宋体"/>
          <w:sz w:val="24"/>
          <w:szCs w:val="24"/>
        </w:rPr>
      </w:pPr>
      <w:r w:rsidRPr="00EE2087">
        <w:rPr>
          <w:rFonts w:ascii="宋体" w:eastAsia="宋体" w:hAnsi="宋体" w:cs="宋体" w:hint="eastAsia"/>
          <w:sz w:val="24"/>
          <w:szCs w:val="24"/>
        </w:rPr>
        <w:t>2.3.4、经销商资质：</w:t>
      </w:r>
    </w:p>
    <w:p w:rsidR="00070C32" w:rsidRPr="00EE2087" w:rsidRDefault="00C6060D">
      <w:pPr>
        <w:spacing w:line="360" w:lineRule="auto"/>
        <w:ind w:firstLineChars="200" w:firstLine="480"/>
        <w:rPr>
          <w:rFonts w:ascii="宋体" w:eastAsia="宋体" w:hAnsi="宋体" w:cs="宋体"/>
          <w:sz w:val="24"/>
          <w:szCs w:val="24"/>
        </w:rPr>
      </w:pPr>
      <w:r w:rsidRPr="00EE2087">
        <w:rPr>
          <w:rFonts w:ascii="宋体" w:eastAsia="宋体" w:hAnsi="宋体" w:cs="宋体" w:hint="eastAsia"/>
          <w:sz w:val="24"/>
          <w:szCs w:val="24"/>
        </w:rPr>
        <w:t>2.3.4.1投标人应具备独立的法人资格及相应的经营范围、税务登记证、组织机构代码证或三证合一营业执照副本；</w:t>
      </w:r>
    </w:p>
    <w:p w:rsidR="00070C32" w:rsidRPr="00EE2087" w:rsidRDefault="00C6060D">
      <w:pPr>
        <w:spacing w:line="360" w:lineRule="auto"/>
        <w:ind w:firstLineChars="200" w:firstLine="480"/>
        <w:rPr>
          <w:rFonts w:ascii="宋体" w:eastAsia="宋体" w:hAnsi="宋体" w:cs="宋体"/>
          <w:sz w:val="24"/>
          <w:szCs w:val="24"/>
        </w:rPr>
      </w:pPr>
      <w:r w:rsidRPr="00EE2087">
        <w:rPr>
          <w:rFonts w:ascii="宋体" w:eastAsia="宋体" w:hAnsi="宋体" w:cs="宋体" w:hint="eastAsia"/>
          <w:sz w:val="24"/>
          <w:szCs w:val="24"/>
        </w:rPr>
        <w:t>2.3.4.2投标人需提供生产厂家唯一授权委托书原件；</w:t>
      </w:r>
    </w:p>
    <w:p w:rsidR="00070C32" w:rsidRPr="00EE2087" w:rsidRDefault="00C6060D">
      <w:pPr>
        <w:spacing w:line="360" w:lineRule="auto"/>
        <w:ind w:firstLineChars="200" w:firstLine="480"/>
        <w:rPr>
          <w:rFonts w:ascii="宋体" w:eastAsia="宋体" w:hAnsi="宋体" w:cs="宋体"/>
          <w:sz w:val="24"/>
          <w:szCs w:val="24"/>
        </w:rPr>
      </w:pPr>
      <w:r w:rsidRPr="00EE2087">
        <w:rPr>
          <w:rFonts w:ascii="宋体" w:eastAsia="宋体" w:hAnsi="宋体" w:cs="宋体" w:hint="eastAsia"/>
          <w:sz w:val="24"/>
          <w:szCs w:val="24"/>
        </w:rPr>
        <w:t>2.3.5、不接受联合体投标；</w:t>
      </w:r>
    </w:p>
    <w:p w:rsidR="00070C32" w:rsidRDefault="00C6060D">
      <w:pPr>
        <w:spacing w:line="360" w:lineRule="auto"/>
        <w:ind w:firstLineChars="200" w:firstLine="480"/>
        <w:rPr>
          <w:rFonts w:ascii="宋体" w:eastAsia="宋体" w:hAnsi="宋体" w:cs="宋体"/>
          <w:sz w:val="24"/>
          <w:szCs w:val="20"/>
        </w:rPr>
      </w:pPr>
      <w:r w:rsidRPr="00EE2087">
        <w:rPr>
          <w:rFonts w:ascii="宋体" w:eastAsia="宋体" w:hAnsi="宋体" w:cs="宋体"/>
          <w:sz w:val="24"/>
          <w:szCs w:val="20"/>
        </w:rPr>
        <w:t>2.4</w:t>
      </w:r>
    </w:p>
    <w:p w:rsidR="00070C32" w:rsidRDefault="00C6060D">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“服务”系指竞争性谈判文件规定谈判方须承担的售后服务及其承诺。</w:t>
      </w:r>
    </w:p>
    <w:p w:rsidR="00070C32" w:rsidRDefault="00C6060D">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“货物”系指卖方按竞争性谈判文件规定，须向买方提供的货物及其他有关技术</w:t>
      </w:r>
      <w:r>
        <w:rPr>
          <w:rFonts w:ascii="宋体" w:eastAsia="宋体" w:hAnsi="宋体" w:cs="宋体" w:hint="eastAsia"/>
          <w:sz w:val="24"/>
          <w:szCs w:val="20"/>
        </w:rPr>
        <w:lastRenderedPageBreak/>
        <w:t>资料和材料。</w:t>
      </w:r>
    </w:p>
    <w:p w:rsidR="00070C32" w:rsidRDefault="00C6060D">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5合格的服务</w:t>
      </w:r>
    </w:p>
    <w:p w:rsidR="00070C32" w:rsidRDefault="00C6060D">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rsidR="00070C32" w:rsidRDefault="00C6060D">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6“成交人”接到并接受成交通知，最终被授予合同的谈判供应商。</w:t>
      </w:r>
    </w:p>
    <w:p w:rsidR="00070C32" w:rsidRDefault="00C6060D">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7“竞争性谈判文件”采购人根据国家有关规定并针对本采购项目的需求编制并发出的全部文件。</w:t>
      </w:r>
    </w:p>
    <w:p w:rsidR="00070C32" w:rsidRDefault="00C6060D">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8“谈判响应文件”指谈判供应商根据竞争性谈判文件的要求提交的所有文件。</w:t>
      </w:r>
    </w:p>
    <w:p w:rsidR="00070C32" w:rsidRDefault="00C6060D">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 “报价”本报价应包括完成本项目的一切费用（详见第四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rsidR="00070C32" w:rsidRDefault="00070C32">
      <w:pPr>
        <w:spacing w:line="440" w:lineRule="exact"/>
        <w:ind w:firstLineChars="150" w:firstLine="360"/>
        <w:rPr>
          <w:rFonts w:ascii="宋体" w:eastAsia="宋体" w:hAnsi="Times New Roman" w:cs="宋体"/>
          <w:sz w:val="24"/>
          <w:szCs w:val="20"/>
        </w:rPr>
      </w:pPr>
    </w:p>
    <w:p w:rsidR="00070C32" w:rsidRDefault="00C6060D">
      <w:pPr>
        <w:keepNext/>
        <w:keepLines/>
        <w:spacing w:line="360" w:lineRule="auto"/>
        <w:jc w:val="center"/>
        <w:outlineLvl w:val="1"/>
        <w:rPr>
          <w:rFonts w:ascii="宋体" w:eastAsia="宋体" w:hAnsi="宋体" w:cs="宋体"/>
          <w:b/>
          <w:bCs/>
          <w:kern w:val="0"/>
          <w:sz w:val="32"/>
          <w:szCs w:val="32"/>
        </w:rPr>
      </w:pPr>
      <w:bookmarkStart w:id="24" w:name="_Toc16863657"/>
      <w:r>
        <w:rPr>
          <w:rFonts w:ascii="宋体" w:eastAsia="宋体" w:hAnsi="宋体" w:cs="宋体" w:hint="eastAsia"/>
          <w:b/>
          <w:bCs/>
          <w:kern w:val="0"/>
          <w:sz w:val="32"/>
          <w:szCs w:val="32"/>
        </w:rPr>
        <w:t>二、竞争性谈判文件</w:t>
      </w:r>
      <w:bookmarkEnd w:id="24"/>
    </w:p>
    <w:p w:rsidR="00070C32" w:rsidRDefault="00070C32">
      <w:pPr>
        <w:rPr>
          <w:rFonts w:ascii="Times New Roman" w:eastAsia="宋体" w:hAnsi="Times New Roman" w:cs="Times New Roman"/>
          <w:szCs w:val="20"/>
        </w:rPr>
      </w:pP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rsidR="00070C32" w:rsidRDefault="00C6060D">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w:t>
      </w:r>
      <w:proofErr w:type="gramStart"/>
      <w:r>
        <w:rPr>
          <w:rFonts w:ascii="宋体" w:eastAsia="宋体" w:hAnsi="宋体" w:cs="宋体" w:hint="eastAsia"/>
          <w:bCs/>
          <w:kern w:val="0"/>
          <w:sz w:val="24"/>
          <w:szCs w:val="20"/>
          <w:lang w:val="zh-CN"/>
        </w:rPr>
        <w:t>要</w:t>
      </w:r>
      <w:proofErr w:type="gramEnd"/>
      <w:r>
        <w:rPr>
          <w:rFonts w:ascii="宋体" w:eastAsia="宋体" w:hAnsi="宋体" w:cs="宋体" w:hint="eastAsia"/>
          <w:bCs/>
          <w:kern w:val="0"/>
          <w:sz w:val="24"/>
          <w:szCs w:val="20"/>
          <w:lang w:val="zh-CN"/>
        </w:rPr>
        <w:t>；</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rsidR="00070C32" w:rsidRDefault="00C6060D">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w:t>
      </w:r>
      <w:r>
        <w:rPr>
          <w:rFonts w:ascii="宋体" w:eastAsia="宋体" w:hAnsi="宋体" w:cs="宋体" w:hint="eastAsia"/>
          <w:sz w:val="24"/>
          <w:szCs w:val="20"/>
        </w:rPr>
        <w:lastRenderedPageBreak/>
        <w:t>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rsidR="00070C32" w:rsidRDefault="00C6060D">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rsidR="00070C32" w:rsidRDefault="00C6060D">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rsidR="00070C32" w:rsidRDefault="00C6060D">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rsidR="00070C32" w:rsidRDefault="00C6060D">
      <w:pPr>
        <w:keepNext/>
        <w:keepLines/>
        <w:spacing w:line="360" w:lineRule="auto"/>
        <w:jc w:val="center"/>
        <w:outlineLvl w:val="1"/>
        <w:rPr>
          <w:rFonts w:ascii="宋体" w:eastAsia="宋体" w:hAnsi="宋体" w:cs="宋体"/>
          <w:b/>
          <w:bCs/>
          <w:kern w:val="0"/>
          <w:sz w:val="32"/>
          <w:szCs w:val="32"/>
        </w:rPr>
      </w:pPr>
      <w:bookmarkStart w:id="25" w:name="_Toc39117000"/>
      <w:bookmarkStart w:id="26" w:name="_Toc39115048"/>
      <w:bookmarkStart w:id="27" w:name="_Toc27964697"/>
      <w:bookmarkStart w:id="28" w:name="_Toc22723958"/>
      <w:bookmarkStart w:id="29" w:name="_Toc22568791"/>
      <w:bookmarkStart w:id="30" w:name="_Toc39118350"/>
      <w:bookmarkStart w:id="31" w:name="_Toc39115986"/>
      <w:bookmarkStart w:id="32" w:name="_Toc22953399"/>
      <w:bookmarkStart w:id="33" w:name="_Toc39115621"/>
      <w:bookmarkStart w:id="34" w:name="_Toc57004526"/>
      <w:bookmarkStart w:id="35" w:name="_Toc22804077"/>
      <w:bookmarkStart w:id="36" w:name="_Toc22570498"/>
      <w:bookmarkStart w:id="37" w:name="_Toc16863658"/>
      <w:r>
        <w:rPr>
          <w:rFonts w:ascii="宋体" w:eastAsia="宋体" w:hAnsi="宋体" w:cs="宋体" w:hint="eastAsia"/>
          <w:b/>
          <w:bCs/>
          <w:kern w:val="0"/>
          <w:sz w:val="32"/>
          <w:szCs w:val="32"/>
        </w:rPr>
        <w:t>三、谈判响应文件的编写</w:t>
      </w:r>
      <w:bookmarkEnd w:id="25"/>
      <w:bookmarkEnd w:id="26"/>
      <w:bookmarkEnd w:id="27"/>
      <w:bookmarkEnd w:id="28"/>
      <w:bookmarkEnd w:id="29"/>
      <w:bookmarkEnd w:id="30"/>
      <w:bookmarkEnd w:id="31"/>
      <w:bookmarkEnd w:id="32"/>
      <w:bookmarkEnd w:id="33"/>
      <w:bookmarkEnd w:id="34"/>
      <w:bookmarkEnd w:id="35"/>
      <w:bookmarkEnd w:id="36"/>
      <w:bookmarkEnd w:id="37"/>
    </w:p>
    <w:p w:rsidR="00070C32" w:rsidRDefault="00070C32">
      <w:pPr>
        <w:rPr>
          <w:rFonts w:ascii="Times New Roman" w:eastAsia="宋体" w:hAnsi="Times New Roman" w:cs="Times New Roman"/>
          <w:szCs w:val="20"/>
        </w:rPr>
      </w:pP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rsidR="00070C32" w:rsidRDefault="00C6060D">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rsidR="00070C32" w:rsidRDefault="00C6060D">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rsidR="00070C32" w:rsidRDefault="00C6060D">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Pr>
          <w:rFonts w:ascii="宋体" w:eastAsia="宋体" w:hAnsi="宋体" w:cs="宋体" w:hint="eastAsia"/>
          <w:b/>
          <w:sz w:val="24"/>
          <w:szCs w:val="20"/>
        </w:rPr>
        <w:t>正本</w:t>
      </w:r>
      <w:r>
        <w:rPr>
          <w:rFonts w:ascii="宋体" w:eastAsia="宋体" w:hAnsi="宋体" w:cs="宋体" w:hint="eastAsia"/>
          <w:b/>
          <w:sz w:val="24"/>
          <w:szCs w:val="20"/>
          <w:u w:val="single"/>
        </w:rPr>
        <w:t>壹</w:t>
      </w:r>
      <w:r>
        <w:rPr>
          <w:rFonts w:ascii="宋体" w:eastAsia="宋体" w:hAnsi="宋体" w:cs="宋体" w:hint="eastAsia"/>
          <w:b/>
          <w:sz w:val="24"/>
          <w:szCs w:val="20"/>
        </w:rPr>
        <w:t>份，副本叁份，</w:t>
      </w:r>
      <w:r>
        <w:rPr>
          <w:rFonts w:ascii="宋体" w:eastAsia="宋体" w:hAnsi="宋体" w:cs="宋体" w:hint="eastAsia"/>
          <w:b/>
          <w:sz w:val="24"/>
          <w:szCs w:val="20"/>
          <w:u w:val="single"/>
        </w:rPr>
        <w:t>副本可以使用正本的复印件</w:t>
      </w:r>
      <w:r>
        <w:rPr>
          <w:rFonts w:ascii="宋体" w:eastAsia="宋体" w:hAnsi="宋体" w:cs="宋体" w:hint="eastAsia"/>
          <w:sz w:val="24"/>
          <w:szCs w:val="20"/>
        </w:rPr>
        <w:t>。</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w:t>
      </w:r>
      <w:r>
        <w:rPr>
          <w:rFonts w:ascii="宋体" w:eastAsia="宋体" w:hAnsi="宋体" w:cs="宋体" w:hint="eastAsia"/>
          <w:sz w:val="24"/>
          <w:szCs w:val="20"/>
        </w:rPr>
        <w:lastRenderedPageBreak/>
        <w:t>件资料。未响应竞争性谈判文件将视为漏项或非实质性响应竞争性谈判文件而取消谈判资格。</w:t>
      </w:r>
    </w:p>
    <w:p w:rsidR="00070C32" w:rsidRDefault="00C6060D">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rsidR="00070C32" w:rsidRDefault="00C6060D">
      <w:pPr>
        <w:widowControl/>
        <w:spacing w:line="440" w:lineRule="exact"/>
        <w:ind w:firstLineChars="200" w:firstLine="480"/>
        <w:rPr>
          <w:rFonts w:ascii="宋体" w:eastAsia="宋体" w:hAnsi="宋体" w:cs="宋体"/>
          <w:b/>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谈判供应商应准备正本壹份及副本叁份。</w:t>
      </w:r>
      <w:r>
        <w:rPr>
          <w:rFonts w:ascii="宋体" w:eastAsia="宋体" w:hAnsi="宋体" w:cs="宋体" w:hint="eastAsia"/>
          <w:b/>
          <w:kern w:val="0"/>
          <w:sz w:val="24"/>
          <w:szCs w:val="20"/>
          <w:lang w:val="zh-CN"/>
        </w:rPr>
        <w:t>必须胶装成册，不得有活页</w:t>
      </w:r>
      <w:r>
        <w:rPr>
          <w:rFonts w:ascii="宋体" w:eastAsia="宋体" w:hAnsi="宋体" w:cs="宋体" w:hint="eastAsia"/>
          <w:bCs/>
          <w:kern w:val="0"/>
          <w:sz w:val="24"/>
          <w:szCs w:val="20"/>
          <w:lang w:val="zh-CN"/>
        </w:rPr>
        <w:t>，并编制目录。每套投标文件应清楚地标明“正本”或“副本”。副本应与正本内容一致，若副本与正本存在文字或表述的不符之处，以正本为准。</w:t>
      </w:r>
    </w:p>
    <w:p w:rsidR="00070C32" w:rsidRDefault="00C6060D">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谈判响应文件正本和副本须用</w:t>
      </w:r>
      <w:r>
        <w:rPr>
          <w:rFonts w:ascii="宋体" w:eastAsia="宋体" w:hAnsi="宋体" w:cs="宋体"/>
          <w:bCs/>
          <w:kern w:val="0"/>
          <w:sz w:val="24"/>
          <w:szCs w:val="20"/>
          <w:lang w:val="zh-CN"/>
        </w:rPr>
        <w:t>A4</w:t>
      </w:r>
      <w:r>
        <w:rPr>
          <w:rFonts w:ascii="宋体" w:eastAsia="宋体" w:hAnsi="宋体" w:cs="宋体" w:hint="eastAsia"/>
          <w:bCs/>
          <w:kern w:val="0"/>
          <w:sz w:val="24"/>
          <w:szCs w:val="20"/>
          <w:lang w:val="zh-CN"/>
        </w:rPr>
        <w:t>纸打印并装订成册，由正式授权的谈判代表在规定签章处签字或盖章并加盖公章。</w:t>
      </w:r>
    </w:p>
    <w:p w:rsidR="00070C32" w:rsidRDefault="00C6060D">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签字或盖章、加盖公章。</w:t>
      </w:r>
    </w:p>
    <w:p w:rsidR="00070C32" w:rsidRDefault="00C6060D">
      <w:pPr>
        <w:tabs>
          <w:tab w:val="left" w:pos="72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.4</w:t>
      </w:r>
      <w:r>
        <w:rPr>
          <w:rFonts w:ascii="宋体" w:eastAsia="宋体" w:hAnsi="宋体" w:cs="宋体" w:hint="eastAsia"/>
          <w:bCs/>
          <w:kern w:val="0"/>
          <w:sz w:val="24"/>
          <w:szCs w:val="20"/>
        </w:rPr>
        <w:t>电报、电传和传真谈判响应文件一律不接受。</w:t>
      </w:r>
    </w:p>
    <w:p w:rsidR="00070C32" w:rsidRDefault="00070C32">
      <w:pPr>
        <w:tabs>
          <w:tab w:val="left" w:pos="720"/>
        </w:tabs>
        <w:spacing w:line="360" w:lineRule="auto"/>
        <w:rPr>
          <w:rFonts w:ascii="宋体" w:eastAsia="宋体" w:hAnsi="Times New Roman" w:cs="宋体"/>
          <w:bCs/>
          <w:kern w:val="0"/>
          <w:sz w:val="24"/>
          <w:szCs w:val="20"/>
        </w:rPr>
      </w:pPr>
    </w:p>
    <w:p w:rsidR="00070C32" w:rsidRDefault="00C6060D">
      <w:pPr>
        <w:keepNext/>
        <w:keepLines/>
        <w:spacing w:line="360" w:lineRule="auto"/>
        <w:jc w:val="center"/>
        <w:outlineLvl w:val="1"/>
        <w:rPr>
          <w:rFonts w:ascii="宋体" w:eastAsia="宋体" w:hAnsi="宋体" w:cs="宋体"/>
          <w:b/>
          <w:bCs/>
          <w:kern w:val="0"/>
          <w:sz w:val="32"/>
          <w:szCs w:val="32"/>
        </w:rPr>
      </w:pPr>
      <w:bookmarkStart w:id="38" w:name="_Toc16863659"/>
      <w:r>
        <w:rPr>
          <w:rFonts w:ascii="宋体" w:eastAsia="宋体" w:hAnsi="宋体" w:cs="宋体" w:hint="eastAsia"/>
          <w:b/>
          <w:bCs/>
          <w:kern w:val="0"/>
          <w:sz w:val="32"/>
          <w:szCs w:val="32"/>
        </w:rPr>
        <w:t>四、谈判响应文件的递交</w:t>
      </w:r>
      <w:bookmarkEnd w:id="38"/>
    </w:p>
    <w:p w:rsidR="00070C32" w:rsidRDefault="00070C32">
      <w:pPr>
        <w:rPr>
          <w:rFonts w:ascii="Times New Roman" w:eastAsia="宋体" w:hAnsi="Times New Roman" w:cs="Times New Roman"/>
          <w:szCs w:val="20"/>
        </w:rPr>
      </w:pP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谈判供应商应将谈判响应文件正本和副本分别用非透明文件袋密封，在封签处加盖公章并标明项目编号、采购单位名称及“正本”和“副本”字样。未按要求密封造成的泄密，谈判供应商自行负责。</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每一密封文件袋上注明：谈判供应商名称、项目名称、项目编号和“于</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年</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月</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日</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点前不准启封”等字样。</w:t>
      </w:r>
    </w:p>
    <w:p w:rsidR="00070C32" w:rsidRDefault="00C6060D">
      <w:pPr>
        <w:tabs>
          <w:tab w:val="left" w:pos="720"/>
          <w:tab w:val="left" w:pos="90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.3</w:t>
      </w:r>
      <w:r>
        <w:rPr>
          <w:rFonts w:ascii="宋体" w:eastAsia="宋体" w:hAnsi="宋体" w:cs="宋体" w:hint="eastAsia"/>
          <w:sz w:val="24"/>
          <w:szCs w:val="20"/>
        </w:rPr>
        <w:t>如果外层封袋上未按</w:t>
      </w:r>
      <w:r>
        <w:rPr>
          <w:rFonts w:ascii="宋体" w:eastAsia="宋体" w:hAnsi="宋体" w:cs="宋体"/>
          <w:sz w:val="24"/>
          <w:szCs w:val="20"/>
        </w:rPr>
        <w:t>13.1</w:t>
      </w:r>
      <w:r>
        <w:rPr>
          <w:rFonts w:ascii="宋体" w:eastAsia="宋体" w:hAnsi="宋体" w:cs="宋体" w:hint="eastAsia"/>
          <w:sz w:val="24"/>
          <w:szCs w:val="20"/>
        </w:rPr>
        <w:t>要求密封和加写标记，采购人对误投或过早启封概不负责。采购人拒收未成册和未按以上要求封装的谈判响应文件。</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.4</w:t>
      </w:r>
      <w:r>
        <w:rPr>
          <w:rFonts w:ascii="宋体" w:eastAsia="宋体" w:hAnsi="宋体" w:cs="宋体" w:hint="eastAsia"/>
          <w:sz w:val="24"/>
          <w:szCs w:val="20"/>
        </w:rPr>
        <w:t>谈判供应商应清楚竞争性谈判文件应直接从采购人获得，根据复制竞争性谈</w:t>
      </w:r>
      <w:r>
        <w:rPr>
          <w:rFonts w:ascii="宋体" w:eastAsia="宋体" w:hAnsi="宋体" w:cs="宋体" w:hint="eastAsia"/>
          <w:sz w:val="24"/>
          <w:szCs w:val="20"/>
        </w:rPr>
        <w:lastRenderedPageBreak/>
        <w:t>判文件编制的谈判响应文件将被拒收。</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2、递送谈判响应文件的截止时间</w:t>
      </w:r>
    </w:p>
    <w:p w:rsidR="00070C32" w:rsidRDefault="00C6060D">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rsidR="00070C32" w:rsidRDefault="00070C32">
      <w:pPr>
        <w:spacing w:line="360" w:lineRule="auto"/>
        <w:ind w:firstLineChars="200" w:firstLine="480"/>
        <w:rPr>
          <w:rFonts w:ascii="宋体" w:eastAsia="宋体" w:hAnsi="宋体" w:cs="宋体"/>
          <w:bCs/>
          <w:kern w:val="0"/>
          <w:sz w:val="24"/>
          <w:szCs w:val="20"/>
          <w:lang w:val="zh-CN"/>
        </w:rPr>
      </w:pPr>
    </w:p>
    <w:p w:rsidR="00070C32" w:rsidRDefault="00C6060D">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（1）电子投标文件的解密</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全流程电子化交易项目电子投标文件采用双重加密。解密需分标段进行两次解密。</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代理机构解密：代理机构按电子投标文件到达交易系统的先后顺序，使用本单位CA数字证书进行再次解密。</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（2）电子投标文件解密异常情况处理</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因电子交易系统异常无法解密电子投标文件的，使用纸质投标文件以人工方式进行。</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070C32" w:rsidRDefault="00070C32">
      <w:pPr>
        <w:spacing w:line="360" w:lineRule="auto"/>
        <w:ind w:firstLineChars="200" w:firstLine="480"/>
        <w:rPr>
          <w:rFonts w:ascii="宋体" w:eastAsia="宋体" w:hAnsi="Times New Roman" w:cs="宋体"/>
          <w:bCs/>
          <w:kern w:val="0"/>
          <w:sz w:val="24"/>
          <w:szCs w:val="20"/>
          <w:lang w:val="zh-CN"/>
        </w:rPr>
      </w:pPr>
    </w:p>
    <w:p w:rsidR="00070C32" w:rsidRDefault="00C6060D">
      <w:pPr>
        <w:keepNext/>
        <w:keepLines/>
        <w:spacing w:line="360" w:lineRule="auto"/>
        <w:jc w:val="center"/>
        <w:outlineLvl w:val="1"/>
        <w:rPr>
          <w:rFonts w:ascii="宋体" w:eastAsia="宋体" w:hAnsi="宋体" w:cs="宋体"/>
          <w:b/>
          <w:bCs/>
          <w:kern w:val="0"/>
          <w:sz w:val="32"/>
          <w:szCs w:val="32"/>
        </w:rPr>
      </w:pPr>
      <w:bookmarkStart w:id="39" w:name="_Toc16863660"/>
      <w:r>
        <w:rPr>
          <w:rFonts w:ascii="宋体" w:eastAsia="宋体" w:hAnsi="宋体" w:cs="宋体" w:hint="eastAsia"/>
          <w:b/>
          <w:bCs/>
          <w:kern w:val="0"/>
          <w:sz w:val="32"/>
          <w:szCs w:val="32"/>
        </w:rPr>
        <w:t>五、谈判程序</w:t>
      </w:r>
      <w:bookmarkEnd w:id="39"/>
    </w:p>
    <w:p w:rsidR="00070C32" w:rsidRDefault="00070C32">
      <w:pPr>
        <w:rPr>
          <w:rFonts w:ascii="Times New Roman" w:eastAsia="宋体" w:hAnsi="Times New Roman" w:cs="Times New Roman"/>
          <w:szCs w:val="20"/>
        </w:rPr>
      </w:pP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070C32" w:rsidRDefault="00C6060D">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070C32" w:rsidRDefault="00C6060D">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rsidR="00070C32" w:rsidRDefault="00C6060D">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rsidR="00070C32" w:rsidRDefault="00C6060D">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rsidR="00070C32" w:rsidRDefault="00C6060D">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rsidR="00070C32" w:rsidRDefault="00C6060D">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w:t>
      </w:r>
      <w:r>
        <w:rPr>
          <w:rFonts w:ascii="宋体" w:eastAsia="宋体" w:hAnsi="宋体" w:cs="宋体" w:hint="eastAsia"/>
          <w:sz w:val="24"/>
          <w:szCs w:val="20"/>
        </w:rPr>
        <w:lastRenderedPageBreak/>
        <w:t>书的、没有被授权代表签字或盖章和加盖公章的；</w:t>
      </w:r>
    </w:p>
    <w:p w:rsidR="00070C32" w:rsidRDefault="00C6060D">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rsidR="00070C32" w:rsidRDefault="00C6060D">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rsidR="00070C32" w:rsidRDefault="00C6060D">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rsidR="00070C32" w:rsidRDefault="00C6060D">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rsidR="00070C32" w:rsidRDefault="00C6060D">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rsidR="00070C32" w:rsidRDefault="00C6060D">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(9)</w:t>
      </w:r>
      <w:r>
        <w:rPr>
          <w:rFonts w:ascii="宋体" w:eastAsia="宋体" w:hAnsi="宋体" w:cs="宋体" w:hint="eastAsia"/>
          <w:sz w:val="24"/>
          <w:szCs w:val="20"/>
        </w:rPr>
        <w:t>谈判响应文件未按要求密封；</w:t>
      </w:r>
    </w:p>
    <w:p w:rsidR="00070C32" w:rsidRDefault="00C6060D">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(10)</w:t>
      </w:r>
      <w:r>
        <w:rPr>
          <w:rFonts w:ascii="宋体" w:eastAsia="宋体" w:hAnsi="宋体" w:cs="宋体" w:hint="eastAsia"/>
          <w:sz w:val="24"/>
          <w:szCs w:val="20"/>
        </w:rPr>
        <w:t>谈判响应文件未按规定和格式填写，字迹模糊；</w:t>
      </w:r>
    </w:p>
    <w:p w:rsidR="00070C32" w:rsidRDefault="00C6060D">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rsidR="00070C32" w:rsidRDefault="00C6060D">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rsidR="00070C32" w:rsidRDefault="00C6060D">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rsidR="00070C32" w:rsidRDefault="00070C32">
      <w:pPr>
        <w:spacing w:line="360" w:lineRule="auto"/>
        <w:rPr>
          <w:rFonts w:ascii="宋体" w:eastAsia="宋体" w:hAnsi="Times New Roman" w:cs="宋体"/>
          <w:bCs/>
          <w:kern w:val="0"/>
          <w:sz w:val="24"/>
          <w:szCs w:val="20"/>
        </w:rPr>
      </w:pPr>
    </w:p>
    <w:p w:rsidR="00070C32" w:rsidRDefault="00C6060D">
      <w:pPr>
        <w:keepNext/>
        <w:keepLines/>
        <w:spacing w:line="360" w:lineRule="auto"/>
        <w:jc w:val="center"/>
        <w:outlineLvl w:val="1"/>
        <w:rPr>
          <w:rFonts w:ascii="宋体" w:eastAsia="宋体" w:hAnsi="宋体" w:cs="宋体"/>
          <w:b/>
          <w:bCs/>
          <w:kern w:val="0"/>
          <w:sz w:val="32"/>
          <w:szCs w:val="32"/>
        </w:rPr>
      </w:pPr>
      <w:bookmarkStart w:id="40" w:name="_Toc16863661"/>
      <w:r>
        <w:rPr>
          <w:rFonts w:ascii="宋体" w:eastAsia="宋体" w:hAnsi="宋体" w:cs="宋体" w:hint="eastAsia"/>
          <w:b/>
          <w:bCs/>
          <w:kern w:val="0"/>
          <w:sz w:val="32"/>
          <w:szCs w:val="32"/>
        </w:rPr>
        <w:lastRenderedPageBreak/>
        <w:t>六、授予合同</w:t>
      </w:r>
      <w:bookmarkEnd w:id="40"/>
    </w:p>
    <w:p w:rsidR="00070C32" w:rsidRDefault="00070C32">
      <w:pPr>
        <w:rPr>
          <w:rFonts w:ascii="Times New Roman" w:eastAsia="宋体" w:hAnsi="Times New Roman" w:cs="Times New Roman"/>
          <w:szCs w:val="20"/>
        </w:rPr>
      </w:pPr>
    </w:p>
    <w:p w:rsidR="00070C32" w:rsidRDefault="00C6060D">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rsidR="00070C32" w:rsidRDefault="00C6060D">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个工作日内，将成交结果在《河南省政府采购网》、《永城市政府门户网》、《永城市公共资源交易中心网》上发布。</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070C32" w:rsidRDefault="00C6060D">
      <w:pPr>
        <w:rPr>
          <w:rFonts w:ascii="宋体" w:eastAsia="宋体" w:hAnsi="Times New Roman" w:cs="宋体"/>
          <w:szCs w:val="20"/>
          <w:lang w:val="zh-CN"/>
        </w:rPr>
      </w:pPr>
      <w:r>
        <w:rPr>
          <w:rFonts w:ascii="宋体" w:eastAsia="宋体" w:hAnsi="Times New Roman" w:cs="宋体"/>
          <w:sz w:val="24"/>
          <w:szCs w:val="20"/>
        </w:rPr>
        <w:br w:type="page"/>
      </w:r>
      <w:bookmarkStart w:id="41" w:name="_Toc22804081"/>
      <w:bookmarkStart w:id="42" w:name="_Toc39115625"/>
      <w:bookmarkStart w:id="43" w:name="_Toc22953403"/>
      <w:bookmarkStart w:id="44" w:name="_Toc39115052"/>
      <w:bookmarkStart w:id="45" w:name="_Toc22723962"/>
      <w:bookmarkStart w:id="46" w:name="_Toc39118354"/>
      <w:bookmarkStart w:id="47" w:name="_Toc22568795"/>
      <w:bookmarkStart w:id="48" w:name="_Toc39115990"/>
      <w:bookmarkStart w:id="49" w:name="_Toc39117004"/>
      <w:bookmarkStart w:id="50" w:name="_Toc27964701"/>
      <w:bookmarkStart w:id="51" w:name="_Toc57004530"/>
      <w:bookmarkStart w:id="52" w:name="_Toc22570502"/>
      <w:bookmarkEnd w:id="9"/>
      <w:bookmarkEnd w:id="10"/>
      <w:bookmarkEnd w:id="11"/>
      <w:bookmarkEnd w:id="12"/>
      <w:bookmarkEnd w:id="13"/>
    </w:p>
    <w:p w:rsidR="00070C32" w:rsidRDefault="00C6060D">
      <w:pPr>
        <w:keepNext/>
        <w:keepLines/>
        <w:spacing w:before="340" w:after="330" w:line="576" w:lineRule="auto"/>
        <w:jc w:val="center"/>
        <w:outlineLvl w:val="0"/>
        <w:rPr>
          <w:rFonts w:ascii="宋体" w:eastAsia="宋体" w:hAnsi="Times New Roman" w:cs="宋体"/>
          <w:b/>
          <w:bCs/>
          <w:kern w:val="44"/>
          <w:sz w:val="44"/>
          <w:szCs w:val="44"/>
        </w:rPr>
      </w:pPr>
      <w:bookmarkStart w:id="53" w:name="_Toc16863662"/>
      <w:r>
        <w:rPr>
          <w:rFonts w:ascii="宋体" w:eastAsia="宋体" w:hAnsi="宋体" w:cs="宋体" w:hint="eastAsia"/>
          <w:b/>
          <w:bCs/>
          <w:kern w:val="44"/>
          <w:sz w:val="44"/>
          <w:szCs w:val="44"/>
        </w:rPr>
        <w:lastRenderedPageBreak/>
        <w:t>第三章 谈判响应文件格式</w:t>
      </w:r>
      <w:bookmarkEnd w:id="53"/>
    </w:p>
    <w:p w:rsidR="00070C32" w:rsidRDefault="00070C32">
      <w:pPr>
        <w:rPr>
          <w:rFonts w:ascii="宋体" w:eastAsia="宋体" w:hAnsi="Times New Roman" w:cs="宋体"/>
          <w:szCs w:val="20"/>
          <w:lang w:val="zh-CN"/>
        </w:rPr>
      </w:pPr>
    </w:p>
    <w:p w:rsidR="00070C32" w:rsidRDefault="00C6060D">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4" w:name="_Toc422495736"/>
    </w:p>
    <w:p w:rsidR="00070C32" w:rsidRDefault="00C6060D">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4"/>
    </w:p>
    <w:p w:rsidR="00070C32" w:rsidRDefault="00C6060D">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rsidR="00070C32" w:rsidRDefault="00070C32">
      <w:pPr>
        <w:spacing w:line="360" w:lineRule="auto"/>
        <w:jc w:val="center"/>
        <w:rPr>
          <w:rFonts w:ascii="宋体" w:eastAsia="宋体" w:hAnsi="宋体" w:cs="宋体"/>
          <w:b/>
          <w:spacing w:val="-20"/>
          <w:sz w:val="48"/>
          <w:szCs w:val="48"/>
        </w:rPr>
      </w:pPr>
    </w:p>
    <w:p w:rsidR="00070C32" w:rsidRDefault="00B05AB2">
      <w:pPr>
        <w:jc w:val="center"/>
        <w:rPr>
          <w:rFonts w:ascii="宋体" w:eastAsia="宋体" w:hAnsi="宋体" w:cs="宋体"/>
          <w:b/>
          <w:spacing w:val="-20"/>
          <w:sz w:val="48"/>
          <w:szCs w:val="48"/>
        </w:rPr>
      </w:pPr>
      <w:r>
        <w:rPr>
          <w:rFonts w:ascii="宋体" w:eastAsia="宋体" w:hAnsi="宋体" w:cs="宋体" w:hint="eastAsia"/>
          <w:b/>
          <w:spacing w:val="-20"/>
          <w:sz w:val="48"/>
          <w:szCs w:val="48"/>
        </w:rPr>
        <w:t>永城市公安局电梯设备加装及电梯钢结构井道制作项目（二次）</w:t>
      </w:r>
      <w:r w:rsidR="00C6060D">
        <w:rPr>
          <w:rFonts w:ascii="宋体" w:eastAsia="宋体" w:hAnsi="宋体" w:cs="宋体" w:hint="eastAsia"/>
          <w:b/>
          <w:spacing w:val="-20"/>
          <w:sz w:val="48"/>
          <w:szCs w:val="48"/>
        </w:rPr>
        <w:t xml:space="preserve">   </w:t>
      </w:r>
    </w:p>
    <w:p w:rsidR="00070C32" w:rsidRDefault="00070C32">
      <w:pPr>
        <w:jc w:val="center"/>
        <w:rPr>
          <w:rFonts w:ascii="宋体" w:eastAsia="宋体" w:hAnsi="宋体" w:cs="宋体"/>
          <w:b/>
          <w:spacing w:val="-20"/>
          <w:sz w:val="48"/>
          <w:szCs w:val="48"/>
        </w:rPr>
      </w:pPr>
    </w:p>
    <w:p w:rsidR="00070C32" w:rsidRDefault="00070C32">
      <w:pPr>
        <w:jc w:val="center"/>
        <w:rPr>
          <w:rFonts w:ascii="宋体" w:eastAsia="宋体" w:hAnsi="Times New Roman" w:cs="宋体"/>
          <w:sz w:val="44"/>
          <w:szCs w:val="44"/>
          <w:u w:val="single"/>
        </w:rPr>
      </w:pPr>
    </w:p>
    <w:p w:rsidR="00070C32" w:rsidRDefault="00070C32">
      <w:pPr>
        <w:jc w:val="center"/>
        <w:rPr>
          <w:rFonts w:ascii="宋体" w:eastAsia="宋体" w:hAnsi="Times New Roman" w:cs="宋体"/>
          <w:sz w:val="44"/>
          <w:szCs w:val="44"/>
          <w:u w:val="single"/>
        </w:rPr>
      </w:pPr>
    </w:p>
    <w:p w:rsidR="00070C32" w:rsidRDefault="00070C32">
      <w:pPr>
        <w:jc w:val="center"/>
        <w:rPr>
          <w:rFonts w:ascii="宋体" w:eastAsia="宋体" w:hAnsi="Times New Roman" w:cs="宋体"/>
          <w:sz w:val="44"/>
          <w:szCs w:val="44"/>
          <w:u w:val="single"/>
        </w:rPr>
      </w:pPr>
    </w:p>
    <w:p w:rsidR="00070C32" w:rsidRDefault="00C6060D">
      <w:pPr>
        <w:jc w:val="center"/>
        <w:rPr>
          <w:rFonts w:ascii="宋体" w:eastAsia="宋体" w:hAnsi="Times New Roman" w:cs="宋体"/>
          <w:sz w:val="48"/>
          <w:szCs w:val="48"/>
        </w:rPr>
      </w:pPr>
      <w:bookmarkStart w:id="55" w:name="_Toc256695438"/>
      <w:bookmarkStart w:id="56" w:name="_Toc256691562"/>
      <w:r>
        <w:rPr>
          <w:rFonts w:ascii="宋体" w:eastAsia="宋体" w:hAnsi="宋体" w:cs="宋体" w:hint="eastAsia"/>
          <w:b/>
          <w:spacing w:val="-20"/>
          <w:sz w:val="48"/>
          <w:szCs w:val="48"/>
        </w:rPr>
        <w:t>竞争性谈判响应文件</w:t>
      </w:r>
      <w:bookmarkEnd w:id="55"/>
      <w:bookmarkEnd w:id="56"/>
    </w:p>
    <w:p w:rsidR="00070C32" w:rsidRDefault="00070C32">
      <w:pPr>
        <w:jc w:val="center"/>
        <w:rPr>
          <w:rFonts w:ascii="宋体" w:eastAsia="宋体" w:hAnsi="Times New Roman" w:cs="宋体"/>
          <w:sz w:val="44"/>
          <w:szCs w:val="44"/>
          <w:u w:val="single"/>
        </w:rPr>
      </w:pPr>
    </w:p>
    <w:p w:rsidR="00070C32" w:rsidRDefault="00070C32">
      <w:pPr>
        <w:jc w:val="center"/>
        <w:rPr>
          <w:rFonts w:ascii="宋体" w:eastAsia="宋体" w:hAnsi="Times New Roman" w:cs="宋体"/>
          <w:sz w:val="44"/>
          <w:szCs w:val="44"/>
          <w:u w:val="single"/>
        </w:rPr>
      </w:pPr>
    </w:p>
    <w:p w:rsidR="00070C32" w:rsidRDefault="00070C32">
      <w:pPr>
        <w:jc w:val="center"/>
        <w:rPr>
          <w:rFonts w:ascii="宋体" w:eastAsia="宋体" w:hAnsi="Times New Roman" w:cs="宋体"/>
          <w:sz w:val="44"/>
          <w:szCs w:val="44"/>
          <w:u w:val="single"/>
        </w:rPr>
      </w:pPr>
    </w:p>
    <w:p w:rsidR="00070C32" w:rsidRDefault="00070C32">
      <w:pPr>
        <w:jc w:val="center"/>
        <w:rPr>
          <w:rFonts w:ascii="宋体" w:eastAsia="宋体" w:hAnsi="Times New Roman" w:cs="宋体"/>
          <w:sz w:val="44"/>
          <w:szCs w:val="44"/>
          <w:u w:val="single"/>
        </w:rPr>
      </w:pPr>
    </w:p>
    <w:p w:rsidR="00070C32" w:rsidRDefault="00070C32">
      <w:pPr>
        <w:jc w:val="center"/>
        <w:rPr>
          <w:rFonts w:ascii="宋体" w:eastAsia="宋体" w:hAnsi="Times New Roman" w:cs="宋体"/>
          <w:sz w:val="44"/>
          <w:szCs w:val="44"/>
          <w:u w:val="single"/>
        </w:rPr>
      </w:pPr>
    </w:p>
    <w:p w:rsidR="00070C32" w:rsidRDefault="00C6060D">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rsidR="00070C32" w:rsidRDefault="00070C32">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070C32" w:rsidRDefault="00C6060D">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rsidR="00070C32" w:rsidRDefault="00070C32">
      <w:pPr>
        <w:spacing w:line="700" w:lineRule="exact"/>
        <w:jc w:val="center"/>
        <w:rPr>
          <w:rFonts w:ascii="宋体" w:eastAsia="宋体" w:hAnsi="Times New Roman" w:cs="宋体"/>
          <w:b/>
          <w:sz w:val="32"/>
          <w:szCs w:val="32"/>
        </w:rPr>
      </w:pPr>
    </w:p>
    <w:p w:rsidR="00070C32" w:rsidRDefault="00C6060D">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rsidR="00070C32" w:rsidRDefault="00070C32">
      <w:pPr>
        <w:rPr>
          <w:rFonts w:ascii="宋体" w:eastAsia="宋体" w:hAnsi="Times New Roman" w:cs="宋体"/>
          <w:szCs w:val="20"/>
          <w:lang w:val="zh-CN"/>
        </w:rPr>
      </w:pPr>
    </w:p>
    <w:p w:rsidR="00070C32" w:rsidRDefault="00C6060D" w:rsidP="00FD4810">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rsidR="00070C32" w:rsidRDefault="00C6060D">
      <w:pPr>
        <w:spacing w:line="600" w:lineRule="exact"/>
        <w:rPr>
          <w:rFonts w:ascii="宋体" w:cs="宋体"/>
          <w:sz w:val="24"/>
        </w:rPr>
      </w:pPr>
      <w:r>
        <w:rPr>
          <w:rFonts w:ascii="宋体" w:hAnsi="宋体" w:cs="宋体" w:hint="eastAsia"/>
          <w:sz w:val="24"/>
        </w:rPr>
        <w:t>一、法定代表人授权书</w:t>
      </w:r>
    </w:p>
    <w:p w:rsidR="00070C32" w:rsidRDefault="00C6060D">
      <w:pPr>
        <w:spacing w:line="600" w:lineRule="exact"/>
        <w:rPr>
          <w:rFonts w:ascii="宋体" w:cs="宋体"/>
          <w:sz w:val="24"/>
        </w:rPr>
      </w:pPr>
      <w:r>
        <w:rPr>
          <w:rFonts w:ascii="宋体" w:hAnsi="宋体" w:cs="宋体" w:hint="eastAsia"/>
          <w:sz w:val="24"/>
        </w:rPr>
        <w:t>二、谈判书</w:t>
      </w:r>
    </w:p>
    <w:p w:rsidR="00070C32" w:rsidRDefault="00C6060D">
      <w:pPr>
        <w:spacing w:line="600" w:lineRule="exact"/>
        <w:rPr>
          <w:rFonts w:ascii="宋体" w:cs="宋体"/>
          <w:sz w:val="24"/>
        </w:rPr>
      </w:pPr>
      <w:r>
        <w:rPr>
          <w:rFonts w:ascii="宋体" w:hAnsi="宋体" w:cs="宋体" w:hint="eastAsia"/>
          <w:sz w:val="24"/>
        </w:rPr>
        <w:t>三、资格证明文件</w:t>
      </w:r>
    </w:p>
    <w:p w:rsidR="00070C32" w:rsidRDefault="00C6060D">
      <w:pPr>
        <w:spacing w:line="600" w:lineRule="exact"/>
        <w:rPr>
          <w:rFonts w:ascii="宋体" w:cs="宋体"/>
          <w:sz w:val="24"/>
        </w:rPr>
      </w:pPr>
      <w:r>
        <w:rPr>
          <w:rFonts w:ascii="宋体" w:hAnsi="宋体" w:cs="宋体" w:hint="eastAsia"/>
          <w:sz w:val="24"/>
        </w:rPr>
        <w:t>四、报价表格</w:t>
      </w:r>
    </w:p>
    <w:p w:rsidR="00070C32" w:rsidRDefault="00C6060D">
      <w:pPr>
        <w:spacing w:line="600" w:lineRule="exact"/>
        <w:rPr>
          <w:rFonts w:ascii="宋体" w:cs="宋体"/>
          <w:sz w:val="24"/>
        </w:rPr>
      </w:pPr>
      <w:r>
        <w:rPr>
          <w:rFonts w:ascii="宋体" w:hAnsi="宋体" w:cs="宋体" w:hint="eastAsia"/>
          <w:sz w:val="24"/>
        </w:rPr>
        <w:t>五、技术规格偏差表</w:t>
      </w:r>
    </w:p>
    <w:p w:rsidR="00070C32" w:rsidRDefault="00C6060D">
      <w:pPr>
        <w:spacing w:line="600" w:lineRule="exact"/>
        <w:rPr>
          <w:rFonts w:ascii="宋体" w:cs="宋体"/>
          <w:sz w:val="24"/>
        </w:rPr>
      </w:pPr>
      <w:r>
        <w:rPr>
          <w:rFonts w:ascii="宋体" w:hAnsi="宋体" w:cs="宋体" w:hint="eastAsia"/>
          <w:sz w:val="24"/>
        </w:rPr>
        <w:t>六、商务条款偏差表</w:t>
      </w:r>
    </w:p>
    <w:p w:rsidR="00070C32" w:rsidRDefault="00C6060D">
      <w:pPr>
        <w:spacing w:line="600" w:lineRule="exact"/>
        <w:rPr>
          <w:rFonts w:ascii="宋体" w:cs="宋体"/>
          <w:sz w:val="24"/>
        </w:rPr>
      </w:pPr>
      <w:r>
        <w:rPr>
          <w:rFonts w:ascii="宋体" w:hAnsi="宋体" w:cs="宋体" w:hint="eastAsia"/>
          <w:sz w:val="24"/>
        </w:rPr>
        <w:t>七、项目实施方案</w:t>
      </w:r>
    </w:p>
    <w:p w:rsidR="00070C32" w:rsidRDefault="00C6060D">
      <w:pPr>
        <w:spacing w:line="600" w:lineRule="exact"/>
        <w:rPr>
          <w:rFonts w:ascii="宋体" w:cs="宋体"/>
          <w:sz w:val="24"/>
        </w:rPr>
      </w:pPr>
      <w:r>
        <w:rPr>
          <w:rFonts w:ascii="宋体" w:hAnsi="宋体" w:cs="宋体" w:hint="eastAsia"/>
          <w:sz w:val="24"/>
        </w:rPr>
        <w:t>八、服务计划</w:t>
      </w:r>
    </w:p>
    <w:p w:rsidR="00070C32" w:rsidRDefault="00C6060D">
      <w:pPr>
        <w:spacing w:line="600" w:lineRule="exact"/>
        <w:rPr>
          <w:rFonts w:ascii="宋体" w:cs="宋体"/>
          <w:sz w:val="24"/>
        </w:rPr>
      </w:pPr>
      <w:r>
        <w:rPr>
          <w:rFonts w:ascii="宋体" w:hAnsi="宋体" w:cs="宋体" w:hint="eastAsia"/>
          <w:sz w:val="24"/>
        </w:rPr>
        <w:t>九、反商业贿赂承诺书</w:t>
      </w:r>
    </w:p>
    <w:p w:rsidR="00070C32" w:rsidRDefault="00C6060D">
      <w:pPr>
        <w:spacing w:line="600" w:lineRule="exact"/>
        <w:rPr>
          <w:rFonts w:ascii="宋体" w:hAnsi="宋体" w:cs="宋体"/>
          <w:sz w:val="24"/>
        </w:rPr>
      </w:pPr>
      <w:r>
        <w:rPr>
          <w:rFonts w:ascii="宋体" w:hAnsi="宋体" w:cs="宋体" w:hint="eastAsia"/>
          <w:sz w:val="24"/>
        </w:rPr>
        <w:t>十、其他</w:t>
      </w:r>
    </w:p>
    <w:p w:rsidR="00070C32" w:rsidRDefault="00C6060D">
      <w:pPr>
        <w:rPr>
          <w:rFonts w:ascii="宋体" w:cs="宋体"/>
          <w:lang w:val="zh-CN"/>
        </w:rPr>
      </w:pPr>
      <w:r>
        <w:rPr>
          <w:rFonts w:ascii="宋体" w:cs="宋体"/>
          <w:lang w:val="zh-CN"/>
        </w:rPr>
        <w:br w:type="page"/>
      </w:r>
    </w:p>
    <w:p w:rsidR="00070C32" w:rsidRDefault="00C6060D">
      <w:pPr>
        <w:pStyle w:val="2"/>
        <w:spacing w:before="0" w:after="0" w:line="360" w:lineRule="auto"/>
        <w:ind w:firstLine="0"/>
        <w:rPr>
          <w:rFonts w:ascii="宋体" w:eastAsia="宋体" w:hAnsi="宋体" w:cs="宋体"/>
        </w:rPr>
      </w:pPr>
      <w:bookmarkStart w:id="57" w:name="_Toc8889540"/>
      <w:bookmarkStart w:id="58" w:name="_Toc16863663"/>
      <w:r>
        <w:rPr>
          <w:rFonts w:ascii="宋体" w:eastAsia="宋体" w:hAnsi="宋体" w:cs="宋体" w:hint="eastAsia"/>
        </w:rPr>
        <w:lastRenderedPageBreak/>
        <w:t>一、法定代表人授权书</w:t>
      </w:r>
      <w:bookmarkEnd w:id="57"/>
      <w:bookmarkEnd w:id="58"/>
    </w:p>
    <w:p w:rsidR="00070C32" w:rsidRDefault="00C6060D">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070C32" w:rsidRDefault="00C6060D">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永财采购【2019】  号、</w:t>
      </w:r>
      <w:proofErr w:type="gramStart"/>
      <w:r>
        <w:rPr>
          <w:rFonts w:ascii="宋体" w:hAnsi="宋体" w:cs="宋体" w:hint="eastAsia"/>
          <w:sz w:val="24"/>
          <w:u w:val="single"/>
        </w:rPr>
        <w:t>永公采【2019】</w:t>
      </w:r>
      <w:proofErr w:type="gramEnd"/>
      <w:r>
        <w:rPr>
          <w:rFonts w:ascii="宋体" w:hAnsi="宋体" w:cs="宋体" w:hint="eastAsia"/>
          <w:sz w:val="24"/>
          <w:u w:val="single"/>
        </w:rPr>
        <w:t xml:space="preserve">  号</w:t>
      </w:r>
      <w:r>
        <w:rPr>
          <w:rFonts w:ascii="宋体" w:hAnsi="宋体" w:cs="宋体" w:hint="eastAsia"/>
          <w:sz w:val="24"/>
        </w:rPr>
        <w:t>的</w:t>
      </w:r>
      <w:r w:rsidR="00B05AB2">
        <w:rPr>
          <w:rFonts w:ascii="宋体" w:hAnsi="宋体" w:cs="宋体" w:hint="eastAsia"/>
          <w:b/>
          <w:bCs/>
          <w:sz w:val="24"/>
          <w:u w:val="single"/>
        </w:rPr>
        <w:t>永城市公安局电梯设备加装及电梯钢结构井道制作项目（二次）</w:t>
      </w:r>
      <w:r>
        <w:rPr>
          <w:rFonts w:ascii="宋体" w:hAnsi="宋体" w:cs="宋体" w:hint="eastAsia"/>
          <w:sz w:val="24"/>
        </w:rPr>
        <w:t>的谈判及合同执行，以本公司名义处理一切与之有关的事务。</w:t>
      </w:r>
    </w:p>
    <w:p w:rsidR="00070C32" w:rsidRDefault="00C6060D">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070C32" w:rsidRDefault="00070C32">
      <w:pPr>
        <w:spacing w:line="620" w:lineRule="exact"/>
        <w:rPr>
          <w:rFonts w:ascii="宋体" w:cs="宋体"/>
          <w:sz w:val="24"/>
        </w:rPr>
      </w:pPr>
    </w:p>
    <w:p w:rsidR="00070C32" w:rsidRDefault="00C6060D" w:rsidP="00FD4810">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070C32" w:rsidRDefault="00C6060D">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070C32" w:rsidRDefault="00C6060D">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070C32" w:rsidRDefault="00C6060D">
      <w:pPr>
        <w:spacing w:line="360" w:lineRule="auto"/>
        <w:ind w:leftChars="1800" w:left="3780"/>
        <w:rPr>
          <w:rFonts w:ascii="宋体" w:cs="宋体"/>
          <w:sz w:val="24"/>
          <w:szCs w:val="28"/>
        </w:rPr>
      </w:pPr>
      <w:r>
        <w:rPr>
          <w:rFonts w:ascii="宋体" w:hAnsi="宋体" w:cs="宋体" w:hint="eastAsia"/>
          <w:sz w:val="24"/>
          <w:szCs w:val="28"/>
        </w:rPr>
        <w:t>日期：年月日</w:t>
      </w:r>
    </w:p>
    <w:p w:rsidR="00070C32" w:rsidRDefault="00C6060D">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59" w:name="_Toc8889541"/>
      <w:bookmarkStart w:id="60" w:name="_Toc16863664"/>
      <w:r>
        <w:rPr>
          <w:rFonts w:ascii="宋体" w:eastAsia="宋体" w:hAnsi="宋体" w:cs="宋体" w:hint="eastAsia"/>
        </w:rPr>
        <w:lastRenderedPageBreak/>
        <w:t>二、谈判书</w:t>
      </w:r>
      <w:bookmarkEnd w:id="59"/>
      <w:bookmarkEnd w:id="60"/>
    </w:p>
    <w:p w:rsidR="00070C32" w:rsidRDefault="00C6060D">
      <w:pPr>
        <w:spacing w:line="360" w:lineRule="auto"/>
        <w:rPr>
          <w:rFonts w:ascii="宋体" w:cs="宋体"/>
          <w:b/>
          <w:bCs/>
          <w:sz w:val="24"/>
        </w:rPr>
      </w:pPr>
      <w:r>
        <w:rPr>
          <w:rFonts w:ascii="宋体" w:hAnsi="宋体" w:cs="宋体" w:hint="eastAsia"/>
          <w:sz w:val="24"/>
        </w:rPr>
        <w:t>致：（采购单位名称）</w:t>
      </w:r>
    </w:p>
    <w:p w:rsidR="00070C32" w:rsidRDefault="00C6060D">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提交下述文件正本壹份和副本</w:t>
      </w:r>
      <w:r>
        <w:rPr>
          <w:rFonts w:ascii="宋体" w:eastAsia="宋体" w:hAnsi="宋体" w:cs="宋体" w:hint="eastAsia"/>
          <w:sz w:val="24"/>
          <w:u w:val="single"/>
        </w:rPr>
        <w:t>叁</w:t>
      </w:r>
      <w:r>
        <w:rPr>
          <w:rFonts w:ascii="宋体" w:eastAsia="宋体" w:hAnsi="宋体" w:cs="宋体" w:hint="eastAsia"/>
          <w:sz w:val="24"/>
        </w:rPr>
        <w:t>份，并对之负法律责任。</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070C32" w:rsidRDefault="00C6060D">
      <w:pPr>
        <w:pStyle w:val="a6"/>
        <w:spacing w:line="480" w:lineRule="auto"/>
        <w:rPr>
          <w:rFonts w:ascii="宋体" w:hAnsi="宋体" w:cs="宋体"/>
          <w:sz w:val="24"/>
        </w:rPr>
      </w:pPr>
      <w:r>
        <w:rPr>
          <w:rFonts w:ascii="宋体" w:hAnsi="宋体" w:cs="宋体" w:hint="eastAsia"/>
          <w:sz w:val="24"/>
        </w:rPr>
        <w:t>据此函，签字代表宣布同意如下：</w:t>
      </w:r>
    </w:p>
    <w:p w:rsidR="00070C32" w:rsidRDefault="00C6060D">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070C32" w:rsidRDefault="00C6060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070C32" w:rsidRDefault="00C6060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rsidR="00070C32" w:rsidRDefault="00C6060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070C32" w:rsidRDefault="00C6060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070C32" w:rsidRDefault="00C6060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070C32" w:rsidRDefault="00C6060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070C32" w:rsidRDefault="00070C32">
      <w:pPr>
        <w:pStyle w:val="a8"/>
        <w:spacing w:after="0" w:line="480" w:lineRule="auto"/>
        <w:ind w:left="0"/>
        <w:rPr>
          <w:rFonts w:ascii="宋体" w:eastAsia="宋体" w:hAnsi="宋体" w:cs="宋体"/>
          <w:sz w:val="24"/>
        </w:rPr>
      </w:pPr>
    </w:p>
    <w:p w:rsidR="00070C32" w:rsidRDefault="00C6060D">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070C32" w:rsidRDefault="00C6060D">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070C32" w:rsidRDefault="00C6060D">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070C32" w:rsidRDefault="00C6060D">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070C32" w:rsidRDefault="00070C32">
      <w:pPr>
        <w:pStyle w:val="a7"/>
        <w:spacing w:line="480" w:lineRule="auto"/>
        <w:ind w:left="0"/>
        <w:rPr>
          <w:rFonts w:ascii="宋体" w:eastAsia="宋体" w:hAnsi="宋体" w:cs="宋体"/>
          <w:sz w:val="24"/>
        </w:rPr>
      </w:pPr>
    </w:p>
    <w:p w:rsidR="00070C32" w:rsidRDefault="00070C32">
      <w:pPr>
        <w:pStyle w:val="a7"/>
        <w:spacing w:line="480" w:lineRule="auto"/>
        <w:ind w:left="0"/>
        <w:rPr>
          <w:rFonts w:ascii="宋体" w:eastAsia="宋体" w:hAnsi="宋体" w:cs="宋体"/>
          <w:sz w:val="24"/>
        </w:rPr>
      </w:pPr>
    </w:p>
    <w:p w:rsidR="00070C32" w:rsidRDefault="00C6060D" w:rsidP="00FD4810">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070C32" w:rsidRDefault="00C6060D">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070C32" w:rsidRDefault="00C6060D">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070C32" w:rsidRDefault="00C6060D">
      <w:pPr>
        <w:spacing w:line="360" w:lineRule="auto"/>
        <w:ind w:leftChars="1800" w:left="3780"/>
        <w:rPr>
          <w:rFonts w:ascii="宋体" w:cs="宋体"/>
          <w:sz w:val="24"/>
          <w:szCs w:val="28"/>
        </w:rPr>
      </w:pPr>
      <w:r>
        <w:rPr>
          <w:rFonts w:ascii="宋体" w:hAnsi="宋体" w:cs="宋体" w:hint="eastAsia"/>
          <w:sz w:val="24"/>
          <w:szCs w:val="28"/>
        </w:rPr>
        <w:t>日期：年月日</w:t>
      </w:r>
    </w:p>
    <w:p w:rsidR="00070C32" w:rsidRPr="00EE2087" w:rsidRDefault="00C6060D">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1" w:name="_Toc8889542"/>
      <w:bookmarkStart w:id="62" w:name="_Toc16863665"/>
      <w:r w:rsidRPr="00EE2087">
        <w:rPr>
          <w:rFonts w:ascii="宋体" w:eastAsia="宋体" w:hAnsi="宋体" w:cs="宋体" w:hint="eastAsia"/>
        </w:rPr>
        <w:lastRenderedPageBreak/>
        <w:t>三、资格证明文件</w:t>
      </w:r>
      <w:bookmarkEnd w:id="61"/>
      <w:bookmarkEnd w:id="62"/>
    </w:p>
    <w:p w:rsidR="00070C32" w:rsidRPr="00EE2087" w:rsidRDefault="00C6060D">
      <w:pPr>
        <w:spacing w:line="360" w:lineRule="auto"/>
        <w:ind w:firstLineChars="200" w:firstLine="480"/>
        <w:rPr>
          <w:rFonts w:ascii="宋体" w:cs="宋体"/>
          <w:sz w:val="24"/>
          <w:szCs w:val="24"/>
        </w:rPr>
      </w:pPr>
      <w:r w:rsidRPr="00EE2087">
        <w:rPr>
          <w:rFonts w:ascii="宋体" w:cs="宋体" w:hint="eastAsia"/>
          <w:sz w:val="24"/>
          <w:szCs w:val="24"/>
        </w:rPr>
        <w:t>1、供应</w:t>
      </w:r>
      <w:proofErr w:type="gramStart"/>
      <w:r w:rsidRPr="00EE2087">
        <w:rPr>
          <w:rFonts w:ascii="宋体" w:cs="宋体" w:hint="eastAsia"/>
          <w:sz w:val="24"/>
          <w:szCs w:val="24"/>
        </w:rPr>
        <w:t>商符合</w:t>
      </w:r>
      <w:proofErr w:type="gramEnd"/>
      <w:r w:rsidRPr="00EE2087">
        <w:rPr>
          <w:rFonts w:ascii="宋体" w:cs="宋体" w:hint="eastAsia"/>
          <w:sz w:val="24"/>
          <w:szCs w:val="24"/>
        </w:rPr>
        <w:t>《中华人民共和国政府采购法》第二十二条的规定,须具有独立法人资格;</w:t>
      </w:r>
    </w:p>
    <w:p w:rsidR="00070C32" w:rsidRPr="00EE2087" w:rsidRDefault="00C6060D">
      <w:pPr>
        <w:spacing w:line="360" w:lineRule="auto"/>
        <w:ind w:firstLineChars="200" w:firstLine="480"/>
        <w:rPr>
          <w:rFonts w:ascii="宋体" w:cs="宋体"/>
          <w:sz w:val="24"/>
          <w:szCs w:val="24"/>
        </w:rPr>
      </w:pPr>
      <w:r w:rsidRPr="00EE2087">
        <w:rPr>
          <w:rFonts w:ascii="宋体" w:cs="宋体" w:hint="eastAsia"/>
          <w:sz w:val="24"/>
          <w:szCs w:val="24"/>
        </w:rPr>
        <w:t>2、参加政府采购活动前3年内在经营活动中没有重大违法记录的书面声明;</w:t>
      </w:r>
    </w:p>
    <w:p w:rsidR="00070C32" w:rsidRPr="00EE2087" w:rsidRDefault="00C6060D">
      <w:pPr>
        <w:spacing w:line="360" w:lineRule="auto"/>
        <w:ind w:firstLineChars="200" w:firstLine="480"/>
        <w:rPr>
          <w:rFonts w:ascii="宋体" w:cs="宋体"/>
          <w:sz w:val="24"/>
          <w:szCs w:val="24"/>
        </w:rPr>
      </w:pPr>
      <w:r w:rsidRPr="00EE2087">
        <w:rPr>
          <w:rFonts w:ascii="宋体" w:cs="宋体" w:hint="eastAsia"/>
          <w:sz w:val="24"/>
          <w:szCs w:val="24"/>
        </w:rPr>
        <w:t>3、制造商资质：</w:t>
      </w:r>
    </w:p>
    <w:p w:rsidR="00070C32" w:rsidRPr="00EE2087" w:rsidRDefault="00C6060D">
      <w:pPr>
        <w:spacing w:line="360" w:lineRule="auto"/>
        <w:ind w:firstLineChars="200" w:firstLine="480"/>
        <w:rPr>
          <w:rFonts w:ascii="宋体" w:cs="宋体"/>
          <w:sz w:val="24"/>
          <w:szCs w:val="24"/>
        </w:rPr>
      </w:pPr>
      <w:r w:rsidRPr="00EE2087">
        <w:rPr>
          <w:rFonts w:ascii="宋体" w:cs="宋体" w:hint="eastAsia"/>
          <w:sz w:val="24"/>
          <w:szCs w:val="24"/>
        </w:rPr>
        <w:t>3.1投标人应具备独立的法人资格及相应的经营范围、税务登记证、组织机构代码证或三证合一营业执照副本；</w:t>
      </w:r>
    </w:p>
    <w:p w:rsidR="00070C32" w:rsidRPr="00EE2087" w:rsidRDefault="00C6060D">
      <w:pPr>
        <w:spacing w:line="360" w:lineRule="auto"/>
        <w:ind w:firstLineChars="200" w:firstLine="480"/>
        <w:rPr>
          <w:rFonts w:ascii="宋体" w:cs="宋体"/>
          <w:sz w:val="24"/>
          <w:szCs w:val="24"/>
        </w:rPr>
      </w:pPr>
      <w:r w:rsidRPr="00EE2087">
        <w:rPr>
          <w:rFonts w:ascii="宋体" w:cs="宋体" w:hint="eastAsia"/>
          <w:sz w:val="24"/>
          <w:szCs w:val="24"/>
        </w:rPr>
        <w:t>3.2特种设备（电梯）制造许可证A级资质，特种设备（电梯）安装改造维修许可证（安装、维修）B 级及以上资质；</w:t>
      </w:r>
    </w:p>
    <w:p w:rsidR="00070C32" w:rsidRPr="00EE2087" w:rsidRDefault="00C6060D">
      <w:pPr>
        <w:spacing w:line="360" w:lineRule="auto"/>
        <w:ind w:firstLineChars="200" w:firstLine="480"/>
        <w:rPr>
          <w:rFonts w:ascii="宋体" w:cs="宋体"/>
          <w:sz w:val="24"/>
          <w:szCs w:val="24"/>
        </w:rPr>
      </w:pPr>
      <w:r w:rsidRPr="00EE2087">
        <w:rPr>
          <w:rFonts w:ascii="宋体" w:cs="宋体" w:hint="eastAsia"/>
          <w:sz w:val="24"/>
          <w:szCs w:val="24"/>
        </w:rPr>
        <w:t>3.3电梯制造商特种设备制造许可证中“乘客电梯”一栏表内“曳引式客梯”（V）大于或等于2m/s（以制造许可证为准）；</w:t>
      </w:r>
    </w:p>
    <w:p w:rsidR="00070C32" w:rsidRPr="00EE2087" w:rsidRDefault="00C6060D">
      <w:pPr>
        <w:spacing w:line="360" w:lineRule="auto"/>
        <w:ind w:firstLineChars="200" w:firstLine="480"/>
        <w:rPr>
          <w:rFonts w:ascii="宋体" w:cs="宋体"/>
          <w:sz w:val="24"/>
          <w:szCs w:val="24"/>
        </w:rPr>
      </w:pPr>
      <w:r w:rsidRPr="00EE2087">
        <w:rPr>
          <w:rFonts w:ascii="宋体" w:cs="宋体" w:hint="eastAsia"/>
          <w:sz w:val="24"/>
          <w:szCs w:val="24"/>
        </w:rPr>
        <w:t>4、经销商资质：</w:t>
      </w:r>
    </w:p>
    <w:p w:rsidR="00070C32" w:rsidRPr="00EE2087" w:rsidRDefault="00C6060D">
      <w:pPr>
        <w:spacing w:line="360" w:lineRule="auto"/>
        <w:ind w:firstLineChars="200" w:firstLine="480"/>
        <w:rPr>
          <w:rFonts w:ascii="宋体" w:cs="宋体"/>
          <w:sz w:val="24"/>
          <w:szCs w:val="24"/>
        </w:rPr>
      </w:pPr>
      <w:r w:rsidRPr="00EE2087">
        <w:rPr>
          <w:rFonts w:ascii="宋体" w:cs="宋体" w:hint="eastAsia"/>
          <w:sz w:val="24"/>
          <w:szCs w:val="24"/>
        </w:rPr>
        <w:t>4.1投标人应具备独立的法人资格及相应的经营范围、税务登记证、组织机构代码证或三证合一营业执照副本；</w:t>
      </w:r>
    </w:p>
    <w:p w:rsidR="00070C32" w:rsidRPr="00EE2087" w:rsidRDefault="00C6060D">
      <w:pPr>
        <w:spacing w:line="360" w:lineRule="auto"/>
        <w:ind w:firstLineChars="200" w:firstLine="480"/>
        <w:rPr>
          <w:rFonts w:ascii="宋体" w:cs="宋体"/>
          <w:sz w:val="24"/>
          <w:szCs w:val="24"/>
        </w:rPr>
      </w:pPr>
      <w:r w:rsidRPr="00EE2087">
        <w:rPr>
          <w:rFonts w:ascii="宋体" w:cs="宋体" w:hint="eastAsia"/>
          <w:sz w:val="24"/>
          <w:szCs w:val="24"/>
        </w:rPr>
        <w:t>4.2投标人需提供生产厂家唯一授权委托书原件；</w:t>
      </w:r>
    </w:p>
    <w:p w:rsidR="00070C32" w:rsidRDefault="00C6060D">
      <w:pPr>
        <w:spacing w:line="360" w:lineRule="auto"/>
        <w:ind w:firstLineChars="200" w:firstLine="480"/>
        <w:rPr>
          <w:rFonts w:ascii="宋体" w:cs="宋体"/>
          <w:sz w:val="24"/>
          <w:szCs w:val="24"/>
        </w:rPr>
      </w:pPr>
      <w:r w:rsidRPr="00EE2087">
        <w:rPr>
          <w:rFonts w:ascii="宋体" w:cs="宋体" w:hint="eastAsia"/>
          <w:sz w:val="24"/>
          <w:szCs w:val="24"/>
        </w:rPr>
        <w:t>5、不接受联合体投标；</w:t>
      </w: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070C32" w:rsidRDefault="00C6060D">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rsidR="00070C32" w:rsidRDefault="00070C32">
      <w:pPr>
        <w:pStyle w:val="a3"/>
        <w:overflowPunct w:val="0"/>
        <w:spacing w:line="500" w:lineRule="exact"/>
        <w:ind w:firstLine="560"/>
        <w:jc w:val="center"/>
        <w:rPr>
          <w:rFonts w:ascii="宋体" w:cs="宋体"/>
          <w:sz w:val="24"/>
          <w:szCs w:val="24"/>
        </w:rPr>
      </w:pPr>
    </w:p>
    <w:p w:rsidR="00070C32" w:rsidRDefault="00C6060D">
      <w:pPr>
        <w:pStyle w:val="a3"/>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rsidR="00070C32" w:rsidRDefault="00C6060D">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070C32" w:rsidRDefault="00C6060D">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070C32" w:rsidRDefault="00070C32">
      <w:pPr>
        <w:pStyle w:val="a3"/>
        <w:overflowPunct w:val="0"/>
        <w:spacing w:line="400" w:lineRule="exact"/>
        <w:ind w:firstLine="560"/>
        <w:rPr>
          <w:rFonts w:ascii="宋体" w:cs="宋体"/>
          <w:sz w:val="24"/>
          <w:szCs w:val="24"/>
        </w:rPr>
      </w:pPr>
    </w:p>
    <w:p w:rsidR="00070C32" w:rsidRDefault="00070C32">
      <w:pPr>
        <w:pStyle w:val="a3"/>
        <w:overflowPunct w:val="0"/>
        <w:spacing w:line="400" w:lineRule="exact"/>
        <w:ind w:firstLine="560"/>
        <w:rPr>
          <w:rFonts w:ascii="宋体" w:cs="宋体"/>
          <w:sz w:val="24"/>
          <w:szCs w:val="24"/>
        </w:rPr>
      </w:pPr>
    </w:p>
    <w:p w:rsidR="00070C32" w:rsidRDefault="00070C32">
      <w:pPr>
        <w:pStyle w:val="a3"/>
        <w:overflowPunct w:val="0"/>
        <w:spacing w:line="400" w:lineRule="exact"/>
        <w:ind w:firstLine="560"/>
        <w:rPr>
          <w:rFonts w:ascii="宋体" w:cs="宋体"/>
          <w:sz w:val="24"/>
          <w:szCs w:val="24"/>
        </w:rPr>
      </w:pPr>
    </w:p>
    <w:p w:rsidR="00070C32" w:rsidRDefault="00C6060D" w:rsidP="00FD4810">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070C32" w:rsidRDefault="00C6060D">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070C32" w:rsidRDefault="00C6060D">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070C32" w:rsidRDefault="00C6060D">
      <w:pPr>
        <w:wordWrap w:val="0"/>
        <w:spacing w:line="360" w:lineRule="auto"/>
        <w:jc w:val="right"/>
        <w:rPr>
          <w:rFonts w:ascii="宋体" w:cs="宋体"/>
          <w:sz w:val="24"/>
          <w:szCs w:val="28"/>
        </w:rPr>
      </w:pPr>
      <w:r>
        <w:rPr>
          <w:rFonts w:ascii="宋体" w:hAnsi="宋体" w:cs="宋体" w:hint="eastAsia"/>
          <w:sz w:val="24"/>
          <w:szCs w:val="28"/>
        </w:rPr>
        <w:t>年    月    日</w:t>
      </w:r>
    </w:p>
    <w:p w:rsidR="00070C32" w:rsidRDefault="00C6060D">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070C32" w:rsidRDefault="00C6060D">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070C32" w:rsidRDefault="00C6060D">
      <w:pPr>
        <w:spacing w:line="360" w:lineRule="auto"/>
        <w:rPr>
          <w:rFonts w:ascii="宋体" w:cs="宋体"/>
          <w:sz w:val="24"/>
          <w:szCs w:val="24"/>
        </w:rPr>
      </w:pPr>
      <w:r>
        <w:rPr>
          <w:rFonts w:ascii="宋体" w:hAnsi="宋体" w:cs="宋体" w:hint="eastAsia"/>
          <w:sz w:val="24"/>
          <w:szCs w:val="24"/>
        </w:rPr>
        <w:t>我公司承诺：</w:t>
      </w:r>
    </w:p>
    <w:p w:rsidR="00070C32" w:rsidRDefault="00C6060D">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070C32" w:rsidRDefault="00C6060D">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070C32" w:rsidRDefault="00070C32">
      <w:pPr>
        <w:spacing w:line="360" w:lineRule="auto"/>
        <w:ind w:firstLineChars="200" w:firstLine="480"/>
        <w:rPr>
          <w:rFonts w:ascii="宋体" w:cs="宋体"/>
          <w:sz w:val="24"/>
          <w:szCs w:val="24"/>
        </w:rPr>
      </w:pPr>
    </w:p>
    <w:p w:rsidR="00070C32" w:rsidRDefault="00070C32">
      <w:pPr>
        <w:spacing w:line="360" w:lineRule="auto"/>
        <w:ind w:firstLineChars="200" w:firstLine="480"/>
        <w:rPr>
          <w:rFonts w:ascii="宋体" w:cs="宋体"/>
          <w:sz w:val="24"/>
          <w:szCs w:val="24"/>
        </w:rPr>
      </w:pPr>
    </w:p>
    <w:p w:rsidR="00070C32" w:rsidRDefault="00070C32">
      <w:pPr>
        <w:spacing w:line="360" w:lineRule="auto"/>
        <w:ind w:firstLineChars="200" w:firstLine="480"/>
        <w:rPr>
          <w:rFonts w:ascii="宋体" w:cs="宋体"/>
          <w:sz w:val="24"/>
          <w:szCs w:val="24"/>
        </w:rPr>
      </w:pPr>
    </w:p>
    <w:p w:rsidR="00070C32" w:rsidRDefault="00C6060D">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070C32" w:rsidRDefault="00070C32">
      <w:pPr>
        <w:spacing w:line="360" w:lineRule="auto"/>
        <w:ind w:firstLineChars="200" w:firstLine="480"/>
        <w:rPr>
          <w:rFonts w:ascii="宋体" w:cs="宋体"/>
          <w:sz w:val="24"/>
          <w:szCs w:val="24"/>
        </w:rPr>
      </w:pPr>
    </w:p>
    <w:p w:rsidR="00070C32" w:rsidRDefault="00C6060D">
      <w:pPr>
        <w:spacing w:line="360" w:lineRule="auto"/>
        <w:ind w:firstLineChars="200" w:firstLine="480"/>
        <w:rPr>
          <w:rFonts w:ascii="宋体" w:cs="宋体"/>
          <w:sz w:val="24"/>
          <w:szCs w:val="24"/>
        </w:rPr>
      </w:pPr>
      <w:r>
        <w:rPr>
          <w:rFonts w:ascii="宋体" w:hAnsi="宋体" w:cs="宋体" w:hint="eastAsia"/>
          <w:sz w:val="24"/>
          <w:szCs w:val="24"/>
        </w:rPr>
        <w:t>供应商（盖章）：</w:t>
      </w:r>
    </w:p>
    <w:p w:rsidR="00070C32" w:rsidRDefault="00070C32">
      <w:pPr>
        <w:spacing w:line="360" w:lineRule="auto"/>
        <w:ind w:firstLineChars="200" w:firstLine="480"/>
        <w:rPr>
          <w:rFonts w:ascii="宋体" w:cs="宋体"/>
          <w:sz w:val="24"/>
          <w:szCs w:val="24"/>
        </w:rPr>
      </w:pPr>
    </w:p>
    <w:p w:rsidR="00070C32" w:rsidRDefault="00C6060D">
      <w:pPr>
        <w:spacing w:line="360" w:lineRule="auto"/>
        <w:ind w:firstLineChars="200" w:firstLine="480"/>
        <w:rPr>
          <w:rFonts w:ascii="宋体" w:cs="宋体"/>
          <w:sz w:val="24"/>
          <w:szCs w:val="24"/>
        </w:rPr>
      </w:pPr>
      <w:r>
        <w:rPr>
          <w:rFonts w:ascii="宋体" w:hAnsi="宋体" w:cs="宋体" w:hint="eastAsia"/>
          <w:sz w:val="24"/>
          <w:szCs w:val="24"/>
        </w:rPr>
        <w:t>日期：年月日</w:t>
      </w:r>
    </w:p>
    <w:p w:rsidR="00070C32" w:rsidRDefault="00C6060D">
      <w:pPr>
        <w:pStyle w:val="2"/>
        <w:spacing w:before="0" w:after="0" w:line="360" w:lineRule="auto"/>
        <w:ind w:firstLine="0"/>
        <w:rPr>
          <w:rFonts w:ascii="宋体" w:eastAsia="宋体" w:hAnsi="宋体" w:cs="宋体"/>
        </w:rPr>
      </w:pPr>
      <w:r>
        <w:rPr>
          <w:sz w:val="24"/>
          <w:szCs w:val="24"/>
        </w:rPr>
        <w:br w:type="page"/>
      </w:r>
      <w:bookmarkStart w:id="63" w:name="_Toc16863666"/>
      <w:r>
        <w:rPr>
          <w:rFonts w:ascii="宋体" w:eastAsia="宋体" w:hAnsi="宋体" w:cs="宋体" w:hint="eastAsia"/>
        </w:rPr>
        <w:lastRenderedPageBreak/>
        <w:t>四、报价表格</w:t>
      </w:r>
      <w:bookmarkEnd w:id="63"/>
    </w:p>
    <w:p w:rsidR="00070C32" w:rsidRDefault="00070C32">
      <w:pPr>
        <w:overflowPunct w:val="0"/>
      </w:pPr>
    </w:p>
    <w:p w:rsidR="00070C32" w:rsidRPr="00EE2087" w:rsidRDefault="00C6060D" w:rsidP="00EE2087">
      <w:pPr>
        <w:pStyle w:val="3"/>
        <w:keepNext w:val="0"/>
        <w:keepLines w:val="0"/>
        <w:overflowPunct w:val="0"/>
        <w:spacing w:line="400" w:lineRule="exact"/>
        <w:jc w:val="center"/>
        <w:rPr>
          <w:rFonts w:asciiTheme="minorEastAsia" w:eastAsiaTheme="minorEastAsia" w:hAnsiTheme="minorEastAsia"/>
          <w:sz w:val="28"/>
          <w:szCs w:val="28"/>
        </w:rPr>
      </w:pPr>
      <w:bookmarkStart w:id="64" w:name="_Toc16863667"/>
      <w:r>
        <w:rPr>
          <w:rFonts w:asciiTheme="minorEastAsia" w:eastAsiaTheme="minorEastAsia" w:hAnsiTheme="minorEastAsia" w:hint="eastAsia"/>
          <w:sz w:val="28"/>
          <w:szCs w:val="28"/>
        </w:rPr>
        <w:t>（一）第一轮报价表</w:t>
      </w:r>
      <w:bookmarkEnd w:id="64"/>
    </w:p>
    <w:p w:rsidR="00070C32" w:rsidRDefault="00C6060D">
      <w:r>
        <w:rPr>
          <w:rFonts w:ascii="宋体" w:hAnsi="宋体" w:cs="宋体" w:hint="eastAsia"/>
          <w:b/>
          <w:kern w:val="0"/>
          <w:sz w:val="24"/>
        </w:rPr>
        <w:t>项目名称：</w:t>
      </w:r>
      <w:r w:rsidR="00B05AB2">
        <w:rPr>
          <w:rFonts w:ascii="宋体" w:hAnsi="宋体" w:cs="宋体" w:hint="eastAsia"/>
          <w:b/>
          <w:bCs/>
          <w:sz w:val="24"/>
          <w:u w:val="single"/>
        </w:rPr>
        <w:t>永城市公安局电梯设备加装及电梯钢结构井道制作项目（二次）</w:t>
      </w:r>
    </w:p>
    <w:p w:rsidR="00070C32" w:rsidRDefault="00C6060D">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2019</w:t>
      </w:r>
      <w:r>
        <w:rPr>
          <w:rFonts w:ascii="宋体" w:hAnsi="宋体" w:cs="宋体" w:hint="eastAsia"/>
          <w:b/>
          <w:bCs/>
          <w:sz w:val="24"/>
        </w:rPr>
        <w:t>】  号；</w:t>
      </w:r>
      <w:proofErr w:type="gramStart"/>
      <w:r>
        <w:rPr>
          <w:rFonts w:ascii="宋体" w:hAnsi="宋体" w:cs="宋体" w:hint="eastAsia"/>
          <w:b/>
          <w:bCs/>
          <w:sz w:val="24"/>
        </w:rPr>
        <w:t>永公采【</w:t>
      </w:r>
      <w:r>
        <w:rPr>
          <w:rFonts w:ascii="宋体" w:hAnsi="宋体" w:cs="宋体"/>
          <w:b/>
          <w:bCs/>
          <w:sz w:val="24"/>
        </w:rPr>
        <w:t>2019</w:t>
      </w:r>
      <w:r>
        <w:rPr>
          <w:rFonts w:ascii="宋体" w:hAnsi="宋体" w:cs="宋体" w:hint="eastAsia"/>
          <w:b/>
          <w:bCs/>
          <w:sz w:val="24"/>
        </w:rPr>
        <w:t>】</w:t>
      </w:r>
      <w:proofErr w:type="gramEnd"/>
      <w:r>
        <w:rPr>
          <w:rFonts w:ascii="宋体" w:hAnsi="宋体" w:cs="宋体" w:hint="eastAsia"/>
          <w:b/>
          <w:bCs/>
          <w:sz w:val="24"/>
        </w:rPr>
        <w:t xml:space="preserve">  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EE2087">
        <w:trPr>
          <w:trHeight w:val="2069"/>
        </w:trPr>
        <w:tc>
          <w:tcPr>
            <w:tcW w:w="2872" w:type="dxa"/>
            <w:vAlign w:val="center"/>
          </w:tcPr>
          <w:p w:rsidR="00EE2087" w:rsidRDefault="00EE2087">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rsidR="00EE2087" w:rsidRDefault="00EE2087">
            <w:pPr>
              <w:spacing w:line="360" w:lineRule="auto"/>
              <w:rPr>
                <w:rFonts w:ascii="宋体" w:hAnsi="宋体" w:cs="宋体"/>
                <w:b/>
                <w:bCs/>
                <w:sz w:val="24"/>
              </w:rPr>
            </w:pPr>
          </w:p>
        </w:tc>
      </w:tr>
      <w:tr w:rsidR="00070C32">
        <w:trPr>
          <w:trHeight w:val="2069"/>
        </w:trPr>
        <w:tc>
          <w:tcPr>
            <w:tcW w:w="2872" w:type="dxa"/>
            <w:vAlign w:val="center"/>
          </w:tcPr>
          <w:p w:rsidR="00070C32" w:rsidRDefault="00C6060D">
            <w:pPr>
              <w:spacing w:line="360" w:lineRule="auto"/>
              <w:jc w:val="center"/>
              <w:rPr>
                <w:rFonts w:ascii="宋体" w:cs="宋体"/>
                <w:b/>
                <w:sz w:val="24"/>
              </w:rPr>
            </w:pPr>
            <w:r>
              <w:rPr>
                <w:rFonts w:ascii="宋体" w:hAnsi="宋体" w:cs="宋体" w:hint="eastAsia"/>
                <w:b/>
                <w:sz w:val="24"/>
              </w:rPr>
              <w:t>第一轮报价</w:t>
            </w:r>
          </w:p>
          <w:p w:rsidR="00070C32" w:rsidRDefault="00C6060D">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070C32" w:rsidRDefault="00C6060D">
            <w:pPr>
              <w:spacing w:line="360" w:lineRule="auto"/>
              <w:rPr>
                <w:rFonts w:ascii="宋体" w:cs="宋体"/>
                <w:b/>
                <w:bCs/>
                <w:sz w:val="24"/>
                <w:u w:val="single"/>
              </w:rPr>
            </w:pPr>
            <w:r>
              <w:rPr>
                <w:rFonts w:ascii="宋体" w:hAnsi="宋体" w:cs="宋体" w:hint="eastAsia"/>
                <w:b/>
                <w:bCs/>
                <w:sz w:val="24"/>
              </w:rPr>
              <w:t>小写：</w:t>
            </w:r>
          </w:p>
          <w:p w:rsidR="00070C32" w:rsidRDefault="00C6060D">
            <w:pPr>
              <w:spacing w:line="360" w:lineRule="auto"/>
              <w:rPr>
                <w:rFonts w:ascii="宋体" w:cs="宋体"/>
                <w:b/>
                <w:bCs/>
                <w:sz w:val="24"/>
                <w:u w:val="single"/>
              </w:rPr>
            </w:pPr>
            <w:r>
              <w:rPr>
                <w:rFonts w:ascii="宋体" w:hAnsi="宋体" w:cs="宋体" w:hint="eastAsia"/>
                <w:b/>
                <w:bCs/>
                <w:sz w:val="24"/>
              </w:rPr>
              <w:t>大写：</w:t>
            </w:r>
          </w:p>
        </w:tc>
      </w:tr>
      <w:tr w:rsidR="00070C32">
        <w:trPr>
          <w:trHeight w:val="1318"/>
        </w:trPr>
        <w:tc>
          <w:tcPr>
            <w:tcW w:w="2872" w:type="dxa"/>
            <w:vAlign w:val="center"/>
          </w:tcPr>
          <w:p w:rsidR="00070C32" w:rsidRDefault="00C6060D">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rsidR="00070C32" w:rsidRDefault="00070C32">
            <w:pPr>
              <w:spacing w:line="360" w:lineRule="auto"/>
              <w:ind w:firstLineChars="98" w:firstLine="236"/>
              <w:rPr>
                <w:rFonts w:ascii="宋体" w:cs="宋体"/>
                <w:b/>
                <w:bCs/>
                <w:sz w:val="24"/>
              </w:rPr>
            </w:pPr>
          </w:p>
        </w:tc>
      </w:tr>
      <w:tr w:rsidR="00070C32">
        <w:trPr>
          <w:trHeight w:val="1268"/>
        </w:trPr>
        <w:tc>
          <w:tcPr>
            <w:tcW w:w="2872" w:type="dxa"/>
            <w:vAlign w:val="center"/>
          </w:tcPr>
          <w:p w:rsidR="00070C32" w:rsidRDefault="00C6060D">
            <w:pPr>
              <w:spacing w:line="360" w:lineRule="auto"/>
              <w:jc w:val="center"/>
              <w:rPr>
                <w:rFonts w:ascii="宋体" w:cs="宋体"/>
                <w:b/>
                <w:bCs/>
                <w:sz w:val="24"/>
              </w:rPr>
            </w:pPr>
            <w:r>
              <w:rPr>
                <w:rFonts w:ascii="宋体" w:hAnsi="宋体" w:cs="宋体" w:hint="eastAsia"/>
                <w:b/>
                <w:bCs/>
                <w:sz w:val="24"/>
              </w:rPr>
              <w:t>质 保 期</w:t>
            </w:r>
          </w:p>
        </w:tc>
        <w:tc>
          <w:tcPr>
            <w:tcW w:w="6031" w:type="dxa"/>
            <w:vAlign w:val="center"/>
          </w:tcPr>
          <w:p w:rsidR="00070C32" w:rsidRDefault="00070C32">
            <w:pPr>
              <w:spacing w:line="360" w:lineRule="auto"/>
              <w:ind w:firstLineChars="98" w:firstLine="236"/>
              <w:rPr>
                <w:rFonts w:ascii="宋体" w:cs="宋体"/>
                <w:b/>
                <w:bCs/>
                <w:color w:val="FF0000"/>
                <w:sz w:val="24"/>
              </w:rPr>
            </w:pPr>
          </w:p>
        </w:tc>
      </w:tr>
      <w:tr w:rsidR="00070C32">
        <w:trPr>
          <w:trHeight w:val="1411"/>
        </w:trPr>
        <w:tc>
          <w:tcPr>
            <w:tcW w:w="2872" w:type="dxa"/>
            <w:vAlign w:val="center"/>
          </w:tcPr>
          <w:p w:rsidR="00070C32" w:rsidRDefault="00C6060D">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070C32" w:rsidRDefault="00070C32">
            <w:pPr>
              <w:spacing w:line="360" w:lineRule="auto"/>
              <w:rPr>
                <w:rFonts w:ascii="宋体" w:cs="宋体"/>
                <w:b/>
                <w:bCs/>
                <w:sz w:val="24"/>
              </w:rPr>
            </w:pPr>
          </w:p>
        </w:tc>
      </w:tr>
    </w:tbl>
    <w:p w:rsidR="00070C32" w:rsidRDefault="00C6060D">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070C32" w:rsidRDefault="00C6060D">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070C32" w:rsidRDefault="00070C32">
      <w:pPr>
        <w:spacing w:line="400" w:lineRule="exact"/>
        <w:rPr>
          <w:rFonts w:ascii="宋体" w:cs="宋体"/>
          <w:b/>
        </w:rPr>
      </w:pPr>
    </w:p>
    <w:p w:rsidR="00070C32" w:rsidRDefault="00070C32">
      <w:pPr>
        <w:spacing w:line="400" w:lineRule="exact"/>
        <w:rPr>
          <w:rFonts w:ascii="宋体" w:cs="宋体"/>
          <w:b/>
        </w:rPr>
      </w:pPr>
    </w:p>
    <w:p w:rsidR="00070C32" w:rsidRDefault="00C6060D" w:rsidP="00FD4810">
      <w:pPr>
        <w:spacing w:line="360" w:lineRule="auto"/>
        <w:ind w:leftChars="-113" w:left="1" w:hangingChars="99" w:hanging="238"/>
        <w:jc w:val="left"/>
        <w:rPr>
          <w:rFonts w:ascii="宋体" w:cs="宋体"/>
          <w:bCs/>
          <w:sz w:val="24"/>
        </w:rPr>
      </w:pPr>
      <w:r>
        <w:rPr>
          <w:rFonts w:ascii="宋体" w:cs="宋体"/>
          <w:bCs/>
          <w:sz w:val="24"/>
        </w:rPr>
        <w:br w:type="page"/>
      </w:r>
    </w:p>
    <w:p w:rsidR="00070C32" w:rsidRDefault="00C6060D">
      <w:pPr>
        <w:pStyle w:val="3"/>
        <w:jc w:val="center"/>
      </w:pPr>
      <w:bookmarkStart w:id="65" w:name="_Toc16863668"/>
      <w:r>
        <w:rPr>
          <w:rFonts w:hint="eastAsia"/>
        </w:rPr>
        <w:lastRenderedPageBreak/>
        <w:t>（二）报价一览表</w:t>
      </w:r>
      <w:bookmarkEnd w:id="65"/>
    </w:p>
    <w:p w:rsidR="00070C32" w:rsidRDefault="00C6060D">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070C32">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2324" w:type="dxa"/>
            <w:gridSpan w:val="2"/>
            <w:tcBorders>
              <w:top w:val="nil"/>
              <w:left w:val="single" w:sz="8" w:space="0" w:color="auto"/>
              <w:bottom w:val="single" w:sz="4" w:space="0" w:color="auto"/>
              <w:right w:val="single" w:sz="4" w:space="0" w:color="auto"/>
            </w:tcBorders>
            <w:vAlign w:val="center"/>
          </w:tcPr>
          <w:p w:rsidR="00070C32" w:rsidRDefault="00C6060D" w:rsidP="00FD4810">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left"/>
              <w:rPr>
                <w:rFonts w:ascii="宋体" w:cs="宋体"/>
                <w:bCs/>
                <w:sz w:val="24"/>
              </w:rPr>
            </w:pPr>
          </w:p>
        </w:tc>
      </w:tr>
    </w:tbl>
    <w:p w:rsidR="00070C32" w:rsidRDefault="00070C32">
      <w:pPr>
        <w:spacing w:line="360" w:lineRule="auto"/>
        <w:ind w:leftChars="-113" w:left="2" w:hangingChars="99" w:hanging="239"/>
        <w:jc w:val="left"/>
        <w:rPr>
          <w:rFonts w:ascii="宋体" w:cs="宋体"/>
          <w:b/>
          <w:bCs/>
          <w:sz w:val="24"/>
        </w:rPr>
      </w:pPr>
    </w:p>
    <w:p w:rsidR="00070C32" w:rsidRDefault="00C6060D">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070C32" w:rsidRDefault="00070C32">
      <w:pPr>
        <w:spacing w:line="360" w:lineRule="auto"/>
        <w:ind w:leftChars="-113" w:left="2" w:hangingChars="99" w:hanging="239"/>
        <w:jc w:val="left"/>
        <w:rPr>
          <w:rFonts w:ascii="宋体" w:cs="宋体"/>
          <w:b/>
          <w:bCs/>
          <w:sz w:val="24"/>
        </w:rPr>
      </w:pPr>
    </w:p>
    <w:p w:rsidR="00070C32" w:rsidRDefault="00C6060D">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070C32" w:rsidRDefault="00070C32" w:rsidP="00FD4810">
      <w:pPr>
        <w:spacing w:line="360" w:lineRule="auto"/>
        <w:ind w:leftChars="-113" w:left="1" w:hangingChars="99" w:hanging="238"/>
        <w:jc w:val="left"/>
        <w:rPr>
          <w:rFonts w:ascii="宋体" w:cs="宋体"/>
          <w:bCs/>
          <w:sz w:val="24"/>
        </w:rPr>
      </w:pPr>
    </w:p>
    <w:p w:rsidR="00070C32" w:rsidRDefault="00070C32" w:rsidP="00FD4810">
      <w:pPr>
        <w:spacing w:line="360" w:lineRule="auto"/>
        <w:ind w:leftChars="-113" w:left="1" w:hangingChars="99" w:hanging="238"/>
        <w:jc w:val="left"/>
        <w:rPr>
          <w:rFonts w:ascii="宋体" w:cs="宋体"/>
          <w:bCs/>
          <w:sz w:val="24"/>
        </w:rPr>
      </w:pPr>
    </w:p>
    <w:p w:rsidR="00070C32" w:rsidRDefault="00C6060D">
      <w:pPr>
        <w:autoSpaceDE w:val="0"/>
        <w:autoSpaceDN w:val="0"/>
        <w:adjustRightInd w:val="0"/>
        <w:spacing w:line="360" w:lineRule="auto"/>
        <w:rPr>
          <w:rFonts w:ascii="宋体" w:cs="宋体"/>
          <w:bCs/>
          <w:sz w:val="24"/>
        </w:rPr>
      </w:pPr>
      <w:r>
        <w:rPr>
          <w:rFonts w:ascii="宋体" w:cs="宋体"/>
          <w:bCs/>
          <w:sz w:val="24"/>
        </w:rPr>
        <w:br w:type="page"/>
      </w:r>
    </w:p>
    <w:p w:rsidR="00070C32" w:rsidRDefault="00C6060D">
      <w:pPr>
        <w:pStyle w:val="3"/>
        <w:jc w:val="center"/>
      </w:pPr>
      <w:bookmarkStart w:id="66" w:name="_Toc16863669"/>
      <w:r>
        <w:rPr>
          <w:rFonts w:hint="eastAsia"/>
        </w:rPr>
        <w:lastRenderedPageBreak/>
        <w:t>（三）备件、专用工具和消耗品价格表</w:t>
      </w:r>
      <w:bookmarkEnd w:id="66"/>
    </w:p>
    <w:tbl>
      <w:tblPr>
        <w:tblW w:w="8194" w:type="dxa"/>
        <w:jc w:val="center"/>
        <w:tblInd w:w="866" w:type="dxa"/>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070C32">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070C32" w:rsidRDefault="00C6060D">
            <w:pPr>
              <w:rPr>
                <w:rFonts w:ascii="宋体" w:cs="宋体"/>
                <w:b/>
                <w:sz w:val="36"/>
                <w:szCs w:val="36"/>
              </w:rPr>
            </w:pPr>
            <w:r>
              <w:rPr>
                <w:rFonts w:ascii="宋体" w:hAnsi="宋体" w:cs="宋体" w:hint="eastAsia"/>
                <w:szCs w:val="21"/>
              </w:rPr>
              <w:t>项目名称：                                            金额单位：      元</w:t>
            </w:r>
          </w:p>
        </w:tc>
      </w:tr>
      <w:tr w:rsidR="00070C32">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备注</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bl>
    <w:p w:rsidR="00070C32" w:rsidRDefault="00070C32">
      <w:pPr>
        <w:rPr>
          <w:rFonts w:ascii="宋体" w:cs="宋体"/>
        </w:rPr>
      </w:pPr>
    </w:p>
    <w:p w:rsidR="00070C32" w:rsidRDefault="00C6060D">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070C32" w:rsidRDefault="00070C32">
      <w:pPr>
        <w:autoSpaceDE w:val="0"/>
        <w:autoSpaceDN w:val="0"/>
        <w:adjustRightInd w:val="0"/>
        <w:spacing w:line="360" w:lineRule="auto"/>
        <w:rPr>
          <w:rFonts w:ascii="宋体" w:cs="宋体"/>
          <w:b/>
          <w:szCs w:val="21"/>
        </w:rPr>
      </w:pPr>
    </w:p>
    <w:p w:rsidR="00070C32" w:rsidRDefault="00C6060D">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070C32" w:rsidRDefault="00C6060D">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070C32" w:rsidRDefault="00C6060D">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070C32" w:rsidRDefault="00C6060D">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070C32" w:rsidRDefault="00C6060D">
      <w:pPr>
        <w:pStyle w:val="3"/>
        <w:jc w:val="center"/>
      </w:pPr>
      <w:r>
        <w:rPr>
          <w:szCs w:val="21"/>
        </w:rPr>
        <w:br w:type="page"/>
      </w:r>
      <w:bookmarkStart w:id="67" w:name="_Toc16863670"/>
      <w:r>
        <w:rPr>
          <w:rFonts w:hint="eastAsia"/>
        </w:rPr>
        <w:lastRenderedPageBreak/>
        <w:t>（四）货物分项报价一览表</w:t>
      </w:r>
      <w:bookmarkEnd w:id="67"/>
    </w:p>
    <w:p w:rsidR="00070C32" w:rsidRDefault="00C6060D">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070C32">
        <w:trPr>
          <w:jc w:val="center"/>
        </w:trPr>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070C32" w:rsidRDefault="00C6060D">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070C32" w:rsidRDefault="00C6060D">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070C32" w:rsidRDefault="00C6060D">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070C32" w:rsidRDefault="00C6060D">
            <w:pPr>
              <w:autoSpaceDE w:val="0"/>
              <w:autoSpaceDN w:val="0"/>
              <w:adjustRightInd w:val="0"/>
              <w:jc w:val="center"/>
              <w:rPr>
                <w:rFonts w:ascii="宋体" w:cs="宋体"/>
              </w:rPr>
            </w:pPr>
            <w:r>
              <w:rPr>
                <w:rFonts w:ascii="宋体" w:hAnsi="宋体" w:cs="宋体" w:hint="eastAsia"/>
              </w:rPr>
              <w:t>备注</w:t>
            </w:r>
          </w:p>
        </w:tc>
      </w:tr>
      <w:tr w:rsidR="00070C32">
        <w:trPr>
          <w:jc w:val="center"/>
        </w:trPr>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r>
      <w:tr w:rsidR="00070C32">
        <w:trPr>
          <w:jc w:val="center"/>
        </w:trPr>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r>
      <w:tr w:rsidR="00070C32">
        <w:trPr>
          <w:jc w:val="center"/>
        </w:trPr>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r>
      <w:tr w:rsidR="00070C32">
        <w:trPr>
          <w:jc w:val="center"/>
        </w:trPr>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r>
      <w:tr w:rsidR="00070C32">
        <w:trPr>
          <w:jc w:val="center"/>
        </w:trPr>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r>
      <w:tr w:rsidR="00070C32">
        <w:trPr>
          <w:jc w:val="center"/>
        </w:trPr>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r>
    </w:tbl>
    <w:p w:rsidR="00070C32" w:rsidRDefault="00070C32">
      <w:pPr>
        <w:rPr>
          <w:rFonts w:ascii="宋体" w:cs="宋体"/>
          <w:b/>
          <w:szCs w:val="21"/>
        </w:rPr>
      </w:pPr>
    </w:p>
    <w:p w:rsidR="00070C32" w:rsidRDefault="00C6060D">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070C32" w:rsidRDefault="00070C32">
      <w:pPr>
        <w:autoSpaceDE w:val="0"/>
        <w:autoSpaceDN w:val="0"/>
        <w:adjustRightInd w:val="0"/>
        <w:spacing w:line="360" w:lineRule="auto"/>
        <w:ind w:leftChars="100" w:left="210" w:firstLine="735"/>
        <w:rPr>
          <w:rFonts w:ascii="宋体" w:cs="宋体"/>
          <w:b/>
          <w:szCs w:val="21"/>
        </w:rPr>
      </w:pPr>
    </w:p>
    <w:p w:rsidR="00070C32" w:rsidRDefault="00C6060D">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070C32" w:rsidRDefault="00C6060D">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070C32" w:rsidRDefault="00C6060D">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070C32" w:rsidRDefault="00C6060D">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070C32" w:rsidRDefault="00C6060D">
      <w:pPr>
        <w:widowControl/>
        <w:jc w:val="left"/>
        <w:rPr>
          <w:rFonts w:ascii="宋体" w:cs="宋体"/>
        </w:rPr>
      </w:pPr>
      <w:r>
        <w:rPr>
          <w:rFonts w:ascii="宋体" w:cs="宋体"/>
        </w:rPr>
        <w:br w:type="page"/>
      </w:r>
    </w:p>
    <w:p w:rsidR="00070C32" w:rsidRDefault="00C6060D">
      <w:pPr>
        <w:pStyle w:val="2"/>
        <w:spacing w:before="0" w:after="0" w:line="360" w:lineRule="auto"/>
        <w:ind w:firstLine="0"/>
        <w:rPr>
          <w:rFonts w:ascii="宋体" w:eastAsia="宋体" w:hAnsi="宋体" w:cs="宋体"/>
        </w:rPr>
      </w:pPr>
      <w:bookmarkStart w:id="68" w:name="_Toc8889543"/>
      <w:bookmarkStart w:id="69" w:name="_Toc16863671"/>
      <w:r>
        <w:rPr>
          <w:rFonts w:ascii="宋体" w:eastAsia="宋体" w:hAnsi="宋体" w:cs="宋体" w:hint="eastAsia"/>
        </w:rPr>
        <w:lastRenderedPageBreak/>
        <w:t>五、</w:t>
      </w:r>
      <w:bookmarkStart w:id="70" w:name="_Toc485244048"/>
      <w:bookmarkStart w:id="71" w:name="_Toc485244144"/>
      <w:r>
        <w:rPr>
          <w:rFonts w:ascii="宋体" w:eastAsia="宋体" w:hAnsi="宋体" w:cs="宋体" w:hint="eastAsia"/>
        </w:rPr>
        <w:t>技术规格偏差表</w:t>
      </w:r>
      <w:bookmarkEnd w:id="68"/>
      <w:bookmarkEnd w:id="69"/>
      <w:bookmarkEnd w:id="70"/>
      <w:bookmarkEnd w:id="71"/>
    </w:p>
    <w:p w:rsidR="00070C32" w:rsidRDefault="00070C32">
      <w:pPr>
        <w:spacing w:line="360" w:lineRule="auto"/>
        <w:jc w:val="left"/>
        <w:rPr>
          <w:rFonts w:ascii="宋体" w:cs="宋体"/>
          <w:sz w:val="24"/>
          <w:szCs w:val="24"/>
        </w:rPr>
      </w:pPr>
    </w:p>
    <w:p w:rsidR="00070C32" w:rsidRDefault="00C6060D">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070C32">
        <w:trPr>
          <w:cantSplit/>
          <w:trHeight w:val="340"/>
        </w:trPr>
        <w:tc>
          <w:tcPr>
            <w:tcW w:w="387" w:type="dxa"/>
            <w:vMerge w:val="restart"/>
            <w:tcBorders>
              <w:top w:val="single" w:sz="4" w:space="0" w:color="auto"/>
              <w:righ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备注</w:t>
            </w:r>
          </w:p>
        </w:tc>
      </w:tr>
      <w:tr w:rsidR="00070C32">
        <w:trPr>
          <w:cantSplit/>
          <w:trHeight w:val="340"/>
        </w:trPr>
        <w:tc>
          <w:tcPr>
            <w:tcW w:w="387" w:type="dxa"/>
            <w:vMerge/>
            <w:tcBorders>
              <w:bottom w:val="single" w:sz="4" w:space="0" w:color="auto"/>
              <w:right w:val="single" w:sz="4" w:space="0" w:color="auto"/>
            </w:tcBorders>
            <w:vAlign w:val="center"/>
          </w:tcPr>
          <w:p w:rsidR="00070C32" w:rsidRDefault="00070C32">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070C32" w:rsidRDefault="00070C32">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070C32" w:rsidRDefault="00070C32">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070C32" w:rsidRDefault="00070C32">
            <w:pPr>
              <w:jc w:val="center"/>
              <w:rPr>
                <w:rFonts w:ascii="宋体" w:cs="宋体"/>
                <w:sz w:val="24"/>
              </w:rPr>
            </w:pPr>
          </w:p>
        </w:tc>
        <w:tc>
          <w:tcPr>
            <w:tcW w:w="773" w:type="dxa"/>
            <w:vMerge/>
            <w:tcBorders>
              <w:left w:val="single" w:sz="4" w:space="0" w:color="auto"/>
              <w:bottom w:val="single" w:sz="4" w:space="0" w:color="auto"/>
            </w:tcBorders>
            <w:vAlign w:val="center"/>
          </w:tcPr>
          <w:p w:rsidR="00070C32" w:rsidRDefault="00070C32">
            <w:pPr>
              <w:jc w:val="center"/>
              <w:rPr>
                <w:rFonts w:ascii="宋体" w:cs="宋体"/>
                <w:sz w:val="24"/>
              </w:rPr>
            </w:pPr>
          </w:p>
        </w:tc>
      </w:tr>
      <w:tr w:rsidR="00070C32">
        <w:trPr>
          <w:cantSplit/>
          <w:trHeight w:val="309"/>
        </w:trPr>
        <w:tc>
          <w:tcPr>
            <w:tcW w:w="387" w:type="dxa"/>
            <w:tcBorders>
              <w:top w:val="single" w:sz="4" w:space="0" w:color="auto"/>
              <w:bottom w:val="single" w:sz="4" w:space="0" w:color="auto"/>
              <w:right w:val="single" w:sz="4" w:space="0" w:color="auto"/>
            </w:tcBorders>
            <w:vAlign w:val="center"/>
          </w:tcPr>
          <w:p w:rsidR="00070C32" w:rsidRDefault="00C6060D">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070C32" w:rsidRDefault="00C6060D">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hAnsi="宋体" w:cs="宋体"/>
                <w:sz w:val="24"/>
              </w:rPr>
            </w:pPr>
          </w:p>
        </w:tc>
      </w:tr>
      <w:tr w:rsidR="00070C32">
        <w:trPr>
          <w:cantSplit/>
          <w:trHeight w:val="309"/>
        </w:trPr>
        <w:tc>
          <w:tcPr>
            <w:tcW w:w="387" w:type="dxa"/>
            <w:tcBorders>
              <w:top w:val="single" w:sz="4" w:space="0" w:color="auto"/>
              <w:bottom w:val="single" w:sz="4" w:space="0" w:color="auto"/>
              <w:right w:val="single" w:sz="4" w:space="0" w:color="auto"/>
            </w:tcBorders>
            <w:vAlign w:val="center"/>
          </w:tcPr>
          <w:p w:rsidR="00070C32" w:rsidRDefault="00C6060D">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070C32" w:rsidRDefault="00C6060D">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hAnsi="宋体" w:cs="宋体"/>
                <w:sz w:val="24"/>
              </w:rPr>
            </w:pPr>
          </w:p>
        </w:tc>
      </w:tr>
      <w:tr w:rsidR="00070C32">
        <w:trPr>
          <w:cantSplit/>
          <w:trHeight w:val="325"/>
        </w:trPr>
        <w:tc>
          <w:tcPr>
            <w:tcW w:w="387" w:type="dxa"/>
            <w:tcBorders>
              <w:top w:val="single" w:sz="4" w:space="0" w:color="auto"/>
              <w:bottom w:val="single" w:sz="4" w:space="0" w:color="auto"/>
              <w:right w:val="single" w:sz="4" w:space="0" w:color="auto"/>
            </w:tcBorders>
            <w:vAlign w:val="center"/>
          </w:tcPr>
          <w:p w:rsidR="00070C32" w:rsidRDefault="00070C32">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C6060D">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r w:rsidR="00070C32">
        <w:trPr>
          <w:cantSplit/>
          <w:trHeight w:val="309"/>
        </w:trPr>
        <w:tc>
          <w:tcPr>
            <w:tcW w:w="387" w:type="dxa"/>
            <w:tcBorders>
              <w:top w:val="single" w:sz="4" w:space="0" w:color="auto"/>
              <w:bottom w:val="single" w:sz="4" w:space="0" w:color="auto"/>
              <w:right w:val="single" w:sz="4" w:space="0" w:color="auto"/>
            </w:tcBorders>
          </w:tcPr>
          <w:p w:rsidR="00070C32" w:rsidRDefault="00070C3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r w:rsidR="00070C32">
        <w:trPr>
          <w:cantSplit/>
          <w:trHeight w:val="325"/>
        </w:trPr>
        <w:tc>
          <w:tcPr>
            <w:tcW w:w="387" w:type="dxa"/>
            <w:tcBorders>
              <w:top w:val="single" w:sz="4" w:space="0" w:color="auto"/>
              <w:bottom w:val="single" w:sz="4" w:space="0" w:color="auto"/>
              <w:right w:val="single" w:sz="4" w:space="0" w:color="auto"/>
            </w:tcBorders>
          </w:tcPr>
          <w:p w:rsidR="00070C32" w:rsidRDefault="00070C3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r w:rsidR="00070C32">
        <w:trPr>
          <w:cantSplit/>
          <w:trHeight w:val="309"/>
        </w:trPr>
        <w:tc>
          <w:tcPr>
            <w:tcW w:w="387" w:type="dxa"/>
            <w:tcBorders>
              <w:top w:val="single" w:sz="4" w:space="0" w:color="auto"/>
              <w:bottom w:val="single" w:sz="4" w:space="0" w:color="auto"/>
              <w:right w:val="single" w:sz="4" w:space="0" w:color="auto"/>
            </w:tcBorders>
          </w:tcPr>
          <w:p w:rsidR="00070C32" w:rsidRDefault="00070C3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r w:rsidR="00070C32">
        <w:trPr>
          <w:cantSplit/>
          <w:trHeight w:val="325"/>
        </w:trPr>
        <w:tc>
          <w:tcPr>
            <w:tcW w:w="387" w:type="dxa"/>
            <w:tcBorders>
              <w:top w:val="single" w:sz="4" w:space="0" w:color="auto"/>
              <w:bottom w:val="single" w:sz="4" w:space="0" w:color="auto"/>
              <w:right w:val="single" w:sz="4" w:space="0" w:color="auto"/>
            </w:tcBorders>
          </w:tcPr>
          <w:p w:rsidR="00070C32" w:rsidRDefault="00070C3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r w:rsidR="00070C32">
        <w:trPr>
          <w:cantSplit/>
          <w:trHeight w:val="325"/>
        </w:trPr>
        <w:tc>
          <w:tcPr>
            <w:tcW w:w="387" w:type="dxa"/>
            <w:tcBorders>
              <w:top w:val="single" w:sz="4" w:space="0" w:color="auto"/>
              <w:bottom w:val="single" w:sz="4" w:space="0" w:color="auto"/>
              <w:right w:val="single" w:sz="4" w:space="0" w:color="auto"/>
            </w:tcBorders>
          </w:tcPr>
          <w:p w:rsidR="00070C32" w:rsidRDefault="00070C3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r w:rsidR="00070C32">
        <w:trPr>
          <w:cantSplit/>
          <w:trHeight w:val="309"/>
        </w:trPr>
        <w:tc>
          <w:tcPr>
            <w:tcW w:w="387" w:type="dxa"/>
            <w:tcBorders>
              <w:top w:val="single" w:sz="4" w:space="0" w:color="auto"/>
              <w:bottom w:val="single" w:sz="4" w:space="0" w:color="auto"/>
              <w:right w:val="single" w:sz="4" w:space="0" w:color="auto"/>
            </w:tcBorders>
          </w:tcPr>
          <w:p w:rsidR="00070C32" w:rsidRDefault="00070C3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r w:rsidR="00070C32">
        <w:trPr>
          <w:cantSplit/>
          <w:trHeight w:val="325"/>
        </w:trPr>
        <w:tc>
          <w:tcPr>
            <w:tcW w:w="387" w:type="dxa"/>
            <w:tcBorders>
              <w:top w:val="single" w:sz="4" w:space="0" w:color="auto"/>
              <w:bottom w:val="single" w:sz="4" w:space="0" w:color="auto"/>
              <w:right w:val="single" w:sz="4" w:space="0" w:color="auto"/>
            </w:tcBorders>
          </w:tcPr>
          <w:p w:rsidR="00070C32" w:rsidRDefault="00070C3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bl>
    <w:p w:rsidR="00070C32" w:rsidRDefault="00070C32">
      <w:pPr>
        <w:adjustRightInd w:val="0"/>
        <w:snapToGrid w:val="0"/>
        <w:rPr>
          <w:rFonts w:ascii="宋体" w:cs="宋体"/>
          <w:sz w:val="24"/>
        </w:rPr>
      </w:pPr>
    </w:p>
    <w:p w:rsidR="00070C32" w:rsidRDefault="00070C32">
      <w:pPr>
        <w:adjustRightInd w:val="0"/>
        <w:snapToGrid w:val="0"/>
        <w:rPr>
          <w:rFonts w:ascii="宋体" w:cs="宋体"/>
          <w:sz w:val="24"/>
        </w:rPr>
      </w:pPr>
    </w:p>
    <w:p w:rsidR="00070C32" w:rsidRDefault="00C6060D">
      <w:pPr>
        <w:adjustRightInd w:val="0"/>
        <w:snapToGrid w:val="0"/>
        <w:rPr>
          <w:rFonts w:ascii="宋体" w:cs="宋体"/>
          <w:b/>
          <w:szCs w:val="21"/>
        </w:rPr>
      </w:pPr>
      <w:r>
        <w:rPr>
          <w:rFonts w:ascii="宋体" w:hAnsi="宋体" w:cs="宋体" w:hint="eastAsia"/>
          <w:b/>
          <w:szCs w:val="21"/>
        </w:rPr>
        <w:t>法定代表人（签字或盖章）：</w:t>
      </w:r>
    </w:p>
    <w:p w:rsidR="00070C32" w:rsidRDefault="00070C32">
      <w:pPr>
        <w:adjustRightInd w:val="0"/>
        <w:snapToGrid w:val="0"/>
        <w:rPr>
          <w:rFonts w:ascii="宋体" w:cs="宋体"/>
          <w:b/>
          <w:szCs w:val="21"/>
        </w:rPr>
      </w:pPr>
    </w:p>
    <w:p w:rsidR="00070C32" w:rsidRDefault="00C6060D">
      <w:pPr>
        <w:adjustRightInd w:val="0"/>
        <w:snapToGrid w:val="0"/>
        <w:rPr>
          <w:rFonts w:ascii="宋体" w:cs="宋体"/>
          <w:sz w:val="24"/>
        </w:rPr>
      </w:pPr>
      <w:r>
        <w:rPr>
          <w:rFonts w:ascii="宋体" w:hAnsi="宋体" w:cs="宋体" w:hint="eastAsia"/>
          <w:b/>
          <w:szCs w:val="21"/>
        </w:rPr>
        <w:t>谈判供应商（盖章）：</w:t>
      </w:r>
    </w:p>
    <w:p w:rsidR="00070C32" w:rsidRDefault="00070C32">
      <w:pPr>
        <w:adjustRightInd w:val="0"/>
        <w:snapToGrid w:val="0"/>
        <w:rPr>
          <w:rFonts w:ascii="宋体" w:cs="宋体"/>
          <w:sz w:val="24"/>
        </w:rPr>
      </w:pPr>
    </w:p>
    <w:p w:rsidR="00070C32" w:rsidRDefault="00070C32">
      <w:pPr>
        <w:adjustRightInd w:val="0"/>
        <w:snapToGrid w:val="0"/>
        <w:rPr>
          <w:rFonts w:ascii="宋体" w:cs="宋体"/>
          <w:sz w:val="24"/>
        </w:rPr>
      </w:pPr>
    </w:p>
    <w:p w:rsidR="00070C32" w:rsidRDefault="00070C32">
      <w:pPr>
        <w:adjustRightInd w:val="0"/>
        <w:snapToGrid w:val="0"/>
        <w:rPr>
          <w:rFonts w:ascii="宋体" w:cs="宋体"/>
          <w:sz w:val="24"/>
        </w:rPr>
      </w:pPr>
    </w:p>
    <w:p w:rsidR="00070C32" w:rsidRDefault="00C6060D">
      <w:pPr>
        <w:rPr>
          <w:rFonts w:ascii="宋体" w:cs="宋体"/>
          <w:sz w:val="24"/>
        </w:rPr>
      </w:pPr>
      <w:r>
        <w:rPr>
          <w:rFonts w:ascii="宋体" w:hAnsi="宋体" w:cs="宋体" w:hint="eastAsia"/>
          <w:sz w:val="24"/>
        </w:rPr>
        <w:t>说明：</w:t>
      </w:r>
    </w:p>
    <w:p w:rsidR="00070C32" w:rsidRDefault="00C6060D">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070C32" w:rsidRDefault="00C6060D">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070C32" w:rsidRDefault="00C6060D">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070C32" w:rsidRDefault="00C6060D">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2" w:name="_Toc8889544"/>
      <w:bookmarkStart w:id="73" w:name="_Toc16863672"/>
      <w:r>
        <w:rPr>
          <w:rFonts w:ascii="宋体" w:eastAsia="宋体" w:hAnsi="宋体" w:cs="宋体" w:hint="eastAsia"/>
        </w:rPr>
        <w:lastRenderedPageBreak/>
        <w:t>六、商务条款偏差表</w:t>
      </w:r>
      <w:bookmarkEnd w:id="72"/>
      <w:bookmarkEnd w:id="73"/>
    </w:p>
    <w:p w:rsidR="00070C32" w:rsidRDefault="00C6060D">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070C32">
        <w:trPr>
          <w:trHeight w:val="624"/>
          <w:jc w:val="center"/>
        </w:trPr>
        <w:tc>
          <w:tcPr>
            <w:tcW w:w="959" w:type="dxa"/>
            <w:vAlign w:val="center"/>
          </w:tcPr>
          <w:p w:rsidR="00070C32" w:rsidRDefault="00C6060D">
            <w:pPr>
              <w:jc w:val="center"/>
              <w:rPr>
                <w:rFonts w:ascii="宋体" w:cs="宋体"/>
                <w:b/>
                <w:sz w:val="24"/>
              </w:rPr>
            </w:pPr>
            <w:r>
              <w:rPr>
                <w:rFonts w:ascii="宋体" w:hAnsi="宋体" w:cs="宋体" w:hint="eastAsia"/>
                <w:b/>
                <w:sz w:val="24"/>
              </w:rPr>
              <w:t>序号</w:t>
            </w:r>
          </w:p>
        </w:tc>
        <w:tc>
          <w:tcPr>
            <w:tcW w:w="1777" w:type="dxa"/>
            <w:vAlign w:val="center"/>
          </w:tcPr>
          <w:p w:rsidR="00070C32" w:rsidRDefault="00C6060D">
            <w:pPr>
              <w:jc w:val="center"/>
              <w:rPr>
                <w:rFonts w:ascii="宋体" w:cs="宋体"/>
                <w:b/>
                <w:sz w:val="24"/>
              </w:rPr>
            </w:pPr>
            <w:r>
              <w:rPr>
                <w:rFonts w:ascii="宋体" w:hAnsi="宋体" w:cs="宋体" w:hint="eastAsia"/>
                <w:b/>
                <w:sz w:val="24"/>
              </w:rPr>
              <w:t>内容</w:t>
            </w:r>
          </w:p>
        </w:tc>
        <w:tc>
          <w:tcPr>
            <w:tcW w:w="1369" w:type="dxa"/>
            <w:vAlign w:val="center"/>
          </w:tcPr>
          <w:p w:rsidR="00070C32" w:rsidRDefault="00C6060D">
            <w:pPr>
              <w:jc w:val="center"/>
              <w:rPr>
                <w:rFonts w:ascii="宋体" w:cs="宋体"/>
                <w:b/>
                <w:sz w:val="24"/>
              </w:rPr>
            </w:pPr>
            <w:r>
              <w:rPr>
                <w:rFonts w:ascii="宋体" w:hAnsi="宋体" w:cs="宋体" w:hint="eastAsia"/>
                <w:b/>
                <w:sz w:val="24"/>
              </w:rPr>
              <w:t>谈判要求</w:t>
            </w:r>
          </w:p>
        </w:tc>
        <w:tc>
          <w:tcPr>
            <w:tcW w:w="1368" w:type="dxa"/>
            <w:vAlign w:val="center"/>
          </w:tcPr>
          <w:p w:rsidR="00070C32" w:rsidRDefault="00C6060D">
            <w:pPr>
              <w:jc w:val="center"/>
              <w:rPr>
                <w:rFonts w:ascii="宋体" w:cs="宋体"/>
                <w:b/>
                <w:sz w:val="24"/>
              </w:rPr>
            </w:pPr>
            <w:r>
              <w:rPr>
                <w:rFonts w:ascii="宋体" w:hAnsi="宋体" w:cs="宋体" w:hint="eastAsia"/>
                <w:b/>
                <w:sz w:val="24"/>
              </w:rPr>
              <w:t>谈判响应</w:t>
            </w:r>
          </w:p>
        </w:tc>
        <w:tc>
          <w:tcPr>
            <w:tcW w:w="1368" w:type="dxa"/>
            <w:vAlign w:val="center"/>
          </w:tcPr>
          <w:p w:rsidR="00070C32" w:rsidRDefault="00C6060D">
            <w:pPr>
              <w:jc w:val="center"/>
              <w:rPr>
                <w:rFonts w:ascii="宋体" w:cs="宋体"/>
                <w:b/>
                <w:sz w:val="24"/>
              </w:rPr>
            </w:pPr>
            <w:r>
              <w:rPr>
                <w:rFonts w:ascii="宋体" w:hAnsi="宋体" w:cs="宋体" w:hint="eastAsia"/>
                <w:b/>
                <w:sz w:val="24"/>
              </w:rPr>
              <w:t>是否偏离</w:t>
            </w:r>
          </w:p>
        </w:tc>
        <w:tc>
          <w:tcPr>
            <w:tcW w:w="1369" w:type="dxa"/>
            <w:vAlign w:val="center"/>
          </w:tcPr>
          <w:p w:rsidR="00070C32" w:rsidRDefault="00C6060D">
            <w:pPr>
              <w:jc w:val="center"/>
              <w:rPr>
                <w:rFonts w:ascii="宋体" w:cs="宋体"/>
                <w:b/>
                <w:sz w:val="24"/>
              </w:rPr>
            </w:pPr>
            <w:r>
              <w:rPr>
                <w:rFonts w:ascii="宋体" w:hAnsi="宋体" w:cs="宋体" w:hint="eastAsia"/>
                <w:b/>
                <w:sz w:val="24"/>
              </w:rPr>
              <w:t>备注</w:t>
            </w:r>
          </w:p>
        </w:tc>
      </w:tr>
      <w:tr w:rsidR="00070C32">
        <w:trPr>
          <w:trHeight w:val="624"/>
          <w:jc w:val="center"/>
        </w:trPr>
        <w:tc>
          <w:tcPr>
            <w:tcW w:w="959" w:type="dxa"/>
            <w:vAlign w:val="center"/>
          </w:tcPr>
          <w:p w:rsidR="00070C32" w:rsidRDefault="00C6060D">
            <w:pPr>
              <w:jc w:val="center"/>
              <w:rPr>
                <w:rFonts w:ascii="宋体" w:hAnsi="宋体" w:cs="宋体"/>
                <w:sz w:val="24"/>
              </w:rPr>
            </w:pPr>
            <w:r>
              <w:rPr>
                <w:rFonts w:ascii="宋体" w:hAnsi="宋体" w:cs="宋体" w:hint="eastAsia"/>
                <w:sz w:val="24"/>
              </w:rPr>
              <w:t>1</w:t>
            </w:r>
          </w:p>
        </w:tc>
        <w:tc>
          <w:tcPr>
            <w:tcW w:w="1777" w:type="dxa"/>
            <w:vAlign w:val="center"/>
          </w:tcPr>
          <w:p w:rsidR="00070C32" w:rsidRDefault="00C6060D">
            <w:pPr>
              <w:jc w:val="center"/>
              <w:rPr>
                <w:rFonts w:ascii="宋体" w:cs="宋体"/>
                <w:sz w:val="24"/>
              </w:rPr>
            </w:pPr>
            <w:r>
              <w:rPr>
                <w:rFonts w:ascii="宋体" w:hAnsi="宋体" w:cs="宋体" w:hint="eastAsia"/>
                <w:sz w:val="24"/>
              </w:rPr>
              <w:t>交货期</w:t>
            </w:r>
          </w:p>
        </w:tc>
        <w:tc>
          <w:tcPr>
            <w:tcW w:w="1369"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9" w:type="dxa"/>
          </w:tcPr>
          <w:p w:rsidR="00070C32" w:rsidRDefault="00070C32">
            <w:pPr>
              <w:rPr>
                <w:rFonts w:ascii="宋体" w:cs="宋体"/>
                <w:sz w:val="24"/>
              </w:rPr>
            </w:pPr>
          </w:p>
        </w:tc>
      </w:tr>
      <w:tr w:rsidR="00070C32">
        <w:trPr>
          <w:trHeight w:val="624"/>
          <w:jc w:val="center"/>
        </w:trPr>
        <w:tc>
          <w:tcPr>
            <w:tcW w:w="959" w:type="dxa"/>
            <w:vAlign w:val="center"/>
          </w:tcPr>
          <w:p w:rsidR="00070C32" w:rsidRDefault="00C6060D">
            <w:pPr>
              <w:jc w:val="center"/>
              <w:rPr>
                <w:rFonts w:ascii="宋体" w:hAnsi="宋体" w:cs="宋体"/>
                <w:sz w:val="24"/>
              </w:rPr>
            </w:pPr>
            <w:r>
              <w:rPr>
                <w:rFonts w:ascii="宋体" w:hAnsi="宋体" w:cs="宋体" w:hint="eastAsia"/>
                <w:sz w:val="24"/>
              </w:rPr>
              <w:t>2</w:t>
            </w:r>
          </w:p>
        </w:tc>
        <w:tc>
          <w:tcPr>
            <w:tcW w:w="1777" w:type="dxa"/>
            <w:vAlign w:val="center"/>
          </w:tcPr>
          <w:p w:rsidR="00070C32" w:rsidRDefault="00C6060D">
            <w:pPr>
              <w:jc w:val="center"/>
              <w:rPr>
                <w:rFonts w:ascii="宋体" w:cs="宋体"/>
                <w:sz w:val="24"/>
              </w:rPr>
            </w:pPr>
            <w:r>
              <w:rPr>
                <w:rFonts w:ascii="宋体" w:hAnsi="宋体" w:cs="宋体" w:hint="eastAsia"/>
                <w:sz w:val="24"/>
              </w:rPr>
              <w:t>付款方式</w:t>
            </w:r>
          </w:p>
        </w:tc>
        <w:tc>
          <w:tcPr>
            <w:tcW w:w="1369"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9" w:type="dxa"/>
          </w:tcPr>
          <w:p w:rsidR="00070C32" w:rsidRDefault="00070C32">
            <w:pPr>
              <w:rPr>
                <w:rFonts w:ascii="宋体" w:cs="宋体"/>
                <w:sz w:val="24"/>
              </w:rPr>
            </w:pPr>
          </w:p>
        </w:tc>
      </w:tr>
      <w:tr w:rsidR="00070C32">
        <w:trPr>
          <w:trHeight w:val="624"/>
          <w:jc w:val="center"/>
        </w:trPr>
        <w:tc>
          <w:tcPr>
            <w:tcW w:w="959" w:type="dxa"/>
            <w:vAlign w:val="center"/>
          </w:tcPr>
          <w:p w:rsidR="00070C32" w:rsidRDefault="00C6060D">
            <w:pPr>
              <w:jc w:val="center"/>
              <w:rPr>
                <w:rFonts w:ascii="宋体" w:hAnsi="宋体" w:cs="宋体"/>
                <w:sz w:val="24"/>
              </w:rPr>
            </w:pPr>
            <w:r>
              <w:rPr>
                <w:rFonts w:ascii="宋体" w:hAnsi="宋体" w:cs="宋体" w:hint="eastAsia"/>
                <w:sz w:val="24"/>
              </w:rPr>
              <w:t>3</w:t>
            </w:r>
          </w:p>
        </w:tc>
        <w:tc>
          <w:tcPr>
            <w:tcW w:w="1777" w:type="dxa"/>
            <w:vAlign w:val="center"/>
          </w:tcPr>
          <w:p w:rsidR="00070C32" w:rsidRDefault="00C6060D">
            <w:pPr>
              <w:jc w:val="center"/>
              <w:rPr>
                <w:rFonts w:ascii="宋体" w:cs="宋体"/>
                <w:sz w:val="24"/>
              </w:rPr>
            </w:pPr>
            <w:r>
              <w:rPr>
                <w:rFonts w:ascii="宋体" w:hAnsi="宋体" w:cs="宋体" w:hint="eastAsia"/>
                <w:sz w:val="24"/>
              </w:rPr>
              <w:t>质保期</w:t>
            </w:r>
          </w:p>
        </w:tc>
        <w:tc>
          <w:tcPr>
            <w:tcW w:w="1369"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9" w:type="dxa"/>
          </w:tcPr>
          <w:p w:rsidR="00070C32" w:rsidRDefault="00070C32">
            <w:pPr>
              <w:rPr>
                <w:rFonts w:ascii="宋体" w:cs="宋体"/>
                <w:sz w:val="24"/>
              </w:rPr>
            </w:pPr>
          </w:p>
        </w:tc>
      </w:tr>
      <w:tr w:rsidR="00070C32">
        <w:trPr>
          <w:trHeight w:val="624"/>
          <w:jc w:val="center"/>
        </w:trPr>
        <w:tc>
          <w:tcPr>
            <w:tcW w:w="959" w:type="dxa"/>
            <w:vAlign w:val="center"/>
          </w:tcPr>
          <w:p w:rsidR="00070C32" w:rsidRDefault="00C6060D">
            <w:pPr>
              <w:jc w:val="center"/>
              <w:rPr>
                <w:rFonts w:ascii="宋体" w:hAnsi="宋体" w:cs="宋体"/>
                <w:sz w:val="24"/>
              </w:rPr>
            </w:pPr>
            <w:r>
              <w:rPr>
                <w:rFonts w:ascii="宋体" w:hAnsi="宋体" w:cs="宋体" w:hint="eastAsia"/>
                <w:sz w:val="24"/>
              </w:rPr>
              <w:t>4</w:t>
            </w:r>
          </w:p>
        </w:tc>
        <w:tc>
          <w:tcPr>
            <w:tcW w:w="1777" w:type="dxa"/>
            <w:vAlign w:val="center"/>
          </w:tcPr>
          <w:p w:rsidR="00070C32" w:rsidRDefault="00C6060D">
            <w:pPr>
              <w:jc w:val="center"/>
              <w:rPr>
                <w:rFonts w:ascii="宋体" w:cs="宋体"/>
                <w:sz w:val="24"/>
              </w:rPr>
            </w:pPr>
            <w:r>
              <w:rPr>
                <w:rFonts w:ascii="宋体" w:hAnsi="宋体" w:cs="宋体" w:hint="eastAsia"/>
                <w:sz w:val="24"/>
              </w:rPr>
              <w:t>谈判有效期</w:t>
            </w:r>
          </w:p>
        </w:tc>
        <w:tc>
          <w:tcPr>
            <w:tcW w:w="1369"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9" w:type="dxa"/>
          </w:tcPr>
          <w:p w:rsidR="00070C32" w:rsidRDefault="00070C32">
            <w:pPr>
              <w:rPr>
                <w:rFonts w:ascii="宋体" w:cs="宋体"/>
                <w:sz w:val="24"/>
              </w:rPr>
            </w:pPr>
          </w:p>
        </w:tc>
      </w:tr>
      <w:tr w:rsidR="00070C32">
        <w:trPr>
          <w:trHeight w:val="624"/>
          <w:jc w:val="center"/>
        </w:trPr>
        <w:tc>
          <w:tcPr>
            <w:tcW w:w="959" w:type="dxa"/>
            <w:vAlign w:val="center"/>
          </w:tcPr>
          <w:p w:rsidR="00070C32" w:rsidRDefault="00C6060D">
            <w:pPr>
              <w:jc w:val="center"/>
              <w:rPr>
                <w:rFonts w:ascii="宋体" w:hAnsi="宋体" w:cs="宋体"/>
                <w:sz w:val="24"/>
              </w:rPr>
            </w:pPr>
            <w:r>
              <w:rPr>
                <w:rFonts w:ascii="宋体" w:hAnsi="宋体" w:cs="宋体" w:hint="eastAsia"/>
                <w:sz w:val="24"/>
              </w:rPr>
              <w:t>5</w:t>
            </w:r>
          </w:p>
        </w:tc>
        <w:tc>
          <w:tcPr>
            <w:tcW w:w="1777" w:type="dxa"/>
            <w:vAlign w:val="center"/>
          </w:tcPr>
          <w:p w:rsidR="00070C32" w:rsidRDefault="00C6060D">
            <w:pPr>
              <w:jc w:val="center"/>
              <w:rPr>
                <w:rFonts w:ascii="宋体" w:cs="宋体"/>
                <w:sz w:val="24"/>
              </w:rPr>
            </w:pPr>
            <w:r>
              <w:rPr>
                <w:rFonts w:ascii="宋体" w:hAnsi="宋体" w:cs="宋体" w:hint="eastAsia"/>
                <w:sz w:val="24"/>
              </w:rPr>
              <w:t>其他</w:t>
            </w:r>
          </w:p>
        </w:tc>
        <w:tc>
          <w:tcPr>
            <w:tcW w:w="1369"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9" w:type="dxa"/>
          </w:tcPr>
          <w:p w:rsidR="00070C32" w:rsidRDefault="00070C32">
            <w:pPr>
              <w:rPr>
                <w:rFonts w:ascii="宋体" w:cs="宋体"/>
                <w:sz w:val="24"/>
              </w:rPr>
            </w:pPr>
          </w:p>
        </w:tc>
      </w:tr>
    </w:tbl>
    <w:p w:rsidR="00070C32" w:rsidRDefault="00C6060D">
      <w:pPr>
        <w:rPr>
          <w:rFonts w:ascii="宋体" w:cs="宋体"/>
          <w:b/>
          <w:szCs w:val="21"/>
        </w:rPr>
      </w:pPr>
      <w:r>
        <w:rPr>
          <w:rFonts w:ascii="宋体" w:hAnsi="宋体" w:cs="宋体" w:hint="eastAsia"/>
          <w:b/>
          <w:szCs w:val="21"/>
        </w:rPr>
        <w:t>法定代表人（签字或盖章）：</w:t>
      </w:r>
    </w:p>
    <w:p w:rsidR="00070C32" w:rsidRDefault="00070C32">
      <w:pPr>
        <w:rPr>
          <w:rFonts w:ascii="宋体" w:cs="宋体"/>
          <w:b/>
          <w:szCs w:val="21"/>
        </w:rPr>
      </w:pPr>
    </w:p>
    <w:p w:rsidR="00070C32" w:rsidRDefault="00C6060D">
      <w:pPr>
        <w:rPr>
          <w:rFonts w:ascii="宋体" w:cs="宋体"/>
          <w:b/>
          <w:sz w:val="24"/>
        </w:rPr>
      </w:pPr>
      <w:r>
        <w:rPr>
          <w:rFonts w:ascii="宋体" w:hAnsi="宋体" w:cs="宋体" w:hint="eastAsia"/>
          <w:b/>
          <w:szCs w:val="21"/>
        </w:rPr>
        <w:t>谈判供应商（盖章）：</w:t>
      </w:r>
    </w:p>
    <w:p w:rsidR="00070C32" w:rsidRDefault="00070C32">
      <w:pPr>
        <w:adjustRightInd w:val="0"/>
        <w:snapToGrid w:val="0"/>
        <w:rPr>
          <w:rFonts w:ascii="宋体" w:cs="宋体"/>
          <w:sz w:val="24"/>
        </w:rPr>
      </w:pPr>
    </w:p>
    <w:p w:rsidR="00070C32" w:rsidRDefault="00C6060D">
      <w:pPr>
        <w:rPr>
          <w:rFonts w:ascii="宋体" w:hAnsi="宋体" w:cs="宋体"/>
          <w:sz w:val="24"/>
        </w:rPr>
      </w:pPr>
      <w:r>
        <w:rPr>
          <w:rFonts w:ascii="宋体" w:hAnsi="宋体" w:cs="宋体" w:hint="eastAsia"/>
          <w:sz w:val="24"/>
        </w:rPr>
        <w:t>说明：</w:t>
      </w:r>
    </w:p>
    <w:p w:rsidR="00070C32" w:rsidRDefault="00070C32">
      <w:pPr>
        <w:rPr>
          <w:rFonts w:ascii="宋体" w:hAnsi="宋体" w:cs="宋体"/>
          <w:sz w:val="24"/>
        </w:rPr>
      </w:pPr>
    </w:p>
    <w:p w:rsidR="00070C32" w:rsidRDefault="00C6060D">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070C32" w:rsidRDefault="00C6060D">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4" w:name="_Toc8889545"/>
      <w:bookmarkStart w:id="75" w:name="_Toc16863673"/>
      <w:r>
        <w:rPr>
          <w:rFonts w:ascii="宋体" w:eastAsia="宋体" w:hAnsi="宋体" w:cs="宋体" w:hint="eastAsia"/>
        </w:rPr>
        <w:lastRenderedPageBreak/>
        <w:t>七、项目实施方案</w:t>
      </w:r>
      <w:bookmarkEnd w:id="74"/>
      <w:bookmarkEnd w:id="75"/>
    </w:p>
    <w:p w:rsidR="00070C32" w:rsidRDefault="00070C32">
      <w:pPr>
        <w:pStyle w:val="a3"/>
        <w:spacing w:line="360" w:lineRule="auto"/>
        <w:rPr>
          <w:rFonts w:ascii="宋体" w:cs="宋体"/>
          <w:sz w:val="28"/>
          <w:szCs w:val="28"/>
        </w:rPr>
      </w:pPr>
    </w:p>
    <w:p w:rsidR="00070C32" w:rsidRDefault="00C6060D">
      <w:pPr>
        <w:pStyle w:val="a3"/>
        <w:spacing w:line="360" w:lineRule="auto"/>
        <w:jc w:val="center"/>
        <w:rPr>
          <w:rFonts w:ascii="宋体" w:cs="宋体"/>
        </w:rPr>
      </w:pPr>
      <w:r>
        <w:rPr>
          <w:rFonts w:ascii="宋体" w:hAnsi="宋体" w:cs="宋体" w:hint="eastAsia"/>
        </w:rPr>
        <w:t>（格式自拟）</w:t>
      </w:r>
    </w:p>
    <w:p w:rsidR="00070C32" w:rsidRDefault="00070C32">
      <w:pPr>
        <w:pStyle w:val="a3"/>
        <w:spacing w:line="360" w:lineRule="auto"/>
        <w:rPr>
          <w:rFonts w:ascii="宋体" w:cs="宋体"/>
        </w:rPr>
      </w:pPr>
    </w:p>
    <w:p w:rsidR="00070C32" w:rsidRDefault="00070C32">
      <w:pPr>
        <w:pStyle w:val="a3"/>
        <w:spacing w:line="360" w:lineRule="auto"/>
        <w:rPr>
          <w:rFonts w:ascii="宋体" w:cs="宋体"/>
        </w:rPr>
      </w:pPr>
    </w:p>
    <w:p w:rsidR="00070C32" w:rsidRDefault="00C6060D">
      <w:pPr>
        <w:pStyle w:val="2"/>
        <w:spacing w:before="0" w:after="0" w:line="360" w:lineRule="auto"/>
        <w:ind w:firstLine="0"/>
        <w:rPr>
          <w:rFonts w:ascii="宋体" w:eastAsia="宋体" w:hAnsi="宋体" w:cs="宋体"/>
        </w:rPr>
      </w:pPr>
      <w:bookmarkStart w:id="76" w:name="_Toc8889546"/>
      <w:bookmarkStart w:id="77" w:name="_Toc16863674"/>
      <w:r>
        <w:rPr>
          <w:rFonts w:ascii="宋体" w:eastAsia="宋体" w:hAnsi="宋体" w:cs="宋体" w:hint="eastAsia"/>
        </w:rPr>
        <w:t>八、服务承诺</w:t>
      </w:r>
      <w:bookmarkEnd w:id="76"/>
      <w:bookmarkEnd w:id="77"/>
    </w:p>
    <w:p w:rsidR="00070C32" w:rsidRDefault="00070C32">
      <w:pPr>
        <w:pStyle w:val="a3"/>
        <w:spacing w:line="360" w:lineRule="auto"/>
        <w:rPr>
          <w:rFonts w:ascii="宋体" w:cs="宋体"/>
        </w:rPr>
      </w:pPr>
    </w:p>
    <w:p w:rsidR="00070C32" w:rsidRDefault="00C6060D">
      <w:pPr>
        <w:pStyle w:val="a3"/>
        <w:spacing w:line="360" w:lineRule="auto"/>
        <w:jc w:val="center"/>
        <w:rPr>
          <w:rFonts w:ascii="宋体" w:cs="宋体"/>
        </w:rPr>
      </w:pPr>
      <w:r>
        <w:rPr>
          <w:rFonts w:ascii="宋体" w:hAnsi="宋体" w:cs="宋体" w:hint="eastAsia"/>
        </w:rPr>
        <w:t>（格式自拟）</w:t>
      </w:r>
    </w:p>
    <w:p w:rsidR="00070C32" w:rsidRDefault="00070C32">
      <w:pPr>
        <w:pStyle w:val="a3"/>
        <w:spacing w:line="360" w:lineRule="auto"/>
        <w:rPr>
          <w:rFonts w:ascii="宋体" w:cs="宋体"/>
        </w:rPr>
      </w:pPr>
    </w:p>
    <w:p w:rsidR="00070C32" w:rsidRDefault="00070C32">
      <w:pPr>
        <w:pStyle w:val="a3"/>
        <w:spacing w:line="360" w:lineRule="auto"/>
        <w:rPr>
          <w:rFonts w:ascii="宋体" w:cs="宋体"/>
        </w:rPr>
      </w:pPr>
    </w:p>
    <w:p w:rsidR="00070C32" w:rsidRDefault="00C6060D">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8" w:name="_Toc8889547"/>
      <w:bookmarkStart w:id="79" w:name="_Toc16863675"/>
      <w:r>
        <w:rPr>
          <w:rFonts w:ascii="宋体" w:eastAsia="宋体" w:hAnsi="宋体" w:cs="宋体" w:hint="eastAsia"/>
        </w:rPr>
        <w:lastRenderedPageBreak/>
        <w:t>九、反商业贿赂承诺书</w:t>
      </w:r>
      <w:bookmarkEnd w:id="78"/>
      <w:bookmarkEnd w:id="79"/>
    </w:p>
    <w:p w:rsidR="00070C32" w:rsidRDefault="00070C32">
      <w:pPr>
        <w:spacing w:line="360" w:lineRule="auto"/>
        <w:rPr>
          <w:rFonts w:ascii="宋体" w:cs="宋体"/>
          <w:sz w:val="24"/>
        </w:rPr>
      </w:pPr>
    </w:p>
    <w:p w:rsidR="00070C32" w:rsidRDefault="00C6060D">
      <w:pPr>
        <w:rPr>
          <w:rFonts w:ascii="宋体" w:cs="宋体"/>
          <w:sz w:val="28"/>
          <w:szCs w:val="28"/>
        </w:rPr>
      </w:pPr>
      <w:r>
        <w:rPr>
          <w:rFonts w:ascii="宋体" w:hAnsi="宋体" w:cs="宋体" w:hint="eastAsia"/>
          <w:sz w:val="28"/>
          <w:szCs w:val="28"/>
        </w:rPr>
        <w:t>我公司承诺：</w:t>
      </w:r>
    </w:p>
    <w:p w:rsidR="00070C32" w:rsidRDefault="00C6060D">
      <w:pPr>
        <w:ind w:firstLineChars="200" w:firstLine="560"/>
        <w:rPr>
          <w:rFonts w:ascii="宋体" w:hAnsi="宋体" w:cs="宋体"/>
          <w:sz w:val="28"/>
          <w:szCs w:val="28"/>
        </w:rPr>
      </w:pPr>
      <w:r>
        <w:rPr>
          <w:rFonts w:ascii="宋体" w:hAnsi="宋体" w:cs="宋体" w:hint="eastAsia"/>
          <w:sz w:val="28"/>
          <w:szCs w:val="28"/>
        </w:rPr>
        <w:t>在</w:t>
      </w:r>
      <w:r w:rsidR="00B05AB2">
        <w:rPr>
          <w:rFonts w:ascii="宋体" w:hAnsi="宋体" w:cs="宋体" w:hint="eastAsia"/>
          <w:sz w:val="28"/>
          <w:szCs w:val="28"/>
        </w:rPr>
        <w:t>永城市公安局电梯设备加装及电梯钢结构井道制作项目（二次）</w:t>
      </w:r>
      <w:r>
        <w:rPr>
          <w:rFonts w:ascii="宋体" w:hAnsi="宋体" w:cs="宋体" w:hint="eastAsia"/>
          <w:sz w:val="28"/>
          <w:szCs w:val="28"/>
        </w:rPr>
        <w:t>的采购活动中，我公司保证做到：</w:t>
      </w:r>
    </w:p>
    <w:p w:rsidR="00070C32" w:rsidRDefault="00C6060D">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070C32" w:rsidRDefault="00C6060D">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070C32" w:rsidRDefault="00C6060D">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070C32" w:rsidRDefault="00070C32">
      <w:pPr>
        <w:spacing w:line="360" w:lineRule="auto"/>
        <w:rPr>
          <w:rFonts w:ascii="宋体" w:cs="宋体"/>
          <w:sz w:val="24"/>
        </w:rPr>
      </w:pPr>
    </w:p>
    <w:p w:rsidR="00070C32" w:rsidRDefault="00070C32" w:rsidP="00FD4810">
      <w:pPr>
        <w:spacing w:beforeLines="300" w:before="936" w:line="360" w:lineRule="auto"/>
        <w:rPr>
          <w:rFonts w:ascii="宋体" w:cs="宋体"/>
          <w:sz w:val="24"/>
          <w:szCs w:val="28"/>
        </w:rPr>
      </w:pPr>
    </w:p>
    <w:p w:rsidR="00070C32" w:rsidRDefault="00C6060D" w:rsidP="00FD4810">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070C32" w:rsidRDefault="00C6060D">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070C32" w:rsidRDefault="00C6060D">
      <w:pPr>
        <w:spacing w:line="360" w:lineRule="auto"/>
        <w:ind w:leftChars="1800" w:left="3780"/>
        <w:rPr>
          <w:rFonts w:ascii="宋体" w:hAnsi="宋体" w:cs="宋体"/>
          <w:sz w:val="24"/>
          <w:szCs w:val="28"/>
        </w:rPr>
      </w:pPr>
      <w:r>
        <w:rPr>
          <w:rFonts w:ascii="宋体" w:hAnsi="宋体" w:cs="宋体" w:hint="eastAsia"/>
          <w:sz w:val="24"/>
          <w:szCs w:val="28"/>
        </w:rPr>
        <w:t>授权委托人（签字）：</w:t>
      </w:r>
    </w:p>
    <w:p w:rsidR="00070C32" w:rsidRDefault="00C6060D">
      <w:pPr>
        <w:spacing w:line="360" w:lineRule="auto"/>
        <w:ind w:leftChars="1800" w:left="3780"/>
        <w:rPr>
          <w:rFonts w:ascii="宋体" w:cs="宋体"/>
          <w:sz w:val="24"/>
          <w:szCs w:val="28"/>
        </w:rPr>
      </w:pPr>
      <w:r>
        <w:rPr>
          <w:rFonts w:ascii="宋体" w:hAnsi="宋体" w:cs="宋体" w:hint="eastAsia"/>
          <w:sz w:val="24"/>
          <w:szCs w:val="28"/>
        </w:rPr>
        <w:t>日期：年月日</w:t>
      </w:r>
    </w:p>
    <w:p w:rsidR="00070C32" w:rsidRDefault="00C6060D">
      <w:pPr>
        <w:spacing w:line="360" w:lineRule="auto"/>
        <w:rPr>
          <w:rFonts w:ascii="宋体" w:cs="宋体"/>
          <w:spacing w:val="10"/>
          <w:kern w:val="0"/>
          <w:sz w:val="24"/>
        </w:rPr>
      </w:pPr>
      <w:r>
        <w:rPr>
          <w:rFonts w:ascii="宋体" w:cs="宋体"/>
          <w:sz w:val="24"/>
        </w:rPr>
        <w:br w:type="page"/>
      </w:r>
    </w:p>
    <w:p w:rsidR="00070C32" w:rsidRPr="00EE2087" w:rsidRDefault="00C6060D">
      <w:pPr>
        <w:pStyle w:val="2"/>
        <w:spacing w:before="0" w:after="0" w:line="360" w:lineRule="auto"/>
        <w:ind w:firstLine="0"/>
        <w:rPr>
          <w:rFonts w:ascii="宋体" w:eastAsia="宋体" w:hAnsi="宋体" w:cs="宋体"/>
        </w:rPr>
      </w:pPr>
      <w:bookmarkStart w:id="80" w:name="_Toc8889549"/>
      <w:bookmarkStart w:id="81" w:name="_Toc16863676"/>
      <w:r w:rsidRPr="00EE2087">
        <w:rPr>
          <w:rFonts w:ascii="宋体" w:eastAsia="宋体" w:hAnsi="宋体" w:cs="宋体" w:hint="eastAsia"/>
        </w:rPr>
        <w:lastRenderedPageBreak/>
        <w:t>十、其他</w:t>
      </w:r>
      <w:bookmarkEnd w:id="80"/>
      <w:bookmarkEnd w:id="81"/>
    </w:p>
    <w:p w:rsidR="00070C32" w:rsidRPr="00EE2087" w:rsidRDefault="00C6060D">
      <w:pPr>
        <w:autoSpaceDN w:val="0"/>
        <w:spacing w:line="480" w:lineRule="exact"/>
        <w:rPr>
          <w:rFonts w:ascii="宋体" w:hAnsi="宋体" w:cs="宋体"/>
          <w:spacing w:val="10"/>
          <w:kern w:val="0"/>
          <w:sz w:val="24"/>
        </w:rPr>
      </w:pPr>
      <w:r w:rsidRPr="00EE2087">
        <w:rPr>
          <w:rFonts w:ascii="宋体" w:hAnsi="宋体" w:cs="宋体" w:hint="eastAsia"/>
          <w:spacing w:val="10"/>
          <w:kern w:val="0"/>
          <w:sz w:val="24"/>
        </w:rPr>
        <w:t>请投标人法人或授权人本人携带以下材料原件：</w:t>
      </w:r>
    </w:p>
    <w:p w:rsidR="00070C32" w:rsidRPr="00EE2087" w:rsidRDefault="00C6060D">
      <w:pPr>
        <w:rPr>
          <w:rFonts w:ascii="宋体" w:hAnsi="宋体" w:cs="宋体"/>
          <w:spacing w:val="10"/>
          <w:kern w:val="0"/>
          <w:sz w:val="24"/>
        </w:rPr>
      </w:pPr>
      <w:r w:rsidRPr="00EE2087">
        <w:rPr>
          <w:rFonts w:ascii="宋体" w:hAnsi="宋体" w:cs="宋体" w:hint="eastAsia"/>
          <w:spacing w:val="10"/>
          <w:kern w:val="0"/>
          <w:sz w:val="24"/>
        </w:rPr>
        <w:t>制造商：</w:t>
      </w:r>
    </w:p>
    <w:p w:rsidR="00070C32" w:rsidRPr="00EE2087" w:rsidRDefault="00C6060D">
      <w:pPr>
        <w:rPr>
          <w:rFonts w:ascii="宋体" w:hAnsi="宋体" w:cs="宋体"/>
          <w:spacing w:val="10"/>
          <w:kern w:val="0"/>
          <w:sz w:val="24"/>
        </w:rPr>
      </w:pPr>
      <w:r w:rsidRPr="00EE2087">
        <w:rPr>
          <w:rFonts w:ascii="宋体" w:hAnsi="宋体" w:cs="宋体" w:hint="eastAsia"/>
          <w:spacing w:val="10"/>
          <w:kern w:val="0"/>
          <w:sz w:val="24"/>
        </w:rPr>
        <w:t xml:space="preserve">     1、营业执照副本（或三证合一营业执照副本）</w:t>
      </w:r>
    </w:p>
    <w:p w:rsidR="00070C32" w:rsidRPr="00EE2087" w:rsidRDefault="00C6060D">
      <w:pPr>
        <w:rPr>
          <w:rFonts w:ascii="宋体" w:hAnsi="宋体" w:cs="宋体"/>
          <w:spacing w:val="10"/>
          <w:kern w:val="0"/>
          <w:sz w:val="24"/>
        </w:rPr>
      </w:pPr>
      <w:r w:rsidRPr="00EE2087">
        <w:rPr>
          <w:rFonts w:ascii="宋体" w:hAnsi="宋体" w:cs="宋体" w:hint="eastAsia"/>
          <w:spacing w:val="10"/>
          <w:kern w:val="0"/>
          <w:sz w:val="24"/>
        </w:rPr>
        <w:t xml:space="preserve">     2、制造许可证资质证和安装改造维修许可证资质证；</w:t>
      </w:r>
    </w:p>
    <w:p w:rsidR="00070C32" w:rsidRPr="00EE2087" w:rsidRDefault="00C6060D">
      <w:pPr>
        <w:rPr>
          <w:rFonts w:ascii="宋体" w:hAnsi="宋体" w:cs="宋体"/>
          <w:spacing w:val="10"/>
          <w:kern w:val="0"/>
          <w:sz w:val="24"/>
        </w:rPr>
      </w:pPr>
      <w:r w:rsidRPr="00EE2087">
        <w:rPr>
          <w:rFonts w:ascii="宋体" w:hAnsi="宋体" w:cs="宋体" w:hint="eastAsia"/>
          <w:spacing w:val="10"/>
          <w:kern w:val="0"/>
          <w:sz w:val="24"/>
        </w:rPr>
        <w:t xml:space="preserve">     3、组织机构代码证；</w:t>
      </w:r>
    </w:p>
    <w:p w:rsidR="00070C32" w:rsidRPr="00EE2087" w:rsidRDefault="00C6060D">
      <w:pPr>
        <w:rPr>
          <w:rFonts w:ascii="宋体" w:hAnsi="宋体" w:cs="宋体"/>
          <w:spacing w:val="10"/>
          <w:kern w:val="0"/>
          <w:sz w:val="24"/>
        </w:rPr>
      </w:pPr>
      <w:r w:rsidRPr="00EE2087">
        <w:rPr>
          <w:rFonts w:ascii="宋体" w:hAnsi="宋体" w:cs="宋体" w:hint="eastAsia"/>
          <w:spacing w:val="10"/>
          <w:kern w:val="0"/>
          <w:sz w:val="24"/>
        </w:rPr>
        <w:t xml:space="preserve">     4、税务登记证；</w:t>
      </w:r>
    </w:p>
    <w:p w:rsidR="00070C32" w:rsidRPr="00EE2087" w:rsidRDefault="00C6060D">
      <w:pPr>
        <w:rPr>
          <w:rFonts w:ascii="宋体" w:hAnsi="宋体" w:cs="宋体"/>
          <w:spacing w:val="10"/>
          <w:kern w:val="0"/>
          <w:sz w:val="24"/>
        </w:rPr>
      </w:pPr>
      <w:r w:rsidRPr="00EE2087">
        <w:rPr>
          <w:rFonts w:ascii="宋体" w:hAnsi="宋体" w:cs="宋体" w:hint="eastAsia"/>
          <w:spacing w:val="10"/>
          <w:kern w:val="0"/>
          <w:sz w:val="24"/>
        </w:rPr>
        <w:t xml:space="preserve">     5、法人身份证原件、授权委托人身份证原件；</w:t>
      </w:r>
    </w:p>
    <w:p w:rsidR="00070C32" w:rsidRPr="00EE2087" w:rsidRDefault="00C6060D">
      <w:pPr>
        <w:rPr>
          <w:rFonts w:ascii="宋体" w:hAnsi="宋体" w:cs="宋体"/>
          <w:spacing w:val="10"/>
          <w:kern w:val="0"/>
          <w:sz w:val="24"/>
        </w:rPr>
      </w:pPr>
      <w:r w:rsidRPr="00EE2087">
        <w:rPr>
          <w:rFonts w:ascii="宋体" w:hAnsi="宋体" w:cs="宋体" w:hint="eastAsia"/>
          <w:spacing w:val="10"/>
          <w:kern w:val="0"/>
          <w:sz w:val="24"/>
        </w:rPr>
        <w:t>经销商：</w:t>
      </w:r>
    </w:p>
    <w:p w:rsidR="00070C32" w:rsidRPr="00EE2087" w:rsidRDefault="00C6060D">
      <w:pPr>
        <w:rPr>
          <w:rFonts w:ascii="宋体" w:hAnsi="宋体" w:cs="宋体"/>
          <w:spacing w:val="10"/>
          <w:kern w:val="0"/>
          <w:sz w:val="24"/>
        </w:rPr>
      </w:pPr>
      <w:r w:rsidRPr="00EE2087">
        <w:rPr>
          <w:rFonts w:ascii="宋体" w:hAnsi="宋体" w:cs="宋体" w:hint="eastAsia"/>
          <w:spacing w:val="10"/>
          <w:kern w:val="0"/>
          <w:sz w:val="24"/>
        </w:rPr>
        <w:t xml:space="preserve">     1、营业执照副本（或三证合一营业执照副本）;</w:t>
      </w:r>
    </w:p>
    <w:p w:rsidR="00070C32" w:rsidRPr="00EE2087" w:rsidRDefault="00C6060D">
      <w:pPr>
        <w:rPr>
          <w:rFonts w:ascii="宋体" w:hAnsi="宋体" w:cs="宋体"/>
          <w:spacing w:val="10"/>
          <w:kern w:val="0"/>
          <w:sz w:val="24"/>
        </w:rPr>
      </w:pPr>
      <w:r w:rsidRPr="00EE2087">
        <w:rPr>
          <w:rFonts w:ascii="宋体" w:hAnsi="宋体" w:cs="宋体" w:hint="eastAsia"/>
          <w:spacing w:val="10"/>
          <w:kern w:val="0"/>
          <w:sz w:val="24"/>
        </w:rPr>
        <w:t xml:space="preserve">     2、组织机构代码证；</w:t>
      </w:r>
    </w:p>
    <w:p w:rsidR="00070C32" w:rsidRPr="00EE2087" w:rsidRDefault="00C6060D">
      <w:pPr>
        <w:rPr>
          <w:rFonts w:ascii="宋体" w:hAnsi="宋体" w:cs="宋体"/>
          <w:spacing w:val="10"/>
          <w:kern w:val="0"/>
          <w:sz w:val="24"/>
        </w:rPr>
      </w:pPr>
      <w:r w:rsidRPr="00EE2087">
        <w:rPr>
          <w:rFonts w:ascii="宋体" w:hAnsi="宋体" w:cs="宋体" w:hint="eastAsia"/>
          <w:spacing w:val="10"/>
          <w:kern w:val="0"/>
          <w:sz w:val="24"/>
        </w:rPr>
        <w:t xml:space="preserve">     3、税务登记证；</w:t>
      </w:r>
    </w:p>
    <w:p w:rsidR="00070C32" w:rsidRPr="00EE2087" w:rsidRDefault="00C6060D">
      <w:pPr>
        <w:rPr>
          <w:rFonts w:ascii="宋体" w:hAnsi="宋体" w:cs="宋体"/>
          <w:spacing w:val="10"/>
          <w:kern w:val="0"/>
          <w:sz w:val="24"/>
        </w:rPr>
      </w:pPr>
      <w:r w:rsidRPr="00EE2087">
        <w:rPr>
          <w:rFonts w:ascii="宋体" w:hAnsi="宋体" w:cs="宋体" w:hint="eastAsia"/>
          <w:spacing w:val="10"/>
          <w:kern w:val="0"/>
          <w:sz w:val="24"/>
        </w:rPr>
        <w:t xml:space="preserve">     4、</w:t>
      </w:r>
      <w:proofErr w:type="gramStart"/>
      <w:r w:rsidRPr="00EE2087">
        <w:rPr>
          <w:rFonts w:ascii="宋体" w:hAnsi="宋体" w:cs="宋体" w:hint="eastAsia"/>
          <w:spacing w:val="10"/>
          <w:kern w:val="0"/>
          <w:sz w:val="24"/>
        </w:rPr>
        <w:t>投标人需提生产</w:t>
      </w:r>
      <w:proofErr w:type="gramEnd"/>
      <w:r w:rsidRPr="00EE2087">
        <w:rPr>
          <w:rFonts w:ascii="宋体" w:hAnsi="宋体" w:cs="宋体" w:hint="eastAsia"/>
          <w:spacing w:val="10"/>
          <w:kern w:val="0"/>
          <w:sz w:val="24"/>
        </w:rPr>
        <w:t>厂家唯一授权委托书原件；</w:t>
      </w:r>
    </w:p>
    <w:p w:rsidR="00070C32" w:rsidRPr="00EE2087" w:rsidRDefault="00C6060D">
      <w:pPr>
        <w:rPr>
          <w:rFonts w:ascii="宋体" w:hAnsi="宋体" w:cs="宋体"/>
          <w:spacing w:val="10"/>
          <w:kern w:val="0"/>
          <w:sz w:val="24"/>
        </w:rPr>
      </w:pPr>
      <w:r w:rsidRPr="00EE2087">
        <w:rPr>
          <w:rFonts w:ascii="宋体" w:hAnsi="宋体" w:cs="宋体" w:hint="eastAsia"/>
          <w:spacing w:val="10"/>
          <w:kern w:val="0"/>
          <w:sz w:val="24"/>
        </w:rPr>
        <w:t xml:space="preserve">     5、法人复印件、授权委托人身份证原件；</w:t>
      </w:r>
    </w:p>
    <w:p w:rsidR="00070C32" w:rsidRPr="00EE2087" w:rsidRDefault="00C6060D">
      <w:pPr>
        <w:rPr>
          <w:rFonts w:ascii="宋体" w:hAnsi="宋体" w:cs="宋体"/>
          <w:spacing w:val="10"/>
          <w:kern w:val="0"/>
          <w:sz w:val="24"/>
        </w:rPr>
      </w:pPr>
      <w:r w:rsidRPr="00EE2087">
        <w:rPr>
          <w:rFonts w:ascii="宋体" w:hAnsi="宋体" w:cs="宋体" w:hint="eastAsia"/>
          <w:spacing w:val="10"/>
          <w:kern w:val="0"/>
          <w:sz w:val="24"/>
        </w:rPr>
        <w:t xml:space="preserve">     6、需提供制造商报</w:t>
      </w:r>
      <w:proofErr w:type="gramStart"/>
      <w:r w:rsidRPr="00EE2087">
        <w:rPr>
          <w:rFonts w:ascii="宋体" w:hAnsi="宋体" w:cs="宋体" w:hint="eastAsia"/>
          <w:spacing w:val="10"/>
          <w:kern w:val="0"/>
          <w:sz w:val="24"/>
        </w:rPr>
        <w:t>名资格</w:t>
      </w:r>
      <w:proofErr w:type="gramEnd"/>
      <w:r w:rsidRPr="00EE2087">
        <w:rPr>
          <w:rFonts w:ascii="宋体" w:hAnsi="宋体" w:cs="宋体" w:hint="eastAsia"/>
          <w:spacing w:val="10"/>
          <w:kern w:val="0"/>
          <w:sz w:val="24"/>
        </w:rPr>
        <w:t>要求的材料复印件（加盖厂家公章）。</w:t>
      </w:r>
    </w:p>
    <w:p w:rsidR="00070C32" w:rsidRPr="00EE2087" w:rsidRDefault="00C6060D">
      <w:pPr>
        <w:rPr>
          <w:rFonts w:ascii="宋体" w:hAnsi="宋体" w:cs="宋体"/>
          <w:spacing w:val="10"/>
          <w:kern w:val="0"/>
          <w:sz w:val="24"/>
        </w:rPr>
      </w:pPr>
      <w:r w:rsidRPr="00EE2087">
        <w:rPr>
          <w:rFonts w:ascii="宋体" w:hAnsi="宋体" w:cs="宋体" w:hint="eastAsia"/>
          <w:spacing w:val="10"/>
          <w:kern w:val="0"/>
          <w:sz w:val="24"/>
        </w:rPr>
        <w:t xml:space="preserve">   以上证件：审查原件同时加盖公章复印件一套。</w:t>
      </w:r>
    </w:p>
    <w:p w:rsidR="00070C32" w:rsidRDefault="00C6060D">
      <w:pPr>
        <w:tabs>
          <w:tab w:val="left" w:pos="840"/>
        </w:tabs>
        <w:autoSpaceDE w:val="0"/>
        <w:autoSpaceDN w:val="0"/>
        <w:adjustRightInd w:val="0"/>
        <w:spacing w:line="360" w:lineRule="auto"/>
        <w:rPr>
          <w:rFonts w:ascii="宋体" w:cs="宋体"/>
          <w:spacing w:val="10"/>
          <w:kern w:val="0"/>
          <w:sz w:val="24"/>
        </w:rPr>
      </w:pPr>
      <w:r w:rsidRPr="00EE2087">
        <w:rPr>
          <w:rFonts w:ascii="宋体" w:hAnsi="宋体" w:cs="宋体" w:hint="eastAsia"/>
          <w:spacing w:val="10"/>
          <w:kern w:val="0"/>
          <w:sz w:val="24"/>
        </w:rPr>
        <w:t>以及供应商认为有必要提供的其他资料</w:t>
      </w:r>
    </w:p>
    <w:p w:rsidR="00070C32" w:rsidRDefault="00C6060D">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2" w:name="_Toc16863677"/>
      <w:r>
        <w:rPr>
          <w:rFonts w:ascii="宋体" w:eastAsia="宋体" w:hAnsi="宋体" w:cs="宋体" w:hint="eastAsia"/>
          <w:b/>
          <w:bCs/>
          <w:kern w:val="44"/>
          <w:sz w:val="44"/>
          <w:szCs w:val="44"/>
        </w:rPr>
        <w:lastRenderedPageBreak/>
        <w:t>第四章 项目采购资料表</w:t>
      </w:r>
      <w:bookmarkEnd w:id="82"/>
    </w:p>
    <w:bookmarkEnd w:id="41"/>
    <w:bookmarkEnd w:id="42"/>
    <w:bookmarkEnd w:id="43"/>
    <w:bookmarkEnd w:id="44"/>
    <w:bookmarkEnd w:id="45"/>
    <w:bookmarkEnd w:id="46"/>
    <w:bookmarkEnd w:id="47"/>
    <w:bookmarkEnd w:id="48"/>
    <w:bookmarkEnd w:id="49"/>
    <w:bookmarkEnd w:id="50"/>
    <w:bookmarkEnd w:id="51"/>
    <w:bookmarkEnd w:id="52"/>
    <w:p w:rsidR="00070C32" w:rsidRDefault="00C6060D">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070C32">
        <w:trPr>
          <w:trHeight w:val="468"/>
        </w:trPr>
        <w:tc>
          <w:tcPr>
            <w:tcW w:w="981" w:type="dxa"/>
            <w:tcBorders>
              <w:top w:val="single" w:sz="12" w:space="0" w:color="auto"/>
            </w:tcBorders>
            <w:vAlign w:val="center"/>
          </w:tcPr>
          <w:p w:rsidR="00070C32" w:rsidRDefault="00C6060D">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rsidR="00070C32" w:rsidRDefault="00C6060D">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070C32">
        <w:trPr>
          <w:cantSplit/>
          <w:trHeight w:val="469"/>
        </w:trPr>
        <w:tc>
          <w:tcPr>
            <w:tcW w:w="9809" w:type="dxa"/>
            <w:gridSpan w:val="2"/>
            <w:vAlign w:val="center"/>
          </w:tcPr>
          <w:p w:rsidR="00070C32" w:rsidRDefault="00C6060D">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070C32">
        <w:trPr>
          <w:trHeight w:val="469"/>
        </w:trPr>
        <w:tc>
          <w:tcPr>
            <w:tcW w:w="981" w:type="dxa"/>
            <w:tcBorders>
              <w:bottom w:val="single" w:sz="4" w:space="0" w:color="auto"/>
            </w:tcBorders>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828" w:type="dxa"/>
            <w:tcBorders>
              <w:bottom w:val="single" w:sz="4" w:space="0" w:color="auto"/>
            </w:tcBorders>
            <w:vAlign w:val="center"/>
          </w:tcPr>
          <w:p w:rsidR="00070C32" w:rsidRDefault="00C6060D">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sidR="00B05AB2">
              <w:rPr>
                <w:rFonts w:ascii="宋体" w:eastAsia="宋体" w:hAnsi="宋体" w:cs="宋体" w:hint="eastAsia"/>
                <w:sz w:val="24"/>
              </w:rPr>
              <w:t>永城市公安局电梯设备加装及电梯钢结构井道制作项目（二次）</w:t>
            </w:r>
          </w:p>
        </w:tc>
      </w:tr>
      <w:tr w:rsidR="00070C32">
        <w:trPr>
          <w:trHeight w:val="469"/>
        </w:trPr>
        <w:tc>
          <w:tcPr>
            <w:tcW w:w="981" w:type="dxa"/>
            <w:tcBorders>
              <w:top w:val="single" w:sz="4" w:space="0" w:color="auto"/>
            </w:tcBorders>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2</w:t>
            </w:r>
          </w:p>
        </w:tc>
        <w:tc>
          <w:tcPr>
            <w:tcW w:w="8828" w:type="dxa"/>
            <w:tcBorders>
              <w:top w:val="single" w:sz="4" w:space="0" w:color="auto"/>
            </w:tcBorders>
            <w:vAlign w:val="center"/>
          </w:tcPr>
          <w:p w:rsidR="00070C32" w:rsidRDefault="00C6060D" w:rsidP="00E959C8">
            <w:pPr>
              <w:spacing w:line="440" w:lineRule="exact"/>
              <w:jc w:val="left"/>
              <w:rPr>
                <w:rFonts w:ascii="宋体" w:eastAsia="宋体" w:hAnsi="宋体" w:cs="宋体"/>
                <w:sz w:val="24"/>
                <w:szCs w:val="24"/>
              </w:rPr>
            </w:pPr>
            <w:r>
              <w:rPr>
                <w:rFonts w:ascii="宋体" w:eastAsia="宋体" w:hAnsi="宋体" w:cs="宋体" w:hint="eastAsia"/>
                <w:sz w:val="24"/>
                <w:szCs w:val="20"/>
              </w:rPr>
              <w:t>项目编号：</w:t>
            </w:r>
            <w:r>
              <w:rPr>
                <w:rFonts w:ascii="Times New Roman" w:eastAsia="宋体" w:hAnsi="宋体" w:cs="Times New Roman" w:hint="eastAsia"/>
                <w:sz w:val="24"/>
                <w:szCs w:val="24"/>
              </w:rPr>
              <w:t>永财采购【</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r w:rsidR="00E959C8">
              <w:rPr>
                <w:rFonts w:ascii="Times New Roman" w:eastAsia="宋体" w:hAnsi="宋体" w:cs="Times New Roman" w:hint="eastAsia"/>
                <w:sz w:val="24"/>
                <w:szCs w:val="24"/>
              </w:rPr>
              <w:t>137</w:t>
            </w:r>
            <w:r>
              <w:rPr>
                <w:rFonts w:ascii="Times New Roman" w:eastAsia="宋体" w:hAnsi="宋体" w:cs="Times New Roman" w:hint="eastAsia"/>
                <w:sz w:val="24"/>
                <w:szCs w:val="24"/>
              </w:rPr>
              <w:t>号；</w:t>
            </w:r>
            <w:proofErr w:type="gramStart"/>
            <w:r>
              <w:rPr>
                <w:rFonts w:ascii="Times New Roman" w:eastAsia="宋体" w:hAnsi="宋体" w:cs="Times New Roman" w:hint="eastAsia"/>
                <w:sz w:val="24"/>
                <w:szCs w:val="24"/>
              </w:rPr>
              <w:t>永公采【</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proofErr w:type="gramEnd"/>
            <w:r w:rsidR="00E959C8">
              <w:rPr>
                <w:rFonts w:ascii="Times New Roman" w:eastAsia="宋体" w:hAnsi="宋体" w:cs="Times New Roman" w:hint="eastAsia"/>
                <w:sz w:val="24"/>
                <w:szCs w:val="24"/>
              </w:rPr>
              <w:t>137</w:t>
            </w:r>
            <w:r>
              <w:rPr>
                <w:rFonts w:ascii="Times New Roman" w:eastAsia="宋体" w:hAnsi="宋体" w:cs="Times New Roman" w:hint="eastAsia"/>
                <w:sz w:val="24"/>
                <w:szCs w:val="24"/>
              </w:rPr>
              <w:t>号</w:t>
            </w:r>
          </w:p>
        </w:tc>
      </w:tr>
      <w:tr w:rsidR="00070C32">
        <w:trPr>
          <w:trHeight w:val="469"/>
        </w:trPr>
        <w:tc>
          <w:tcPr>
            <w:tcW w:w="981" w:type="dxa"/>
            <w:tcBorders>
              <w:top w:val="single" w:sz="4" w:space="0" w:color="auto"/>
            </w:tcBorders>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3</w:t>
            </w:r>
          </w:p>
        </w:tc>
        <w:tc>
          <w:tcPr>
            <w:tcW w:w="8828" w:type="dxa"/>
            <w:tcBorders>
              <w:top w:val="single" w:sz="4" w:space="0" w:color="auto"/>
            </w:tcBorders>
            <w:vAlign w:val="center"/>
          </w:tcPr>
          <w:p w:rsidR="00070C32" w:rsidRDefault="00C6060D">
            <w:pPr>
              <w:spacing w:line="360" w:lineRule="auto"/>
              <w:jc w:val="left"/>
              <w:rPr>
                <w:rFonts w:ascii="宋体" w:eastAsia="宋体" w:hAnsi="Times New Roman" w:cs="宋体"/>
                <w:sz w:val="24"/>
                <w:szCs w:val="20"/>
              </w:rPr>
            </w:pPr>
            <w:r>
              <w:rPr>
                <w:rFonts w:ascii="宋体" w:eastAsia="宋体" w:hAnsi="宋体" w:cs="宋体" w:hint="eastAsia"/>
                <w:sz w:val="24"/>
                <w:szCs w:val="20"/>
              </w:rPr>
              <w:t>资金来源：财政资金</w:t>
            </w:r>
          </w:p>
        </w:tc>
      </w:tr>
      <w:tr w:rsidR="00070C32">
        <w:trPr>
          <w:trHeight w:val="1397"/>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4</w:t>
            </w:r>
          </w:p>
        </w:tc>
        <w:tc>
          <w:tcPr>
            <w:tcW w:w="8828" w:type="dxa"/>
            <w:vAlign w:val="center"/>
          </w:tcPr>
          <w:p w:rsidR="00070C32" w:rsidRDefault="00C6060D">
            <w:pPr>
              <w:spacing w:line="440" w:lineRule="exact"/>
              <w:rPr>
                <w:rFonts w:ascii="宋体" w:eastAsia="宋体" w:hAnsi="宋体" w:cs="宋体"/>
                <w:sz w:val="24"/>
                <w:szCs w:val="20"/>
              </w:rPr>
            </w:pPr>
            <w:r>
              <w:rPr>
                <w:rFonts w:ascii="宋体" w:eastAsia="宋体" w:hAnsi="宋体" w:cs="宋体" w:hint="eastAsia"/>
                <w:sz w:val="24"/>
                <w:szCs w:val="20"/>
              </w:rPr>
              <w:t>采 购 人：永城市公安局</w:t>
            </w:r>
          </w:p>
          <w:p w:rsidR="00070C32" w:rsidRDefault="00C6060D">
            <w:pPr>
              <w:spacing w:line="440" w:lineRule="exact"/>
              <w:rPr>
                <w:rFonts w:ascii="宋体" w:eastAsia="宋体" w:hAnsi="宋体" w:cs="宋体"/>
                <w:sz w:val="24"/>
                <w:szCs w:val="20"/>
              </w:rPr>
            </w:pPr>
            <w:r>
              <w:rPr>
                <w:rFonts w:ascii="宋体" w:eastAsia="宋体" w:hAnsi="宋体" w:cs="宋体" w:hint="eastAsia"/>
                <w:sz w:val="24"/>
                <w:szCs w:val="20"/>
              </w:rPr>
              <w:t>联 系 人：卢先生</w:t>
            </w:r>
          </w:p>
          <w:p w:rsidR="00070C32" w:rsidRDefault="00C6060D">
            <w:pPr>
              <w:spacing w:line="440" w:lineRule="exact"/>
              <w:rPr>
                <w:rFonts w:ascii="宋体" w:eastAsia="宋体" w:hAnsi="宋体" w:cs="宋体"/>
                <w:sz w:val="24"/>
                <w:szCs w:val="20"/>
              </w:rPr>
            </w:pPr>
            <w:r>
              <w:rPr>
                <w:rFonts w:ascii="宋体" w:eastAsia="宋体" w:hAnsi="宋体" w:cs="宋体" w:hint="eastAsia"/>
                <w:sz w:val="24"/>
                <w:szCs w:val="20"/>
              </w:rPr>
              <w:t>电    话：19803707111</w:t>
            </w:r>
          </w:p>
          <w:p w:rsidR="00070C32" w:rsidRDefault="00C6060D">
            <w:pPr>
              <w:spacing w:line="440" w:lineRule="exact"/>
              <w:rPr>
                <w:rFonts w:ascii="宋体" w:eastAsia="宋体" w:hAnsi="宋体" w:cs="宋体"/>
                <w:sz w:val="24"/>
                <w:szCs w:val="20"/>
              </w:rPr>
            </w:pPr>
            <w:r>
              <w:rPr>
                <w:rFonts w:ascii="宋体" w:eastAsia="宋体" w:hAnsi="宋体" w:cs="宋体" w:hint="eastAsia"/>
                <w:sz w:val="24"/>
                <w:szCs w:val="20"/>
              </w:rPr>
              <w:t>联系地址：永城市东方大道</w:t>
            </w:r>
          </w:p>
        </w:tc>
      </w:tr>
      <w:tr w:rsidR="00070C32">
        <w:trPr>
          <w:trHeight w:val="1544"/>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828" w:type="dxa"/>
            <w:vAlign w:val="center"/>
          </w:tcPr>
          <w:p w:rsidR="00070C32" w:rsidRDefault="00C6060D">
            <w:pPr>
              <w:spacing w:line="440" w:lineRule="exact"/>
              <w:rPr>
                <w:rFonts w:ascii="宋体" w:eastAsia="宋体" w:hAnsi="宋体" w:cs="宋体"/>
                <w:sz w:val="24"/>
                <w:szCs w:val="20"/>
              </w:rPr>
            </w:pPr>
            <w:r>
              <w:rPr>
                <w:rFonts w:ascii="宋体" w:eastAsia="宋体" w:hAnsi="宋体" w:cs="宋体" w:hint="eastAsia"/>
                <w:sz w:val="24"/>
                <w:szCs w:val="20"/>
              </w:rPr>
              <w:t>代理机构：永城市公共资源交易中心政府采购科</w:t>
            </w:r>
          </w:p>
          <w:p w:rsidR="00070C32" w:rsidRDefault="00C6060D">
            <w:pPr>
              <w:spacing w:line="440" w:lineRule="exact"/>
              <w:rPr>
                <w:rFonts w:ascii="宋体" w:eastAsia="宋体" w:hAnsi="宋体" w:cs="宋体"/>
                <w:sz w:val="24"/>
                <w:szCs w:val="20"/>
              </w:rPr>
            </w:pPr>
            <w:r>
              <w:rPr>
                <w:rFonts w:ascii="宋体" w:eastAsia="宋体" w:hAnsi="宋体" w:cs="宋体" w:hint="eastAsia"/>
                <w:sz w:val="24"/>
                <w:szCs w:val="20"/>
              </w:rPr>
              <w:t>联 系 人：周女士</w:t>
            </w:r>
          </w:p>
          <w:p w:rsidR="00070C32" w:rsidRDefault="00C6060D">
            <w:pPr>
              <w:spacing w:line="440" w:lineRule="exact"/>
              <w:rPr>
                <w:rFonts w:ascii="宋体" w:eastAsia="宋体" w:hAnsi="宋体" w:cs="宋体"/>
                <w:sz w:val="24"/>
                <w:szCs w:val="20"/>
              </w:rPr>
            </w:pPr>
            <w:r>
              <w:rPr>
                <w:rFonts w:ascii="宋体" w:eastAsia="宋体" w:hAnsi="宋体" w:cs="宋体" w:hint="eastAsia"/>
                <w:sz w:val="24"/>
                <w:szCs w:val="20"/>
              </w:rPr>
              <w:t>联系方式：0370-5019918</w:t>
            </w:r>
          </w:p>
          <w:p w:rsidR="00070C32" w:rsidRDefault="00C6060D">
            <w:pPr>
              <w:spacing w:line="360" w:lineRule="auto"/>
              <w:jc w:val="left"/>
              <w:rPr>
                <w:rFonts w:ascii="宋体" w:eastAsia="宋体" w:hAnsi="宋体" w:cs="宋体"/>
                <w:sz w:val="24"/>
                <w:szCs w:val="20"/>
              </w:rPr>
            </w:pPr>
            <w:r>
              <w:rPr>
                <w:rFonts w:ascii="宋体" w:eastAsia="宋体" w:hAnsi="宋体" w:cs="宋体" w:hint="eastAsia"/>
                <w:sz w:val="24"/>
                <w:szCs w:val="20"/>
              </w:rPr>
              <w:t>联系地址：永城市</w:t>
            </w:r>
            <w:proofErr w:type="gramStart"/>
            <w:r>
              <w:rPr>
                <w:rFonts w:ascii="宋体" w:eastAsia="宋体" w:hAnsi="宋体" w:cs="宋体" w:hint="eastAsia"/>
                <w:sz w:val="24"/>
                <w:szCs w:val="20"/>
              </w:rPr>
              <w:t>浍</w:t>
            </w:r>
            <w:proofErr w:type="gramEnd"/>
            <w:r>
              <w:rPr>
                <w:rFonts w:ascii="宋体" w:eastAsia="宋体" w:hAnsi="宋体" w:cs="宋体" w:hint="eastAsia"/>
                <w:sz w:val="24"/>
                <w:szCs w:val="20"/>
              </w:rPr>
              <w:t>河路</w:t>
            </w:r>
          </w:p>
        </w:tc>
      </w:tr>
      <w:tr w:rsidR="00070C32">
        <w:trPr>
          <w:cantSplit/>
          <w:trHeight w:val="486"/>
        </w:trPr>
        <w:tc>
          <w:tcPr>
            <w:tcW w:w="9809" w:type="dxa"/>
            <w:gridSpan w:val="2"/>
            <w:vAlign w:val="center"/>
          </w:tcPr>
          <w:p w:rsidR="00070C32" w:rsidRDefault="00C6060D">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070C32">
        <w:trPr>
          <w:trHeight w:val="571"/>
        </w:trPr>
        <w:tc>
          <w:tcPr>
            <w:tcW w:w="981" w:type="dxa"/>
            <w:vAlign w:val="center"/>
          </w:tcPr>
          <w:p w:rsidR="00070C32" w:rsidRDefault="00C6060D">
            <w:pPr>
              <w:spacing w:line="360" w:lineRule="auto"/>
              <w:jc w:val="center"/>
              <w:rPr>
                <w:rFonts w:ascii="宋体" w:eastAsia="宋体" w:hAnsi="宋体" w:cs="宋体"/>
                <w:szCs w:val="20"/>
              </w:rPr>
            </w:pPr>
            <w:r>
              <w:rPr>
                <w:rFonts w:ascii="宋体" w:eastAsia="宋体" w:hAnsi="宋体" w:cs="宋体"/>
                <w:szCs w:val="20"/>
              </w:rPr>
              <w:t>7</w:t>
            </w:r>
          </w:p>
        </w:tc>
        <w:tc>
          <w:tcPr>
            <w:tcW w:w="8828" w:type="dxa"/>
          </w:tcPr>
          <w:p w:rsidR="00070C32" w:rsidRPr="00EE2087" w:rsidRDefault="00C6060D">
            <w:pPr>
              <w:spacing w:line="360" w:lineRule="auto"/>
              <w:jc w:val="left"/>
              <w:rPr>
                <w:rFonts w:ascii="宋体" w:eastAsia="宋体" w:hAnsi="宋体" w:cs="宋体"/>
                <w:sz w:val="24"/>
                <w:szCs w:val="20"/>
              </w:rPr>
            </w:pPr>
            <w:r w:rsidRPr="00EE2087">
              <w:rPr>
                <w:rFonts w:ascii="宋体" w:eastAsia="宋体" w:hAnsi="宋体" w:cs="宋体" w:hint="eastAsia"/>
                <w:sz w:val="24"/>
                <w:szCs w:val="20"/>
              </w:rPr>
              <w:t>相关费用：</w:t>
            </w:r>
            <w:r w:rsidRPr="00EE2087">
              <w:rPr>
                <w:rFonts w:ascii="宋体" w:eastAsia="宋体" w:hAnsi="宋体" w:cs="宋体" w:hint="eastAsia"/>
                <w:spacing w:val="10"/>
                <w:kern w:val="0"/>
                <w:sz w:val="24"/>
                <w:szCs w:val="20"/>
              </w:rPr>
              <w:t>无论谈判过程中的作法和结果如何，</w:t>
            </w:r>
            <w:r w:rsidRPr="00EE2087">
              <w:rPr>
                <w:rFonts w:ascii="宋体" w:eastAsia="宋体" w:hAnsi="宋体" w:cs="宋体" w:hint="eastAsia"/>
                <w:sz w:val="24"/>
                <w:szCs w:val="20"/>
              </w:rPr>
              <w:t>谈判供应商</w:t>
            </w:r>
            <w:r w:rsidRPr="00EE2087">
              <w:rPr>
                <w:rFonts w:ascii="宋体" w:eastAsia="宋体" w:hAnsi="宋体" w:cs="宋体" w:hint="eastAsia"/>
                <w:spacing w:val="10"/>
                <w:kern w:val="0"/>
                <w:sz w:val="24"/>
                <w:szCs w:val="20"/>
              </w:rPr>
              <w:t>自行承担所有与参加谈判有关的全部费用</w:t>
            </w:r>
            <w:r w:rsidRPr="00EE2087">
              <w:rPr>
                <w:rFonts w:ascii="宋体" w:eastAsia="宋体" w:hAnsi="宋体" w:cs="宋体" w:hint="eastAsia"/>
                <w:sz w:val="24"/>
                <w:szCs w:val="20"/>
              </w:rPr>
              <w:t>。</w:t>
            </w:r>
          </w:p>
        </w:tc>
      </w:tr>
      <w:tr w:rsidR="00070C32">
        <w:trPr>
          <w:trHeight w:val="571"/>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828" w:type="dxa"/>
          </w:tcPr>
          <w:p w:rsidR="00070C32" w:rsidRPr="00EE2087" w:rsidRDefault="00C6060D">
            <w:pPr>
              <w:spacing w:line="360" w:lineRule="auto"/>
              <w:jc w:val="left"/>
              <w:rPr>
                <w:rFonts w:ascii="宋体" w:eastAsia="宋体" w:hAnsi="Times New Roman" w:cs="宋体"/>
                <w:b/>
                <w:sz w:val="24"/>
                <w:szCs w:val="20"/>
              </w:rPr>
            </w:pPr>
            <w:r w:rsidRPr="00EE2087">
              <w:rPr>
                <w:rFonts w:ascii="宋体" w:eastAsia="宋体" w:hAnsi="宋体" w:cs="宋体" w:hint="eastAsia"/>
                <w:b/>
                <w:sz w:val="24"/>
                <w:szCs w:val="20"/>
              </w:rPr>
              <w:t>本项目预算价为：30.2万元。</w:t>
            </w:r>
            <w:r w:rsidRPr="00EE2087">
              <w:rPr>
                <w:rFonts w:ascii="宋体" w:eastAsia="宋体" w:hAnsi="宋体" w:cs="宋体" w:hint="eastAsia"/>
                <w:sz w:val="24"/>
                <w:szCs w:val="20"/>
              </w:rPr>
              <w:t>供应商的谈判报价高于预算价的视为无效报价，其谈判予以拒绝。</w:t>
            </w:r>
            <w:bookmarkStart w:id="83" w:name="_GoBack"/>
            <w:bookmarkEnd w:id="83"/>
          </w:p>
        </w:tc>
      </w:tr>
      <w:tr w:rsidR="00070C32">
        <w:trPr>
          <w:trHeight w:val="519"/>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rsidR="00070C32" w:rsidRDefault="00C6060D">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070C32">
        <w:trPr>
          <w:cantSplit/>
          <w:trHeight w:val="519"/>
        </w:trPr>
        <w:tc>
          <w:tcPr>
            <w:tcW w:w="9809" w:type="dxa"/>
            <w:gridSpan w:val="2"/>
            <w:vAlign w:val="center"/>
          </w:tcPr>
          <w:p w:rsidR="00070C32" w:rsidRDefault="00C6060D">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070C32">
        <w:trPr>
          <w:trHeight w:val="519"/>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rsidR="00070C32" w:rsidRDefault="00C6060D">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070C32">
        <w:trPr>
          <w:trHeight w:val="851"/>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828" w:type="dxa"/>
            <w:vAlign w:val="center"/>
          </w:tcPr>
          <w:p w:rsidR="00070C32" w:rsidRDefault="00C6060D">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rsidR="00070C32" w:rsidRDefault="00C6060D" w:rsidP="00B05AB2">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2019年</w:t>
            </w:r>
            <w:r w:rsidR="00B05AB2">
              <w:rPr>
                <w:rFonts w:ascii="宋体" w:eastAsia="宋体" w:hAnsi="宋体" w:cs="宋体" w:hint="eastAsia"/>
                <w:bCs/>
                <w:sz w:val="24"/>
                <w:szCs w:val="24"/>
              </w:rPr>
              <w:t>10</w:t>
            </w:r>
            <w:r>
              <w:rPr>
                <w:rFonts w:ascii="宋体" w:eastAsia="宋体" w:hAnsi="宋体" w:cs="宋体" w:hint="eastAsia"/>
                <w:bCs/>
                <w:sz w:val="24"/>
                <w:szCs w:val="24"/>
              </w:rPr>
              <w:t>月</w:t>
            </w:r>
            <w:r w:rsidR="00B05AB2">
              <w:rPr>
                <w:rFonts w:ascii="宋体" w:eastAsia="宋体" w:hAnsi="宋体" w:cs="宋体" w:hint="eastAsia"/>
                <w:bCs/>
                <w:sz w:val="24"/>
                <w:szCs w:val="24"/>
              </w:rPr>
              <w:t>10</w:t>
            </w:r>
            <w:r>
              <w:rPr>
                <w:rFonts w:ascii="宋体" w:eastAsia="宋体" w:hAnsi="宋体" w:cs="宋体"/>
                <w:bCs/>
                <w:sz w:val="24"/>
                <w:szCs w:val="24"/>
              </w:rPr>
              <w:t>日</w:t>
            </w:r>
            <w:r>
              <w:rPr>
                <w:rFonts w:ascii="宋体" w:eastAsia="宋体" w:hAnsi="宋体" w:cs="宋体" w:hint="eastAsia"/>
                <w:bCs/>
                <w:sz w:val="24"/>
                <w:szCs w:val="24"/>
              </w:rPr>
              <w:t>9时3</w:t>
            </w:r>
            <w:r>
              <w:rPr>
                <w:rFonts w:ascii="宋体" w:eastAsia="宋体" w:hAnsi="Times New Roman" w:cs="宋体"/>
                <w:bCs/>
                <w:sz w:val="24"/>
                <w:szCs w:val="24"/>
              </w:rPr>
              <w:t>0</w:t>
            </w:r>
            <w:r>
              <w:rPr>
                <w:rFonts w:ascii="宋体" w:eastAsia="宋体" w:hAnsi="宋体" w:cs="宋体" w:hint="eastAsia"/>
                <w:bCs/>
                <w:sz w:val="24"/>
                <w:szCs w:val="24"/>
              </w:rPr>
              <w:t>分（北京时间）；</w:t>
            </w:r>
          </w:p>
        </w:tc>
      </w:tr>
      <w:tr w:rsidR="00070C32">
        <w:trPr>
          <w:trHeight w:val="506"/>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hint="eastAsia"/>
                <w:sz w:val="24"/>
                <w:szCs w:val="20"/>
              </w:rPr>
              <w:lastRenderedPageBreak/>
              <w:t>12</w:t>
            </w:r>
          </w:p>
        </w:tc>
        <w:tc>
          <w:tcPr>
            <w:tcW w:w="8828" w:type="dxa"/>
            <w:vAlign w:val="center"/>
          </w:tcPr>
          <w:p w:rsidR="00070C32" w:rsidRPr="00EE2087" w:rsidRDefault="00C6060D">
            <w:pPr>
              <w:spacing w:line="360" w:lineRule="auto"/>
              <w:rPr>
                <w:rFonts w:ascii="宋体" w:eastAsia="宋体" w:hAnsi="Times New Roman" w:cs="宋体"/>
                <w:sz w:val="24"/>
                <w:szCs w:val="20"/>
              </w:rPr>
            </w:pPr>
            <w:r w:rsidRPr="00EE2087">
              <w:rPr>
                <w:rFonts w:ascii="宋体" w:eastAsia="宋体" w:hAnsi="宋体" w:cs="宋体" w:hint="eastAsia"/>
                <w:b/>
                <w:bCs/>
                <w:sz w:val="24"/>
                <w:szCs w:val="20"/>
              </w:rPr>
              <w:t>本项目不允许分包、转包</w:t>
            </w:r>
          </w:p>
        </w:tc>
      </w:tr>
      <w:tr w:rsidR="00070C32">
        <w:trPr>
          <w:trHeight w:val="506"/>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hint="eastAsia"/>
                <w:sz w:val="24"/>
                <w:szCs w:val="20"/>
              </w:rPr>
              <w:t>13</w:t>
            </w:r>
          </w:p>
        </w:tc>
        <w:tc>
          <w:tcPr>
            <w:tcW w:w="8828" w:type="dxa"/>
            <w:vAlign w:val="center"/>
          </w:tcPr>
          <w:p w:rsidR="00070C32" w:rsidRPr="00EE2087" w:rsidRDefault="00C6060D">
            <w:pPr>
              <w:spacing w:line="360" w:lineRule="auto"/>
              <w:rPr>
                <w:rFonts w:ascii="宋体" w:eastAsia="宋体" w:hAnsi="宋体" w:cs="宋体"/>
                <w:b/>
                <w:sz w:val="24"/>
                <w:szCs w:val="20"/>
              </w:rPr>
            </w:pPr>
            <w:r w:rsidRPr="00EE2087">
              <w:rPr>
                <w:rFonts w:ascii="宋体" w:eastAsia="宋体" w:hAnsi="宋体" w:cs="宋体" w:hint="eastAsia"/>
                <w:b/>
                <w:sz w:val="24"/>
                <w:szCs w:val="20"/>
              </w:rPr>
              <w:t>质保期：1 年。</w:t>
            </w:r>
          </w:p>
        </w:tc>
      </w:tr>
      <w:tr w:rsidR="00070C32">
        <w:trPr>
          <w:trHeight w:val="506"/>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hint="eastAsia"/>
                <w:sz w:val="24"/>
                <w:szCs w:val="20"/>
              </w:rPr>
              <w:t>14</w:t>
            </w:r>
          </w:p>
        </w:tc>
        <w:tc>
          <w:tcPr>
            <w:tcW w:w="8828" w:type="dxa"/>
            <w:vAlign w:val="center"/>
          </w:tcPr>
          <w:p w:rsidR="00070C32" w:rsidRPr="00EE2087" w:rsidRDefault="00C6060D">
            <w:pPr>
              <w:spacing w:line="360" w:lineRule="auto"/>
              <w:rPr>
                <w:rFonts w:ascii="宋体" w:eastAsia="宋体" w:hAnsi="宋体" w:cs="宋体"/>
                <w:b/>
                <w:sz w:val="24"/>
                <w:szCs w:val="20"/>
              </w:rPr>
            </w:pPr>
            <w:r w:rsidRPr="00EE2087">
              <w:rPr>
                <w:rFonts w:ascii="宋体" w:eastAsia="宋体" w:hAnsi="宋体" w:cs="宋体" w:hint="eastAsia"/>
                <w:b/>
                <w:sz w:val="24"/>
                <w:szCs w:val="20"/>
              </w:rPr>
              <w:t>交货期：10日历天。</w:t>
            </w:r>
          </w:p>
        </w:tc>
      </w:tr>
      <w:tr w:rsidR="00070C32">
        <w:trPr>
          <w:trHeight w:val="506"/>
        </w:trPr>
        <w:tc>
          <w:tcPr>
            <w:tcW w:w="981" w:type="dxa"/>
            <w:vAlign w:val="center"/>
          </w:tcPr>
          <w:p w:rsidR="00070C32" w:rsidRDefault="00C6060D">
            <w:pPr>
              <w:spacing w:line="360" w:lineRule="auto"/>
              <w:jc w:val="center"/>
              <w:rPr>
                <w:rFonts w:ascii="宋体" w:eastAsia="宋体" w:hAnsi="宋体" w:cs="宋体"/>
                <w:b/>
                <w:sz w:val="24"/>
                <w:szCs w:val="20"/>
              </w:rPr>
            </w:pPr>
            <w:r>
              <w:rPr>
                <w:rFonts w:ascii="宋体" w:eastAsia="宋体" w:hAnsi="宋体" w:cs="宋体"/>
                <w:b/>
                <w:sz w:val="24"/>
                <w:szCs w:val="20"/>
              </w:rPr>
              <w:t>1</w:t>
            </w:r>
            <w:r>
              <w:rPr>
                <w:rFonts w:ascii="宋体" w:eastAsia="宋体" w:hAnsi="宋体" w:cs="宋体" w:hint="eastAsia"/>
                <w:b/>
                <w:sz w:val="24"/>
                <w:szCs w:val="20"/>
              </w:rPr>
              <w:t>5</w:t>
            </w:r>
          </w:p>
        </w:tc>
        <w:tc>
          <w:tcPr>
            <w:tcW w:w="8828" w:type="dxa"/>
            <w:vAlign w:val="center"/>
          </w:tcPr>
          <w:p w:rsidR="00070C32" w:rsidRPr="00EE2087" w:rsidRDefault="00C6060D">
            <w:pPr>
              <w:spacing w:line="360" w:lineRule="auto"/>
              <w:rPr>
                <w:rFonts w:ascii="宋体" w:eastAsia="宋体" w:hAnsi="宋体" w:cs="宋体"/>
                <w:b/>
                <w:sz w:val="24"/>
                <w:szCs w:val="20"/>
              </w:rPr>
            </w:pPr>
            <w:r w:rsidRPr="00EE2087">
              <w:rPr>
                <w:rFonts w:ascii="宋体" w:eastAsia="宋体" w:hAnsi="宋体" w:cs="宋体" w:hint="eastAsia"/>
                <w:b/>
                <w:sz w:val="24"/>
                <w:szCs w:val="20"/>
              </w:rPr>
              <w:t>付款方式：电梯设备合同签订3个工作日内支付合同总金额的30%，发货前3日付65%。剩余合同总价5%作为质保金，质保期到期6日内支付</w:t>
            </w:r>
          </w:p>
          <w:p w:rsidR="00070C32" w:rsidRPr="00EE2087" w:rsidRDefault="00C6060D">
            <w:pPr>
              <w:spacing w:line="360" w:lineRule="auto"/>
              <w:rPr>
                <w:rFonts w:ascii="宋体" w:eastAsia="宋体" w:hAnsi="宋体" w:cs="宋体"/>
                <w:b/>
                <w:sz w:val="24"/>
                <w:szCs w:val="20"/>
              </w:rPr>
            </w:pPr>
            <w:r w:rsidRPr="00EE2087">
              <w:rPr>
                <w:rFonts w:ascii="宋体" w:eastAsia="宋体" w:hAnsi="宋体" w:cs="宋体" w:hint="eastAsia"/>
                <w:b/>
                <w:sz w:val="24"/>
                <w:szCs w:val="20"/>
              </w:rPr>
              <w:t>电梯安装及钢结构制作合同安装队进场前</w:t>
            </w:r>
            <w:proofErr w:type="gramStart"/>
            <w:r w:rsidRPr="00EE2087">
              <w:rPr>
                <w:rFonts w:ascii="宋体" w:eastAsia="宋体" w:hAnsi="宋体" w:cs="宋体" w:hint="eastAsia"/>
                <w:b/>
                <w:sz w:val="24"/>
                <w:szCs w:val="20"/>
              </w:rPr>
              <w:t>付合同</w:t>
            </w:r>
            <w:proofErr w:type="gramEnd"/>
            <w:r w:rsidRPr="00EE2087">
              <w:rPr>
                <w:rFonts w:ascii="宋体" w:eastAsia="宋体" w:hAnsi="宋体" w:cs="宋体" w:hint="eastAsia"/>
                <w:b/>
                <w:sz w:val="24"/>
                <w:szCs w:val="20"/>
              </w:rPr>
              <w:t>总价50%待工程施工完成并验收合格后付50%。</w:t>
            </w:r>
          </w:p>
        </w:tc>
      </w:tr>
      <w:tr w:rsidR="00070C32">
        <w:trPr>
          <w:trHeight w:val="506"/>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hint="eastAsia"/>
                <w:sz w:val="24"/>
                <w:szCs w:val="20"/>
              </w:rPr>
              <w:t>16</w:t>
            </w:r>
          </w:p>
        </w:tc>
        <w:tc>
          <w:tcPr>
            <w:tcW w:w="8828" w:type="dxa"/>
            <w:vAlign w:val="center"/>
          </w:tcPr>
          <w:p w:rsidR="00070C32" w:rsidRDefault="00C6060D">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电子化采购模式：投标人投标时须提供加密电子投标文件、备份文件（使用电子介质存储）、纸质投标文件。</w:t>
            </w:r>
          </w:p>
        </w:tc>
      </w:tr>
      <w:tr w:rsidR="00070C32">
        <w:trPr>
          <w:trHeight w:val="506"/>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828" w:type="dxa"/>
            <w:vAlign w:val="center"/>
          </w:tcPr>
          <w:p w:rsidR="00070C32" w:rsidRDefault="00C6060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签字或盖章要求：</w:t>
            </w:r>
          </w:p>
          <w:p w:rsidR="00070C32" w:rsidRDefault="00C6060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电子投标文件：按招标文件要求加盖投标人电子印章和法人电子印章。</w:t>
            </w:r>
          </w:p>
          <w:p w:rsidR="00070C32" w:rsidRDefault="00C6060D">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纸质投标文件：投标文件封面加盖投标人公章及法定代表人或其委托代理人签字或盖章（投标文件是指投标人电子投标文件制作完成后生成的后缀名为“.PDF”的文件打印的纸质投标文件）。</w:t>
            </w:r>
          </w:p>
        </w:tc>
      </w:tr>
      <w:tr w:rsidR="00070C32">
        <w:trPr>
          <w:trHeight w:val="506"/>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8828" w:type="dxa"/>
            <w:vAlign w:val="center"/>
          </w:tcPr>
          <w:p w:rsidR="00070C32" w:rsidRDefault="00C6060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投标文件份数：</w:t>
            </w:r>
          </w:p>
          <w:p w:rsidR="00070C32" w:rsidRDefault="00C6060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正本壹份、副本</w:t>
            </w:r>
            <w:r w:rsidR="00EE2087">
              <w:rPr>
                <w:rFonts w:ascii="宋体" w:eastAsia="宋体" w:hAnsi="宋体" w:cs="宋体" w:hint="eastAsia"/>
                <w:b/>
                <w:bCs/>
                <w:sz w:val="24"/>
                <w:szCs w:val="20"/>
              </w:rPr>
              <w:t>叁</w:t>
            </w:r>
            <w:r>
              <w:rPr>
                <w:rFonts w:ascii="宋体" w:eastAsia="宋体" w:hAnsi="宋体" w:cs="宋体" w:hint="eastAsia"/>
                <w:b/>
                <w:bCs/>
                <w:sz w:val="24"/>
                <w:szCs w:val="20"/>
              </w:rPr>
              <w:t>份、电子版壹份。</w:t>
            </w:r>
          </w:p>
          <w:p w:rsidR="00070C32" w:rsidRDefault="00C6060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070C32" w:rsidRDefault="00C6060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纸质投标文件：正本一份，副本</w:t>
            </w:r>
            <w:r w:rsidR="00EE2087">
              <w:rPr>
                <w:rFonts w:ascii="宋体" w:eastAsia="宋体" w:hAnsi="宋体" w:cs="宋体" w:hint="eastAsia"/>
                <w:b/>
                <w:bCs/>
                <w:sz w:val="24"/>
                <w:szCs w:val="20"/>
              </w:rPr>
              <w:t>三</w:t>
            </w:r>
            <w:r>
              <w:rPr>
                <w:rFonts w:ascii="宋体" w:eastAsia="宋体" w:hAnsi="宋体" w:cs="宋体" w:hint="eastAsia"/>
                <w:b/>
                <w:bCs/>
                <w:sz w:val="24"/>
                <w:szCs w:val="20"/>
              </w:rPr>
              <w:t>份。使用格式为“投标文件（供打印）.PDF”的文件。</w:t>
            </w:r>
          </w:p>
          <w:p w:rsidR="00070C32" w:rsidRDefault="00C6060D">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电子投标文件和纸质投标文件的内容、格式、水印码、签章应一致。</w:t>
            </w:r>
          </w:p>
        </w:tc>
      </w:tr>
      <w:tr w:rsidR="00070C32">
        <w:trPr>
          <w:cantSplit/>
          <w:trHeight w:val="515"/>
        </w:trPr>
        <w:tc>
          <w:tcPr>
            <w:tcW w:w="9809" w:type="dxa"/>
            <w:gridSpan w:val="2"/>
            <w:vAlign w:val="center"/>
          </w:tcPr>
          <w:p w:rsidR="00070C32" w:rsidRDefault="00C6060D">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070C32">
        <w:trPr>
          <w:trHeight w:val="919"/>
        </w:trPr>
        <w:tc>
          <w:tcPr>
            <w:tcW w:w="981" w:type="dxa"/>
            <w:tcBorders>
              <w:bottom w:val="single" w:sz="12" w:space="0" w:color="auto"/>
            </w:tcBorders>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hint="eastAsia"/>
                <w:sz w:val="24"/>
                <w:szCs w:val="20"/>
              </w:rPr>
              <w:t>19</w:t>
            </w:r>
          </w:p>
        </w:tc>
        <w:tc>
          <w:tcPr>
            <w:tcW w:w="8828" w:type="dxa"/>
            <w:tcBorders>
              <w:bottom w:val="single" w:sz="12" w:space="0" w:color="auto"/>
            </w:tcBorders>
            <w:vAlign w:val="center"/>
          </w:tcPr>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成交原则和方法（在满足谈判文件的情况下，最低价中标）</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lastRenderedPageBreak/>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（5）在价格、服务等条件同等情况下，质量及性能参数最优者优先成交。</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（6）在价格、质量等条件同等情况下，提供最佳服务者优先成交。</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（7）在质量和服务相等的情况下，价格最优者优先成交。</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（8）价格、质量、服务等条件同等情况下，能提供财务优惠条件者优先成交。</w:t>
            </w:r>
          </w:p>
          <w:p w:rsidR="00070C32" w:rsidRDefault="00C6060D">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（9）合同将授予符合竞争性谈判文件要求，并且报价最合理，能提供最佳服务的谈判供应商。</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4  </w:t>
            </w:r>
            <w:r>
              <w:rPr>
                <w:rFonts w:ascii="宋体" w:eastAsia="宋体" w:hAnsi="宋体" w:cs="宋体" w:hint="eastAsia"/>
                <w:sz w:val="24"/>
                <w:szCs w:val="20"/>
              </w:rPr>
              <w:t>对其他内容进行分析比较：</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rsidR="00070C32" w:rsidRDefault="00C6060D">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rsidR="00070C32" w:rsidRDefault="00C6060D">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谈判小组将根据需方要求和成交原则，从参与谈判的谈判供应商中，推荐出合格的成交谈判供应商，择优推荐</w:t>
            </w:r>
            <w:r>
              <w:rPr>
                <w:rFonts w:ascii="宋体" w:eastAsia="宋体" w:hAnsi="宋体" w:cs="宋体"/>
                <w:sz w:val="24"/>
                <w:szCs w:val="20"/>
              </w:rPr>
              <w:t>1—2</w:t>
            </w:r>
            <w:r>
              <w:rPr>
                <w:rFonts w:ascii="宋体" w:eastAsia="宋体" w:hAnsi="宋体" w:cs="宋体" w:hint="eastAsia"/>
                <w:sz w:val="24"/>
                <w:szCs w:val="20"/>
              </w:rPr>
              <w:t>名成交候选人。</w:t>
            </w:r>
          </w:p>
        </w:tc>
      </w:tr>
    </w:tbl>
    <w:p w:rsidR="00070C32" w:rsidRDefault="00C6060D">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lastRenderedPageBreak/>
        <w:br w:type="page"/>
      </w:r>
      <w:bookmarkStart w:id="84" w:name="_Toc16863678"/>
      <w:r>
        <w:rPr>
          <w:rFonts w:ascii="宋体" w:eastAsia="宋体" w:hAnsi="宋体" w:cs="宋体" w:hint="eastAsia"/>
          <w:b/>
          <w:bCs/>
          <w:kern w:val="44"/>
          <w:sz w:val="44"/>
          <w:szCs w:val="44"/>
        </w:rPr>
        <w:lastRenderedPageBreak/>
        <w:t>第五章 谈判项目说明和要求</w:t>
      </w:r>
      <w:bookmarkEnd w:id="84"/>
    </w:p>
    <w:p w:rsidR="00070C32" w:rsidRDefault="00070C32">
      <w:pPr>
        <w:widowControl/>
        <w:ind w:firstLineChars="200" w:firstLine="560"/>
        <w:jc w:val="left"/>
        <w:rPr>
          <w:rFonts w:ascii="宋体" w:eastAsia="宋体" w:hAnsi="宋体" w:cs="宋体"/>
          <w:bCs/>
          <w:color w:val="000000"/>
          <w:sz w:val="28"/>
          <w:szCs w:val="28"/>
          <w:shd w:val="clear" w:color="auto" w:fill="FFFFFF"/>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7300"/>
      </w:tblGrid>
      <w:tr w:rsidR="00070C32">
        <w:trPr>
          <w:trHeight w:val="700"/>
        </w:trPr>
        <w:tc>
          <w:tcPr>
            <w:tcW w:w="9300" w:type="dxa"/>
            <w:gridSpan w:val="2"/>
            <w:vAlign w:val="center"/>
          </w:tcPr>
          <w:p w:rsidR="00070C32" w:rsidRDefault="00C6060D">
            <w:pPr>
              <w:widowControl/>
              <w:ind w:firstLineChars="200" w:firstLine="562"/>
              <w:jc w:val="left"/>
              <w:rPr>
                <w:rFonts w:ascii="宋体" w:eastAsia="宋体" w:hAnsi="宋体" w:cs="宋体"/>
                <w:b/>
                <w:bCs/>
                <w:color w:val="000000"/>
                <w:sz w:val="28"/>
                <w:szCs w:val="28"/>
                <w:shd w:val="clear" w:color="auto" w:fill="FFFFFF"/>
              </w:rPr>
            </w:pPr>
            <w:bookmarkStart w:id="85" w:name="bjggcsb"/>
            <w:bookmarkEnd w:id="85"/>
            <w:r>
              <w:rPr>
                <w:rFonts w:ascii="宋体" w:eastAsia="宋体" w:hAnsi="宋体" w:cs="宋体" w:hint="eastAsia"/>
                <w:b/>
                <w:bCs/>
                <w:color w:val="000000"/>
                <w:sz w:val="28"/>
                <w:szCs w:val="28"/>
                <w:shd w:val="clear" w:color="auto" w:fill="FFFFFF"/>
              </w:rPr>
              <w:t>永城市公安局电梯参数规格技术要求</w:t>
            </w:r>
          </w:p>
        </w:tc>
      </w:tr>
      <w:tr w:rsidR="00070C32">
        <w:trPr>
          <w:trHeight w:val="460"/>
        </w:trPr>
        <w:tc>
          <w:tcPr>
            <w:tcW w:w="2000" w:type="dxa"/>
            <w:vMerge w:val="restart"/>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载重：800kg</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速度：1.0m/s </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服务层站：5/3/3 </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提升高度：H=14.290m</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曳引机：交流永磁同步无齿轮</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控制方式： 单台</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操作系统：全电脑全集选方式</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控制系统：先进的模块化电脑软件控制系统，串行传输通讯网络系统</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拖动系统：交流变频变压无级调速无齿拖动系统</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门机：贯通门中分变频门机</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曳引机位置：井道顶部对重侧（无机房）</w:t>
            </w:r>
          </w:p>
        </w:tc>
      </w:tr>
      <w:tr w:rsidR="00070C32">
        <w:trPr>
          <w:trHeight w:val="460"/>
        </w:trPr>
        <w:tc>
          <w:tcPr>
            <w:tcW w:w="2000" w:type="dxa"/>
            <w:vMerge w:val="restart"/>
            <w:vAlign w:val="center"/>
          </w:tcPr>
          <w:p w:rsidR="00070C32" w:rsidRDefault="00C6060D">
            <w:pPr>
              <w:widowControl/>
              <w:ind w:firstLineChars="200" w:firstLine="562"/>
              <w:jc w:val="left"/>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井道及轿厢尺寸</w:t>
            </w: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井道尺寸(宽×深)： 2000mm*2000mm</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轿厢尺寸(宽×深)： 1400mm*1750mm</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开门净尺寸(宽×高)： 800mm*2100mm</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顶层净高:3900mm</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底坑深度:1200mm</w:t>
            </w:r>
          </w:p>
        </w:tc>
      </w:tr>
      <w:tr w:rsidR="00070C32">
        <w:trPr>
          <w:trHeight w:val="460"/>
        </w:trPr>
        <w:tc>
          <w:tcPr>
            <w:tcW w:w="2000" w:type="dxa"/>
            <w:vMerge w:val="restart"/>
            <w:vAlign w:val="center"/>
          </w:tcPr>
          <w:p w:rsidR="00070C32" w:rsidRDefault="00C6060D">
            <w:pPr>
              <w:widowControl/>
              <w:ind w:firstLineChars="200" w:firstLine="562"/>
              <w:jc w:val="left"/>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lastRenderedPageBreak/>
              <w:t>轿厢装潢</w:t>
            </w: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轿厢两侧壁：443发纹不锈钢</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轿厢后壁：</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轿门材质：443发纹不锈钢</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光幕保护：光幕</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轿顶型号：简洁大方</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地板型号：PVC拼花</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照明设施：高效节能专用灯具，LED灯照明</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通风设施：低噪音风机通风</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通讯设施：隐藏式对讲装置</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检修设施：位于轿厢操纵箱下方</w:t>
            </w:r>
          </w:p>
        </w:tc>
      </w:tr>
      <w:tr w:rsidR="00070C32">
        <w:trPr>
          <w:trHeight w:val="460"/>
        </w:trPr>
        <w:tc>
          <w:tcPr>
            <w:tcW w:w="2000" w:type="dxa"/>
            <w:vMerge w:val="restart"/>
            <w:vAlign w:val="center"/>
          </w:tcPr>
          <w:p w:rsidR="00070C32" w:rsidRDefault="00C6060D">
            <w:pPr>
              <w:widowControl/>
              <w:ind w:firstLineChars="200" w:firstLine="562"/>
              <w:jc w:val="left"/>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操纵盘</w:t>
            </w: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型    号：整体式操纵箱</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面板材料：443发纹不锈钢</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显示类型：采用先进技术，6.4英寸黑底白字显示</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按钮类型：采用先进技术，不锈钢盲文按钮，登记带辉光高亮显示</w:t>
            </w:r>
          </w:p>
        </w:tc>
      </w:tr>
      <w:tr w:rsidR="00070C32">
        <w:trPr>
          <w:trHeight w:val="460"/>
        </w:trPr>
        <w:tc>
          <w:tcPr>
            <w:tcW w:w="2000" w:type="dxa"/>
            <w:vMerge w:val="restart"/>
            <w:vAlign w:val="center"/>
          </w:tcPr>
          <w:p w:rsidR="00070C32" w:rsidRDefault="00C6060D">
            <w:pPr>
              <w:widowControl/>
              <w:ind w:firstLineChars="200" w:firstLine="562"/>
              <w:jc w:val="left"/>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外呼</w:t>
            </w: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面板材质：所有层为发纹不锈钢面板材质</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按钮类型：所有层为采用先进技术，不锈钢盲文按钮，登记带辉光高亮显示</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显示类型：所有层为采用先进技术，4.3英寸黑底白字显示</w:t>
            </w:r>
          </w:p>
        </w:tc>
      </w:tr>
      <w:tr w:rsidR="00070C32">
        <w:trPr>
          <w:trHeight w:val="460"/>
        </w:trPr>
        <w:tc>
          <w:tcPr>
            <w:tcW w:w="2000" w:type="dxa"/>
            <w:vMerge w:val="restart"/>
            <w:vAlign w:val="center"/>
          </w:tcPr>
          <w:p w:rsidR="00070C32" w:rsidRDefault="00C6060D">
            <w:pPr>
              <w:widowControl/>
              <w:ind w:firstLineChars="200" w:firstLine="562"/>
              <w:jc w:val="left"/>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厅门及门</w:t>
            </w:r>
            <w:r>
              <w:rPr>
                <w:rFonts w:ascii="宋体" w:eastAsia="宋体" w:hAnsi="宋体" w:cs="宋体" w:hint="eastAsia"/>
                <w:b/>
                <w:bCs/>
                <w:color w:val="000000"/>
                <w:sz w:val="28"/>
                <w:szCs w:val="28"/>
                <w:shd w:val="clear" w:color="auto" w:fill="FFFFFF"/>
              </w:rPr>
              <w:lastRenderedPageBreak/>
              <w:t>套</w:t>
            </w: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lastRenderedPageBreak/>
              <w:t>厅门材质：所有层为443发纹不锈钢</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厅门类型：所有层为中分</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小门套材质：所有层为443发纹不锈钢</w:t>
            </w:r>
          </w:p>
        </w:tc>
      </w:tr>
      <w:tr w:rsidR="00070C32">
        <w:trPr>
          <w:trHeight w:val="460"/>
        </w:trPr>
        <w:tc>
          <w:tcPr>
            <w:tcW w:w="2000" w:type="dxa"/>
            <w:vMerge w:val="restart"/>
            <w:vAlign w:val="center"/>
          </w:tcPr>
          <w:p w:rsidR="00070C32" w:rsidRDefault="00C6060D">
            <w:pPr>
              <w:widowControl/>
              <w:ind w:firstLineChars="200" w:firstLine="562"/>
              <w:jc w:val="left"/>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电力提供</w:t>
            </w: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动力电源：电压：380V±7% 频率：50Hz 相数：3相5线制，零线和地线始终分开</w:t>
            </w:r>
          </w:p>
        </w:tc>
      </w:tr>
      <w:tr w:rsidR="00070C32">
        <w:trPr>
          <w:trHeight w:val="460"/>
        </w:trPr>
        <w:tc>
          <w:tcPr>
            <w:tcW w:w="2000" w:type="dxa"/>
            <w:vMerge/>
            <w:vAlign w:val="center"/>
          </w:tcPr>
          <w:p w:rsidR="00070C32" w:rsidRDefault="00070C32">
            <w:pPr>
              <w:widowControl/>
              <w:ind w:firstLineChars="200" w:firstLine="560"/>
              <w:jc w:val="left"/>
              <w:rPr>
                <w:rFonts w:ascii="宋体" w:eastAsia="宋体" w:hAnsi="宋体" w:cs="宋体"/>
                <w:bCs/>
                <w:color w:val="000000"/>
                <w:sz w:val="28"/>
                <w:szCs w:val="28"/>
                <w:shd w:val="clear" w:color="auto" w:fill="FFFFFF"/>
              </w:rPr>
            </w:pP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照明电源：电压：220V频率：50Hz相数：单相</w:t>
            </w:r>
          </w:p>
        </w:tc>
      </w:tr>
      <w:tr w:rsidR="00070C32">
        <w:trPr>
          <w:trHeight w:val="460"/>
        </w:trPr>
        <w:tc>
          <w:tcPr>
            <w:tcW w:w="20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执行的主要标准</w:t>
            </w:r>
          </w:p>
        </w:tc>
        <w:tc>
          <w:tcPr>
            <w:tcW w:w="7300"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企业标准</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《电梯制造与安装安全规范》                       GB7588-2003</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《电梯安装验收规范》                             GB10060</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《电梯技术条件》                                 GB/T10058</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《电梯试验方法》                                 GB/T10059</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《电梯、自动扶梯、自动人行道术语》               GB/T</w:t>
            </w:r>
            <w:r>
              <w:rPr>
                <w:rFonts w:ascii="宋体" w:eastAsia="宋体" w:hAnsi="宋体" w:cs="宋体"/>
                <w:bCs/>
                <w:color w:val="000000"/>
                <w:sz w:val="28"/>
                <w:szCs w:val="28"/>
                <w:shd w:val="clear" w:color="auto" w:fill="FFFFFF"/>
              </w:rPr>
              <w:t>7024</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《电梯主要参数及轿厢、井道、机房的型式与尺寸》   GB/T7025</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《低压成套开关设备和控制设备》                   GB/T7251</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《建筑物的电气装置电击防护》                     </w:t>
            </w:r>
            <w:r>
              <w:rPr>
                <w:rFonts w:ascii="宋体" w:eastAsia="宋体" w:hAnsi="宋体" w:cs="宋体" w:hint="eastAsia"/>
                <w:bCs/>
                <w:color w:val="000000"/>
                <w:sz w:val="28"/>
                <w:szCs w:val="28"/>
                <w:shd w:val="clear" w:color="auto" w:fill="FFFFFF"/>
              </w:rPr>
              <w:lastRenderedPageBreak/>
              <w:t>GB/T14821.1</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《电气装置安装工程电梯电气装置施工及验收规范》   GB50182</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《电梯工程施工质量验收规范》                     GB50310</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《乘客电梯》                        </w:t>
            </w:r>
            <w:r>
              <w:rPr>
                <w:rFonts w:ascii="宋体" w:eastAsia="宋体" w:hAnsi="宋体" w:cs="宋体"/>
                <w:bCs/>
                <w:color w:val="000000"/>
                <w:sz w:val="28"/>
                <w:szCs w:val="28"/>
                <w:shd w:val="clear" w:color="auto" w:fill="FFFFFF"/>
              </w:rPr>
              <w:t xml:space="preserve">             Q/XO 10201.1</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《电梯产品出厂包装技术条件》                     Q/XO 10902.1</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其他相关标准</w:t>
            </w:r>
          </w:p>
        </w:tc>
      </w:tr>
    </w:tbl>
    <w:p w:rsidR="00070C32" w:rsidRDefault="00070C32">
      <w:pPr>
        <w:widowControl/>
        <w:ind w:firstLineChars="200" w:firstLine="560"/>
        <w:jc w:val="left"/>
        <w:rPr>
          <w:rFonts w:ascii="宋体" w:eastAsia="宋体" w:hAnsi="宋体" w:cs="宋体"/>
          <w:bCs/>
          <w:color w:val="000000"/>
          <w:sz w:val="28"/>
          <w:szCs w:val="28"/>
          <w:shd w:val="clear" w:color="auto" w:fill="FFFFFF"/>
        </w:rPr>
      </w:pP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br w:type="page"/>
      </w:r>
    </w:p>
    <w:tbl>
      <w:tblPr>
        <w:tblpPr w:leftFromText="180" w:rightFromText="180" w:vertAnchor="text" w:horzAnchor="page" w:tblpX="1532" w:tblpY="193"/>
        <w:tblOverlap w:val="never"/>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08"/>
        <w:gridCol w:w="4648"/>
      </w:tblGrid>
      <w:tr w:rsidR="00070C32">
        <w:trPr>
          <w:trHeight w:val="570"/>
        </w:trPr>
        <w:tc>
          <w:tcPr>
            <w:tcW w:w="9356" w:type="dxa"/>
            <w:gridSpan w:val="2"/>
            <w:vAlign w:val="center"/>
          </w:tcPr>
          <w:p w:rsidR="00070C32" w:rsidRDefault="00C6060D">
            <w:pPr>
              <w:widowControl/>
              <w:ind w:firstLineChars="200" w:firstLine="562"/>
              <w:jc w:val="left"/>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lastRenderedPageBreak/>
              <w:t>永城市公安局电梯功能配置要求</w:t>
            </w:r>
          </w:p>
        </w:tc>
      </w:tr>
      <w:tr w:rsidR="00070C32">
        <w:trPr>
          <w:trHeight w:val="570"/>
        </w:trPr>
        <w:tc>
          <w:tcPr>
            <w:tcW w:w="9356" w:type="dxa"/>
            <w:gridSpan w:val="2"/>
            <w:vAlign w:val="center"/>
          </w:tcPr>
          <w:p w:rsidR="00070C32" w:rsidRDefault="00C6060D">
            <w:pPr>
              <w:widowControl/>
              <w:ind w:firstLineChars="200" w:firstLine="560"/>
              <w:jc w:val="left"/>
              <w:rPr>
                <w:rFonts w:ascii="宋体" w:eastAsia="宋体" w:hAnsi="宋体" w:cs="宋体"/>
                <w:bCs/>
                <w:color w:val="000000"/>
                <w:sz w:val="28"/>
                <w:szCs w:val="28"/>
                <w:u w:val="single"/>
                <w:shd w:val="clear" w:color="auto" w:fill="FFFFFF"/>
              </w:rPr>
            </w:pPr>
            <w:r>
              <w:rPr>
                <w:rFonts w:ascii="宋体" w:eastAsia="宋体" w:hAnsi="宋体" w:cs="宋体" w:hint="eastAsia"/>
                <w:bCs/>
                <w:color w:val="000000"/>
                <w:sz w:val="28"/>
                <w:szCs w:val="28"/>
                <w:u w:val="single"/>
                <w:shd w:val="clear" w:color="auto" w:fill="FFFFFF"/>
              </w:rPr>
              <w:t>主要功能</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1</w:t>
            </w:r>
            <w:r>
              <w:rPr>
                <w:rFonts w:ascii="宋体" w:eastAsia="宋体" w:hAnsi="宋体" w:cs="宋体" w:hint="eastAsia"/>
                <w:bCs/>
                <w:color w:val="000000"/>
                <w:sz w:val="28"/>
                <w:szCs w:val="28"/>
                <w:shd w:val="clear" w:color="auto" w:fill="FFFFFF"/>
              </w:rPr>
              <w:t>、全集</w:t>
            </w:r>
            <w:proofErr w:type="gramStart"/>
            <w:r>
              <w:rPr>
                <w:rFonts w:ascii="宋体" w:eastAsia="宋体" w:hAnsi="宋体" w:cs="宋体" w:hint="eastAsia"/>
                <w:bCs/>
                <w:color w:val="000000"/>
                <w:sz w:val="28"/>
                <w:szCs w:val="28"/>
                <w:shd w:val="clear" w:color="auto" w:fill="FFFFFF"/>
              </w:rPr>
              <w:t>选控制</w:t>
            </w:r>
            <w:proofErr w:type="gramEnd"/>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2</w:t>
            </w:r>
            <w:r>
              <w:rPr>
                <w:rFonts w:ascii="宋体" w:eastAsia="宋体" w:hAnsi="宋体" w:cs="宋体" w:hint="eastAsia"/>
                <w:bCs/>
                <w:color w:val="000000"/>
                <w:sz w:val="28"/>
                <w:szCs w:val="28"/>
                <w:shd w:val="clear" w:color="auto" w:fill="FFFFFF"/>
              </w:rPr>
              <w:t>、自动返基站</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3</w:t>
            </w:r>
            <w:r>
              <w:rPr>
                <w:rFonts w:ascii="宋体" w:eastAsia="宋体" w:hAnsi="宋体" w:cs="宋体" w:hint="eastAsia"/>
                <w:bCs/>
                <w:color w:val="000000"/>
                <w:sz w:val="28"/>
                <w:szCs w:val="28"/>
                <w:shd w:val="clear" w:color="auto" w:fill="FFFFFF"/>
              </w:rPr>
              <w:t>、满载直驶</w:t>
            </w:r>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4</w:t>
            </w:r>
            <w:r>
              <w:rPr>
                <w:rFonts w:ascii="宋体" w:eastAsia="宋体" w:hAnsi="宋体" w:cs="宋体" w:hint="eastAsia"/>
                <w:bCs/>
                <w:color w:val="000000"/>
                <w:sz w:val="28"/>
                <w:szCs w:val="28"/>
                <w:shd w:val="clear" w:color="auto" w:fill="FFFFFF"/>
              </w:rPr>
              <w:t>、错误指令取消</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5</w:t>
            </w:r>
            <w:r>
              <w:rPr>
                <w:rFonts w:ascii="宋体" w:eastAsia="宋体" w:hAnsi="宋体" w:cs="宋体" w:hint="eastAsia"/>
                <w:bCs/>
                <w:color w:val="000000"/>
                <w:sz w:val="28"/>
                <w:szCs w:val="28"/>
                <w:shd w:val="clear" w:color="auto" w:fill="FFFFFF"/>
              </w:rPr>
              <w:t>、重新初始化运行</w:t>
            </w:r>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6</w:t>
            </w:r>
            <w:r>
              <w:rPr>
                <w:rFonts w:ascii="宋体" w:eastAsia="宋体" w:hAnsi="宋体" w:cs="宋体" w:hint="eastAsia"/>
                <w:bCs/>
                <w:color w:val="000000"/>
                <w:sz w:val="28"/>
                <w:szCs w:val="28"/>
                <w:shd w:val="clear" w:color="auto" w:fill="FFFFFF"/>
              </w:rPr>
              <w:t>、故障自诊断</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7</w:t>
            </w:r>
            <w:r>
              <w:rPr>
                <w:rFonts w:ascii="宋体" w:eastAsia="宋体" w:hAnsi="宋体" w:cs="宋体" w:hint="eastAsia"/>
                <w:bCs/>
                <w:color w:val="000000"/>
                <w:sz w:val="28"/>
                <w:szCs w:val="28"/>
                <w:shd w:val="clear" w:color="auto" w:fill="FFFFFF"/>
              </w:rPr>
              <w:t>、井道楼层间距自学习</w:t>
            </w:r>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8</w:t>
            </w:r>
            <w:r>
              <w:rPr>
                <w:rFonts w:ascii="宋体" w:eastAsia="宋体" w:hAnsi="宋体" w:cs="宋体" w:hint="eastAsia"/>
                <w:bCs/>
                <w:color w:val="000000"/>
                <w:sz w:val="28"/>
                <w:szCs w:val="28"/>
                <w:shd w:val="clear" w:color="auto" w:fill="FFFFFF"/>
              </w:rPr>
              <w:t>、</w:t>
            </w:r>
            <w:proofErr w:type="gramStart"/>
            <w:r>
              <w:rPr>
                <w:rFonts w:ascii="宋体" w:eastAsia="宋体" w:hAnsi="宋体" w:cs="宋体" w:hint="eastAsia"/>
                <w:bCs/>
                <w:color w:val="000000"/>
                <w:sz w:val="28"/>
                <w:szCs w:val="28"/>
                <w:shd w:val="clear" w:color="auto" w:fill="FFFFFF"/>
              </w:rPr>
              <w:t>端站保护</w:t>
            </w:r>
            <w:proofErr w:type="gramEnd"/>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9</w:t>
            </w:r>
            <w:r>
              <w:rPr>
                <w:rFonts w:ascii="宋体" w:eastAsia="宋体" w:hAnsi="宋体" w:cs="宋体" w:hint="eastAsia"/>
                <w:bCs/>
                <w:color w:val="000000"/>
                <w:sz w:val="28"/>
                <w:szCs w:val="28"/>
                <w:shd w:val="clear" w:color="auto" w:fill="FFFFFF"/>
              </w:rPr>
              <w:t>、超载保护</w:t>
            </w:r>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10</w:t>
            </w:r>
            <w:r>
              <w:rPr>
                <w:rFonts w:ascii="宋体" w:eastAsia="宋体" w:hAnsi="宋体" w:cs="宋体" w:hint="eastAsia"/>
                <w:bCs/>
                <w:color w:val="000000"/>
                <w:sz w:val="28"/>
                <w:szCs w:val="28"/>
                <w:shd w:val="clear" w:color="auto" w:fill="FFFFFF"/>
              </w:rPr>
              <w:t>、驱动设备过热保护</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11</w:t>
            </w:r>
            <w:r>
              <w:rPr>
                <w:rFonts w:ascii="宋体" w:eastAsia="宋体" w:hAnsi="宋体" w:cs="宋体" w:hint="eastAsia"/>
                <w:bCs/>
                <w:color w:val="000000"/>
                <w:sz w:val="28"/>
                <w:szCs w:val="28"/>
                <w:shd w:val="clear" w:color="auto" w:fill="FFFFFF"/>
              </w:rPr>
              <w:t>、电网异常检测功能</w:t>
            </w:r>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12</w:t>
            </w:r>
            <w:r>
              <w:rPr>
                <w:rFonts w:ascii="宋体" w:eastAsia="宋体" w:hAnsi="宋体" w:cs="宋体" w:hint="eastAsia"/>
                <w:bCs/>
                <w:color w:val="000000"/>
                <w:sz w:val="28"/>
                <w:szCs w:val="28"/>
                <w:shd w:val="clear" w:color="auto" w:fill="FFFFFF"/>
              </w:rPr>
              <w:t>、速度异常检测功能</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13</w:t>
            </w:r>
            <w:r>
              <w:rPr>
                <w:rFonts w:ascii="宋体" w:eastAsia="宋体" w:hAnsi="宋体" w:cs="宋体" w:hint="eastAsia"/>
                <w:bCs/>
                <w:color w:val="000000"/>
                <w:sz w:val="28"/>
                <w:szCs w:val="28"/>
                <w:shd w:val="clear" w:color="auto" w:fill="FFFFFF"/>
              </w:rPr>
              <w:t>、接触器异常检测功能</w:t>
            </w:r>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14</w:t>
            </w:r>
            <w:r>
              <w:rPr>
                <w:rFonts w:ascii="宋体" w:eastAsia="宋体" w:hAnsi="宋体" w:cs="宋体" w:hint="eastAsia"/>
                <w:bCs/>
                <w:color w:val="000000"/>
                <w:sz w:val="28"/>
                <w:szCs w:val="28"/>
                <w:shd w:val="clear" w:color="auto" w:fill="FFFFFF"/>
              </w:rPr>
              <w:t>、抱闸异常检测功能</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15</w:t>
            </w:r>
            <w:r>
              <w:rPr>
                <w:rFonts w:ascii="宋体" w:eastAsia="宋体" w:hAnsi="宋体" w:cs="宋体" w:hint="eastAsia"/>
                <w:bCs/>
                <w:color w:val="000000"/>
                <w:sz w:val="28"/>
                <w:szCs w:val="28"/>
                <w:shd w:val="clear" w:color="auto" w:fill="FFFFFF"/>
              </w:rPr>
              <w:t>、轿顶检修</w:t>
            </w:r>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16</w:t>
            </w:r>
            <w:r>
              <w:rPr>
                <w:rFonts w:ascii="宋体" w:eastAsia="宋体" w:hAnsi="宋体" w:cs="宋体" w:hint="eastAsia"/>
                <w:bCs/>
                <w:color w:val="000000"/>
                <w:sz w:val="28"/>
                <w:szCs w:val="28"/>
                <w:shd w:val="clear" w:color="auto" w:fill="FFFFFF"/>
              </w:rPr>
              <w:t>、机房紧急电动运行</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17</w:t>
            </w:r>
            <w:r>
              <w:rPr>
                <w:rFonts w:ascii="宋体" w:eastAsia="宋体" w:hAnsi="宋体" w:cs="宋体" w:hint="eastAsia"/>
                <w:bCs/>
                <w:color w:val="000000"/>
                <w:sz w:val="28"/>
                <w:szCs w:val="28"/>
                <w:shd w:val="clear" w:color="auto" w:fill="FFFFFF"/>
              </w:rPr>
              <w:t>、</w:t>
            </w:r>
            <w:proofErr w:type="gramStart"/>
            <w:r>
              <w:rPr>
                <w:rFonts w:ascii="宋体" w:eastAsia="宋体" w:hAnsi="宋体" w:cs="宋体" w:hint="eastAsia"/>
                <w:bCs/>
                <w:color w:val="000000"/>
                <w:sz w:val="28"/>
                <w:szCs w:val="28"/>
                <w:shd w:val="clear" w:color="auto" w:fill="FFFFFF"/>
              </w:rPr>
              <w:t>自动泊梯</w:t>
            </w:r>
            <w:proofErr w:type="gramEnd"/>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18</w:t>
            </w:r>
            <w:r>
              <w:rPr>
                <w:rFonts w:ascii="宋体" w:eastAsia="宋体" w:hAnsi="宋体" w:cs="宋体" w:hint="eastAsia"/>
                <w:bCs/>
                <w:color w:val="000000"/>
                <w:sz w:val="28"/>
                <w:szCs w:val="28"/>
                <w:shd w:val="clear" w:color="auto" w:fill="FFFFFF"/>
              </w:rPr>
              <w:t>、</w:t>
            </w:r>
            <w:proofErr w:type="gramStart"/>
            <w:r>
              <w:rPr>
                <w:rFonts w:ascii="宋体" w:eastAsia="宋体" w:hAnsi="宋体" w:cs="宋体" w:hint="eastAsia"/>
                <w:bCs/>
                <w:color w:val="000000"/>
                <w:sz w:val="28"/>
                <w:szCs w:val="28"/>
                <w:shd w:val="clear" w:color="auto" w:fill="FFFFFF"/>
              </w:rPr>
              <w:t>锁梯开关</w:t>
            </w:r>
            <w:proofErr w:type="gramEnd"/>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19</w:t>
            </w:r>
            <w:r>
              <w:rPr>
                <w:rFonts w:ascii="宋体" w:eastAsia="宋体" w:hAnsi="宋体" w:cs="宋体" w:hint="eastAsia"/>
                <w:bCs/>
                <w:color w:val="000000"/>
                <w:sz w:val="28"/>
                <w:szCs w:val="28"/>
                <w:shd w:val="clear" w:color="auto" w:fill="FFFFFF"/>
              </w:rPr>
              <w:t>、自动返回</w:t>
            </w:r>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20</w:t>
            </w:r>
            <w:r>
              <w:rPr>
                <w:rFonts w:ascii="宋体" w:eastAsia="宋体" w:hAnsi="宋体" w:cs="宋体" w:hint="eastAsia"/>
                <w:bCs/>
                <w:color w:val="000000"/>
                <w:sz w:val="28"/>
                <w:szCs w:val="28"/>
                <w:shd w:val="clear" w:color="auto" w:fill="FFFFFF"/>
              </w:rPr>
              <w:t>、开关门按钮</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21</w:t>
            </w:r>
            <w:r>
              <w:rPr>
                <w:rFonts w:ascii="宋体" w:eastAsia="宋体" w:hAnsi="宋体" w:cs="宋体" w:hint="eastAsia"/>
                <w:bCs/>
                <w:color w:val="000000"/>
                <w:sz w:val="28"/>
                <w:szCs w:val="28"/>
                <w:shd w:val="clear" w:color="auto" w:fill="FFFFFF"/>
              </w:rPr>
              <w:t>、</w:t>
            </w:r>
            <w:proofErr w:type="gramStart"/>
            <w:r>
              <w:rPr>
                <w:rFonts w:ascii="宋体" w:eastAsia="宋体" w:hAnsi="宋体" w:cs="宋体" w:hint="eastAsia"/>
                <w:bCs/>
                <w:color w:val="000000"/>
                <w:sz w:val="28"/>
                <w:szCs w:val="28"/>
                <w:shd w:val="clear" w:color="auto" w:fill="FFFFFF"/>
              </w:rPr>
              <w:t>光幕门保护</w:t>
            </w:r>
            <w:proofErr w:type="gramEnd"/>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22</w:t>
            </w:r>
            <w:r>
              <w:rPr>
                <w:rFonts w:ascii="宋体" w:eastAsia="宋体" w:hAnsi="宋体" w:cs="宋体" w:hint="eastAsia"/>
                <w:bCs/>
                <w:color w:val="000000"/>
                <w:sz w:val="28"/>
                <w:szCs w:val="28"/>
                <w:shd w:val="clear" w:color="auto" w:fill="FFFFFF"/>
              </w:rPr>
              <w:t>、关门力矩保护</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23</w:t>
            </w:r>
            <w:r>
              <w:rPr>
                <w:rFonts w:ascii="宋体" w:eastAsia="宋体" w:hAnsi="宋体" w:cs="宋体" w:hint="eastAsia"/>
                <w:bCs/>
                <w:color w:val="000000"/>
                <w:sz w:val="28"/>
                <w:szCs w:val="28"/>
                <w:shd w:val="clear" w:color="auto" w:fill="FFFFFF"/>
              </w:rPr>
              <w:t>、轿厢开门保护</w:t>
            </w:r>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24</w:t>
            </w:r>
            <w:r>
              <w:rPr>
                <w:rFonts w:ascii="宋体" w:eastAsia="宋体" w:hAnsi="宋体" w:cs="宋体" w:hint="eastAsia"/>
                <w:bCs/>
                <w:color w:val="000000"/>
                <w:sz w:val="28"/>
                <w:szCs w:val="28"/>
                <w:shd w:val="clear" w:color="auto" w:fill="FFFFFF"/>
              </w:rPr>
              <w:t>、轿厢关门保护</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25</w:t>
            </w:r>
            <w:r>
              <w:rPr>
                <w:rFonts w:ascii="宋体" w:eastAsia="宋体" w:hAnsi="宋体" w:cs="宋体" w:hint="eastAsia"/>
                <w:bCs/>
                <w:color w:val="000000"/>
                <w:sz w:val="28"/>
                <w:szCs w:val="28"/>
                <w:shd w:val="clear" w:color="auto" w:fill="FFFFFF"/>
              </w:rPr>
              <w:t>、</w:t>
            </w:r>
            <w:proofErr w:type="gramStart"/>
            <w:r>
              <w:rPr>
                <w:rFonts w:ascii="宋体" w:eastAsia="宋体" w:hAnsi="宋体" w:cs="宋体" w:hint="eastAsia"/>
                <w:bCs/>
                <w:color w:val="000000"/>
                <w:sz w:val="28"/>
                <w:szCs w:val="28"/>
                <w:shd w:val="clear" w:color="auto" w:fill="FFFFFF"/>
              </w:rPr>
              <w:t>厅外重开门</w:t>
            </w:r>
            <w:proofErr w:type="gramEnd"/>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26</w:t>
            </w:r>
            <w:r>
              <w:rPr>
                <w:rFonts w:ascii="宋体" w:eastAsia="宋体" w:hAnsi="宋体" w:cs="宋体" w:hint="eastAsia"/>
                <w:bCs/>
                <w:color w:val="000000"/>
                <w:sz w:val="28"/>
                <w:szCs w:val="28"/>
                <w:shd w:val="clear" w:color="auto" w:fill="FFFFFF"/>
              </w:rPr>
              <w:t>、轿厢关门延时保护</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27</w:t>
            </w:r>
            <w:r>
              <w:rPr>
                <w:rFonts w:ascii="宋体" w:eastAsia="宋体" w:hAnsi="宋体" w:cs="宋体" w:hint="eastAsia"/>
                <w:bCs/>
                <w:color w:val="000000"/>
                <w:sz w:val="28"/>
                <w:szCs w:val="28"/>
                <w:shd w:val="clear" w:color="auto" w:fill="FFFFFF"/>
              </w:rPr>
              <w:t>、内部通话装置</w:t>
            </w:r>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28</w:t>
            </w:r>
            <w:r>
              <w:rPr>
                <w:rFonts w:ascii="宋体" w:eastAsia="宋体" w:hAnsi="宋体" w:cs="宋体" w:hint="eastAsia"/>
                <w:bCs/>
                <w:color w:val="000000"/>
                <w:sz w:val="28"/>
                <w:szCs w:val="28"/>
                <w:shd w:val="clear" w:color="auto" w:fill="FFFFFF"/>
              </w:rPr>
              <w:t>、轿厢到站钟</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29</w:t>
            </w:r>
            <w:r>
              <w:rPr>
                <w:rFonts w:ascii="宋体" w:eastAsia="宋体" w:hAnsi="宋体" w:cs="宋体" w:hint="eastAsia"/>
                <w:bCs/>
                <w:color w:val="000000"/>
                <w:sz w:val="28"/>
                <w:szCs w:val="28"/>
                <w:shd w:val="clear" w:color="auto" w:fill="FFFFFF"/>
              </w:rPr>
              <w:t>、轿厢警铃</w:t>
            </w:r>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30</w:t>
            </w:r>
            <w:r>
              <w:rPr>
                <w:rFonts w:ascii="宋体" w:eastAsia="宋体" w:hAnsi="宋体" w:cs="宋体" w:hint="eastAsia"/>
                <w:bCs/>
                <w:color w:val="000000"/>
                <w:sz w:val="28"/>
                <w:szCs w:val="28"/>
                <w:shd w:val="clear" w:color="auto" w:fill="FFFFFF"/>
              </w:rPr>
              <w:t>、轿厢内应急照明</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31</w:t>
            </w:r>
            <w:r>
              <w:rPr>
                <w:rFonts w:ascii="宋体" w:eastAsia="宋体" w:hAnsi="宋体" w:cs="宋体" w:hint="eastAsia"/>
                <w:bCs/>
                <w:color w:val="000000"/>
                <w:sz w:val="28"/>
                <w:szCs w:val="28"/>
                <w:shd w:val="clear" w:color="auto" w:fill="FFFFFF"/>
              </w:rPr>
              <w:t>、轿内照明风扇自动控制</w:t>
            </w:r>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32</w:t>
            </w:r>
            <w:r>
              <w:rPr>
                <w:rFonts w:ascii="宋体" w:eastAsia="宋体" w:hAnsi="宋体" w:cs="宋体" w:hint="eastAsia"/>
                <w:bCs/>
                <w:color w:val="000000"/>
                <w:sz w:val="28"/>
                <w:szCs w:val="28"/>
                <w:shd w:val="clear" w:color="auto" w:fill="FFFFFF"/>
              </w:rPr>
              <w:t>、轿内楼层及方向显示</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33</w:t>
            </w:r>
            <w:r>
              <w:rPr>
                <w:rFonts w:ascii="宋体" w:eastAsia="宋体" w:hAnsi="宋体" w:cs="宋体" w:hint="eastAsia"/>
                <w:bCs/>
                <w:color w:val="000000"/>
                <w:sz w:val="28"/>
                <w:szCs w:val="28"/>
                <w:shd w:val="clear" w:color="auto" w:fill="FFFFFF"/>
              </w:rPr>
              <w:t>、厅外楼层及方向显示</w:t>
            </w:r>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34</w:t>
            </w:r>
            <w:r>
              <w:rPr>
                <w:rFonts w:ascii="宋体" w:eastAsia="宋体" w:hAnsi="宋体" w:cs="宋体" w:hint="eastAsia"/>
                <w:bCs/>
                <w:color w:val="000000"/>
                <w:sz w:val="28"/>
                <w:szCs w:val="28"/>
                <w:shd w:val="clear" w:color="auto" w:fill="FFFFFF"/>
              </w:rPr>
              <w:t>、防捣乱保护</w:t>
            </w:r>
          </w:p>
        </w:tc>
      </w:tr>
      <w:tr w:rsidR="00070C32">
        <w:trPr>
          <w:trHeight w:val="570"/>
        </w:trPr>
        <w:tc>
          <w:tcPr>
            <w:tcW w:w="470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35</w:t>
            </w:r>
            <w:r>
              <w:rPr>
                <w:rFonts w:ascii="宋体" w:eastAsia="宋体" w:hAnsi="宋体" w:cs="宋体" w:hint="eastAsia"/>
                <w:bCs/>
                <w:color w:val="000000"/>
                <w:sz w:val="28"/>
                <w:szCs w:val="28"/>
                <w:shd w:val="clear" w:color="auto" w:fill="FFFFFF"/>
              </w:rPr>
              <w:t>、静</w:t>
            </w:r>
            <w:proofErr w:type="gramStart"/>
            <w:r>
              <w:rPr>
                <w:rFonts w:ascii="宋体" w:eastAsia="宋体" w:hAnsi="宋体" w:cs="宋体" w:hint="eastAsia"/>
                <w:bCs/>
                <w:color w:val="000000"/>
                <w:sz w:val="28"/>
                <w:szCs w:val="28"/>
                <w:shd w:val="clear" w:color="auto" w:fill="FFFFFF"/>
              </w:rPr>
              <w:t>音模式</w:t>
            </w:r>
            <w:proofErr w:type="gramEnd"/>
          </w:p>
        </w:tc>
        <w:tc>
          <w:tcPr>
            <w:tcW w:w="4648" w:type="dxa"/>
            <w:vAlign w:val="center"/>
          </w:tcPr>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t>36</w:t>
            </w:r>
            <w:r>
              <w:rPr>
                <w:rFonts w:ascii="宋体" w:eastAsia="宋体" w:hAnsi="宋体" w:cs="宋体" w:hint="eastAsia"/>
                <w:bCs/>
                <w:color w:val="000000"/>
                <w:sz w:val="28"/>
                <w:szCs w:val="28"/>
                <w:shd w:val="clear" w:color="auto" w:fill="FFFFFF"/>
              </w:rPr>
              <w:t>、语音安抚</w:t>
            </w:r>
          </w:p>
        </w:tc>
      </w:tr>
    </w:tbl>
    <w:p w:rsidR="00070C32" w:rsidRDefault="00C6060D">
      <w:pPr>
        <w:widowControl/>
        <w:ind w:firstLineChars="200" w:firstLine="562"/>
        <w:jc w:val="left"/>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lastRenderedPageBreak/>
        <w:t xml:space="preserve">        </w:t>
      </w:r>
    </w:p>
    <w:p w:rsidR="00070C32" w:rsidRDefault="00070C32">
      <w:pPr>
        <w:widowControl/>
        <w:ind w:firstLineChars="200" w:firstLine="562"/>
        <w:jc w:val="left"/>
        <w:rPr>
          <w:rFonts w:ascii="宋体" w:eastAsia="宋体" w:hAnsi="宋体" w:cs="宋体"/>
          <w:b/>
          <w:bCs/>
          <w:color w:val="000000"/>
          <w:sz w:val="28"/>
          <w:szCs w:val="28"/>
          <w:shd w:val="clear" w:color="auto" w:fill="FFFFFF"/>
        </w:rPr>
      </w:pPr>
    </w:p>
    <w:p w:rsidR="00070C32" w:rsidRDefault="00C6060D">
      <w:pPr>
        <w:widowControl/>
        <w:ind w:firstLineChars="200" w:firstLine="562"/>
        <w:jc w:val="left"/>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电梯安装施工要求</w:t>
      </w:r>
    </w:p>
    <w:p w:rsidR="00070C32" w:rsidRDefault="00070C32">
      <w:pPr>
        <w:widowControl/>
        <w:ind w:firstLineChars="200" w:firstLine="562"/>
        <w:jc w:val="left"/>
        <w:rPr>
          <w:rFonts w:ascii="宋体" w:eastAsia="宋体" w:hAnsi="宋体" w:cs="宋体"/>
          <w:b/>
          <w:bCs/>
          <w:color w:val="000000"/>
          <w:sz w:val="28"/>
          <w:szCs w:val="28"/>
          <w:shd w:val="clear" w:color="auto" w:fill="FFFFFF"/>
        </w:rPr>
      </w:pP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一、工程概况：</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1、工程基本情况</w:t>
      </w:r>
    </w:p>
    <w:p w:rsidR="00070C32" w:rsidRDefault="00C6060D">
      <w:pPr>
        <w:widowControl/>
        <w:ind w:firstLineChars="200" w:firstLine="560"/>
        <w:jc w:val="left"/>
        <w:rPr>
          <w:rFonts w:ascii="宋体" w:eastAsia="宋体" w:hAnsi="宋体" w:cs="宋体"/>
          <w:bCs/>
          <w:color w:val="000000"/>
          <w:sz w:val="28"/>
          <w:szCs w:val="28"/>
          <w:u w:val="single"/>
          <w:shd w:val="clear" w:color="auto" w:fill="FFFFFF"/>
        </w:rPr>
      </w:pPr>
      <w:r>
        <w:rPr>
          <w:rFonts w:ascii="宋体" w:eastAsia="宋体" w:hAnsi="宋体" w:cs="宋体" w:hint="eastAsia"/>
          <w:bCs/>
          <w:color w:val="000000"/>
          <w:sz w:val="28"/>
          <w:szCs w:val="28"/>
          <w:shd w:val="clear" w:color="auto" w:fill="FFFFFF"/>
        </w:rPr>
        <w:t>1.1 工程名称：永城市公安局</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1.2 施工地点：永城市东方大道</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1.3 客户联系人及联系方式：</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1.4 质量目标：一次验收合格率98％，一次交付合格率100％</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1.5 计划施工时间：  </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预计开工日期： </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预计调试日期： </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预计完工日期： </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2、施工前期勘测：</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2.1 规格型号：质量合格</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2.2 数量：1台</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2.3 载重：800公斤 </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2.4 速度： 1.0m/s   </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2.5 层站：5层3站3门   </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2.6 驱动方式： 曳引</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2.7 电梯目前状况描述：设备到场待装</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lastRenderedPageBreak/>
        <w:t>二、施工依据：</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1、法律法规：</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1.1 《特种设备安全监察条例》</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1.2 《中华人民共和国安全生产管理法》</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1.3 《特种设备质量监督与安全监察规定》</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2、行业、企业有关技术标准</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2.1  GB7588-2003《电梯制造与安装安全规范》   </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2.2  GB/T10058－1997《电梯技术条件》             </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2.3  GB/T10059－1997《电梯试验方法》             </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2.4  GB10060－93《电梯安装验收规范》         </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2.5  GB/T18715－2002《电梯维修规范》</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2.6 《电梯安装监督检验与定期检验规则》</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2.7  公司电梯施工有关工艺规程</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三、资源配置</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1、人力资源组织</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a. 施工负责人：</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b. 施工技术负责人：</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c. 安全员：</w:t>
      </w:r>
    </w:p>
    <w:p w:rsidR="00070C32" w:rsidRDefault="00070C32">
      <w:pPr>
        <w:widowControl/>
        <w:ind w:firstLineChars="200" w:firstLine="560"/>
        <w:jc w:val="left"/>
        <w:rPr>
          <w:rFonts w:ascii="宋体" w:eastAsia="宋体" w:hAnsi="宋体" w:cs="宋体"/>
          <w:bCs/>
          <w:color w:val="000000"/>
          <w:sz w:val="28"/>
          <w:szCs w:val="28"/>
          <w:shd w:val="clear" w:color="auto" w:fill="FFFFFF"/>
        </w:rPr>
      </w:pP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2、施工工具及仪器：</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lastRenderedPageBreak/>
        <w:t xml:space="preserve">   螺丝刀若干、扳手6－30mm、钢丝钳、尖嘴钳、电焊机、切割机、手拉葫芦、手锤、工作灯、卷尺、钢尺、万用表、 钳形电流表、游标卡尺、塞尺、磁力线</w:t>
      </w:r>
      <w:proofErr w:type="gramStart"/>
      <w:r>
        <w:rPr>
          <w:rFonts w:ascii="宋体" w:eastAsia="宋体" w:hAnsi="宋体" w:cs="宋体" w:hint="eastAsia"/>
          <w:bCs/>
          <w:color w:val="000000"/>
          <w:sz w:val="28"/>
          <w:szCs w:val="28"/>
          <w:shd w:val="clear" w:color="auto" w:fill="FFFFFF"/>
        </w:rPr>
        <w:t>坠</w:t>
      </w:r>
      <w:proofErr w:type="gramEnd"/>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3、劳保用品：</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安全帽、安全带、防护网、防护栏、护目镜、电焊面罩、绝缘鞋、手套</w:t>
      </w:r>
    </w:p>
    <w:p w:rsidR="00070C32" w:rsidRDefault="00C6060D">
      <w:pPr>
        <w:widowControl/>
        <w:numPr>
          <w:ilvl w:val="0"/>
          <w:numId w:val="4"/>
        </w:numPr>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备品配件：（按合同规定）</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四、安全防护措施</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1、严格执行公司三级安全检查制度。</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2、做好安全宣誓记录。</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3、严禁酒后或精神恍惚时从事电梯作业。</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4、检查机房门窗应完好，认真清理施工现场。</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5、井道口、层门口做好防护栏，并粘贴警示标识。</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6、严禁立体交叉施工。</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7、施工中易燃易爆物品如汽油、煤油、氧气、乙炔等要妥善保管，分开存放，使用时应注意安全距离，工完场清。</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8、吊装使用的吊具、绳索等使用前仔细检查，吊装时吊钩下严禁站人，并保持安全距离。</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9、严禁带电作业。</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10、严格遵守业主各项管理制度。</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11、严格执行公司《施工现场管理制度》</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五、记录的要求</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lastRenderedPageBreak/>
        <w:t>电梯安装过程中及完工后应及时作好施工记录，安装的重要零部件的合格证明应保存归档，为电梯安装合格提供证据。</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六、施工应达到的标准</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（一） 机房工作标准：</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1.甲方配置：</w:t>
      </w:r>
    </w:p>
    <w:p w:rsidR="00070C32" w:rsidRDefault="00070C32">
      <w:pPr>
        <w:widowControl/>
        <w:ind w:firstLineChars="200" w:firstLine="560"/>
        <w:jc w:val="left"/>
        <w:rPr>
          <w:rFonts w:ascii="宋体" w:eastAsia="宋体" w:hAnsi="宋体" w:cs="宋体"/>
          <w:bCs/>
          <w:color w:val="000000"/>
          <w:sz w:val="28"/>
          <w:szCs w:val="28"/>
          <w:shd w:val="clear" w:color="auto" w:fill="FFFFFF"/>
        </w:rPr>
      </w:pP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1.1 主电源开关、井道、轿厢照明开关</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1.2 三相五线电源</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2、控制柜功能检测</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2.1 检修侧有不少于0.7×0.6的预留空间</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2.2 断错相保护有效</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2.3 通电导体与地之间电阻≥0.5MΩ</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2.4 所有电气设备、线管、线槽按地阻值应≤4Ω</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2.5 易于带电部件与机房接地连通良好</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3、曳引机的调整维护：</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3.1 有适量的油量，油质符合要求</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3.2 制动器工作灵活、有效，符合原设计要求</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3.3 制动器电流至少有2个独立电气元件控制，如果其中一个接触器的主触点未打开，最迟在下一次运行方向改变时，应防止电梯再运行。</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3.4 曳引轮垂直度误差≤2mm以内</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3.5 曳引轮、导向轮平行度误差应在≤1mm以内</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3.6 曳引轮应设置防跳绳装置和安全防护装置</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lastRenderedPageBreak/>
        <w:t xml:space="preserve">    3.7 应有上行超速保护装置</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3.8切断电动机电流至少应当用两个独立的电气装置来实现。当电梯停止时，如果其中一个接触器的主触点未打开最迟应在下一次运行方向改变时，应该防止电梯再运行。</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4、钢丝绳的标准要求：</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4.1 钢丝绳应无断丝、无断股</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4.2 公称直径磨损不能大于7％</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4.3 钢丝绳落入孔应在20－40mm</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4.4 防护台阶≥50mm</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4.5 巴士合金应一次浇注完成，温度不少于380</w:t>
      </w:r>
      <w:r>
        <w:rPr>
          <w:rFonts w:ascii="宋体" w:eastAsia="宋体" w:hAnsi="宋体" w:cs="宋体" w:hint="eastAsia"/>
          <w:bCs/>
          <w:color w:val="000000"/>
          <w:sz w:val="28"/>
          <w:szCs w:val="28"/>
          <w:shd w:val="clear" w:color="auto" w:fill="FFFFFF"/>
          <w:vertAlign w:val="superscript"/>
        </w:rPr>
        <w:t>o</w:t>
      </w:r>
      <w:r>
        <w:rPr>
          <w:rFonts w:ascii="宋体" w:eastAsia="宋体" w:hAnsi="宋体" w:cs="宋体" w:hint="eastAsia"/>
          <w:bCs/>
          <w:color w:val="000000"/>
          <w:sz w:val="28"/>
          <w:szCs w:val="28"/>
          <w:shd w:val="clear" w:color="auto" w:fill="FFFFFF"/>
        </w:rPr>
        <w:t>C</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4.6 绳头组合应有双重锁紧螺母，开口销及防扭转措施</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4.7 钢丝绳之间最大张力差应≤5％</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4.8 钢丝绳及绳头内严禁有死弯</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5、限速器</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5.1 限速器的选型应正确，与额定速度相符</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5.2 </w:t>
      </w:r>
      <w:proofErr w:type="gramStart"/>
      <w:r>
        <w:rPr>
          <w:rFonts w:ascii="宋体" w:eastAsia="宋体" w:hAnsi="宋体" w:cs="宋体" w:hint="eastAsia"/>
          <w:bCs/>
          <w:color w:val="000000"/>
          <w:sz w:val="28"/>
          <w:szCs w:val="28"/>
          <w:shd w:val="clear" w:color="auto" w:fill="FFFFFF"/>
        </w:rPr>
        <w:t>封记应</w:t>
      </w:r>
      <w:proofErr w:type="gramEnd"/>
      <w:r>
        <w:rPr>
          <w:rFonts w:ascii="宋体" w:eastAsia="宋体" w:hAnsi="宋体" w:cs="宋体" w:hint="eastAsia"/>
          <w:bCs/>
          <w:color w:val="000000"/>
          <w:sz w:val="28"/>
          <w:szCs w:val="28"/>
          <w:shd w:val="clear" w:color="auto" w:fill="FFFFFF"/>
        </w:rPr>
        <w:t>完好</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5.3 开关应灵活可靠</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5.4 上行保护装置及开关动作可靠</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5.5 与导轨顶面和端面误差均不大于10mm</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5.6 接地保护安全可靠</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6、救援设备：</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6.1 配有可靠</w:t>
      </w:r>
      <w:proofErr w:type="gramStart"/>
      <w:r>
        <w:rPr>
          <w:rFonts w:ascii="宋体" w:eastAsia="宋体" w:hAnsi="宋体" w:cs="宋体" w:hint="eastAsia"/>
          <w:bCs/>
          <w:color w:val="000000"/>
          <w:sz w:val="28"/>
          <w:szCs w:val="28"/>
          <w:shd w:val="clear" w:color="auto" w:fill="FFFFFF"/>
        </w:rPr>
        <w:t>地松闸扳手</w:t>
      </w:r>
      <w:proofErr w:type="gramEnd"/>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lastRenderedPageBreak/>
        <w:t xml:space="preserve">    6.2 标有上、下方向的盘车轮</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6.3 切合实际的救援说明</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6.4 准确无误的绳标、绳显</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（二） 井道的工作标准：</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1、安全距离：</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当电梯冲顶、对重缓冲器完全压缩后，轿顶应提供以下安全距离保证：</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1.1 导轨不小于0.1+0.035v</w:t>
      </w:r>
      <w:r>
        <w:rPr>
          <w:rFonts w:ascii="宋体" w:eastAsia="宋体" w:hAnsi="宋体" w:cs="宋体" w:hint="eastAsia"/>
          <w:bCs/>
          <w:color w:val="000000"/>
          <w:sz w:val="28"/>
          <w:szCs w:val="28"/>
          <w:shd w:val="clear" w:color="auto" w:fill="FFFFFF"/>
          <w:vertAlign w:val="superscript"/>
        </w:rPr>
        <w:t>2</w:t>
      </w:r>
      <w:r>
        <w:rPr>
          <w:rFonts w:ascii="宋体" w:eastAsia="宋体" w:hAnsi="宋体" w:cs="宋体" w:hint="eastAsia"/>
          <w:bCs/>
          <w:color w:val="000000"/>
          <w:sz w:val="28"/>
          <w:szCs w:val="28"/>
          <w:shd w:val="clear" w:color="auto" w:fill="FFFFFF"/>
        </w:rPr>
        <w:t>(m)的制导行程</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1.2 站人位置不小于1.0+0.035v</w:t>
      </w:r>
      <w:r>
        <w:rPr>
          <w:rFonts w:ascii="宋体" w:eastAsia="宋体" w:hAnsi="宋体" w:cs="宋体" w:hint="eastAsia"/>
          <w:bCs/>
          <w:color w:val="000000"/>
          <w:sz w:val="28"/>
          <w:szCs w:val="28"/>
          <w:shd w:val="clear" w:color="auto" w:fill="FFFFFF"/>
          <w:vertAlign w:val="superscript"/>
        </w:rPr>
        <w:t>2</w:t>
      </w:r>
      <w:r>
        <w:rPr>
          <w:rFonts w:ascii="宋体" w:eastAsia="宋体" w:hAnsi="宋体" w:cs="宋体" w:hint="eastAsia"/>
          <w:bCs/>
          <w:color w:val="000000"/>
          <w:sz w:val="28"/>
          <w:szCs w:val="28"/>
          <w:shd w:val="clear" w:color="auto" w:fill="FFFFFF"/>
        </w:rPr>
        <w:t>(m)距离</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1.3 井道顶最低部件与轿厢最高部件不小于0.3+0.035v</w:t>
      </w:r>
      <w:r>
        <w:rPr>
          <w:rFonts w:ascii="宋体" w:eastAsia="宋体" w:hAnsi="宋体" w:cs="宋体" w:hint="eastAsia"/>
          <w:bCs/>
          <w:color w:val="000000"/>
          <w:sz w:val="28"/>
          <w:szCs w:val="28"/>
          <w:shd w:val="clear" w:color="auto" w:fill="FFFFFF"/>
          <w:vertAlign w:val="superscript"/>
        </w:rPr>
        <w:t>2</w:t>
      </w:r>
      <w:r>
        <w:rPr>
          <w:rFonts w:ascii="宋体" w:eastAsia="宋体" w:hAnsi="宋体" w:cs="宋体" w:hint="eastAsia"/>
          <w:bCs/>
          <w:color w:val="000000"/>
          <w:sz w:val="28"/>
          <w:szCs w:val="28"/>
          <w:shd w:val="clear" w:color="auto" w:fill="FFFFFF"/>
        </w:rPr>
        <w:t>(m)的距离</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1.4 提供一个不小于0.5m×0.6m×0.8m矩形空间</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1.5 当轿厢完全压缩缓冲器时，对重导轨应提供不小于0.1+0.035v</w:t>
      </w:r>
      <w:r>
        <w:rPr>
          <w:rFonts w:ascii="宋体" w:eastAsia="宋体" w:hAnsi="宋体" w:cs="宋体" w:hint="eastAsia"/>
          <w:bCs/>
          <w:color w:val="000000"/>
          <w:sz w:val="28"/>
          <w:szCs w:val="28"/>
          <w:shd w:val="clear" w:color="auto" w:fill="FFFFFF"/>
          <w:vertAlign w:val="superscript"/>
        </w:rPr>
        <w:t>2</w:t>
      </w:r>
      <w:r>
        <w:rPr>
          <w:rFonts w:ascii="宋体" w:eastAsia="宋体" w:hAnsi="宋体" w:cs="宋体" w:hint="eastAsia"/>
          <w:bCs/>
          <w:color w:val="000000"/>
          <w:sz w:val="28"/>
          <w:szCs w:val="28"/>
          <w:shd w:val="clear" w:color="auto" w:fill="FFFFFF"/>
        </w:rPr>
        <w:t>(m)的制导行程</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2、导轨及支架</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2.1 每根导轨必须有2个支架，其间隔不大于2.5m</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2.2 每列导轨工作面5mm铅垂线偏差T型导轨不大于1.2mm，对重导轨不大于2mm</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2.3 两列导轨顶面距离偏差：轿厢侧</w:t>
      </w:r>
      <w:r>
        <w:rPr>
          <w:rFonts w:ascii="宋体" w:eastAsia="宋体" w:hAnsi="宋体" w:cs="宋体" w:hint="eastAsia"/>
          <w:bCs/>
          <w:color w:val="000000"/>
          <w:sz w:val="28"/>
          <w:szCs w:val="28"/>
          <w:u w:val="single"/>
          <w:shd w:val="clear" w:color="auto" w:fill="FFFFFF"/>
        </w:rPr>
        <w:t>+</w:t>
      </w:r>
      <w:r>
        <w:rPr>
          <w:rFonts w:ascii="宋体" w:eastAsia="宋体" w:hAnsi="宋体" w:cs="宋体" w:hint="eastAsia"/>
          <w:bCs/>
          <w:color w:val="000000"/>
          <w:sz w:val="28"/>
          <w:szCs w:val="28"/>
          <w:shd w:val="clear" w:color="auto" w:fill="FFFFFF"/>
        </w:rPr>
        <w:t>2mm，对重侧</w:t>
      </w:r>
      <w:r>
        <w:rPr>
          <w:rFonts w:ascii="宋体" w:eastAsia="宋体" w:hAnsi="宋体" w:cs="宋体" w:hint="eastAsia"/>
          <w:bCs/>
          <w:color w:val="000000"/>
          <w:sz w:val="28"/>
          <w:szCs w:val="28"/>
          <w:u w:val="single"/>
          <w:shd w:val="clear" w:color="auto" w:fill="FFFFFF"/>
        </w:rPr>
        <w:t>+</w:t>
      </w:r>
      <w:r>
        <w:rPr>
          <w:rFonts w:ascii="宋体" w:eastAsia="宋体" w:hAnsi="宋体" w:cs="宋体" w:hint="eastAsia"/>
          <w:bCs/>
          <w:color w:val="000000"/>
          <w:sz w:val="28"/>
          <w:szCs w:val="28"/>
          <w:shd w:val="clear" w:color="auto" w:fill="FFFFFF"/>
        </w:rPr>
        <w:t>3mm</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2.4 导轨工作向接头台阶应不大于：轿厢侧0.05mm，对重侧0.15mm</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3、安全开关</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3.1 上、下强迫换速开关应动作灵活可靠</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lastRenderedPageBreak/>
        <w:t xml:space="preserve">      3.2 上、下限位开关</w:t>
      </w:r>
      <w:proofErr w:type="gramStart"/>
      <w:r>
        <w:rPr>
          <w:rFonts w:ascii="宋体" w:eastAsia="宋体" w:hAnsi="宋体" w:cs="宋体" w:hint="eastAsia"/>
          <w:bCs/>
          <w:color w:val="000000"/>
          <w:sz w:val="28"/>
          <w:szCs w:val="28"/>
          <w:shd w:val="clear" w:color="auto" w:fill="FFFFFF"/>
        </w:rPr>
        <w:t>应作用</w:t>
      </w:r>
      <w:proofErr w:type="gramEnd"/>
      <w:r>
        <w:rPr>
          <w:rFonts w:ascii="宋体" w:eastAsia="宋体" w:hAnsi="宋体" w:cs="宋体" w:hint="eastAsia"/>
          <w:bCs/>
          <w:color w:val="000000"/>
          <w:sz w:val="28"/>
          <w:szCs w:val="28"/>
          <w:shd w:val="clear" w:color="auto" w:fill="FFFFFF"/>
        </w:rPr>
        <w:t>可靠，符合可反方向运行要求</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3.3 应设置在轿厢和对重接触缓冲器前起作用的极限保护开关，在轿厢或对重压缩缓冲器期间该开关应始终保持动作状态</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3.4 极限开关动作后，电梯不能自动恢复运行</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4、电缆、电线的敷设</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4.1 线管、线槽应敷设牢固、动力线与信号线分开敷设</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4.2 电线、电缆应采取防绝缘层损伤的措施</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4.3 随行电缆应避免与限速器绳、限速极限开关、灯等装置干涉</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4.4 当轿厢实在压缩在缓冲器上时，电缆不得与地面和轿厢边框接触</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4.5 应设置防止移动电缆与导轨支架干涉的防护装置</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5、井道照明的设置：</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5.1 井道应设置永久性照明灯</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5.2 井道最高、最低0.5m以内各装设一盏灯</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5.3 中间不超过7m间距敷设</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5.4 井道所有门关闭后，轿顶及底坑地面以上1.0m处亮度至少为50lx</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6、轿厢设置的要求：</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6.1 轿顶应设置防护栏，当顶层距离满足要求时，护栏不低于1.10m</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6.2 轿顶应设置急停开关、检修插座、轿顶照明并有中文标识</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lastRenderedPageBreak/>
        <w:t xml:space="preserve">      6.3轿顶应设置防止误操作的双稳态检修开关，并保持具有优先权。检修运行速度不能大于0.63m/s</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6.4 如有安全窗，则应有检测其锁紧状态的安全开关，并不能朝轿厢内开启</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6.5 轿厢内应有电梯制造单位名称或商标，并标明载重量</w:t>
      </w:r>
      <w:proofErr w:type="gramStart"/>
      <w:r>
        <w:rPr>
          <w:rFonts w:ascii="宋体" w:eastAsia="宋体" w:hAnsi="宋体" w:cs="宋体" w:hint="eastAsia"/>
          <w:bCs/>
          <w:color w:val="000000"/>
          <w:sz w:val="28"/>
          <w:szCs w:val="28"/>
          <w:shd w:val="clear" w:color="auto" w:fill="FFFFFF"/>
        </w:rPr>
        <w:t>和准乘人数</w:t>
      </w:r>
      <w:proofErr w:type="gramEnd"/>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6.6轿内应设置紧急报警和应急照明装置，该装置停电后应有自动充电电源供电，应急照明供电时间供1W灯泡用1小时</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6.7 应设置宽度不小于出入口的垂直部分大于0.75m的轿厢护脚板</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6.8 应设置与速度相匹配的安全钳及在其动作前起作用的安全</w:t>
      </w:r>
      <w:proofErr w:type="gramStart"/>
      <w:r>
        <w:rPr>
          <w:rFonts w:ascii="宋体" w:eastAsia="宋体" w:hAnsi="宋体" w:cs="宋体" w:hint="eastAsia"/>
          <w:bCs/>
          <w:color w:val="000000"/>
          <w:sz w:val="28"/>
          <w:szCs w:val="28"/>
          <w:shd w:val="clear" w:color="auto" w:fill="FFFFFF"/>
        </w:rPr>
        <w:t>钳</w:t>
      </w:r>
      <w:proofErr w:type="gramEnd"/>
      <w:r>
        <w:rPr>
          <w:rFonts w:ascii="宋体" w:eastAsia="宋体" w:hAnsi="宋体" w:cs="宋体" w:hint="eastAsia"/>
          <w:bCs/>
          <w:color w:val="000000"/>
          <w:sz w:val="28"/>
          <w:szCs w:val="28"/>
          <w:shd w:val="clear" w:color="auto" w:fill="FFFFFF"/>
        </w:rPr>
        <w:t>开关</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6.9 防止轿厢超载运行的装置应可靠</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6.10</w:t>
      </w:r>
      <w:proofErr w:type="gramStart"/>
      <w:r>
        <w:rPr>
          <w:rFonts w:ascii="宋体" w:eastAsia="宋体" w:hAnsi="宋体" w:cs="宋体" w:hint="eastAsia"/>
          <w:bCs/>
          <w:color w:val="000000"/>
          <w:sz w:val="28"/>
          <w:szCs w:val="28"/>
          <w:shd w:val="clear" w:color="auto" w:fill="FFFFFF"/>
        </w:rPr>
        <w:t>导靴应</w:t>
      </w:r>
      <w:proofErr w:type="gramEnd"/>
      <w:r>
        <w:rPr>
          <w:rFonts w:ascii="宋体" w:eastAsia="宋体" w:hAnsi="宋体" w:cs="宋体" w:hint="eastAsia"/>
          <w:bCs/>
          <w:color w:val="000000"/>
          <w:sz w:val="28"/>
          <w:szCs w:val="28"/>
          <w:shd w:val="clear" w:color="auto" w:fill="FFFFFF"/>
        </w:rPr>
        <w:t>固定牢固、无磨损，润滑良好</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7、对重组合安全的要求：</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7.1 对重块应设置防跳出装置</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7.2 </w:t>
      </w:r>
      <w:proofErr w:type="gramStart"/>
      <w:r>
        <w:rPr>
          <w:rFonts w:ascii="宋体" w:eastAsia="宋体" w:hAnsi="宋体" w:cs="宋体" w:hint="eastAsia"/>
          <w:bCs/>
          <w:color w:val="000000"/>
          <w:sz w:val="28"/>
          <w:szCs w:val="28"/>
          <w:shd w:val="clear" w:color="auto" w:fill="FFFFFF"/>
        </w:rPr>
        <w:t>导靴应</w:t>
      </w:r>
      <w:proofErr w:type="gramEnd"/>
      <w:r>
        <w:rPr>
          <w:rFonts w:ascii="宋体" w:eastAsia="宋体" w:hAnsi="宋体" w:cs="宋体" w:hint="eastAsia"/>
          <w:bCs/>
          <w:color w:val="000000"/>
          <w:sz w:val="28"/>
          <w:szCs w:val="28"/>
          <w:shd w:val="clear" w:color="auto" w:fill="FFFFFF"/>
        </w:rPr>
        <w:t>固定牢固、无磨损</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7.3 润滑系统良好</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7.4 补偿链（绳）无磨损，二次保护完整，悬挂装置双重螺母，开口销完整</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（三） 层站、层门、轿门：</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1、层门：</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lastRenderedPageBreak/>
        <w:t xml:space="preserve">1.1 </w:t>
      </w:r>
      <w:proofErr w:type="gramStart"/>
      <w:r>
        <w:rPr>
          <w:rFonts w:ascii="宋体" w:eastAsia="宋体" w:hAnsi="宋体" w:cs="宋体" w:hint="eastAsia"/>
          <w:bCs/>
          <w:color w:val="000000"/>
          <w:sz w:val="28"/>
          <w:szCs w:val="28"/>
          <w:shd w:val="clear" w:color="auto" w:fill="FFFFFF"/>
        </w:rPr>
        <w:t>层门装置</w:t>
      </w:r>
      <w:proofErr w:type="gramEnd"/>
      <w:r>
        <w:rPr>
          <w:rFonts w:ascii="宋体" w:eastAsia="宋体" w:hAnsi="宋体" w:cs="宋体" w:hint="eastAsia"/>
          <w:bCs/>
          <w:color w:val="000000"/>
          <w:sz w:val="28"/>
          <w:szCs w:val="28"/>
          <w:shd w:val="clear" w:color="auto" w:fill="FFFFFF"/>
        </w:rPr>
        <w:t>及</w:t>
      </w:r>
      <w:proofErr w:type="gramStart"/>
      <w:r>
        <w:rPr>
          <w:rFonts w:ascii="宋体" w:eastAsia="宋体" w:hAnsi="宋体" w:cs="宋体" w:hint="eastAsia"/>
          <w:bCs/>
          <w:color w:val="000000"/>
          <w:sz w:val="28"/>
          <w:szCs w:val="28"/>
          <w:shd w:val="clear" w:color="auto" w:fill="FFFFFF"/>
        </w:rPr>
        <w:t>地坎应固定</w:t>
      </w:r>
      <w:proofErr w:type="gramEnd"/>
      <w:r>
        <w:rPr>
          <w:rFonts w:ascii="宋体" w:eastAsia="宋体" w:hAnsi="宋体" w:cs="宋体" w:hint="eastAsia"/>
          <w:bCs/>
          <w:color w:val="000000"/>
          <w:sz w:val="28"/>
          <w:szCs w:val="28"/>
          <w:shd w:val="clear" w:color="auto" w:fill="FFFFFF"/>
        </w:rPr>
        <w:t>牢固</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1.2 门扇与门框、地坎间隙应保持在（客梯1－6mm、货梯1－8mm）</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1.3 </w:t>
      </w:r>
      <w:proofErr w:type="gramStart"/>
      <w:r>
        <w:rPr>
          <w:rFonts w:ascii="宋体" w:eastAsia="宋体" w:hAnsi="宋体" w:cs="宋体" w:hint="eastAsia"/>
          <w:bCs/>
          <w:color w:val="000000"/>
          <w:sz w:val="28"/>
          <w:szCs w:val="28"/>
          <w:shd w:val="clear" w:color="auto" w:fill="FFFFFF"/>
        </w:rPr>
        <w:t>层门和</w:t>
      </w:r>
      <w:proofErr w:type="gramEnd"/>
      <w:r>
        <w:rPr>
          <w:rFonts w:ascii="宋体" w:eastAsia="宋体" w:hAnsi="宋体" w:cs="宋体" w:hint="eastAsia"/>
          <w:bCs/>
          <w:color w:val="000000"/>
          <w:sz w:val="28"/>
          <w:szCs w:val="28"/>
          <w:shd w:val="clear" w:color="auto" w:fill="FFFFFF"/>
        </w:rPr>
        <w:t>轿门运行时不应有脱轨、机械卡阻或行程终端时错位</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1.4 当轿厢在开锁区外时，</w:t>
      </w:r>
      <w:proofErr w:type="gramStart"/>
      <w:r>
        <w:rPr>
          <w:rFonts w:ascii="宋体" w:eastAsia="宋体" w:hAnsi="宋体" w:cs="宋体" w:hint="eastAsia"/>
          <w:bCs/>
          <w:color w:val="000000"/>
          <w:sz w:val="28"/>
          <w:szCs w:val="28"/>
          <w:shd w:val="clear" w:color="auto" w:fill="FFFFFF"/>
        </w:rPr>
        <w:t>层门应有</w:t>
      </w:r>
      <w:proofErr w:type="gramEnd"/>
      <w:r>
        <w:rPr>
          <w:rFonts w:ascii="宋体" w:eastAsia="宋体" w:hAnsi="宋体" w:cs="宋体" w:hint="eastAsia"/>
          <w:bCs/>
          <w:color w:val="000000"/>
          <w:sz w:val="28"/>
          <w:szCs w:val="28"/>
          <w:shd w:val="clear" w:color="auto" w:fill="FFFFFF"/>
        </w:rPr>
        <w:t>自动关闭</w:t>
      </w:r>
      <w:proofErr w:type="gramStart"/>
      <w:r>
        <w:rPr>
          <w:rFonts w:ascii="宋体" w:eastAsia="宋体" w:hAnsi="宋体" w:cs="宋体" w:hint="eastAsia"/>
          <w:bCs/>
          <w:color w:val="000000"/>
          <w:sz w:val="28"/>
          <w:szCs w:val="28"/>
          <w:shd w:val="clear" w:color="auto" w:fill="FFFFFF"/>
        </w:rPr>
        <w:t>层门装置</w:t>
      </w:r>
      <w:proofErr w:type="gramEnd"/>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1.5 轿厢应在层门锁紧元件最小啮合长度不小于7mm时才能启动</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1.6 如果</w:t>
      </w:r>
      <w:proofErr w:type="gramStart"/>
      <w:r>
        <w:rPr>
          <w:rFonts w:ascii="宋体" w:eastAsia="宋体" w:hAnsi="宋体" w:cs="宋体" w:hint="eastAsia"/>
          <w:bCs/>
          <w:color w:val="000000"/>
          <w:sz w:val="28"/>
          <w:szCs w:val="28"/>
          <w:shd w:val="clear" w:color="auto" w:fill="FFFFFF"/>
        </w:rPr>
        <w:t>一个层门或</w:t>
      </w:r>
      <w:proofErr w:type="gramEnd"/>
      <w:r>
        <w:rPr>
          <w:rFonts w:ascii="宋体" w:eastAsia="宋体" w:hAnsi="宋体" w:cs="宋体" w:hint="eastAsia"/>
          <w:bCs/>
          <w:color w:val="000000"/>
          <w:sz w:val="28"/>
          <w:szCs w:val="28"/>
          <w:shd w:val="clear" w:color="auto" w:fill="FFFFFF"/>
        </w:rPr>
        <w:t>轿门开着，</w:t>
      </w:r>
      <w:proofErr w:type="gramStart"/>
      <w:r>
        <w:rPr>
          <w:rFonts w:ascii="宋体" w:eastAsia="宋体" w:hAnsi="宋体" w:cs="宋体" w:hint="eastAsia"/>
          <w:bCs/>
          <w:color w:val="000000"/>
          <w:sz w:val="28"/>
          <w:szCs w:val="28"/>
          <w:shd w:val="clear" w:color="auto" w:fill="FFFFFF"/>
        </w:rPr>
        <w:t>应不能</w:t>
      </w:r>
      <w:proofErr w:type="gramEnd"/>
      <w:r>
        <w:rPr>
          <w:rFonts w:ascii="宋体" w:eastAsia="宋体" w:hAnsi="宋体" w:cs="宋体" w:hint="eastAsia"/>
          <w:bCs/>
          <w:color w:val="000000"/>
          <w:sz w:val="28"/>
          <w:szCs w:val="28"/>
          <w:shd w:val="clear" w:color="auto" w:fill="FFFFFF"/>
        </w:rPr>
        <w:t>启动电梯或不能保持继续运行</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1.7 </w:t>
      </w:r>
      <w:proofErr w:type="gramStart"/>
      <w:r>
        <w:rPr>
          <w:rFonts w:ascii="宋体" w:eastAsia="宋体" w:hAnsi="宋体" w:cs="宋体" w:hint="eastAsia"/>
          <w:bCs/>
          <w:color w:val="000000"/>
          <w:sz w:val="28"/>
          <w:szCs w:val="28"/>
          <w:shd w:val="clear" w:color="auto" w:fill="FFFFFF"/>
        </w:rPr>
        <w:t>每个层门均</w:t>
      </w:r>
      <w:proofErr w:type="gramEnd"/>
      <w:r>
        <w:rPr>
          <w:rFonts w:ascii="宋体" w:eastAsia="宋体" w:hAnsi="宋体" w:cs="宋体" w:hint="eastAsia"/>
          <w:bCs/>
          <w:color w:val="000000"/>
          <w:sz w:val="28"/>
          <w:szCs w:val="28"/>
          <w:shd w:val="clear" w:color="auto" w:fill="FFFFFF"/>
        </w:rPr>
        <w:t>应有从外部可开启的三角锁</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2、层站：</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2.1 外呼按钮及显示功能正常有效</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2.2 如有消防开关，消防功能应正确有效</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3、轿门</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3.1 轿门应设置灵活有效的防夹功能</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3.2 轿门与门框及地坎间隙应为（客梯：1－6mm，货梯：1－8mm）</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（四） 地坑要求：</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1、安全距离：</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当轿厢完全压缩缓冲器时，</w:t>
      </w:r>
      <w:proofErr w:type="gramStart"/>
      <w:r>
        <w:rPr>
          <w:rFonts w:ascii="宋体" w:eastAsia="宋体" w:hAnsi="宋体" w:cs="宋体" w:hint="eastAsia"/>
          <w:bCs/>
          <w:color w:val="000000"/>
          <w:sz w:val="28"/>
          <w:szCs w:val="28"/>
          <w:shd w:val="clear" w:color="auto" w:fill="FFFFFF"/>
        </w:rPr>
        <w:t>地坑应满足</w:t>
      </w:r>
      <w:proofErr w:type="gramEnd"/>
      <w:r>
        <w:rPr>
          <w:rFonts w:ascii="宋体" w:eastAsia="宋体" w:hAnsi="宋体" w:cs="宋体" w:hint="eastAsia"/>
          <w:bCs/>
          <w:color w:val="000000"/>
          <w:sz w:val="28"/>
          <w:szCs w:val="28"/>
          <w:shd w:val="clear" w:color="auto" w:fill="FFFFFF"/>
        </w:rPr>
        <w:t>以下条件：</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1.1 提供一个不小于0.5m×0.6m×1.0m的长方体</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1.2 导靴、安全钳、护脚板等部件与</w:t>
      </w:r>
      <w:proofErr w:type="gramStart"/>
      <w:r>
        <w:rPr>
          <w:rFonts w:ascii="宋体" w:eastAsia="宋体" w:hAnsi="宋体" w:cs="宋体" w:hint="eastAsia"/>
          <w:bCs/>
          <w:color w:val="000000"/>
          <w:sz w:val="28"/>
          <w:szCs w:val="28"/>
          <w:shd w:val="clear" w:color="auto" w:fill="FFFFFF"/>
        </w:rPr>
        <w:t>地坑面不小</w:t>
      </w:r>
      <w:proofErr w:type="gramEnd"/>
      <w:r>
        <w:rPr>
          <w:rFonts w:ascii="宋体" w:eastAsia="宋体" w:hAnsi="宋体" w:cs="宋体" w:hint="eastAsia"/>
          <w:bCs/>
          <w:color w:val="000000"/>
          <w:sz w:val="28"/>
          <w:szCs w:val="28"/>
          <w:shd w:val="clear" w:color="auto" w:fill="FFFFFF"/>
        </w:rPr>
        <w:t>0.1m</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2、地坑装置</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2.1 红色双稳态急停开关及检修插座并有中文标识</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2.2不低于2.5m的对重防护栏且补偿</w:t>
      </w:r>
      <w:proofErr w:type="gramStart"/>
      <w:r>
        <w:rPr>
          <w:rFonts w:ascii="宋体" w:eastAsia="宋体" w:hAnsi="宋体" w:cs="宋体" w:hint="eastAsia"/>
          <w:bCs/>
          <w:color w:val="000000"/>
          <w:sz w:val="28"/>
          <w:szCs w:val="28"/>
          <w:shd w:val="clear" w:color="auto" w:fill="FFFFFF"/>
        </w:rPr>
        <w:t>链不得</w:t>
      </w:r>
      <w:proofErr w:type="gramEnd"/>
      <w:r>
        <w:rPr>
          <w:rFonts w:ascii="宋体" w:eastAsia="宋体" w:hAnsi="宋体" w:cs="宋体" w:hint="eastAsia"/>
          <w:bCs/>
          <w:color w:val="000000"/>
          <w:sz w:val="28"/>
          <w:szCs w:val="28"/>
          <w:shd w:val="clear" w:color="auto" w:fill="FFFFFF"/>
        </w:rPr>
        <w:t>与其干涉</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2.3 限速</w:t>
      </w:r>
      <w:proofErr w:type="gramStart"/>
      <w:r>
        <w:rPr>
          <w:rFonts w:ascii="宋体" w:eastAsia="宋体" w:hAnsi="宋体" w:cs="宋体" w:hint="eastAsia"/>
          <w:bCs/>
          <w:color w:val="000000"/>
          <w:sz w:val="28"/>
          <w:szCs w:val="28"/>
          <w:shd w:val="clear" w:color="auto" w:fill="FFFFFF"/>
        </w:rPr>
        <w:t>器涨绳轮防止</w:t>
      </w:r>
      <w:proofErr w:type="gramEnd"/>
      <w:r>
        <w:rPr>
          <w:rFonts w:ascii="宋体" w:eastAsia="宋体" w:hAnsi="宋体" w:cs="宋体" w:hint="eastAsia"/>
          <w:bCs/>
          <w:color w:val="000000"/>
          <w:sz w:val="28"/>
          <w:szCs w:val="28"/>
          <w:shd w:val="clear" w:color="auto" w:fill="FFFFFF"/>
        </w:rPr>
        <w:t>断绳开关功能可靠</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lastRenderedPageBreak/>
        <w:t>2.4 深度大于1.6m时应设安全牢固的爬梯</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2.5 </w:t>
      </w:r>
      <w:proofErr w:type="gramStart"/>
      <w:r>
        <w:rPr>
          <w:rFonts w:ascii="宋体" w:eastAsia="宋体" w:hAnsi="宋体" w:cs="宋体" w:hint="eastAsia"/>
          <w:bCs/>
          <w:color w:val="000000"/>
          <w:sz w:val="28"/>
          <w:szCs w:val="28"/>
          <w:shd w:val="clear" w:color="auto" w:fill="FFFFFF"/>
        </w:rPr>
        <w:t>地坑应清洁</w:t>
      </w:r>
      <w:proofErr w:type="gramEnd"/>
      <w:r>
        <w:rPr>
          <w:rFonts w:ascii="宋体" w:eastAsia="宋体" w:hAnsi="宋体" w:cs="宋体" w:hint="eastAsia"/>
          <w:bCs/>
          <w:color w:val="000000"/>
          <w:sz w:val="28"/>
          <w:szCs w:val="28"/>
          <w:shd w:val="clear" w:color="auto" w:fill="FFFFFF"/>
        </w:rPr>
        <w:t>干净无杂物</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3、缓冲器设置：</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3.1 弹簧缓冲器只能用于≤1m的电梯</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3.2 弹簧缓冲器安全距离200－350mm液压缓冲器安全距离150－400mm</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3.3 液压缓冲器油位正常，柱塞防尘防锈良好</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3.4 液压缓冲器电气开关动作安全可靠</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3.5 液压缓冲器复位时间不大于120秒</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（五） 功能试验：</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1、限速器－安全</w:t>
      </w:r>
      <w:proofErr w:type="gramStart"/>
      <w:r>
        <w:rPr>
          <w:rFonts w:ascii="宋体" w:eastAsia="宋体" w:hAnsi="宋体" w:cs="宋体" w:hint="eastAsia"/>
          <w:bCs/>
          <w:color w:val="000000"/>
          <w:sz w:val="28"/>
          <w:szCs w:val="28"/>
          <w:shd w:val="clear" w:color="auto" w:fill="FFFFFF"/>
        </w:rPr>
        <w:t>钳</w:t>
      </w:r>
      <w:proofErr w:type="gramEnd"/>
      <w:r>
        <w:rPr>
          <w:rFonts w:ascii="宋体" w:eastAsia="宋体" w:hAnsi="宋体" w:cs="宋体" w:hint="eastAsia"/>
          <w:bCs/>
          <w:color w:val="000000"/>
          <w:sz w:val="28"/>
          <w:szCs w:val="28"/>
          <w:shd w:val="clear" w:color="auto" w:fill="FFFFFF"/>
        </w:rPr>
        <w:t>联动试验安全可靠</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2、平衡系数保持在0.4－0.5之间</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3、轿厢装载125％负荷下行</w:t>
      </w:r>
      <w:proofErr w:type="gramStart"/>
      <w:r>
        <w:rPr>
          <w:rFonts w:ascii="宋体" w:eastAsia="宋体" w:hAnsi="宋体" w:cs="宋体" w:hint="eastAsia"/>
          <w:bCs/>
          <w:color w:val="000000"/>
          <w:sz w:val="28"/>
          <w:szCs w:val="28"/>
          <w:shd w:val="clear" w:color="auto" w:fill="FFFFFF"/>
        </w:rPr>
        <w:t>制停应</w:t>
      </w:r>
      <w:proofErr w:type="gramEnd"/>
      <w:r>
        <w:rPr>
          <w:rFonts w:ascii="宋体" w:eastAsia="宋体" w:hAnsi="宋体" w:cs="宋体" w:hint="eastAsia"/>
          <w:bCs/>
          <w:color w:val="000000"/>
          <w:sz w:val="28"/>
          <w:szCs w:val="28"/>
          <w:shd w:val="clear" w:color="auto" w:fill="FFFFFF"/>
        </w:rPr>
        <w:t>可靠</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4、轿厢平层精度为：双速</w:t>
      </w:r>
      <w:r>
        <w:rPr>
          <w:rFonts w:ascii="宋体" w:eastAsia="宋体" w:hAnsi="宋体" w:cs="宋体" w:hint="eastAsia"/>
          <w:bCs/>
          <w:color w:val="000000"/>
          <w:sz w:val="28"/>
          <w:szCs w:val="28"/>
          <w:u w:val="single"/>
          <w:shd w:val="clear" w:color="auto" w:fill="FFFFFF"/>
        </w:rPr>
        <w:t>+</w:t>
      </w:r>
      <w:r>
        <w:rPr>
          <w:rFonts w:ascii="宋体" w:eastAsia="宋体" w:hAnsi="宋体" w:cs="宋体" w:hint="eastAsia"/>
          <w:bCs/>
          <w:color w:val="000000"/>
          <w:sz w:val="28"/>
          <w:szCs w:val="28"/>
          <w:shd w:val="clear" w:color="auto" w:fill="FFFFFF"/>
        </w:rPr>
        <w:t>30mm，调速</w:t>
      </w:r>
      <w:r>
        <w:rPr>
          <w:rFonts w:ascii="宋体" w:eastAsia="宋体" w:hAnsi="宋体" w:cs="宋体" w:hint="eastAsia"/>
          <w:bCs/>
          <w:color w:val="000000"/>
          <w:sz w:val="28"/>
          <w:szCs w:val="28"/>
          <w:u w:val="single"/>
          <w:shd w:val="clear" w:color="auto" w:fill="FFFFFF"/>
        </w:rPr>
        <w:t>+</w:t>
      </w:r>
      <w:r>
        <w:rPr>
          <w:rFonts w:ascii="宋体" w:eastAsia="宋体" w:hAnsi="宋体" w:cs="宋体" w:hint="eastAsia"/>
          <w:bCs/>
          <w:color w:val="000000"/>
          <w:sz w:val="28"/>
          <w:szCs w:val="28"/>
          <w:shd w:val="clear" w:color="auto" w:fill="FFFFFF"/>
        </w:rPr>
        <w:t>15mm</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5、轿内操纵控制正常、信号显示清晰</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6、上行超速保护功能可靠</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7、对重完全压缩在缓冲器上，轿厢不能被钢丝绳提升</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8、轿厢载50％负荷上下行速度应在设计范围92％－105％之间</w:t>
      </w:r>
    </w:p>
    <w:p w:rsidR="00070C32" w:rsidRDefault="00070C32">
      <w:pPr>
        <w:widowControl/>
        <w:ind w:firstLineChars="200" w:firstLine="560"/>
        <w:jc w:val="left"/>
        <w:rPr>
          <w:rFonts w:ascii="宋体" w:eastAsia="宋体" w:hAnsi="宋体" w:cs="宋体"/>
          <w:bCs/>
          <w:color w:val="000000"/>
          <w:sz w:val="28"/>
          <w:szCs w:val="28"/>
          <w:shd w:val="clear" w:color="auto" w:fill="FFFFFF"/>
        </w:rPr>
      </w:pPr>
    </w:p>
    <w:p w:rsidR="00070C32" w:rsidRDefault="00070C32">
      <w:pPr>
        <w:widowControl/>
        <w:ind w:firstLineChars="200" w:firstLine="560"/>
        <w:jc w:val="left"/>
        <w:rPr>
          <w:rFonts w:ascii="宋体" w:eastAsia="宋体" w:hAnsi="宋体" w:cs="宋体"/>
          <w:bCs/>
          <w:color w:val="000000"/>
          <w:sz w:val="28"/>
          <w:szCs w:val="28"/>
          <w:shd w:val="clear" w:color="auto" w:fill="FFFFFF"/>
        </w:rPr>
      </w:pPr>
    </w:p>
    <w:p w:rsidR="00070C32" w:rsidRDefault="00070C32">
      <w:pPr>
        <w:widowControl/>
        <w:ind w:firstLineChars="200" w:firstLine="562"/>
        <w:jc w:val="left"/>
        <w:rPr>
          <w:rFonts w:ascii="宋体" w:eastAsia="宋体" w:hAnsi="宋体" w:cs="宋体"/>
          <w:b/>
          <w:bCs/>
          <w:color w:val="000000"/>
          <w:sz w:val="28"/>
          <w:szCs w:val="28"/>
          <w:shd w:val="clear" w:color="auto" w:fill="FFFFFF"/>
        </w:rPr>
      </w:pPr>
    </w:p>
    <w:p w:rsidR="00070C32" w:rsidRDefault="00070C32">
      <w:pPr>
        <w:widowControl/>
        <w:ind w:firstLineChars="200" w:firstLine="562"/>
        <w:jc w:val="left"/>
        <w:rPr>
          <w:rFonts w:ascii="宋体" w:eastAsia="宋体" w:hAnsi="宋体" w:cs="宋体"/>
          <w:b/>
          <w:bCs/>
          <w:color w:val="000000"/>
          <w:sz w:val="28"/>
          <w:szCs w:val="28"/>
          <w:shd w:val="clear" w:color="auto" w:fill="FFFFFF"/>
        </w:rPr>
      </w:pPr>
    </w:p>
    <w:p w:rsidR="00070C32" w:rsidRDefault="00070C32">
      <w:pPr>
        <w:widowControl/>
        <w:ind w:firstLineChars="200" w:firstLine="562"/>
        <w:jc w:val="left"/>
        <w:rPr>
          <w:rFonts w:ascii="宋体" w:eastAsia="宋体" w:hAnsi="宋体" w:cs="宋体"/>
          <w:b/>
          <w:bCs/>
          <w:color w:val="000000"/>
          <w:sz w:val="28"/>
          <w:szCs w:val="28"/>
          <w:shd w:val="clear" w:color="auto" w:fill="FFFFFF"/>
        </w:rPr>
      </w:pPr>
    </w:p>
    <w:p w:rsidR="00070C32" w:rsidRDefault="00070C32">
      <w:pPr>
        <w:widowControl/>
        <w:ind w:firstLineChars="200" w:firstLine="562"/>
        <w:jc w:val="left"/>
        <w:rPr>
          <w:rFonts w:ascii="宋体" w:eastAsia="宋体" w:hAnsi="宋体" w:cs="宋体"/>
          <w:b/>
          <w:bCs/>
          <w:color w:val="000000"/>
          <w:sz w:val="28"/>
          <w:szCs w:val="28"/>
          <w:shd w:val="clear" w:color="auto" w:fill="FFFFFF"/>
        </w:rPr>
      </w:pPr>
    </w:p>
    <w:p w:rsidR="00070C32" w:rsidRDefault="00070C32">
      <w:pPr>
        <w:widowControl/>
        <w:ind w:firstLineChars="200" w:firstLine="562"/>
        <w:jc w:val="left"/>
        <w:rPr>
          <w:rFonts w:ascii="宋体" w:eastAsia="宋体" w:hAnsi="宋体" w:cs="宋体"/>
          <w:b/>
          <w:bCs/>
          <w:color w:val="000000"/>
          <w:sz w:val="28"/>
          <w:szCs w:val="28"/>
          <w:shd w:val="clear" w:color="auto" w:fill="FFFFFF"/>
        </w:rPr>
      </w:pPr>
    </w:p>
    <w:p w:rsidR="00070C32" w:rsidRDefault="00070C32">
      <w:pPr>
        <w:widowControl/>
        <w:ind w:firstLineChars="200" w:firstLine="562"/>
        <w:jc w:val="left"/>
        <w:rPr>
          <w:rFonts w:ascii="宋体" w:eastAsia="宋体" w:hAnsi="宋体" w:cs="宋体"/>
          <w:b/>
          <w:bCs/>
          <w:color w:val="000000"/>
          <w:sz w:val="28"/>
          <w:szCs w:val="28"/>
          <w:shd w:val="clear" w:color="auto" w:fill="FFFFFF"/>
        </w:rPr>
      </w:pPr>
    </w:p>
    <w:p w:rsidR="00070C32" w:rsidRDefault="00C6060D">
      <w:pPr>
        <w:widowControl/>
        <w:ind w:firstLineChars="200" w:firstLine="562"/>
        <w:jc w:val="left"/>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电梯钢结构井道要求</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一、1、采用150*150mm方钢管为主承重结构。</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ab/>
        <w:t xml:space="preserve"> 2、采用100*100mm矩形钢管为两侧导轨支架横梁</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ab/>
        <w:t xml:space="preserve"> 3、采用钢化夹胶玻璃。</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4、220系列304材质驳接爪，995黑色结构胶；</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5、构架基坑防水采用国标丙纶布防水及各个土建工程。</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ab/>
        <w:t xml:space="preserve"> 6、顶部屋面采用复合板或玻璃。</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7、钢架机构油漆采用专用油漆</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8、负责提供并安装电梯</w:t>
      </w:r>
      <w:proofErr w:type="gramStart"/>
      <w:r>
        <w:rPr>
          <w:rFonts w:ascii="宋体" w:eastAsia="宋体" w:hAnsi="宋体" w:cs="宋体" w:hint="eastAsia"/>
          <w:bCs/>
          <w:color w:val="000000"/>
          <w:sz w:val="28"/>
          <w:szCs w:val="28"/>
          <w:shd w:val="clear" w:color="auto" w:fill="FFFFFF"/>
        </w:rPr>
        <w:t>门外门套发纹</w:t>
      </w:r>
      <w:proofErr w:type="gramEnd"/>
      <w:r>
        <w:rPr>
          <w:rFonts w:ascii="宋体" w:eastAsia="宋体" w:hAnsi="宋体" w:cs="宋体" w:hint="eastAsia"/>
          <w:bCs/>
          <w:color w:val="000000"/>
          <w:sz w:val="28"/>
          <w:szCs w:val="28"/>
          <w:shd w:val="clear" w:color="auto" w:fill="FFFFFF"/>
        </w:rPr>
        <w:t>不锈钢。</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以上材质根据供货情况可适当进行调整，但材质不能低于以上规格要求。</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二、为保证工程质量及施工的顺利进行，甲方应派员参加本工程配合协调工作；</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三、施工质量进行监督，确保钢架满足电梯安装要求。</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四、其它事项：</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1、井道内外安装脚手架等均在施工范围内。</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2、甲方应免费提供施工电源、施工场地、材料及工具存放的仓库；</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3、施工期间井道周围及上下应无其它工程人员施工。</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lastRenderedPageBreak/>
        <w:t xml:space="preserve">  4、电梯开门侧墙体封闭、底坑开挖，施工范围内。</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5、由施工方造成的施工安全人员伤亡事故问题由施工方自行负责。</w:t>
      </w: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 xml:space="preserve">  6、按图施工，文明施工，保证电梯钢架施工质量。</w:t>
      </w:r>
    </w:p>
    <w:p w:rsidR="00070C32" w:rsidRDefault="00070C32">
      <w:pPr>
        <w:widowControl/>
        <w:ind w:firstLineChars="200" w:firstLine="562"/>
        <w:jc w:val="left"/>
        <w:rPr>
          <w:rFonts w:ascii="宋体" w:eastAsia="宋体" w:hAnsi="宋体" w:cs="宋体"/>
          <w:b/>
          <w:bCs/>
          <w:color w:val="000000"/>
          <w:sz w:val="28"/>
          <w:szCs w:val="28"/>
          <w:shd w:val="clear" w:color="auto" w:fill="FFFFFF"/>
        </w:rPr>
      </w:pPr>
    </w:p>
    <w:p w:rsidR="00070C32" w:rsidRDefault="00070C32">
      <w:pPr>
        <w:widowControl/>
        <w:ind w:firstLineChars="200" w:firstLine="560"/>
        <w:jc w:val="left"/>
        <w:rPr>
          <w:rFonts w:ascii="宋体" w:eastAsia="宋体" w:hAnsi="宋体" w:cs="宋体"/>
          <w:bCs/>
          <w:color w:val="000000"/>
          <w:sz w:val="28"/>
          <w:szCs w:val="28"/>
          <w:shd w:val="clear" w:color="auto" w:fill="FFFFFF"/>
        </w:rPr>
      </w:pPr>
    </w:p>
    <w:p w:rsidR="00070C32" w:rsidRDefault="00C6060D">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br w:type="page"/>
      </w:r>
    </w:p>
    <w:p w:rsidR="00070C32" w:rsidRDefault="00C6060D">
      <w:pPr>
        <w:keepNext/>
        <w:keepLines/>
        <w:spacing w:before="340" w:after="330" w:line="576" w:lineRule="auto"/>
        <w:jc w:val="center"/>
        <w:outlineLvl w:val="0"/>
        <w:rPr>
          <w:rFonts w:ascii="宋体" w:eastAsia="宋体" w:hAnsi="Times New Roman" w:cs="宋体"/>
          <w:b/>
          <w:bCs/>
          <w:kern w:val="44"/>
          <w:sz w:val="44"/>
          <w:szCs w:val="44"/>
        </w:rPr>
      </w:pPr>
      <w:bookmarkStart w:id="86" w:name="_Toc16863679"/>
      <w:r>
        <w:rPr>
          <w:rFonts w:ascii="宋体" w:eastAsia="宋体" w:hAnsi="宋体" w:cs="宋体" w:hint="eastAsia"/>
          <w:b/>
          <w:bCs/>
          <w:kern w:val="44"/>
          <w:sz w:val="44"/>
          <w:szCs w:val="44"/>
        </w:rPr>
        <w:lastRenderedPageBreak/>
        <w:t>第六章 合同条款</w:t>
      </w:r>
      <w:bookmarkEnd w:id="86"/>
    </w:p>
    <w:p w:rsidR="00070C32" w:rsidRDefault="00C6060D">
      <w:pPr>
        <w:jc w:val="center"/>
        <w:rPr>
          <w:rFonts w:ascii="宋体"/>
          <w:b/>
        </w:rPr>
      </w:pPr>
      <w:r>
        <w:rPr>
          <w:rFonts w:ascii="文鼎CS中黑" w:eastAsia="文鼎CS中黑" w:hint="eastAsia"/>
          <w:b/>
          <w:sz w:val="32"/>
        </w:rPr>
        <w:t>电</w:t>
      </w:r>
      <w:r>
        <w:rPr>
          <w:rFonts w:ascii="文鼎CS中黑" w:eastAsia="文鼎CS中黑"/>
          <w:b/>
          <w:sz w:val="32"/>
        </w:rPr>
        <w:t>(</w:t>
      </w:r>
      <w:r>
        <w:rPr>
          <w:rFonts w:ascii="文鼎CS中黑" w:eastAsia="文鼎CS中黑" w:hint="eastAsia"/>
          <w:b/>
          <w:sz w:val="32"/>
        </w:rPr>
        <w:t>扶)</w:t>
      </w:r>
      <w:proofErr w:type="gramStart"/>
      <w:r>
        <w:rPr>
          <w:rFonts w:ascii="文鼎CS中黑" w:eastAsia="文鼎CS中黑" w:hint="eastAsia"/>
          <w:b/>
          <w:sz w:val="32"/>
        </w:rPr>
        <w:t>梯设备</w:t>
      </w:r>
      <w:proofErr w:type="gramEnd"/>
      <w:r>
        <w:rPr>
          <w:rFonts w:ascii="文鼎CS中黑" w:eastAsia="文鼎CS中黑" w:hint="eastAsia"/>
          <w:b/>
          <w:sz w:val="32"/>
        </w:rPr>
        <w:t>安装合同</w:t>
      </w:r>
    </w:p>
    <w:p w:rsidR="00070C32" w:rsidRDefault="00C6060D">
      <w:pPr>
        <w:tabs>
          <w:tab w:val="left" w:pos="420"/>
        </w:tabs>
        <w:spacing w:line="300" w:lineRule="auto"/>
        <w:rPr>
          <w:rFonts w:ascii="宋体"/>
          <w:b/>
          <w:u w:val="single"/>
        </w:rPr>
      </w:pPr>
      <w:r>
        <w:rPr>
          <w:rFonts w:ascii="宋体" w:hint="eastAsia"/>
          <w:b/>
        </w:rPr>
        <w:t xml:space="preserve">                                                            合同编号：</w:t>
      </w:r>
      <w:r>
        <w:rPr>
          <w:rFonts w:ascii="宋体" w:hAnsi="Arial Black" w:hint="eastAsia"/>
          <w:b/>
          <w:u w:val="single"/>
        </w:rPr>
        <w:t xml:space="preserve"> </w:t>
      </w:r>
      <w:r>
        <w:rPr>
          <w:rFonts w:ascii="宋体" w:hint="eastAsia"/>
          <w:b/>
          <w:u w:val="single"/>
        </w:rPr>
        <w:t xml:space="preserve">  </w:t>
      </w:r>
      <w:r>
        <w:rPr>
          <w:rFonts w:ascii="宋体" w:hint="eastAsia"/>
          <w:b/>
        </w:rPr>
        <w:t xml:space="preserve">  </w:t>
      </w:r>
    </w:p>
    <w:p w:rsidR="00070C32" w:rsidRDefault="00070C32">
      <w:pPr>
        <w:spacing w:line="300" w:lineRule="auto"/>
        <w:rPr>
          <w:rFonts w:ascii="宋体"/>
          <w:color w:val="000000"/>
          <w:u w:val="single"/>
        </w:rPr>
      </w:pPr>
    </w:p>
    <w:p w:rsidR="00070C32" w:rsidRDefault="00070C32">
      <w:pPr>
        <w:spacing w:line="300" w:lineRule="auto"/>
        <w:rPr>
          <w:rFonts w:ascii="宋体"/>
          <w:color w:val="000000"/>
        </w:rPr>
      </w:pPr>
    </w:p>
    <w:p w:rsidR="00070C32" w:rsidRDefault="00C6060D">
      <w:pPr>
        <w:spacing w:line="300" w:lineRule="auto"/>
        <w:rPr>
          <w:rFonts w:ascii="宋体"/>
          <w:color w:val="000000"/>
          <w:u w:val="single"/>
        </w:rPr>
      </w:pPr>
      <w:r>
        <w:rPr>
          <w:rFonts w:ascii="宋体" w:hint="eastAsia"/>
          <w:color w:val="000000"/>
        </w:rPr>
        <w:t xml:space="preserve">   </w:t>
      </w:r>
      <w:r>
        <w:rPr>
          <w:rFonts w:ascii="宋体" w:hint="eastAsia"/>
          <w:b/>
          <w:color w:val="000000"/>
        </w:rPr>
        <w:t>买方（甲方）</w:t>
      </w:r>
      <w:r>
        <w:rPr>
          <w:rFonts w:ascii="宋体"/>
          <w:b/>
          <w:color w:val="000000"/>
        </w:rPr>
        <w:t xml:space="preserve"> </w:t>
      </w:r>
      <w:r>
        <w:rPr>
          <w:rFonts w:ascii="宋体"/>
          <w:color w:val="000000"/>
        </w:rPr>
        <w:t xml:space="preserve">                                   </w:t>
      </w:r>
      <w:r>
        <w:rPr>
          <w:rFonts w:ascii="宋体" w:hint="eastAsia"/>
          <w:b/>
          <w:color w:val="000000"/>
        </w:rPr>
        <w:t>卖方（乙方）</w:t>
      </w:r>
    </w:p>
    <w:p w:rsidR="00070C32" w:rsidRDefault="00070C32">
      <w:pPr>
        <w:spacing w:line="360" w:lineRule="auto"/>
        <w:rPr>
          <w:rFonts w:ascii="宋体"/>
          <w:color w:val="000000"/>
        </w:rPr>
      </w:pPr>
    </w:p>
    <w:p w:rsidR="00070C32" w:rsidRDefault="00C6060D">
      <w:pPr>
        <w:spacing w:line="360" w:lineRule="auto"/>
        <w:rPr>
          <w:rFonts w:ascii="宋体"/>
          <w:sz w:val="18"/>
        </w:rPr>
      </w:pPr>
      <w:bookmarkStart w:id="87" w:name="OLE_LINK4"/>
      <w:r>
        <w:rPr>
          <w:rFonts w:ascii="宋体" w:hint="eastAsia"/>
        </w:rPr>
        <w:t>单位名称：</w:t>
      </w:r>
      <w:r>
        <w:rPr>
          <w:rFonts w:ascii="宋体" w:hint="eastAsia"/>
          <w:u w:val="single"/>
        </w:rPr>
        <w:t xml:space="preserve">                                      </w:t>
      </w:r>
      <w:r>
        <w:rPr>
          <w:rFonts w:ascii="宋体" w:hint="eastAsia"/>
        </w:rPr>
        <w:t>单位名称：</w:t>
      </w:r>
    </w:p>
    <w:p w:rsidR="00070C32" w:rsidRDefault="00C6060D">
      <w:pPr>
        <w:spacing w:line="360" w:lineRule="auto"/>
        <w:rPr>
          <w:rFonts w:ascii="宋体"/>
          <w:sz w:val="18"/>
          <w:szCs w:val="18"/>
        </w:rPr>
      </w:pPr>
      <w:r>
        <w:rPr>
          <w:rFonts w:ascii="宋体" w:hint="eastAsia"/>
        </w:rPr>
        <w:t>地址：</w:t>
      </w:r>
      <w:r>
        <w:rPr>
          <w:rFonts w:ascii="宋体" w:hint="eastAsia"/>
          <w:u w:val="single"/>
        </w:rPr>
        <w:t xml:space="preserve">                                          </w:t>
      </w:r>
      <w:r>
        <w:rPr>
          <w:rFonts w:ascii="宋体" w:hint="eastAsia"/>
          <w:sz w:val="18"/>
          <w:szCs w:val="18"/>
        </w:rPr>
        <w:t>地址：</w:t>
      </w:r>
    </w:p>
    <w:p w:rsidR="00070C32" w:rsidRDefault="00C6060D">
      <w:pPr>
        <w:spacing w:line="360" w:lineRule="auto"/>
        <w:rPr>
          <w:rFonts w:ascii="宋体"/>
        </w:rPr>
      </w:pPr>
      <w:r>
        <w:rPr>
          <w:rFonts w:ascii="宋体" w:hint="eastAsia"/>
        </w:rPr>
        <w:t>电话：</w:t>
      </w:r>
      <w:r>
        <w:rPr>
          <w:rFonts w:ascii="宋体" w:hint="eastAsia"/>
          <w:u w:val="single"/>
        </w:rPr>
        <w:t xml:space="preserve">                                          </w:t>
      </w:r>
      <w:r>
        <w:rPr>
          <w:rFonts w:ascii="宋体" w:hint="eastAsia"/>
        </w:rPr>
        <w:t>总机：</w:t>
      </w:r>
    </w:p>
    <w:p w:rsidR="00070C32" w:rsidRDefault="00C6060D">
      <w:pPr>
        <w:spacing w:line="360" w:lineRule="auto"/>
        <w:rPr>
          <w:rFonts w:ascii="宋体"/>
        </w:rPr>
      </w:pPr>
      <w:r>
        <w:rPr>
          <w:rFonts w:ascii="宋体" w:hint="eastAsia"/>
        </w:rPr>
        <w:t>传真：</w:t>
      </w:r>
      <w:r>
        <w:rPr>
          <w:rFonts w:ascii="宋体" w:hint="eastAsia"/>
          <w:u w:val="single"/>
        </w:rPr>
        <w:t xml:space="preserve">                                          </w:t>
      </w:r>
      <w:r>
        <w:rPr>
          <w:rFonts w:ascii="宋体" w:hint="eastAsia"/>
        </w:rPr>
        <w:t>电话：</w:t>
      </w:r>
    </w:p>
    <w:p w:rsidR="00070C32" w:rsidRDefault="00C6060D">
      <w:pPr>
        <w:spacing w:line="360" w:lineRule="auto"/>
        <w:rPr>
          <w:rFonts w:ascii="宋体"/>
        </w:rPr>
      </w:pPr>
      <w:r>
        <w:rPr>
          <w:rFonts w:ascii="宋体" w:hint="eastAsia"/>
        </w:rPr>
        <w:t>邮编：</w:t>
      </w:r>
      <w:r>
        <w:rPr>
          <w:rFonts w:ascii="宋体" w:hint="eastAsia"/>
          <w:u w:val="single"/>
        </w:rPr>
        <w:t xml:space="preserve">                                          </w:t>
      </w:r>
      <w:r>
        <w:rPr>
          <w:rFonts w:ascii="宋体" w:hint="eastAsia"/>
        </w:rPr>
        <w:t>邮编：</w:t>
      </w:r>
    </w:p>
    <w:p w:rsidR="00070C32" w:rsidRDefault="00C6060D">
      <w:pPr>
        <w:spacing w:line="360" w:lineRule="auto"/>
        <w:ind w:rightChars="-150" w:right="-315"/>
        <w:rPr>
          <w:rFonts w:ascii="宋体"/>
        </w:rPr>
      </w:pPr>
      <w:r>
        <w:rPr>
          <w:rFonts w:ascii="宋体" w:hint="eastAsia"/>
        </w:rPr>
        <w:t xml:space="preserve">开户银行： </w:t>
      </w:r>
      <w:r>
        <w:rPr>
          <w:rFonts w:ascii="宋体" w:hint="eastAsia"/>
          <w:u w:val="single"/>
        </w:rPr>
        <w:t xml:space="preserve">                                     </w:t>
      </w:r>
      <w:r>
        <w:rPr>
          <w:rFonts w:ascii="宋体" w:hint="eastAsia"/>
        </w:rPr>
        <w:t>开户银行：</w:t>
      </w:r>
    </w:p>
    <w:p w:rsidR="00070C32" w:rsidRDefault="00C6060D">
      <w:pPr>
        <w:spacing w:line="360" w:lineRule="auto"/>
        <w:ind w:rightChars="-150" w:right="-315"/>
        <w:rPr>
          <w:rFonts w:ascii="宋体"/>
        </w:rPr>
      </w:pPr>
      <w:r>
        <w:rPr>
          <w:rFonts w:ascii="宋体" w:hint="eastAsia"/>
        </w:rPr>
        <w:t>银行帐号：</w:t>
      </w:r>
      <w:r>
        <w:rPr>
          <w:rFonts w:ascii="宋体" w:hint="eastAsia"/>
          <w:u w:val="single"/>
        </w:rPr>
        <w:t xml:space="preserve">                                      </w:t>
      </w:r>
      <w:r>
        <w:rPr>
          <w:rFonts w:ascii="宋体" w:hint="eastAsia"/>
        </w:rPr>
        <w:t>银行户名：</w:t>
      </w:r>
    </w:p>
    <w:p w:rsidR="00070C32" w:rsidRDefault="00C6060D">
      <w:pPr>
        <w:spacing w:line="300" w:lineRule="auto"/>
        <w:rPr>
          <w:rFonts w:ascii="宋体"/>
        </w:rPr>
      </w:pPr>
      <w:r>
        <w:rPr>
          <w:rFonts w:ascii="宋体" w:hint="eastAsia"/>
        </w:rPr>
        <w:t xml:space="preserve">税务登记号： </w:t>
      </w:r>
      <w:r>
        <w:rPr>
          <w:rFonts w:ascii="宋体" w:hint="eastAsia"/>
          <w:u w:val="single"/>
        </w:rPr>
        <w:t xml:space="preserve">                                  </w:t>
      </w:r>
      <w:r>
        <w:rPr>
          <w:rFonts w:ascii="宋体" w:hint="eastAsia"/>
        </w:rPr>
        <w:t xml:space="preserve"> 银行帐号： </w:t>
      </w:r>
    </w:p>
    <w:p w:rsidR="00070C32" w:rsidRDefault="00C6060D">
      <w:pPr>
        <w:spacing w:line="300" w:lineRule="auto"/>
        <w:rPr>
          <w:rFonts w:ascii="宋体"/>
          <w:u w:val="single"/>
        </w:rPr>
      </w:pPr>
      <w:r>
        <w:rPr>
          <w:rFonts w:ascii="宋体" w:hint="eastAsia"/>
        </w:rPr>
        <w:t>注册号或社会统一信用代码：                      注册号或社会统一信用代码:</w:t>
      </w:r>
    </w:p>
    <w:p w:rsidR="00070C32" w:rsidRDefault="00C6060D">
      <w:pPr>
        <w:spacing w:line="300" w:lineRule="auto"/>
        <w:rPr>
          <w:rFonts w:ascii="宋体"/>
        </w:rPr>
      </w:pPr>
      <w:r>
        <w:rPr>
          <w:rFonts w:ascii="宋体" w:hint="eastAsia"/>
        </w:rPr>
        <w:t xml:space="preserve"> </w:t>
      </w:r>
      <w:r>
        <w:rPr>
          <w:rFonts w:ascii="宋体" w:hint="eastAsia"/>
          <w:u w:val="single"/>
        </w:rPr>
        <w:t xml:space="preserve">                                    </w:t>
      </w:r>
      <w:r>
        <w:rPr>
          <w:rFonts w:ascii="宋体" w:hint="eastAsia"/>
        </w:rPr>
        <w:t xml:space="preserve">           </w:t>
      </w:r>
      <w:r>
        <w:rPr>
          <w:rFonts w:ascii="宋体" w:hint="eastAsia"/>
          <w:u w:val="single"/>
        </w:rPr>
        <w:t xml:space="preserve"> </w:t>
      </w:r>
      <w:r>
        <w:rPr>
          <w:rFonts w:ascii="宋体" w:hint="eastAsia"/>
          <w:sz w:val="24"/>
          <w:u w:val="single"/>
        </w:rPr>
        <w:t xml:space="preserve">   </w:t>
      </w:r>
      <w:bookmarkEnd w:id="87"/>
      <w:r>
        <w:rPr>
          <w:rFonts w:ascii="宋体" w:hint="eastAsia"/>
          <w:u w:val="single"/>
        </w:rPr>
        <w:t xml:space="preserve">         </w:t>
      </w:r>
    </w:p>
    <w:p w:rsidR="00070C32" w:rsidRDefault="00070C32">
      <w:pPr>
        <w:spacing w:line="360" w:lineRule="auto"/>
        <w:rPr>
          <w:rFonts w:ascii="宋体"/>
          <w:color w:val="000000"/>
        </w:rPr>
      </w:pPr>
    </w:p>
    <w:p w:rsidR="00070C32" w:rsidRDefault="00070C32">
      <w:pPr>
        <w:spacing w:line="360" w:lineRule="auto"/>
        <w:rPr>
          <w:rFonts w:ascii="宋体"/>
          <w:color w:val="000000"/>
        </w:rPr>
      </w:pPr>
    </w:p>
    <w:p w:rsidR="00070C32" w:rsidRDefault="00070C32">
      <w:pPr>
        <w:spacing w:line="360" w:lineRule="auto"/>
        <w:rPr>
          <w:rFonts w:ascii="宋体"/>
          <w:color w:val="000000"/>
        </w:rPr>
      </w:pPr>
    </w:p>
    <w:p w:rsidR="00070C32" w:rsidRDefault="00070C32">
      <w:pPr>
        <w:rPr>
          <w:rFonts w:ascii="宋体"/>
          <w:color w:val="000000"/>
        </w:rPr>
      </w:pPr>
    </w:p>
    <w:p w:rsidR="00070C32" w:rsidRDefault="00070C32">
      <w:pPr>
        <w:rPr>
          <w:rFonts w:ascii="宋体"/>
          <w:color w:val="000000"/>
        </w:rPr>
      </w:pPr>
    </w:p>
    <w:p w:rsidR="00070C32" w:rsidRDefault="00C6060D">
      <w:pPr>
        <w:spacing w:line="300" w:lineRule="auto"/>
        <w:rPr>
          <w:rFonts w:ascii="宋体"/>
          <w:b/>
          <w:color w:val="000000"/>
        </w:rPr>
      </w:pPr>
      <w:r>
        <w:rPr>
          <w:rFonts w:ascii="宋体" w:hint="eastAsia"/>
          <w:b/>
          <w:color w:val="000000"/>
        </w:rPr>
        <w:t xml:space="preserve">甲方盖章：                                        乙方盖章：         </w:t>
      </w:r>
    </w:p>
    <w:p w:rsidR="00070C32" w:rsidRDefault="00C6060D">
      <w:pPr>
        <w:spacing w:line="300" w:lineRule="auto"/>
        <w:rPr>
          <w:rFonts w:ascii="宋体"/>
          <w:b/>
          <w:color w:val="000000"/>
        </w:rPr>
      </w:pPr>
      <w:r>
        <w:rPr>
          <w:rFonts w:ascii="宋体" w:hint="eastAsia"/>
          <w:b/>
          <w:color w:val="000000"/>
        </w:rPr>
        <w:t xml:space="preserve">                                            </w:t>
      </w:r>
    </w:p>
    <w:p w:rsidR="00070C32" w:rsidRDefault="00C6060D">
      <w:pPr>
        <w:spacing w:line="300" w:lineRule="auto"/>
        <w:rPr>
          <w:rFonts w:ascii="宋体"/>
          <w:b/>
          <w:color w:val="000000"/>
        </w:rPr>
      </w:pPr>
      <w:r>
        <w:rPr>
          <w:rFonts w:ascii="宋体" w:hint="eastAsia"/>
          <w:b/>
          <w:color w:val="000000"/>
        </w:rPr>
        <w:t xml:space="preserve"> </w:t>
      </w:r>
    </w:p>
    <w:p w:rsidR="00070C32" w:rsidRDefault="00C6060D">
      <w:pPr>
        <w:spacing w:line="300" w:lineRule="auto"/>
        <w:rPr>
          <w:rFonts w:ascii="宋体"/>
          <w:b/>
          <w:color w:val="000000"/>
        </w:rPr>
      </w:pPr>
      <w:r>
        <w:rPr>
          <w:rFonts w:ascii="宋体" w:hint="eastAsia"/>
          <w:b/>
          <w:color w:val="000000"/>
        </w:rPr>
        <w:t xml:space="preserve">         </w:t>
      </w:r>
    </w:p>
    <w:p w:rsidR="00070C32" w:rsidRDefault="00C6060D">
      <w:pPr>
        <w:spacing w:line="300" w:lineRule="auto"/>
        <w:rPr>
          <w:rFonts w:ascii="宋体"/>
          <w:b/>
          <w:color w:val="000000"/>
        </w:rPr>
      </w:pPr>
      <w:r>
        <w:rPr>
          <w:rFonts w:ascii="宋体" w:hint="eastAsia"/>
          <w:b/>
          <w:color w:val="000000"/>
        </w:rPr>
        <w:t xml:space="preserve">   </w:t>
      </w:r>
    </w:p>
    <w:p w:rsidR="00070C32" w:rsidRDefault="00C6060D">
      <w:pPr>
        <w:spacing w:line="300" w:lineRule="auto"/>
        <w:rPr>
          <w:rFonts w:ascii="宋体"/>
          <w:b/>
          <w:color w:val="000000"/>
        </w:rPr>
      </w:pPr>
      <w:r>
        <w:rPr>
          <w:rFonts w:ascii="宋体" w:hint="eastAsia"/>
          <w:b/>
          <w:color w:val="000000"/>
        </w:rPr>
        <w:t xml:space="preserve">           </w:t>
      </w:r>
      <w:r>
        <w:rPr>
          <w:rFonts w:ascii="宋体" w:hint="eastAsia"/>
          <w:b/>
          <w:color w:val="000000"/>
          <w:u w:val="single"/>
        </w:rPr>
        <w:t xml:space="preserve">      </w:t>
      </w:r>
      <w:r>
        <w:rPr>
          <w:rFonts w:ascii="宋体" w:hint="eastAsia"/>
          <w:b/>
          <w:color w:val="000000"/>
        </w:rPr>
        <w:t>年</w:t>
      </w:r>
      <w:r>
        <w:rPr>
          <w:rFonts w:ascii="宋体" w:hint="eastAsia"/>
          <w:b/>
          <w:color w:val="000000"/>
          <w:u w:val="single"/>
        </w:rPr>
        <w:t xml:space="preserve">      </w:t>
      </w:r>
      <w:r>
        <w:rPr>
          <w:rFonts w:ascii="宋体" w:hint="eastAsia"/>
          <w:b/>
          <w:color w:val="000000"/>
        </w:rPr>
        <w:t>月</w:t>
      </w:r>
      <w:r>
        <w:rPr>
          <w:rFonts w:ascii="宋体" w:hint="eastAsia"/>
          <w:b/>
          <w:color w:val="000000"/>
          <w:u w:val="single"/>
        </w:rPr>
        <w:t xml:space="preserve">      </w:t>
      </w:r>
      <w:r>
        <w:rPr>
          <w:rFonts w:ascii="宋体" w:hint="eastAsia"/>
          <w:b/>
          <w:color w:val="000000"/>
        </w:rPr>
        <w:t xml:space="preserve">日    </w:t>
      </w:r>
      <w:r>
        <w:rPr>
          <w:rFonts w:ascii="宋体"/>
          <w:b/>
          <w:color w:val="000000"/>
        </w:rPr>
        <w:t xml:space="preserve">         </w:t>
      </w:r>
      <w:r>
        <w:rPr>
          <w:rFonts w:ascii="宋体" w:hint="eastAsia"/>
          <w:b/>
          <w:color w:val="000000"/>
        </w:rPr>
        <w:t xml:space="preserve">        </w:t>
      </w:r>
      <w:r>
        <w:rPr>
          <w:rFonts w:ascii="宋体" w:hint="eastAsia"/>
          <w:b/>
          <w:color w:val="000000"/>
          <w:u w:val="single"/>
        </w:rPr>
        <w:t xml:space="preserve">      </w:t>
      </w:r>
      <w:r>
        <w:rPr>
          <w:rFonts w:ascii="宋体" w:hint="eastAsia"/>
          <w:b/>
          <w:color w:val="000000"/>
        </w:rPr>
        <w:t>年</w:t>
      </w:r>
      <w:r>
        <w:rPr>
          <w:rFonts w:ascii="宋体" w:hint="eastAsia"/>
          <w:b/>
          <w:color w:val="000000"/>
          <w:u w:val="single"/>
        </w:rPr>
        <w:t xml:space="preserve">      </w:t>
      </w:r>
      <w:r>
        <w:rPr>
          <w:rFonts w:ascii="宋体" w:hint="eastAsia"/>
          <w:b/>
          <w:color w:val="000000"/>
        </w:rPr>
        <w:t>月</w:t>
      </w:r>
      <w:r>
        <w:rPr>
          <w:rFonts w:ascii="宋体" w:hint="eastAsia"/>
          <w:b/>
          <w:color w:val="000000"/>
          <w:u w:val="single"/>
        </w:rPr>
        <w:t xml:space="preserve">       </w:t>
      </w:r>
      <w:r>
        <w:rPr>
          <w:rFonts w:ascii="宋体" w:hint="eastAsia"/>
          <w:b/>
          <w:color w:val="000000"/>
        </w:rPr>
        <w:t>日</w:t>
      </w:r>
    </w:p>
    <w:p w:rsidR="00070C32" w:rsidRDefault="00070C32">
      <w:pPr>
        <w:spacing w:line="300" w:lineRule="auto"/>
        <w:rPr>
          <w:rFonts w:ascii="宋体"/>
          <w:color w:val="000000"/>
          <w:u w:val="single"/>
        </w:rPr>
      </w:pPr>
    </w:p>
    <w:p w:rsidR="00070C32" w:rsidRDefault="00070C32">
      <w:pPr>
        <w:spacing w:line="300" w:lineRule="auto"/>
        <w:rPr>
          <w:rFonts w:ascii="宋体"/>
          <w:color w:val="000000"/>
          <w:u w:val="single"/>
        </w:rPr>
      </w:pPr>
    </w:p>
    <w:p w:rsidR="00070C32" w:rsidRDefault="00070C32">
      <w:pPr>
        <w:spacing w:line="300" w:lineRule="auto"/>
        <w:rPr>
          <w:rFonts w:ascii="宋体"/>
          <w:color w:val="000000"/>
          <w:u w:val="single"/>
        </w:rPr>
      </w:pPr>
    </w:p>
    <w:p w:rsidR="00070C32" w:rsidRDefault="00BA26F6">
      <w:pPr>
        <w:tabs>
          <w:tab w:val="left" w:pos="8820"/>
        </w:tabs>
        <w:rPr>
          <w:rFonts w:ascii="宋体"/>
          <w:color w:val="000000"/>
        </w:rPr>
      </w:pPr>
      <w:r>
        <w:rPr>
          <w:rFonts w:ascii="宋体"/>
          <w:color w:val="000000"/>
        </w:rPr>
        <w:lastRenderedPageBreak/>
        <w:pict>
          <v:line id="直接连接符 2" o:spid="_x0000_s1026" style="position:absolute;left:0;text-align:left;z-index:251660288;mso-width-relative:page;mso-height-relative:page" from="0,11.8pt" to="435.75pt,11.8pt" o:gfxdata="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0RN4fVAAAABgEAAA8AAAAAAAAA&#10;AQAgAAAAIgAAAGRycy9kb3ducmV2LnhtbFBLAQIUABQAAAAIAIdO4kAZFea62wEAAJcDAAAOAAAA&#10;AAAAAAEAIAAAACQBAABkcnMvZTJvRG9jLnhtbFBLBQYAAAAABgAGAFkBAABxBQAAAAA=&#10;" strokeweight="2.25pt"/>
        </w:pict>
      </w:r>
    </w:p>
    <w:p w:rsidR="00070C32" w:rsidRDefault="00C6060D">
      <w:pPr>
        <w:numPr>
          <w:ilvl w:val="0"/>
          <w:numId w:val="5"/>
        </w:numPr>
        <w:spacing w:line="360" w:lineRule="auto"/>
        <w:rPr>
          <w:rFonts w:ascii="宋体"/>
          <w:b/>
          <w:color w:val="000000"/>
        </w:rPr>
      </w:pPr>
      <w:r>
        <w:rPr>
          <w:rFonts w:ascii="宋体" w:hint="eastAsia"/>
          <w:b/>
          <w:color w:val="000000"/>
        </w:rPr>
        <w:t>注：1、乙方上述开户银行及银行帐号为乙方指定</w:t>
      </w:r>
      <w:proofErr w:type="gramStart"/>
      <w:r>
        <w:rPr>
          <w:rFonts w:ascii="宋体" w:hint="eastAsia"/>
          <w:b/>
          <w:color w:val="000000"/>
        </w:rPr>
        <w:t>帐户</w:t>
      </w:r>
      <w:proofErr w:type="gramEnd"/>
      <w:r>
        <w:rPr>
          <w:rFonts w:ascii="宋体" w:hint="eastAsia"/>
          <w:b/>
          <w:color w:val="000000"/>
        </w:rPr>
        <w:t>，甲方所付款项均应汇入</w:t>
      </w:r>
      <w:proofErr w:type="gramStart"/>
      <w:r>
        <w:rPr>
          <w:rFonts w:ascii="宋体" w:hint="eastAsia"/>
          <w:b/>
          <w:color w:val="000000"/>
        </w:rPr>
        <w:t>该帐</w:t>
      </w:r>
      <w:proofErr w:type="gramEnd"/>
      <w:r>
        <w:rPr>
          <w:rFonts w:ascii="宋体" w:hint="eastAsia"/>
          <w:b/>
          <w:color w:val="000000"/>
        </w:rPr>
        <w:t>户。</w:t>
      </w:r>
    </w:p>
    <w:p w:rsidR="00070C32" w:rsidRDefault="00C6060D">
      <w:pPr>
        <w:spacing w:line="360" w:lineRule="auto"/>
        <w:rPr>
          <w:rFonts w:ascii="宋体"/>
          <w:color w:val="000000"/>
        </w:rPr>
      </w:pPr>
      <w:r>
        <w:rPr>
          <w:rFonts w:ascii="宋体" w:hint="eastAsia"/>
          <w:b/>
          <w:color w:val="000000"/>
        </w:rPr>
        <w:t xml:space="preserve">      </w:t>
      </w:r>
      <w:r>
        <w:rPr>
          <w:rFonts w:ascii="宋体" w:hint="eastAsia"/>
          <w:b/>
          <w:color w:val="000000"/>
          <w:spacing w:val="-17"/>
        </w:rPr>
        <w:t xml:space="preserve">  </w:t>
      </w:r>
    </w:p>
    <w:p w:rsidR="00070C32" w:rsidRDefault="00BA26F6">
      <w:pPr>
        <w:rPr>
          <w:rFonts w:ascii="宋体"/>
          <w:color w:val="000000"/>
        </w:rPr>
      </w:pPr>
      <w:r>
        <w:rPr>
          <w:rFonts w:ascii="宋体"/>
          <w:color w:val="000000"/>
        </w:rPr>
        <w:pict>
          <v:line id="直接连接符 4" o:spid="_x0000_s1027" style="position:absolute;left:0;text-align:left;z-index:251659264;mso-width-relative:page;mso-height-relative:page" from="0,12.25pt" to="435.75pt,12.25pt" o:gfxdata="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iP3ldQAAAAGAQAADwAAAAAAAAAB&#10;ACAAAAAiAAAAZHJzL2Rvd25yZXYueG1sUEsBAhQAFAAAAAgAh07iQA6IWB/bAQAAlwMAAA4AAAAA&#10;AAAAAQAgAAAAIwEAAGRycy9lMm9Eb2MueG1sUEsFBgAAAAAGAAYAWQEAAHAFAAAAAA==&#10;" o:allowincell="f" strokeweight="2.25pt"/>
        </w:pict>
      </w:r>
    </w:p>
    <w:p w:rsidR="00070C32" w:rsidRDefault="00C6060D" w:rsidP="00FD4810">
      <w:pPr>
        <w:spacing w:line="420" w:lineRule="atLeast"/>
        <w:ind w:firstLineChars="200" w:firstLine="420"/>
        <w:rPr>
          <w:rFonts w:ascii="宋体"/>
          <w:color w:val="000000"/>
        </w:rPr>
      </w:pPr>
      <w:r>
        <w:rPr>
          <w:rFonts w:ascii="宋体" w:hint="eastAsia"/>
          <w:color w:val="000000"/>
        </w:rPr>
        <w:t>鉴于甲方意欲委托乙方安装位于</w:t>
      </w:r>
      <w:r>
        <w:rPr>
          <w:rFonts w:ascii="宋体" w:hint="eastAsia"/>
          <w:color w:val="000000"/>
          <w:u w:val="single"/>
        </w:rPr>
        <w:t xml:space="preserve">                 </w:t>
      </w:r>
      <w:r>
        <w:rPr>
          <w:rFonts w:ascii="宋体" w:hint="eastAsia"/>
          <w:color w:val="000000"/>
        </w:rPr>
        <w:t xml:space="preserve">（项目地址）的 </w:t>
      </w:r>
      <w:r>
        <w:rPr>
          <w:rFonts w:ascii="宋体" w:hint="eastAsia"/>
          <w:color w:val="000000"/>
          <w:u w:val="single"/>
        </w:rPr>
        <w:t xml:space="preserve">              </w:t>
      </w:r>
      <w:r>
        <w:rPr>
          <w:rFonts w:ascii="宋体" w:hint="eastAsia"/>
          <w:color w:val="000000"/>
        </w:rPr>
        <w:t>（项目名称）的电（扶）梯，现经甲、乙双方协商一致订立以下条款，并遵照执行。本合同电（扶）梯的安装通过乙方或乙方委托的具有国家认可相应资质的单位实施，乙方对其委托单位的安装行为进行监督指导并在本合同范围内承担责任。</w:t>
      </w:r>
    </w:p>
    <w:p w:rsidR="00070C32" w:rsidRDefault="00C6060D">
      <w:pPr>
        <w:numPr>
          <w:ilvl w:val="0"/>
          <w:numId w:val="6"/>
        </w:numPr>
        <w:spacing w:line="420" w:lineRule="atLeast"/>
        <w:rPr>
          <w:rFonts w:ascii="宋体"/>
          <w:b/>
          <w:color w:val="000000"/>
        </w:rPr>
      </w:pPr>
      <w:r>
        <w:rPr>
          <w:rFonts w:ascii="宋体" w:hint="eastAsia"/>
          <w:b/>
          <w:color w:val="000000"/>
        </w:rPr>
        <w:t>设备型号、数量及安装费价格 [具体规格参数详见《电（扶）梯设备买卖合同》中的附件一]：</w:t>
      </w:r>
    </w:p>
    <w:tbl>
      <w:tblPr>
        <w:tblW w:w="98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959"/>
        <w:gridCol w:w="1904"/>
        <w:gridCol w:w="1860"/>
        <w:gridCol w:w="1830"/>
        <w:gridCol w:w="1220"/>
        <w:gridCol w:w="2055"/>
      </w:tblGrid>
      <w:tr w:rsidR="00070C32">
        <w:trPr>
          <w:trHeight w:val="20"/>
        </w:trPr>
        <w:tc>
          <w:tcPr>
            <w:tcW w:w="959" w:type="dxa"/>
            <w:shd w:val="clear" w:color="000080" w:fill="FFFFFF"/>
            <w:vAlign w:val="center"/>
          </w:tcPr>
          <w:p w:rsidR="00070C32" w:rsidRDefault="00C6060D">
            <w:pPr>
              <w:spacing w:line="0" w:lineRule="atLeast"/>
              <w:jc w:val="center"/>
              <w:rPr>
                <w:rFonts w:ascii="宋体"/>
                <w:b/>
                <w:color w:val="000000"/>
                <w:position w:val="8"/>
              </w:rPr>
            </w:pPr>
            <w:r>
              <w:rPr>
                <w:rFonts w:ascii="宋体" w:hint="eastAsia"/>
                <w:b/>
                <w:color w:val="000000"/>
                <w:position w:val="8"/>
              </w:rPr>
              <w:t>合同号</w:t>
            </w:r>
          </w:p>
        </w:tc>
        <w:tc>
          <w:tcPr>
            <w:tcW w:w="1904" w:type="dxa"/>
            <w:shd w:val="clear" w:color="000080" w:fill="FFFFFF"/>
            <w:vAlign w:val="center"/>
          </w:tcPr>
          <w:p w:rsidR="00070C32" w:rsidRDefault="00C6060D">
            <w:pPr>
              <w:spacing w:line="0" w:lineRule="atLeast"/>
              <w:jc w:val="center"/>
              <w:rPr>
                <w:rFonts w:ascii="宋体"/>
                <w:b/>
                <w:color w:val="000000"/>
                <w:position w:val="8"/>
              </w:rPr>
            </w:pPr>
            <w:r>
              <w:rPr>
                <w:rFonts w:ascii="宋体" w:hint="eastAsia"/>
                <w:b/>
                <w:color w:val="000000"/>
                <w:position w:val="8"/>
              </w:rPr>
              <w:t>型      号</w:t>
            </w:r>
          </w:p>
        </w:tc>
        <w:tc>
          <w:tcPr>
            <w:tcW w:w="1860" w:type="dxa"/>
            <w:shd w:val="clear" w:color="000080" w:fill="FFFFFF"/>
            <w:vAlign w:val="center"/>
          </w:tcPr>
          <w:p w:rsidR="00070C32" w:rsidRDefault="00C6060D">
            <w:pPr>
              <w:spacing w:line="0" w:lineRule="atLeast"/>
              <w:jc w:val="center"/>
              <w:rPr>
                <w:rFonts w:ascii="宋体"/>
                <w:b/>
                <w:color w:val="000000"/>
                <w:position w:val="8"/>
              </w:rPr>
            </w:pPr>
            <w:r>
              <w:rPr>
                <w:rFonts w:ascii="宋体" w:hint="eastAsia"/>
                <w:b/>
                <w:color w:val="000000"/>
                <w:position w:val="8"/>
              </w:rPr>
              <w:t>层/站/门</w:t>
            </w:r>
          </w:p>
          <w:p w:rsidR="00070C32" w:rsidRDefault="00C6060D">
            <w:pPr>
              <w:spacing w:line="0" w:lineRule="atLeast"/>
              <w:jc w:val="center"/>
              <w:rPr>
                <w:rFonts w:ascii="宋体"/>
                <w:b/>
                <w:color w:val="000000"/>
                <w:position w:val="8"/>
                <w:sz w:val="18"/>
              </w:rPr>
            </w:pPr>
            <w:r>
              <w:rPr>
                <w:rFonts w:ascii="宋体" w:hint="eastAsia"/>
                <w:b/>
                <w:color w:val="000000"/>
                <w:position w:val="8"/>
                <w:sz w:val="18"/>
              </w:rPr>
              <w:t>（扶梯提升高度）</w:t>
            </w:r>
          </w:p>
        </w:tc>
        <w:tc>
          <w:tcPr>
            <w:tcW w:w="1830" w:type="dxa"/>
            <w:tcBorders>
              <w:right w:val="single" w:sz="4" w:space="0" w:color="auto"/>
            </w:tcBorders>
            <w:shd w:val="clear" w:color="000080" w:fill="FFFFFF"/>
            <w:vAlign w:val="center"/>
          </w:tcPr>
          <w:p w:rsidR="00070C32" w:rsidRDefault="00C6060D">
            <w:pPr>
              <w:spacing w:line="0" w:lineRule="atLeast"/>
              <w:jc w:val="center"/>
              <w:rPr>
                <w:rFonts w:ascii="宋体"/>
                <w:b/>
                <w:color w:val="000000"/>
                <w:position w:val="8"/>
              </w:rPr>
            </w:pPr>
            <w:r>
              <w:rPr>
                <w:rFonts w:ascii="宋体" w:hint="eastAsia"/>
                <w:b/>
                <w:color w:val="000000"/>
                <w:position w:val="8"/>
              </w:rPr>
              <w:t>安装费及钢结构改造单价</w:t>
            </w:r>
          </w:p>
        </w:tc>
        <w:tc>
          <w:tcPr>
            <w:tcW w:w="1220" w:type="dxa"/>
            <w:tcBorders>
              <w:left w:val="single" w:sz="4" w:space="0" w:color="auto"/>
            </w:tcBorders>
            <w:shd w:val="clear" w:color="000080" w:fill="FFFFFF"/>
            <w:vAlign w:val="center"/>
          </w:tcPr>
          <w:p w:rsidR="00070C32" w:rsidRDefault="00C6060D">
            <w:pPr>
              <w:spacing w:line="0" w:lineRule="atLeast"/>
              <w:jc w:val="center"/>
              <w:rPr>
                <w:rFonts w:ascii="宋体"/>
                <w:b/>
                <w:color w:val="000000"/>
                <w:position w:val="8"/>
              </w:rPr>
            </w:pPr>
            <w:r>
              <w:rPr>
                <w:rFonts w:ascii="宋体" w:hint="eastAsia"/>
                <w:b/>
                <w:color w:val="000000"/>
                <w:position w:val="8"/>
              </w:rPr>
              <w:t>数</w:t>
            </w:r>
          </w:p>
          <w:p w:rsidR="00070C32" w:rsidRDefault="00C6060D">
            <w:pPr>
              <w:spacing w:line="0" w:lineRule="atLeast"/>
              <w:jc w:val="center"/>
              <w:rPr>
                <w:rFonts w:ascii="宋体"/>
                <w:b/>
                <w:color w:val="000000"/>
                <w:position w:val="8"/>
              </w:rPr>
            </w:pPr>
            <w:r>
              <w:rPr>
                <w:rFonts w:ascii="宋体" w:hint="eastAsia"/>
                <w:b/>
                <w:color w:val="000000"/>
                <w:position w:val="8"/>
              </w:rPr>
              <w:t>量</w:t>
            </w:r>
          </w:p>
        </w:tc>
        <w:tc>
          <w:tcPr>
            <w:tcW w:w="2055" w:type="dxa"/>
            <w:shd w:val="clear" w:color="000080" w:fill="FFFFFF"/>
            <w:vAlign w:val="center"/>
          </w:tcPr>
          <w:p w:rsidR="00070C32" w:rsidRDefault="00C6060D">
            <w:pPr>
              <w:spacing w:line="0" w:lineRule="atLeast"/>
              <w:jc w:val="center"/>
              <w:rPr>
                <w:rFonts w:ascii="宋体"/>
                <w:b/>
                <w:color w:val="000000"/>
                <w:position w:val="8"/>
              </w:rPr>
            </w:pPr>
            <w:r>
              <w:rPr>
                <w:rFonts w:ascii="宋体" w:hint="eastAsia"/>
                <w:b/>
                <w:color w:val="000000"/>
                <w:position w:val="8"/>
              </w:rPr>
              <w:t>合计（元）</w:t>
            </w:r>
          </w:p>
        </w:tc>
      </w:tr>
      <w:tr w:rsidR="00070C32">
        <w:trPr>
          <w:cantSplit/>
          <w:trHeight w:val="465"/>
        </w:trPr>
        <w:tc>
          <w:tcPr>
            <w:tcW w:w="959" w:type="dxa"/>
            <w:vAlign w:val="center"/>
          </w:tcPr>
          <w:p w:rsidR="00070C32" w:rsidRDefault="00070C32">
            <w:pPr>
              <w:jc w:val="center"/>
              <w:rPr>
                <w:rFonts w:ascii="宋体" w:eastAsia="宋体"/>
                <w:color w:val="000000"/>
              </w:rPr>
            </w:pPr>
            <w:bookmarkStart w:id="88" w:name="OLE_LINK1" w:colFirst="0" w:colLast="2"/>
          </w:p>
        </w:tc>
        <w:tc>
          <w:tcPr>
            <w:tcW w:w="1904" w:type="dxa"/>
            <w:vAlign w:val="center"/>
          </w:tcPr>
          <w:p w:rsidR="00070C32" w:rsidRDefault="00070C32">
            <w:pPr>
              <w:spacing w:line="300" w:lineRule="auto"/>
              <w:jc w:val="center"/>
              <w:rPr>
                <w:rFonts w:ascii="宋体" w:eastAsia="宋体"/>
                <w:color w:val="000000"/>
              </w:rPr>
            </w:pPr>
          </w:p>
        </w:tc>
        <w:tc>
          <w:tcPr>
            <w:tcW w:w="1860" w:type="dxa"/>
            <w:vAlign w:val="center"/>
          </w:tcPr>
          <w:p w:rsidR="00070C32" w:rsidRDefault="00070C32">
            <w:pPr>
              <w:spacing w:line="300" w:lineRule="auto"/>
              <w:jc w:val="center"/>
              <w:rPr>
                <w:rFonts w:ascii="宋体" w:eastAsia="宋体"/>
                <w:color w:val="000000"/>
              </w:rPr>
            </w:pPr>
          </w:p>
        </w:tc>
        <w:tc>
          <w:tcPr>
            <w:tcW w:w="1830" w:type="dxa"/>
            <w:tcBorders>
              <w:right w:val="single" w:sz="4" w:space="0" w:color="auto"/>
            </w:tcBorders>
            <w:vAlign w:val="center"/>
          </w:tcPr>
          <w:p w:rsidR="00070C32" w:rsidRDefault="00070C32">
            <w:pPr>
              <w:spacing w:line="300" w:lineRule="auto"/>
              <w:jc w:val="center"/>
              <w:rPr>
                <w:rFonts w:ascii="宋体" w:eastAsia="宋体"/>
                <w:color w:val="000000"/>
              </w:rPr>
            </w:pPr>
          </w:p>
        </w:tc>
        <w:tc>
          <w:tcPr>
            <w:tcW w:w="1220" w:type="dxa"/>
            <w:tcBorders>
              <w:left w:val="single" w:sz="4" w:space="0" w:color="auto"/>
            </w:tcBorders>
            <w:vAlign w:val="center"/>
          </w:tcPr>
          <w:p w:rsidR="00070C32" w:rsidRDefault="00070C32">
            <w:pPr>
              <w:spacing w:line="300" w:lineRule="auto"/>
              <w:jc w:val="center"/>
              <w:rPr>
                <w:rFonts w:ascii="宋体" w:eastAsia="宋体"/>
                <w:color w:val="000000"/>
              </w:rPr>
            </w:pPr>
          </w:p>
        </w:tc>
        <w:tc>
          <w:tcPr>
            <w:tcW w:w="2055" w:type="dxa"/>
            <w:vAlign w:val="center"/>
          </w:tcPr>
          <w:p w:rsidR="00070C32" w:rsidRDefault="00070C32">
            <w:pPr>
              <w:spacing w:line="300" w:lineRule="auto"/>
              <w:jc w:val="center"/>
              <w:rPr>
                <w:rFonts w:ascii="宋体" w:eastAsia="宋体"/>
                <w:color w:val="000000"/>
              </w:rPr>
            </w:pPr>
          </w:p>
        </w:tc>
      </w:tr>
      <w:bookmarkEnd w:id="88"/>
      <w:tr w:rsidR="00070C32">
        <w:trPr>
          <w:cantSplit/>
          <w:trHeight w:val="461"/>
        </w:trPr>
        <w:tc>
          <w:tcPr>
            <w:tcW w:w="6553" w:type="dxa"/>
            <w:gridSpan w:val="4"/>
            <w:vAlign w:val="center"/>
          </w:tcPr>
          <w:p w:rsidR="00070C32" w:rsidRDefault="00C6060D">
            <w:pPr>
              <w:spacing w:line="300" w:lineRule="auto"/>
              <w:ind w:firstLineChars="400" w:firstLine="843"/>
              <w:jc w:val="center"/>
              <w:rPr>
                <w:rFonts w:ascii="宋体"/>
                <w:color w:val="000000"/>
              </w:rPr>
            </w:pPr>
            <w:r>
              <w:rPr>
                <w:rFonts w:ascii="宋体" w:hint="eastAsia"/>
                <w:b/>
                <w:color w:val="000000"/>
              </w:rPr>
              <w:t xml:space="preserve">合     计：  大写： </w:t>
            </w:r>
          </w:p>
        </w:tc>
        <w:tc>
          <w:tcPr>
            <w:tcW w:w="1220" w:type="dxa"/>
            <w:vAlign w:val="center"/>
          </w:tcPr>
          <w:p w:rsidR="00070C32" w:rsidRDefault="00070C32">
            <w:pPr>
              <w:spacing w:line="300" w:lineRule="auto"/>
              <w:jc w:val="center"/>
              <w:rPr>
                <w:rFonts w:ascii="宋体" w:eastAsia="宋体"/>
                <w:color w:val="000000"/>
              </w:rPr>
            </w:pPr>
          </w:p>
        </w:tc>
        <w:tc>
          <w:tcPr>
            <w:tcW w:w="2055" w:type="dxa"/>
            <w:vAlign w:val="center"/>
          </w:tcPr>
          <w:p w:rsidR="00070C32" w:rsidRDefault="00C6060D">
            <w:pPr>
              <w:widowControl/>
              <w:jc w:val="center"/>
              <w:textAlignment w:val="center"/>
              <w:rPr>
                <w:rFonts w:ascii="宋体"/>
                <w:b/>
                <w:color w:val="000000"/>
              </w:rPr>
            </w:pPr>
            <w:r>
              <w:rPr>
                <w:rFonts w:ascii="宋体" w:hint="eastAsia"/>
                <w:b/>
                <w:color w:val="000000"/>
              </w:rPr>
              <w:t xml:space="preserve">  小写：</w:t>
            </w:r>
          </w:p>
        </w:tc>
      </w:tr>
    </w:tbl>
    <w:p w:rsidR="00070C32" w:rsidRDefault="00070C32">
      <w:pPr>
        <w:spacing w:line="240" w:lineRule="atLeast"/>
      </w:pPr>
    </w:p>
    <w:p w:rsidR="00070C32" w:rsidRDefault="00070C32">
      <w:pPr>
        <w:spacing w:line="80" w:lineRule="atLeast"/>
        <w:rPr>
          <w:rFonts w:ascii="宋体"/>
          <w:color w:val="000000"/>
          <w:sz w:val="15"/>
        </w:rPr>
      </w:pPr>
    </w:p>
    <w:p w:rsidR="00070C32" w:rsidRDefault="00C6060D">
      <w:pPr>
        <w:spacing w:line="288" w:lineRule="auto"/>
        <w:rPr>
          <w:rFonts w:ascii="宋体"/>
          <w:color w:val="000000"/>
        </w:rPr>
      </w:pPr>
      <w:r>
        <w:rPr>
          <w:rFonts w:ascii="宋体" w:hint="eastAsia"/>
          <w:b/>
          <w:color w:val="000000"/>
        </w:rPr>
        <w:t>二、 付款规定</w:t>
      </w:r>
      <w:r>
        <w:rPr>
          <w:rFonts w:ascii="宋体" w:hint="eastAsia"/>
          <w:color w:val="000000"/>
        </w:rPr>
        <w:t xml:space="preserve"> </w:t>
      </w:r>
    </w:p>
    <w:p w:rsidR="00070C32" w:rsidRDefault="00C6060D">
      <w:pPr>
        <w:spacing w:line="288" w:lineRule="auto"/>
        <w:ind w:left="315" w:hangingChars="150" w:hanging="315"/>
        <w:rPr>
          <w:rFonts w:ascii="宋体"/>
          <w:bCs/>
          <w:color w:val="000000"/>
        </w:rPr>
      </w:pPr>
      <w:r>
        <w:rPr>
          <w:rFonts w:ascii="宋体" w:hint="eastAsia"/>
          <w:bCs/>
          <w:color w:val="000000"/>
        </w:rPr>
        <w:t>1、甲方在安装开工日期3天前，向乙方支付总额的50%。计人民币（大写）</w:t>
      </w:r>
      <w:r>
        <w:rPr>
          <w:rFonts w:ascii="宋体" w:hint="eastAsia"/>
          <w:bCs/>
          <w:color w:val="000000"/>
          <w:u w:val="single"/>
        </w:rPr>
        <w:t xml:space="preserve">     </w:t>
      </w:r>
      <w:r>
        <w:rPr>
          <w:rFonts w:ascii="宋体" w:hint="eastAsia"/>
          <w:bCs/>
          <w:color w:val="000000"/>
        </w:rPr>
        <w:t>整。如设备已经到达工地，且工地具备安装条件，乙方将在收款后的3天内进场安装。</w:t>
      </w:r>
    </w:p>
    <w:p w:rsidR="00070C32" w:rsidRDefault="00C6060D">
      <w:pPr>
        <w:spacing w:line="288" w:lineRule="auto"/>
        <w:ind w:left="315" w:hangingChars="150" w:hanging="315"/>
        <w:rPr>
          <w:rFonts w:ascii="宋体" w:eastAsia="宋体"/>
          <w:color w:val="000000"/>
        </w:rPr>
      </w:pPr>
      <w:r>
        <w:rPr>
          <w:rFonts w:ascii="宋体" w:hint="eastAsia"/>
          <w:color w:val="000000"/>
        </w:rPr>
        <w:t>2、电梯安装调试完成，在通过当地特种设备安全监督管理部门验收合格之日起3天内，甲方按照本</w:t>
      </w:r>
      <w:r>
        <w:rPr>
          <w:rFonts w:ascii="宋体" w:hint="eastAsia"/>
          <w:color w:val="000000"/>
          <w:spacing w:val="-10"/>
        </w:rPr>
        <w:t>合</w:t>
      </w:r>
      <w:r>
        <w:rPr>
          <w:rFonts w:ascii="宋体" w:hint="eastAsia"/>
          <w:color w:val="000000"/>
        </w:rPr>
        <w:t>同要求向乙方支付剩余的50%，计人民币（大写）</w:t>
      </w:r>
      <w:r>
        <w:rPr>
          <w:rFonts w:ascii="宋体" w:hint="eastAsia"/>
          <w:color w:val="000000"/>
          <w:u w:val="single"/>
        </w:rPr>
        <w:t xml:space="preserve">     </w:t>
      </w:r>
      <w:r>
        <w:rPr>
          <w:rFonts w:ascii="宋体" w:hint="eastAsia"/>
          <w:bCs/>
          <w:color w:val="000000"/>
        </w:rPr>
        <w:t>整</w:t>
      </w:r>
      <w:r>
        <w:rPr>
          <w:rFonts w:ascii="宋体" w:hint="eastAsia"/>
          <w:color w:val="000000"/>
        </w:rPr>
        <w:t>.乙方收到合同规定的款额后，甲、乙双方办理电（扶）梯移交手续。在未收到全部</w:t>
      </w:r>
      <w:proofErr w:type="gramStart"/>
      <w:r>
        <w:rPr>
          <w:rFonts w:ascii="宋体" w:hint="eastAsia"/>
          <w:color w:val="000000"/>
        </w:rPr>
        <w:t>安装款</w:t>
      </w:r>
      <w:proofErr w:type="gramEnd"/>
      <w:r>
        <w:rPr>
          <w:rFonts w:ascii="宋体" w:hint="eastAsia"/>
          <w:color w:val="000000"/>
        </w:rPr>
        <w:t>的情况下，乙方有权停止电梯的任何使用，且乙方不承担电梯看管责任。</w:t>
      </w:r>
    </w:p>
    <w:p w:rsidR="00070C32" w:rsidRDefault="00C6060D">
      <w:pPr>
        <w:spacing w:line="288" w:lineRule="auto"/>
        <w:ind w:left="420" w:hanging="420"/>
        <w:rPr>
          <w:rFonts w:ascii="宋体"/>
          <w:color w:val="000000"/>
        </w:rPr>
      </w:pPr>
      <w:r>
        <w:rPr>
          <w:rFonts w:ascii="宋体" w:hint="eastAsia"/>
          <w:color w:val="000000"/>
        </w:rPr>
        <w:t>3、如因甲方原因导致乙方不能及时安装，或因甲方原因不能及时报验或甲方不具备验收条件而导致电梯不能及时通过当地负责特种设备安全监督管理的部门验收的，则从设备发货之日起六个月满日，甲方应立即支付合同规定的全部安装费。</w:t>
      </w:r>
    </w:p>
    <w:p w:rsidR="00070C32" w:rsidRDefault="00C6060D">
      <w:pPr>
        <w:spacing w:line="288" w:lineRule="auto"/>
        <w:ind w:left="420" w:hanging="420"/>
        <w:rPr>
          <w:rFonts w:ascii="宋体"/>
          <w:color w:val="000000"/>
        </w:rPr>
      </w:pPr>
      <w:r>
        <w:rPr>
          <w:rFonts w:ascii="宋体" w:hint="eastAsia"/>
          <w:color w:val="000000"/>
        </w:rPr>
        <w:t>4、未经乙方事先书面同意，若甲方将任何本合同项下的款项支付给任何第三方，视为甲方未履行付款义务。</w:t>
      </w:r>
    </w:p>
    <w:p w:rsidR="00070C32" w:rsidRDefault="00070C32">
      <w:pPr>
        <w:spacing w:line="288" w:lineRule="auto"/>
        <w:ind w:left="315" w:hangingChars="150" w:hanging="315"/>
        <w:rPr>
          <w:rFonts w:ascii="宋体"/>
          <w:bCs/>
          <w:color w:val="000000"/>
        </w:rPr>
      </w:pPr>
    </w:p>
    <w:p w:rsidR="00070C32" w:rsidRDefault="00070C32">
      <w:pPr>
        <w:spacing w:line="80" w:lineRule="atLeast"/>
        <w:ind w:firstLine="420"/>
        <w:rPr>
          <w:rFonts w:ascii="宋体"/>
          <w:color w:val="000000"/>
          <w:sz w:val="15"/>
        </w:rPr>
      </w:pPr>
    </w:p>
    <w:p w:rsidR="00070C32" w:rsidRDefault="00C6060D">
      <w:pPr>
        <w:spacing w:line="288" w:lineRule="auto"/>
        <w:rPr>
          <w:rFonts w:ascii="宋体"/>
          <w:b/>
          <w:color w:val="000000"/>
        </w:rPr>
      </w:pPr>
      <w:r>
        <w:rPr>
          <w:rFonts w:ascii="宋体" w:hint="eastAsia"/>
          <w:b/>
          <w:color w:val="000000"/>
        </w:rPr>
        <w:t>三、安装施工期</w:t>
      </w:r>
    </w:p>
    <w:p w:rsidR="00070C32" w:rsidRDefault="00C6060D">
      <w:pPr>
        <w:spacing w:line="288" w:lineRule="auto"/>
        <w:ind w:left="420" w:hanging="420"/>
        <w:rPr>
          <w:rFonts w:ascii="宋体"/>
          <w:color w:val="000000"/>
        </w:rPr>
      </w:pPr>
      <w:r>
        <w:rPr>
          <w:rFonts w:ascii="宋体" w:hint="eastAsia"/>
          <w:b/>
          <w:color w:val="000000"/>
        </w:rPr>
        <w:t xml:space="preserve">1、 </w:t>
      </w:r>
      <w:r>
        <w:rPr>
          <w:rFonts w:ascii="宋体" w:hint="eastAsia"/>
          <w:color w:val="000000"/>
        </w:rPr>
        <w:t>本合同拟定预计开工时间</w:t>
      </w:r>
      <w:r>
        <w:rPr>
          <w:rFonts w:ascii="宋体" w:hint="eastAsia"/>
          <w:b/>
          <w:color w:val="000000"/>
          <w:u w:val="single"/>
        </w:rPr>
        <w:t xml:space="preserve">      </w:t>
      </w:r>
      <w:r>
        <w:rPr>
          <w:rFonts w:ascii="宋体" w:hint="eastAsia"/>
          <w:color w:val="000000"/>
        </w:rPr>
        <w:t>年</w:t>
      </w:r>
      <w:r>
        <w:rPr>
          <w:rFonts w:ascii="宋体" w:hint="eastAsia"/>
          <w:color w:val="000000"/>
          <w:u w:val="single"/>
        </w:rPr>
        <w:t xml:space="preserve">     </w:t>
      </w:r>
      <w:r>
        <w:rPr>
          <w:rFonts w:ascii="宋体" w:hint="eastAsia"/>
          <w:color w:val="000000"/>
        </w:rPr>
        <w:t>月，预计施工周期为</w:t>
      </w:r>
      <w:r>
        <w:rPr>
          <w:rFonts w:ascii="宋体" w:hint="eastAsia"/>
          <w:color w:val="000000"/>
          <w:u w:val="single"/>
        </w:rPr>
        <w:t xml:space="preserve"> </w:t>
      </w:r>
      <w:r>
        <w:rPr>
          <w:rFonts w:ascii="宋体" w:hint="eastAsia"/>
          <w:b/>
          <w:color w:val="000000"/>
          <w:u w:val="single"/>
        </w:rPr>
        <w:t xml:space="preserve">     </w:t>
      </w:r>
      <w:r>
        <w:rPr>
          <w:rFonts w:ascii="宋体" w:hint="eastAsia"/>
          <w:color w:val="000000"/>
          <w:u w:val="single"/>
        </w:rPr>
        <w:t xml:space="preserve"> </w:t>
      </w:r>
      <w:r>
        <w:rPr>
          <w:rFonts w:ascii="宋体" w:hint="eastAsia"/>
          <w:color w:val="000000"/>
        </w:rPr>
        <w:t>周。</w:t>
      </w:r>
      <w:r>
        <w:rPr>
          <w:rFonts w:ascii="宋体" w:hint="eastAsia"/>
          <w:b/>
          <w:color w:val="000000"/>
        </w:rPr>
        <w:t xml:space="preserve"> </w:t>
      </w:r>
      <w:r>
        <w:rPr>
          <w:rFonts w:ascii="宋体" w:hint="eastAsia"/>
          <w:color w:val="000000"/>
        </w:rPr>
        <w:t>该安装施工应有甲乙双方书面的土建和工地状况确认函，方能执行。如因无此土建和工地状况确认函，导致工程不能在此期间完成的，乙方不承担责任。</w:t>
      </w:r>
    </w:p>
    <w:p w:rsidR="00070C32" w:rsidRDefault="00C6060D">
      <w:pPr>
        <w:spacing w:line="288" w:lineRule="auto"/>
        <w:ind w:left="420" w:hanging="420"/>
        <w:rPr>
          <w:rFonts w:ascii="宋体"/>
          <w:color w:val="000000"/>
        </w:rPr>
      </w:pPr>
      <w:r>
        <w:rPr>
          <w:rFonts w:ascii="宋体" w:hint="eastAsia"/>
          <w:b/>
          <w:color w:val="000000"/>
        </w:rPr>
        <w:t xml:space="preserve">2、 </w:t>
      </w:r>
      <w:r>
        <w:rPr>
          <w:rFonts w:ascii="宋体" w:hint="eastAsia"/>
          <w:color w:val="000000"/>
        </w:rPr>
        <w:t>当电（扶）</w:t>
      </w:r>
      <w:proofErr w:type="gramStart"/>
      <w:r>
        <w:rPr>
          <w:rFonts w:ascii="宋体" w:hint="eastAsia"/>
          <w:color w:val="000000"/>
        </w:rPr>
        <w:t>梯设备</w:t>
      </w:r>
      <w:proofErr w:type="gramEnd"/>
      <w:r>
        <w:rPr>
          <w:rFonts w:ascii="宋体" w:hint="eastAsia"/>
          <w:color w:val="000000"/>
        </w:rPr>
        <w:t>到达安装地点，按照本合同规定条款，甲、乙双方联合检查土建和工地状况并确认土建和工地状况具备安装条件后，由甲、乙双方协商并书面约定一个安装工期（包括开工、完工日期），以便相互配合，如期完工。</w:t>
      </w:r>
    </w:p>
    <w:p w:rsidR="00070C32" w:rsidRDefault="00C6060D">
      <w:pPr>
        <w:spacing w:line="288" w:lineRule="auto"/>
        <w:ind w:left="420" w:hanging="420"/>
        <w:rPr>
          <w:rFonts w:ascii="宋体"/>
          <w:color w:val="000000"/>
        </w:rPr>
      </w:pPr>
      <w:r>
        <w:rPr>
          <w:rFonts w:ascii="宋体" w:hint="eastAsia"/>
          <w:b/>
          <w:color w:val="000000"/>
        </w:rPr>
        <w:lastRenderedPageBreak/>
        <w:t>3、</w:t>
      </w:r>
      <w:r>
        <w:rPr>
          <w:rFonts w:ascii="宋体" w:hint="eastAsia"/>
          <w:color w:val="000000"/>
        </w:rPr>
        <w:t xml:space="preserve"> 如因非乙方原因，造成乙方无法按照双方约定的安装工期进行安装、调试（如停电、土建延迟、井道准备工作延迟等），乙方对所造成的延期和误工不负责任，且甲方应承担乙方由于停工而造成的一切直接损失和费用。</w:t>
      </w:r>
    </w:p>
    <w:p w:rsidR="00070C32" w:rsidRDefault="00C6060D">
      <w:pPr>
        <w:spacing w:line="300" w:lineRule="auto"/>
        <w:ind w:left="525" w:hanging="525"/>
        <w:rPr>
          <w:rFonts w:ascii="宋体"/>
          <w:color w:val="000000"/>
        </w:rPr>
      </w:pPr>
      <w:r>
        <w:rPr>
          <w:rFonts w:ascii="宋体" w:hint="eastAsia"/>
          <w:b/>
          <w:color w:val="000000"/>
        </w:rPr>
        <w:t>四、 电（扶）梯安装相关的工作责任和费用</w:t>
      </w:r>
    </w:p>
    <w:p w:rsidR="00070C32" w:rsidRDefault="00C6060D">
      <w:pPr>
        <w:numPr>
          <w:ilvl w:val="0"/>
          <w:numId w:val="7"/>
        </w:numPr>
        <w:spacing w:line="300" w:lineRule="auto"/>
        <w:rPr>
          <w:rFonts w:ascii="宋体"/>
          <w:color w:val="000000"/>
        </w:rPr>
      </w:pPr>
      <w:r>
        <w:rPr>
          <w:rFonts w:ascii="宋体" w:hint="eastAsia"/>
          <w:color w:val="000000"/>
        </w:rPr>
        <w:t>甲方责任和费用</w:t>
      </w:r>
    </w:p>
    <w:p w:rsidR="00070C32" w:rsidRDefault="00C6060D">
      <w:pPr>
        <w:spacing w:line="300" w:lineRule="auto"/>
        <w:ind w:left="412" w:hanging="412"/>
        <w:rPr>
          <w:rFonts w:ascii="宋体"/>
          <w:color w:val="000000"/>
        </w:rPr>
      </w:pPr>
      <w:r>
        <w:rPr>
          <w:rFonts w:ascii="宋体"/>
          <w:b/>
          <w:color w:val="000000"/>
        </w:rPr>
        <w:t>1.1</w:t>
      </w:r>
      <w:r>
        <w:rPr>
          <w:rFonts w:ascii="宋体" w:hint="eastAsia"/>
          <w:color w:val="000000"/>
        </w:rPr>
        <w:t>在电梯进场安装后，因甲方原因发生停工，则停工期间的保管责任由甲方承担；</w:t>
      </w:r>
    </w:p>
    <w:p w:rsidR="00070C32" w:rsidRDefault="00C6060D">
      <w:pPr>
        <w:spacing w:line="300" w:lineRule="auto"/>
        <w:ind w:left="412" w:hanging="412"/>
        <w:rPr>
          <w:rFonts w:ascii="宋体"/>
          <w:color w:val="000000"/>
        </w:rPr>
      </w:pPr>
      <w:r>
        <w:rPr>
          <w:rFonts w:ascii="宋体"/>
          <w:b/>
          <w:color w:val="000000"/>
        </w:rPr>
        <w:t>1.2</w:t>
      </w:r>
      <w:r>
        <w:rPr>
          <w:rFonts w:ascii="宋体" w:hint="eastAsia"/>
          <w:b/>
          <w:color w:val="000000"/>
        </w:rPr>
        <w:t xml:space="preserve"> </w:t>
      </w:r>
      <w:r>
        <w:rPr>
          <w:rFonts w:ascii="宋体" w:hint="eastAsia"/>
        </w:rPr>
        <w:t>在乙方进场前，甲方</w:t>
      </w:r>
      <w:r>
        <w:rPr>
          <w:rFonts w:ascii="宋体" w:hint="eastAsia"/>
          <w:color w:val="000000"/>
        </w:rPr>
        <w:t>在安装施工现场提供足够面积的、有防盗措施和风雨保护措施要求的电（扶）梯部件存储库房和工具室，以及库房内的照明电源和消防器材；在乙方进场后，负责施工现场安全保卫工作。</w:t>
      </w:r>
    </w:p>
    <w:p w:rsidR="00070C32" w:rsidRDefault="00C6060D">
      <w:pPr>
        <w:spacing w:line="300" w:lineRule="auto"/>
        <w:ind w:left="422" w:hangingChars="200" w:hanging="422"/>
        <w:rPr>
          <w:rFonts w:ascii="宋体"/>
          <w:color w:val="000000"/>
        </w:rPr>
      </w:pPr>
      <w:r>
        <w:rPr>
          <w:rFonts w:ascii="宋体"/>
          <w:b/>
          <w:color w:val="000000"/>
        </w:rPr>
        <w:t>1.</w:t>
      </w:r>
      <w:r>
        <w:rPr>
          <w:rFonts w:ascii="宋体" w:hint="eastAsia"/>
          <w:b/>
          <w:color w:val="000000"/>
        </w:rPr>
        <w:t xml:space="preserve">3 </w:t>
      </w:r>
      <w:r>
        <w:rPr>
          <w:rFonts w:hint="eastAsia"/>
          <w:color w:val="000000"/>
        </w:rPr>
        <w:t>在电梯进场前在距离机房</w:t>
      </w:r>
      <w:r>
        <w:rPr>
          <w:rFonts w:hint="eastAsia"/>
          <w:color w:val="000000"/>
        </w:rPr>
        <w:t>20</w:t>
      </w:r>
      <w:r>
        <w:rPr>
          <w:rFonts w:hint="eastAsia"/>
          <w:color w:val="000000"/>
        </w:rPr>
        <w:t>米的范围内提供符合电梯规格要求的动力电源</w:t>
      </w:r>
      <w:r>
        <w:rPr>
          <w:color w:val="000000"/>
        </w:rPr>
        <w:t>(</w:t>
      </w:r>
      <w:r>
        <w:rPr>
          <w:rFonts w:hint="eastAsia"/>
          <w:color w:val="000000"/>
        </w:rPr>
        <w:t>380v</w:t>
      </w:r>
      <w:r>
        <w:rPr>
          <w:rFonts w:ascii="宋体" w:hint="eastAsia"/>
          <w:color w:val="000000"/>
          <w:kern w:val="0"/>
          <w:szCs w:val="18"/>
          <w:lang w:val="zh-CN"/>
        </w:rPr>
        <w:t>三相五线制)</w:t>
      </w:r>
      <w:r>
        <w:rPr>
          <w:rFonts w:hint="eastAsia"/>
          <w:color w:val="000000"/>
        </w:rPr>
        <w:t>和照明电源（</w:t>
      </w:r>
      <w:r>
        <w:rPr>
          <w:rFonts w:hint="eastAsia"/>
          <w:color w:val="000000"/>
        </w:rPr>
        <w:t>220v</w:t>
      </w:r>
      <w:r>
        <w:rPr>
          <w:rFonts w:ascii="宋体"/>
          <w:color w:val="000000"/>
          <w:kern w:val="0"/>
          <w:szCs w:val="18"/>
        </w:rPr>
        <w:t>)</w:t>
      </w:r>
      <w:r>
        <w:rPr>
          <w:rFonts w:ascii="宋体" w:hint="eastAsia"/>
          <w:color w:val="000000"/>
          <w:kern w:val="0"/>
          <w:szCs w:val="18"/>
        </w:rPr>
        <w:t>至电梯机房电源箱内</w:t>
      </w:r>
      <w:r>
        <w:rPr>
          <w:rFonts w:hint="eastAsia"/>
          <w:color w:val="000000"/>
        </w:rPr>
        <w:t>。并在验收时提供从土建配电箱至电梯随梯配电箱内的动力电源。</w:t>
      </w:r>
    </w:p>
    <w:p w:rsidR="00070C32" w:rsidRDefault="00C6060D">
      <w:pPr>
        <w:spacing w:line="300" w:lineRule="auto"/>
        <w:ind w:left="412" w:hanging="412"/>
        <w:rPr>
          <w:rFonts w:ascii="宋体"/>
          <w:color w:val="000000"/>
        </w:rPr>
      </w:pPr>
      <w:r>
        <w:rPr>
          <w:rFonts w:ascii="宋体" w:hint="eastAsia"/>
          <w:b/>
          <w:color w:val="000000"/>
        </w:rPr>
        <w:t>1</w:t>
      </w:r>
      <w:r>
        <w:rPr>
          <w:rFonts w:ascii="宋体"/>
          <w:b/>
          <w:color w:val="000000"/>
        </w:rPr>
        <w:t>.</w:t>
      </w:r>
      <w:r>
        <w:rPr>
          <w:rFonts w:ascii="宋体" w:hint="eastAsia"/>
          <w:b/>
          <w:color w:val="000000"/>
        </w:rPr>
        <w:t>4</w:t>
      </w:r>
      <w:r>
        <w:rPr>
          <w:rFonts w:ascii="宋体"/>
          <w:b/>
          <w:color w:val="000000"/>
        </w:rPr>
        <w:t xml:space="preserve"> </w:t>
      </w:r>
      <w:r>
        <w:rPr>
          <w:rFonts w:ascii="宋体" w:hint="eastAsia"/>
          <w:color w:val="000000"/>
        </w:rPr>
        <w:t>负责安装施工期间与其它工程单位交叉作业的协调工作相关。</w:t>
      </w:r>
    </w:p>
    <w:p w:rsidR="00070C32" w:rsidRDefault="00BA26F6">
      <w:pPr>
        <w:spacing w:line="300" w:lineRule="auto"/>
        <w:ind w:left="420" w:hanging="420"/>
        <w:rPr>
          <w:rFonts w:ascii="宋体"/>
          <w:color w:val="000000"/>
        </w:rPr>
      </w:pPr>
      <w:r>
        <w:rPr>
          <w:rFonts w:ascii="宋体"/>
          <w:b/>
          <w:color w:val="000000"/>
        </w:rPr>
        <w:pict>
          <v:line id="直接连接符 6" o:spid="_x0000_s1028" style="position:absolute;left:0;text-align:left;z-index:251661312;mso-width-relative:page;mso-height-relative:page" from="18pt,11.7pt" to="171pt,11.7pt" o:gfxdata="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ITtudcAAAAIAQAADwAAAAAAAAABACAAAAAiAAAAZHJzL2Rvd25yZXYueG1s&#10;UEsBAhQAFAAAAAgAh07iQBXuca+HAQAA4QIAAA4AAAAAAAAAAQAgAAAAJgEAAGRycy9lMm9Eb2Mu&#10;eG1sUEsFBgAAAAAGAAYAWQEAAB8FAAAAAA==&#10;" stroked="f"/>
        </w:pict>
      </w:r>
      <w:r w:rsidR="00C6060D">
        <w:rPr>
          <w:rFonts w:ascii="宋体" w:hint="eastAsia"/>
          <w:b/>
          <w:color w:val="000000"/>
        </w:rPr>
        <w:t>1</w:t>
      </w:r>
      <w:r w:rsidR="00C6060D">
        <w:rPr>
          <w:rFonts w:ascii="宋体"/>
          <w:b/>
          <w:color w:val="000000"/>
        </w:rPr>
        <w:t>.</w:t>
      </w:r>
      <w:r w:rsidR="00C6060D">
        <w:rPr>
          <w:rFonts w:ascii="宋体" w:hint="eastAsia"/>
          <w:b/>
          <w:color w:val="000000"/>
        </w:rPr>
        <w:t xml:space="preserve">5 </w:t>
      </w:r>
      <w:r w:rsidR="00C6060D">
        <w:rPr>
          <w:rFonts w:ascii="宋体" w:hint="eastAsia"/>
          <w:color w:val="000000"/>
        </w:rPr>
        <w:t>负责提供扶梯吊装场地和吊装点。</w:t>
      </w:r>
    </w:p>
    <w:p w:rsidR="00070C32" w:rsidRDefault="00C6060D">
      <w:pPr>
        <w:spacing w:line="300" w:lineRule="auto"/>
        <w:ind w:left="420" w:hanging="420"/>
        <w:rPr>
          <w:rFonts w:ascii="宋体"/>
          <w:color w:val="000000"/>
        </w:rPr>
      </w:pPr>
      <w:r>
        <w:rPr>
          <w:rFonts w:ascii="宋体" w:hint="eastAsia"/>
          <w:b/>
          <w:color w:val="000000"/>
        </w:rPr>
        <w:t>1</w:t>
      </w:r>
      <w:r>
        <w:rPr>
          <w:rFonts w:ascii="宋体"/>
          <w:b/>
          <w:color w:val="000000"/>
        </w:rPr>
        <w:t>.</w:t>
      </w:r>
      <w:r>
        <w:rPr>
          <w:rFonts w:ascii="宋体" w:hint="eastAsia"/>
          <w:b/>
          <w:color w:val="000000"/>
        </w:rPr>
        <w:t>6</w:t>
      </w:r>
      <w:r>
        <w:rPr>
          <w:rFonts w:ascii="宋体" w:hint="eastAsia"/>
          <w:color w:val="000000"/>
        </w:rPr>
        <w:t>根据</w:t>
      </w:r>
      <w:r>
        <w:rPr>
          <w:rFonts w:ascii="宋体" w:hAnsi="宋体" w:hint="eastAsia"/>
          <w:color w:val="000000"/>
          <w:szCs w:val="21"/>
        </w:rPr>
        <w:t>《特种设备安全法》之规定</w:t>
      </w:r>
      <w:r>
        <w:rPr>
          <w:rFonts w:ascii="宋体" w:hint="eastAsia"/>
          <w:color w:val="000000"/>
        </w:rPr>
        <w:t>，电梯产品未经特种设备安全监督管理部门验收合格，甲方不可擅自使用，否则由此产生的一切后果由甲方承担。</w:t>
      </w:r>
    </w:p>
    <w:p w:rsidR="00070C32" w:rsidRDefault="00C6060D">
      <w:pPr>
        <w:spacing w:line="300" w:lineRule="auto"/>
        <w:rPr>
          <w:rFonts w:ascii="宋体"/>
          <w:b/>
          <w:color w:val="000000"/>
        </w:rPr>
      </w:pPr>
      <w:r>
        <w:rPr>
          <w:rFonts w:ascii="宋体"/>
          <w:b/>
          <w:color w:val="000000"/>
        </w:rPr>
        <w:t>2</w:t>
      </w:r>
      <w:r>
        <w:rPr>
          <w:rFonts w:ascii="宋体" w:hint="eastAsia"/>
          <w:b/>
          <w:color w:val="000000"/>
        </w:rPr>
        <w:t>、</w:t>
      </w:r>
      <w:r>
        <w:rPr>
          <w:rFonts w:ascii="宋体" w:hint="eastAsia"/>
          <w:color w:val="000000"/>
        </w:rPr>
        <w:t>乙方责任和费用</w:t>
      </w:r>
    </w:p>
    <w:p w:rsidR="00070C32" w:rsidRDefault="00C6060D">
      <w:pPr>
        <w:spacing w:line="300" w:lineRule="auto"/>
        <w:ind w:left="420" w:hanging="420"/>
        <w:rPr>
          <w:rFonts w:ascii="宋体"/>
          <w:color w:val="000000"/>
        </w:rPr>
      </w:pPr>
      <w:r>
        <w:rPr>
          <w:rFonts w:ascii="宋体" w:hint="eastAsia"/>
          <w:b/>
          <w:color w:val="000000"/>
        </w:rPr>
        <w:t xml:space="preserve">2.1 </w:t>
      </w:r>
      <w:r>
        <w:rPr>
          <w:rFonts w:ascii="宋体" w:hint="eastAsia"/>
          <w:color w:val="000000"/>
        </w:rPr>
        <w:t>在安装前，负责派员前往安装现场进行土建勘测，确认工地安装条件，向甲方提供咨询服务和提出整改要求，与甲方约定具体开工日期。</w:t>
      </w:r>
    </w:p>
    <w:p w:rsidR="00070C32" w:rsidRDefault="00C6060D">
      <w:pPr>
        <w:spacing w:line="300" w:lineRule="auto"/>
        <w:ind w:left="420" w:hanging="420"/>
        <w:rPr>
          <w:rFonts w:ascii="宋体"/>
          <w:color w:val="000000"/>
        </w:rPr>
      </w:pPr>
      <w:r>
        <w:rPr>
          <w:rFonts w:ascii="宋体" w:hint="eastAsia"/>
          <w:b/>
          <w:color w:val="000000"/>
        </w:rPr>
        <w:t>2</w:t>
      </w:r>
      <w:r>
        <w:rPr>
          <w:rFonts w:ascii="宋体"/>
          <w:b/>
          <w:color w:val="000000"/>
        </w:rPr>
        <w:t>.2</w:t>
      </w:r>
      <w:r>
        <w:rPr>
          <w:rFonts w:ascii="宋体" w:hint="eastAsia"/>
          <w:b/>
          <w:color w:val="000000"/>
        </w:rPr>
        <w:t xml:space="preserve"> </w:t>
      </w:r>
      <w:r>
        <w:rPr>
          <w:rFonts w:ascii="宋体" w:hint="eastAsia"/>
          <w:color w:val="000000"/>
        </w:rPr>
        <w:t>在设备到货后，会同甲方代表根据发运资料对设备包装完整性和装箱数量进行清点。</w:t>
      </w:r>
    </w:p>
    <w:p w:rsidR="00070C32" w:rsidRDefault="00C6060D">
      <w:pPr>
        <w:spacing w:line="300" w:lineRule="auto"/>
        <w:ind w:left="420" w:hanging="420"/>
        <w:rPr>
          <w:rFonts w:ascii="宋体"/>
          <w:color w:val="000000"/>
        </w:rPr>
      </w:pPr>
      <w:r>
        <w:rPr>
          <w:rFonts w:ascii="宋体" w:hint="eastAsia"/>
          <w:b/>
          <w:color w:val="000000"/>
        </w:rPr>
        <w:t>2</w:t>
      </w:r>
      <w:r>
        <w:rPr>
          <w:rFonts w:ascii="宋体"/>
          <w:b/>
          <w:color w:val="000000"/>
        </w:rPr>
        <w:t xml:space="preserve">.3 </w:t>
      </w:r>
      <w:r>
        <w:rPr>
          <w:rFonts w:ascii="宋体" w:hint="eastAsia"/>
          <w:color w:val="000000"/>
        </w:rPr>
        <w:t>在正常安装期间，负责保管库房内尚未安装的设备及部件。</w:t>
      </w:r>
      <w:r>
        <w:rPr>
          <w:rFonts w:hint="eastAsia"/>
          <w:color w:val="000000"/>
        </w:rPr>
        <w:t>如果因甲方原因而无法进场安装，则电梯看管责任不由乙方承担。</w:t>
      </w:r>
    </w:p>
    <w:p w:rsidR="00070C32" w:rsidRDefault="00C6060D">
      <w:pPr>
        <w:spacing w:line="300" w:lineRule="auto"/>
        <w:ind w:left="420" w:hanging="420"/>
        <w:rPr>
          <w:rFonts w:ascii="宋体"/>
          <w:color w:val="000000"/>
        </w:rPr>
      </w:pPr>
      <w:r>
        <w:rPr>
          <w:rFonts w:ascii="宋体" w:hint="eastAsia"/>
          <w:b/>
          <w:color w:val="000000"/>
        </w:rPr>
        <w:t>2</w:t>
      </w:r>
      <w:r>
        <w:rPr>
          <w:rFonts w:ascii="宋体"/>
          <w:b/>
          <w:color w:val="000000"/>
        </w:rPr>
        <w:t>.4</w:t>
      </w:r>
      <w:r>
        <w:rPr>
          <w:rFonts w:ascii="宋体" w:hint="eastAsia"/>
          <w:b/>
          <w:color w:val="000000"/>
        </w:rPr>
        <w:t xml:space="preserve"> </w:t>
      </w:r>
      <w:r>
        <w:rPr>
          <w:rFonts w:ascii="宋体" w:hint="eastAsia"/>
          <w:color w:val="000000"/>
        </w:rPr>
        <w:t>按照国家电（扶）梯安装规范和西奥质量标准完成设备的安装和调试工作。</w:t>
      </w:r>
    </w:p>
    <w:p w:rsidR="00070C32" w:rsidRDefault="00C6060D">
      <w:pPr>
        <w:spacing w:line="300" w:lineRule="auto"/>
        <w:ind w:left="420" w:hanging="420"/>
        <w:rPr>
          <w:rFonts w:ascii="宋体"/>
          <w:color w:val="000000"/>
        </w:rPr>
      </w:pPr>
      <w:r>
        <w:rPr>
          <w:rFonts w:ascii="宋体" w:hint="eastAsia"/>
          <w:b/>
          <w:color w:val="000000"/>
        </w:rPr>
        <w:t>2</w:t>
      </w:r>
      <w:r>
        <w:rPr>
          <w:rFonts w:ascii="宋体"/>
          <w:b/>
          <w:color w:val="000000"/>
        </w:rPr>
        <w:t>.5</w:t>
      </w:r>
      <w:r>
        <w:rPr>
          <w:rFonts w:ascii="宋体" w:hint="eastAsia"/>
          <w:b/>
          <w:color w:val="000000"/>
        </w:rPr>
        <w:t xml:space="preserve"> </w:t>
      </w:r>
      <w:r>
        <w:rPr>
          <w:rFonts w:ascii="宋体" w:hint="eastAsia"/>
          <w:color w:val="000000"/>
        </w:rPr>
        <w:t>遵守施工现场的有关规章制度。</w:t>
      </w:r>
    </w:p>
    <w:p w:rsidR="00070C32" w:rsidRDefault="00C6060D">
      <w:pPr>
        <w:spacing w:line="300" w:lineRule="auto"/>
        <w:ind w:left="420" w:hanging="420"/>
        <w:rPr>
          <w:rFonts w:ascii="宋体"/>
          <w:color w:val="000000"/>
        </w:rPr>
      </w:pPr>
      <w:r>
        <w:rPr>
          <w:rFonts w:ascii="宋体" w:hint="eastAsia"/>
          <w:b/>
          <w:color w:val="000000"/>
        </w:rPr>
        <w:t>2</w:t>
      </w:r>
      <w:r>
        <w:rPr>
          <w:rFonts w:ascii="宋体"/>
          <w:b/>
          <w:color w:val="000000"/>
        </w:rPr>
        <w:t xml:space="preserve">.6 </w:t>
      </w:r>
      <w:r>
        <w:rPr>
          <w:rFonts w:ascii="宋体" w:hint="eastAsia"/>
          <w:color w:val="000000"/>
        </w:rPr>
        <w:t>参加现场施工协调会议，配合甲方建筑施工。</w:t>
      </w:r>
    </w:p>
    <w:p w:rsidR="00070C32" w:rsidRDefault="00C6060D">
      <w:pPr>
        <w:spacing w:line="300" w:lineRule="auto"/>
        <w:ind w:left="420" w:hanging="420"/>
        <w:rPr>
          <w:rFonts w:ascii="宋体"/>
          <w:color w:val="000000"/>
        </w:rPr>
      </w:pPr>
      <w:r>
        <w:rPr>
          <w:rFonts w:ascii="宋体" w:hint="eastAsia"/>
          <w:b/>
          <w:color w:val="000000"/>
        </w:rPr>
        <w:t>2</w:t>
      </w:r>
      <w:r>
        <w:rPr>
          <w:rFonts w:ascii="宋体"/>
          <w:b/>
          <w:color w:val="000000"/>
        </w:rPr>
        <w:t>.7</w:t>
      </w:r>
      <w:r>
        <w:rPr>
          <w:rFonts w:ascii="宋体" w:hint="eastAsia"/>
          <w:b/>
          <w:color w:val="000000"/>
        </w:rPr>
        <w:t xml:space="preserve"> </w:t>
      </w:r>
      <w:r>
        <w:rPr>
          <w:rFonts w:ascii="宋体" w:hint="eastAsia"/>
          <w:color w:val="000000"/>
        </w:rPr>
        <w:t>负责为乙方现场施工人员购买劳动保险和人身保险。</w:t>
      </w:r>
    </w:p>
    <w:p w:rsidR="00070C32" w:rsidRDefault="00C6060D">
      <w:pPr>
        <w:spacing w:line="300" w:lineRule="auto"/>
        <w:ind w:left="420" w:hanging="420"/>
        <w:rPr>
          <w:rFonts w:ascii="宋体"/>
          <w:color w:val="000000"/>
        </w:rPr>
      </w:pPr>
      <w:r>
        <w:rPr>
          <w:rFonts w:ascii="宋体" w:hint="eastAsia"/>
          <w:b/>
          <w:color w:val="000000"/>
        </w:rPr>
        <w:t>2</w:t>
      </w:r>
      <w:r>
        <w:rPr>
          <w:rFonts w:ascii="宋体"/>
          <w:b/>
          <w:color w:val="000000"/>
        </w:rPr>
        <w:t>.8</w:t>
      </w:r>
      <w:r>
        <w:rPr>
          <w:rFonts w:ascii="宋体" w:hint="eastAsia"/>
          <w:b/>
          <w:color w:val="000000"/>
        </w:rPr>
        <w:t xml:space="preserve"> </w:t>
      </w:r>
      <w:r>
        <w:rPr>
          <w:rFonts w:ascii="宋体" w:hint="eastAsia"/>
          <w:color w:val="000000"/>
        </w:rPr>
        <w:t>负责安装质量的自检验收，配合甲方或当地特种设备安全监督管理部门进行验收。</w:t>
      </w:r>
    </w:p>
    <w:p w:rsidR="00070C32" w:rsidRDefault="00C6060D">
      <w:pPr>
        <w:spacing w:line="300" w:lineRule="auto"/>
        <w:ind w:left="420" w:hanging="420"/>
        <w:rPr>
          <w:rFonts w:ascii="宋体"/>
          <w:color w:val="000000"/>
        </w:rPr>
      </w:pPr>
      <w:r>
        <w:rPr>
          <w:rFonts w:ascii="宋体" w:hint="eastAsia"/>
          <w:b/>
          <w:color w:val="000000"/>
        </w:rPr>
        <w:t>2</w:t>
      </w:r>
      <w:r>
        <w:rPr>
          <w:rFonts w:ascii="宋体"/>
          <w:b/>
          <w:color w:val="000000"/>
        </w:rPr>
        <w:t xml:space="preserve">.9 </w:t>
      </w:r>
      <w:r>
        <w:rPr>
          <w:rFonts w:ascii="宋体" w:hint="eastAsia"/>
          <w:color w:val="000000"/>
        </w:rPr>
        <w:t>负责由于安装质量问题造成的</w:t>
      </w:r>
      <w:proofErr w:type="gramStart"/>
      <w:r>
        <w:rPr>
          <w:rFonts w:ascii="宋体" w:hint="eastAsia"/>
          <w:color w:val="000000"/>
        </w:rPr>
        <w:t>的</w:t>
      </w:r>
      <w:proofErr w:type="gramEnd"/>
      <w:r>
        <w:rPr>
          <w:rFonts w:ascii="宋体" w:hint="eastAsia"/>
          <w:color w:val="000000"/>
        </w:rPr>
        <w:t>整改和费用。</w:t>
      </w:r>
    </w:p>
    <w:p w:rsidR="00070C32" w:rsidRDefault="00C6060D">
      <w:pPr>
        <w:spacing w:line="300" w:lineRule="auto"/>
        <w:ind w:left="420" w:hanging="420"/>
        <w:rPr>
          <w:rFonts w:ascii="宋体"/>
          <w:color w:val="000000"/>
        </w:rPr>
      </w:pPr>
      <w:r>
        <w:rPr>
          <w:rFonts w:ascii="宋体" w:hint="eastAsia"/>
          <w:b/>
          <w:color w:val="000000"/>
        </w:rPr>
        <w:t>3.0</w:t>
      </w:r>
      <w:r>
        <w:rPr>
          <w:rFonts w:ascii="宋体" w:hint="eastAsia"/>
          <w:color w:val="000000"/>
        </w:rPr>
        <w:t>根据政府规定向当地特种设备安全监督管理部门提出开工或验收申请。</w:t>
      </w:r>
    </w:p>
    <w:p w:rsidR="00070C32" w:rsidRDefault="00070C32">
      <w:pPr>
        <w:spacing w:line="300" w:lineRule="auto"/>
        <w:ind w:left="420" w:hanging="420"/>
        <w:rPr>
          <w:rFonts w:ascii="宋体"/>
          <w:color w:val="000000"/>
        </w:rPr>
      </w:pPr>
    </w:p>
    <w:p w:rsidR="00070C32" w:rsidRDefault="00070C32">
      <w:pPr>
        <w:spacing w:line="300" w:lineRule="auto"/>
        <w:rPr>
          <w:rFonts w:ascii="宋体"/>
          <w:b/>
          <w:color w:val="000000"/>
        </w:rPr>
      </w:pPr>
    </w:p>
    <w:p w:rsidR="00070C32" w:rsidRDefault="00C6060D">
      <w:pPr>
        <w:spacing w:line="300" w:lineRule="auto"/>
        <w:rPr>
          <w:rFonts w:ascii="宋体"/>
          <w:b/>
          <w:color w:val="000000"/>
        </w:rPr>
      </w:pPr>
      <w:r>
        <w:rPr>
          <w:rFonts w:ascii="宋体" w:hint="eastAsia"/>
          <w:b/>
          <w:color w:val="000000"/>
        </w:rPr>
        <w:t>3、甲乙双方负责费用清单</w:t>
      </w:r>
    </w:p>
    <w:p w:rsidR="00070C32" w:rsidRDefault="00C6060D">
      <w:pPr>
        <w:tabs>
          <w:tab w:val="left" w:pos="960"/>
        </w:tabs>
        <w:autoSpaceDE w:val="0"/>
        <w:autoSpaceDN w:val="0"/>
        <w:adjustRightInd w:val="0"/>
        <w:jc w:val="left"/>
        <w:rPr>
          <w:rFonts w:ascii="新宋体" w:eastAsia="新宋体" w:hAnsi="Arial" w:cs="新宋体"/>
          <w:color w:val="000000"/>
          <w:kern w:val="0"/>
          <w:szCs w:val="21"/>
          <w:lang w:val="zh-CN"/>
        </w:rPr>
      </w:pPr>
      <w:r>
        <w:rPr>
          <w:rFonts w:ascii="Arial" w:eastAsia="新宋体" w:hAnsi="Arial" w:cs="Arial" w:hint="eastAsia"/>
          <w:color w:val="000000"/>
          <w:kern w:val="0"/>
          <w:szCs w:val="21"/>
        </w:rPr>
        <w:t>（</w:t>
      </w:r>
      <w:r>
        <w:rPr>
          <w:rFonts w:ascii="Arial" w:eastAsia="新宋体" w:hAnsi="Arial" w:cs="Arial"/>
          <w:color w:val="000000"/>
          <w:kern w:val="0"/>
          <w:szCs w:val="21"/>
        </w:rPr>
        <w:t>1</w:t>
      </w:r>
      <w:r>
        <w:rPr>
          <w:rFonts w:ascii="Arial" w:eastAsia="新宋体" w:hAnsi="Arial" w:cs="Arial" w:hint="eastAsia"/>
          <w:color w:val="000000"/>
          <w:kern w:val="0"/>
          <w:szCs w:val="21"/>
        </w:rPr>
        <w:t>）</w:t>
      </w:r>
      <w:r>
        <w:rPr>
          <w:rFonts w:ascii="新宋体" w:eastAsia="新宋体" w:hAnsi="Arial" w:cs="新宋体" w:hint="eastAsia"/>
          <w:color w:val="000000"/>
          <w:kern w:val="0"/>
          <w:szCs w:val="21"/>
          <w:lang w:val="zh-CN"/>
        </w:rPr>
        <w:t xml:space="preserve">负责现场起吊工作                       </w:t>
      </w:r>
      <w:r>
        <w:rPr>
          <w:rFonts w:ascii="宋体" w:hAnsi="宋体" w:cs="新宋体" w:hint="eastAsia"/>
          <w:color w:val="000000"/>
          <w:kern w:val="0"/>
          <w:szCs w:val="21"/>
          <w:lang w:val="zh-CN"/>
        </w:rPr>
        <w:t>☑</w:t>
      </w:r>
      <w:r>
        <w:rPr>
          <w:rFonts w:ascii="新宋体" w:eastAsia="新宋体" w:hAnsi="Arial" w:cs="新宋体" w:hint="eastAsia"/>
          <w:color w:val="000000"/>
          <w:kern w:val="0"/>
          <w:szCs w:val="21"/>
          <w:lang w:val="zh-CN"/>
        </w:rPr>
        <w:t>乙方负责</w:t>
      </w:r>
    </w:p>
    <w:p w:rsidR="00070C32" w:rsidRDefault="00070C32">
      <w:pPr>
        <w:tabs>
          <w:tab w:val="left" w:pos="960"/>
        </w:tabs>
        <w:autoSpaceDE w:val="0"/>
        <w:autoSpaceDN w:val="0"/>
        <w:adjustRightInd w:val="0"/>
        <w:jc w:val="left"/>
        <w:rPr>
          <w:rFonts w:ascii="新宋体" w:eastAsia="新宋体" w:hAnsi="Arial" w:cs="新宋体"/>
          <w:color w:val="000000"/>
          <w:kern w:val="0"/>
          <w:szCs w:val="21"/>
          <w:lang w:val="zh-CN"/>
        </w:rPr>
      </w:pPr>
    </w:p>
    <w:p w:rsidR="00070C32" w:rsidRDefault="00C6060D">
      <w:pPr>
        <w:autoSpaceDE w:val="0"/>
        <w:autoSpaceDN w:val="0"/>
        <w:adjustRightInd w:val="0"/>
        <w:jc w:val="left"/>
        <w:rPr>
          <w:rFonts w:ascii="新宋体" w:eastAsia="新宋体" w:hAnsi="Arial" w:cs="新宋体"/>
          <w:color w:val="000000"/>
          <w:kern w:val="0"/>
          <w:szCs w:val="21"/>
          <w:lang w:val="zh-CN"/>
        </w:rPr>
      </w:pPr>
      <w:r>
        <w:rPr>
          <w:rFonts w:ascii="Arial" w:eastAsia="新宋体" w:hAnsi="Arial" w:cs="Arial" w:hint="eastAsia"/>
          <w:color w:val="000000"/>
          <w:kern w:val="0"/>
          <w:szCs w:val="21"/>
        </w:rPr>
        <w:t>（</w:t>
      </w:r>
      <w:r>
        <w:rPr>
          <w:rFonts w:ascii="Arial" w:eastAsia="新宋体" w:hAnsi="Arial" w:cs="Arial"/>
          <w:color w:val="000000"/>
          <w:kern w:val="0"/>
          <w:szCs w:val="21"/>
        </w:rPr>
        <w:t>2</w:t>
      </w:r>
      <w:r>
        <w:rPr>
          <w:rFonts w:ascii="Arial" w:eastAsia="新宋体" w:hAnsi="Arial" w:cs="Arial" w:hint="eastAsia"/>
          <w:color w:val="000000"/>
          <w:kern w:val="0"/>
          <w:szCs w:val="21"/>
        </w:rPr>
        <w:t>）</w:t>
      </w:r>
      <w:r>
        <w:rPr>
          <w:rFonts w:ascii="新宋体" w:eastAsia="新宋体" w:hAnsi="Arial" w:cs="新宋体" w:hint="eastAsia"/>
          <w:color w:val="000000"/>
          <w:kern w:val="0"/>
          <w:szCs w:val="21"/>
          <w:lang w:val="zh-CN"/>
        </w:rPr>
        <w:t xml:space="preserve">负责到货时的卸货及到存储地点的搬运 </w:t>
      </w:r>
    </w:p>
    <w:p w:rsidR="00070C32" w:rsidRDefault="00C6060D">
      <w:pPr>
        <w:autoSpaceDE w:val="0"/>
        <w:autoSpaceDN w:val="0"/>
        <w:adjustRightInd w:val="0"/>
        <w:jc w:val="left"/>
        <w:rPr>
          <w:rFonts w:ascii="新宋体" w:eastAsia="新宋体" w:hAnsi="Arial" w:cs="新宋体"/>
          <w:color w:val="000000"/>
          <w:kern w:val="0"/>
          <w:szCs w:val="21"/>
          <w:lang w:val="zh-CN"/>
        </w:rPr>
      </w:pPr>
      <w:r>
        <w:rPr>
          <w:rFonts w:ascii="新宋体" w:eastAsia="新宋体" w:hAnsi="Arial" w:cs="新宋体" w:hint="eastAsia"/>
          <w:color w:val="000000"/>
          <w:kern w:val="0"/>
          <w:szCs w:val="21"/>
          <w:lang w:val="zh-CN"/>
        </w:rPr>
        <w:t xml:space="preserve">                                           </w:t>
      </w:r>
      <w:r>
        <w:rPr>
          <w:rFonts w:ascii="宋体" w:hAnsi="宋体" w:cs="新宋体" w:hint="eastAsia"/>
          <w:color w:val="000000"/>
          <w:kern w:val="0"/>
          <w:szCs w:val="21"/>
          <w:lang w:val="zh-CN"/>
        </w:rPr>
        <w:t>□</w:t>
      </w:r>
      <w:r>
        <w:rPr>
          <w:rFonts w:ascii="新宋体" w:eastAsia="新宋体" w:hAnsi="Arial" w:cs="新宋体" w:hint="eastAsia"/>
          <w:color w:val="000000"/>
          <w:kern w:val="0"/>
          <w:szCs w:val="21"/>
          <w:lang w:val="zh-CN"/>
        </w:rPr>
        <w:t xml:space="preserve">甲方负责      </w:t>
      </w:r>
      <w:r>
        <w:rPr>
          <w:rFonts w:hint="eastAsia"/>
          <w:color w:val="000000"/>
        </w:rPr>
        <w:t>■</w:t>
      </w:r>
      <w:r>
        <w:rPr>
          <w:rFonts w:ascii="新宋体" w:eastAsia="新宋体" w:hAnsi="Arial" w:cs="新宋体" w:hint="eastAsia"/>
          <w:color w:val="000000"/>
          <w:kern w:val="0"/>
          <w:szCs w:val="21"/>
          <w:lang w:val="zh-CN"/>
        </w:rPr>
        <w:t>乙方负责</w:t>
      </w:r>
    </w:p>
    <w:p w:rsidR="00070C32" w:rsidRDefault="00C6060D">
      <w:pPr>
        <w:autoSpaceDE w:val="0"/>
        <w:autoSpaceDN w:val="0"/>
        <w:adjustRightInd w:val="0"/>
        <w:jc w:val="left"/>
        <w:rPr>
          <w:rFonts w:ascii="新宋体" w:eastAsia="新宋体" w:hAnsi="Arial" w:cs="新宋体"/>
          <w:color w:val="000000"/>
          <w:kern w:val="0"/>
          <w:szCs w:val="21"/>
          <w:lang w:val="zh-CN"/>
        </w:rPr>
      </w:pPr>
      <w:r>
        <w:rPr>
          <w:rFonts w:ascii="Arial" w:eastAsia="新宋体" w:hAnsi="Arial" w:cs="Arial" w:hint="eastAsia"/>
          <w:color w:val="000000"/>
          <w:kern w:val="0"/>
          <w:szCs w:val="21"/>
        </w:rPr>
        <w:lastRenderedPageBreak/>
        <w:t>（</w:t>
      </w:r>
      <w:r>
        <w:rPr>
          <w:rFonts w:ascii="Arial" w:eastAsia="新宋体" w:hAnsi="Arial" w:cs="Arial" w:hint="eastAsia"/>
          <w:color w:val="000000"/>
          <w:kern w:val="0"/>
          <w:szCs w:val="21"/>
        </w:rPr>
        <w:t>3</w:t>
      </w:r>
      <w:r>
        <w:rPr>
          <w:rFonts w:ascii="Arial" w:eastAsia="新宋体" w:hAnsi="Arial" w:cs="Arial" w:hint="eastAsia"/>
          <w:color w:val="000000"/>
          <w:kern w:val="0"/>
          <w:szCs w:val="21"/>
        </w:rPr>
        <w:t>）</w:t>
      </w:r>
      <w:r>
        <w:rPr>
          <w:rFonts w:ascii="新宋体" w:eastAsia="新宋体" w:hAnsi="Arial" w:cs="新宋体" w:hint="eastAsia"/>
          <w:color w:val="000000"/>
          <w:kern w:val="0"/>
          <w:szCs w:val="21"/>
        </w:rPr>
        <w:t>提供符合西奥电梯标准的</w:t>
      </w:r>
      <w:r>
        <w:rPr>
          <w:rFonts w:ascii="新宋体" w:eastAsia="新宋体" w:hAnsi="Arial" w:cs="新宋体" w:hint="eastAsia"/>
          <w:color w:val="000000"/>
          <w:kern w:val="0"/>
          <w:szCs w:val="21"/>
          <w:lang w:val="zh-CN"/>
        </w:rPr>
        <w:t xml:space="preserve">脚手架或无脚手架安装平台                                 </w:t>
      </w:r>
    </w:p>
    <w:p w:rsidR="00070C32" w:rsidRDefault="00C6060D">
      <w:pPr>
        <w:autoSpaceDE w:val="0"/>
        <w:autoSpaceDN w:val="0"/>
        <w:adjustRightInd w:val="0"/>
        <w:ind w:firstLineChars="2150" w:firstLine="4515"/>
        <w:jc w:val="left"/>
        <w:rPr>
          <w:rFonts w:ascii="新宋体" w:eastAsia="新宋体" w:hAnsi="Arial" w:cs="新宋体"/>
          <w:color w:val="000000"/>
          <w:kern w:val="0"/>
          <w:szCs w:val="21"/>
          <w:lang w:val="zh-CN"/>
        </w:rPr>
      </w:pPr>
      <w:r>
        <w:rPr>
          <w:rFonts w:ascii="宋体" w:hAnsi="宋体" w:cs="新宋体" w:hint="eastAsia"/>
          <w:color w:val="000000"/>
          <w:kern w:val="0"/>
          <w:szCs w:val="21"/>
          <w:lang w:val="zh-CN"/>
        </w:rPr>
        <w:t>□</w:t>
      </w:r>
      <w:r>
        <w:rPr>
          <w:rFonts w:ascii="新宋体" w:eastAsia="新宋体" w:hAnsi="Arial" w:cs="新宋体" w:hint="eastAsia"/>
          <w:color w:val="000000"/>
          <w:kern w:val="0"/>
          <w:szCs w:val="21"/>
          <w:lang w:val="zh-CN"/>
        </w:rPr>
        <w:t xml:space="preserve">甲方负责      </w:t>
      </w:r>
      <w:r>
        <w:rPr>
          <w:rFonts w:hint="eastAsia"/>
          <w:color w:val="000000"/>
        </w:rPr>
        <w:t>■</w:t>
      </w:r>
      <w:r>
        <w:rPr>
          <w:rFonts w:ascii="新宋体" w:eastAsia="新宋体" w:hAnsi="Arial" w:cs="新宋体" w:hint="eastAsia"/>
          <w:color w:val="000000"/>
          <w:kern w:val="0"/>
          <w:szCs w:val="21"/>
          <w:lang w:val="zh-CN"/>
        </w:rPr>
        <w:t>乙方负责</w:t>
      </w:r>
    </w:p>
    <w:p w:rsidR="00070C32" w:rsidRDefault="00C6060D">
      <w:pPr>
        <w:autoSpaceDE w:val="0"/>
        <w:autoSpaceDN w:val="0"/>
        <w:adjustRightInd w:val="0"/>
        <w:jc w:val="left"/>
        <w:rPr>
          <w:rFonts w:ascii="新宋体" w:eastAsia="新宋体" w:hAnsi="Arial" w:cs="新宋体"/>
          <w:color w:val="000000"/>
          <w:kern w:val="0"/>
          <w:szCs w:val="21"/>
          <w:lang w:val="zh-CN"/>
        </w:rPr>
      </w:pPr>
      <w:r>
        <w:rPr>
          <w:rFonts w:ascii="Arial" w:eastAsia="新宋体" w:hAnsi="Arial" w:cs="Arial" w:hint="eastAsia"/>
          <w:color w:val="000000"/>
          <w:kern w:val="0"/>
          <w:szCs w:val="21"/>
        </w:rPr>
        <w:t>（</w:t>
      </w:r>
      <w:r>
        <w:rPr>
          <w:rFonts w:ascii="Arial" w:eastAsia="新宋体" w:hAnsi="Arial" w:cs="Arial" w:hint="eastAsia"/>
          <w:color w:val="000000"/>
          <w:kern w:val="0"/>
          <w:szCs w:val="21"/>
        </w:rPr>
        <w:t>4</w:t>
      </w:r>
      <w:r>
        <w:rPr>
          <w:rFonts w:ascii="Arial" w:eastAsia="新宋体" w:hAnsi="Arial" w:cs="Arial" w:hint="eastAsia"/>
          <w:color w:val="000000"/>
          <w:kern w:val="0"/>
          <w:szCs w:val="21"/>
        </w:rPr>
        <w:t>）</w:t>
      </w:r>
      <w:r>
        <w:rPr>
          <w:rFonts w:ascii="新宋体" w:eastAsia="新宋体" w:hAnsi="Arial" w:cs="新宋体" w:hint="eastAsia"/>
          <w:color w:val="000000"/>
          <w:kern w:val="0"/>
          <w:szCs w:val="21"/>
          <w:lang w:val="zh-CN"/>
        </w:rPr>
        <w:t xml:space="preserve">提供井道护栏                         </w:t>
      </w:r>
      <w:r>
        <w:rPr>
          <w:rFonts w:ascii="新宋体" w:eastAsia="新宋体" w:hAnsi="Arial" w:cs="新宋体" w:hint="eastAsia"/>
          <w:color w:val="000000"/>
          <w:kern w:val="0"/>
          <w:szCs w:val="21"/>
        </w:rPr>
        <w:t xml:space="preserve">           </w:t>
      </w:r>
      <w:r>
        <w:rPr>
          <w:rFonts w:ascii="新宋体" w:eastAsia="新宋体" w:hAnsi="Arial" w:cs="新宋体" w:hint="eastAsia"/>
          <w:color w:val="000000"/>
          <w:kern w:val="0"/>
          <w:szCs w:val="21"/>
          <w:lang w:val="zh-CN"/>
        </w:rPr>
        <w:t xml:space="preserve">      </w:t>
      </w:r>
      <w:r>
        <w:rPr>
          <w:rFonts w:ascii="宋体" w:hAnsi="宋体" w:cs="新宋体" w:hint="eastAsia"/>
          <w:color w:val="000000"/>
          <w:kern w:val="0"/>
          <w:szCs w:val="21"/>
          <w:lang w:val="zh-CN"/>
        </w:rPr>
        <w:t>☑</w:t>
      </w:r>
      <w:r>
        <w:rPr>
          <w:rFonts w:ascii="新宋体" w:eastAsia="新宋体" w:hAnsi="Arial" w:cs="新宋体" w:hint="eastAsia"/>
          <w:color w:val="000000"/>
          <w:kern w:val="0"/>
          <w:szCs w:val="21"/>
          <w:lang w:val="zh-CN"/>
        </w:rPr>
        <w:t>乙方负责</w:t>
      </w:r>
    </w:p>
    <w:p w:rsidR="00070C32" w:rsidRDefault="00070C32">
      <w:pPr>
        <w:autoSpaceDE w:val="0"/>
        <w:autoSpaceDN w:val="0"/>
        <w:adjustRightInd w:val="0"/>
        <w:jc w:val="left"/>
        <w:rPr>
          <w:rFonts w:ascii="Arial" w:eastAsia="新宋体" w:hAnsi="Arial" w:cs="Arial"/>
          <w:color w:val="000000"/>
          <w:kern w:val="0"/>
          <w:szCs w:val="21"/>
        </w:rPr>
      </w:pPr>
    </w:p>
    <w:p w:rsidR="00070C32" w:rsidRDefault="00C6060D">
      <w:pPr>
        <w:autoSpaceDE w:val="0"/>
        <w:autoSpaceDN w:val="0"/>
        <w:adjustRightInd w:val="0"/>
        <w:jc w:val="left"/>
        <w:rPr>
          <w:rFonts w:ascii="新宋体" w:eastAsia="新宋体" w:hAnsi="Arial" w:cs="新宋体"/>
          <w:color w:val="000000"/>
          <w:kern w:val="0"/>
          <w:szCs w:val="21"/>
          <w:lang w:val="zh-CN"/>
        </w:rPr>
      </w:pPr>
      <w:r>
        <w:rPr>
          <w:rFonts w:ascii="Arial" w:eastAsia="新宋体" w:hAnsi="Arial" w:cs="Arial" w:hint="eastAsia"/>
          <w:color w:val="000000"/>
          <w:kern w:val="0"/>
          <w:szCs w:val="21"/>
        </w:rPr>
        <w:t>（</w:t>
      </w:r>
      <w:r>
        <w:rPr>
          <w:rFonts w:ascii="Arial" w:eastAsia="新宋体" w:hAnsi="Arial" w:cs="Arial" w:hint="eastAsia"/>
          <w:color w:val="000000"/>
          <w:kern w:val="0"/>
          <w:szCs w:val="21"/>
        </w:rPr>
        <w:t>5</w:t>
      </w:r>
      <w:r>
        <w:rPr>
          <w:rFonts w:ascii="Arial" w:eastAsia="新宋体" w:hAnsi="Arial" w:cs="Arial" w:hint="eastAsia"/>
          <w:color w:val="000000"/>
          <w:kern w:val="0"/>
          <w:szCs w:val="21"/>
        </w:rPr>
        <w:t>）</w:t>
      </w:r>
      <w:r>
        <w:rPr>
          <w:rFonts w:ascii="新宋体" w:eastAsia="新宋体" w:hAnsi="Arial" w:cs="新宋体" w:hint="eastAsia"/>
          <w:color w:val="000000"/>
          <w:kern w:val="0"/>
          <w:szCs w:val="21"/>
          <w:lang w:val="zh-CN"/>
        </w:rPr>
        <w:t xml:space="preserve">负责水电费用，收费标准：             </w:t>
      </w:r>
      <w:r>
        <w:rPr>
          <w:rFonts w:ascii="新宋体" w:eastAsia="新宋体" w:hAnsi="Arial" w:cs="新宋体" w:hint="eastAsia"/>
          <w:color w:val="000000"/>
          <w:kern w:val="0"/>
          <w:szCs w:val="21"/>
        </w:rPr>
        <w:t xml:space="preserve">           </w:t>
      </w:r>
      <w:r>
        <w:rPr>
          <w:rFonts w:ascii="新宋体" w:eastAsia="新宋体" w:hAnsi="Arial" w:cs="新宋体" w:hint="eastAsia"/>
          <w:color w:val="000000"/>
          <w:kern w:val="0"/>
          <w:szCs w:val="21"/>
          <w:lang w:val="zh-CN"/>
        </w:rPr>
        <w:t xml:space="preserve">      </w:t>
      </w:r>
      <w:r>
        <w:rPr>
          <w:rFonts w:ascii="宋体" w:hAnsi="宋体" w:cs="新宋体" w:hint="eastAsia"/>
          <w:color w:val="000000"/>
          <w:kern w:val="0"/>
          <w:szCs w:val="21"/>
          <w:lang w:val="zh-CN"/>
        </w:rPr>
        <w:t>□</w:t>
      </w:r>
      <w:r>
        <w:rPr>
          <w:rFonts w:ascii="新宋体" w:eastAsia="新宋体" w:hAnsi="Arial" w:cs="新宋体" w:hint="eastAsia"/>
          <w:color w:val="000000"/>
          <w:kern w:val="0"/>
          <w:szCs w:val="21"/>
          <w:lang w:val="zh-CN"/>
        </w:rPr>
        <w:t xml:space="preserve">乙方负责           </w:t>
      </w:r>
    </w:p>
    <w:p w:rsidR="00070C32" w:rsidRDefault="00070C32">
      <w:pPr>
        <w:autoSpaceDE w:val="0"/>
        <w:autoSpaceDN w:val="0"/>
        <w:adjustRightInd w:val="0"/>
        <w:ind w:firstLineChars="2150" w:firstLine="4515"/>
        <w:jc w:val="left"/>
        <w:rPr>
          <w:rFonts w:ascii="新宋体" w:eastAsia="新宋体" w:hAnsi="Arial" w:cs="新宋体"/>
          <w:color w:val="000000"/>
          <w:kern w:val="0"/>
          <w:szCs w:val="21"/>
          <w:lang w:val="zh-CN"/>
        </w:rPr>
      </w:pPr>
    </w:p>
    <w:p w:rsidR="00070C32" w:rsidRDefault="00C6060D">
      <w:pPr>
        <w:autoSpaceDE w:val="0"/>
        <w:autoSpaceDN w:val="0"/>
        <w:adjustRightInd w:val="0"/>
        <w:jc w:val="left"/>
        <w:rPr>
          <w:rFonts w:ascii="新宋体" w:eastAsia="新宋体" w:hAnsi="Arial" w:cs="新宋体"/>
          <w:color w:val="000000"/>
          <w:kern w:val="0"/>
          <w:szCs w:val="21"/>
          <w:lang w:val="zh-CN"/>
        </w:rPr>
      </w:pPr>
      <w:r>
        <w:rPr>
          <w:rFonts w:ascii="Arial" w:eastAsia="新宋体" w:hAnsi="Arial" w:cs="Arial" w:hint="eastAsia"/>
          <w:color w:val="000000"/>
          <w:kern w:val="0"/>
          <w:szCs w:val="21"/>
        </w:rPr>
        <w:t>（</w:t>
      </w:r>
      <w:r>
        <w:rPr>
          <w:rFonts w:ascii="Arial" w:eastAsia="新宋体" w:hAnsi="Arial" w:cs="Arial" w:hint="eastAsia"/>
          <w:color w:val="000000"/>
          <w:kern w:val="0"/>
          <w:szCs w:val="21"/>
        </w:rPr>
        <w:t>6</w:t>
      </w:r>
      <w:r>
        <w:rPr>
          <w:rFonts w:ascii="Arial" w:eastAsia="新宋体" w:hAnsi="Arial" w:cs="Arial" w:hint="eastAsia"/>
          <w:color w:val="000000"/>
          <w:kern w:val="0"/>
          <w:szCs w:val="21"/>
        </w:rPr>
        <w:t>）</w:t>
      </w:r>
      <w:r>
        <w:rPr>
          <w:rFonts w:ascii="新宋体" w:eastAsia="新宋体" w:hAnsi="Arial" w:cs="新宋体" w:hint="eastAsia"/>
          <w:color w:val="000000"/>
          <w:kern w:val="0"/>
          <w:szCs w:val="21"/>
          <w:lang w:val="zh-CN"/>
        </w:rPr>
        <w:t xml:space="preserve">负责土建配合费，配合费收费标准：                </w:t>
      </w:r>
    </w:p>
    <w:p w:rsidR="00070C32" w:rsidRDefault="00C6060D">
      <w:pPr>
        <w:autoSpaceDE w:val="0"/>
        <w:autoSpaceDN w:val="0"/>
        <w:adjustRightInd w:val="0"/>
        <w:ind w:firstLineChars="2750" w:firstLine="5775"/>
        <w:jc w:val="left"/>
        <w:rPr>
          <w:rFonts w:ascii="新宋体" w:eastAsia="新宋体" w:hAnsi="Arial" w:cs="新宋体"/>
          <w:color w:val="000000"/>
          <w:kern w:val="0"/>
          <w:szCs w:val="21"/>
          <w:lang w:val="zh-CN"/>
        </w:rPr>
      </w:pPr>
      <w:r>
        <w:rPr>
          <w:rFonts w:ascii="新宋体" w:eastAsia="新宋体" w:hAnsi="Arial" w:cs="新宋体" w:hint="eastAsia"/>
          <w:color w:val="000000"/>
          <w:kern w:val="0"/>
          <w:szCs w:val="21"/>
          <w:lang w:val="zh-CN"/>
        </w:rPr>
        <w:t xml:space="preserve">     </w:t>
      </w:r>
      <w:r>
        <w:rPr>
          <w:rFonts w:ascii="宋体" w:hAnsi="宋体" w:cs="新宋体" w:hint="eastAsia"/>
          <w:color w:val="000000"/>
          <w:kern w:val="0"/>
          <w:szCs w:val="21"/>
          <w:lang w:val="zh-CN"/>
        </w:rPr>
        <w:t>☑</w:t>
      </w:r>
      <w:r>
        <w:rPr>
          <w:rFonts w:ascii="新宋体" w:eastAsia="新宋体" w:hAnsi="Arial" w:cs="新宋体" w:hint="eastAsia"/>
          <w:color w:val="000000"/>
          <w:kern w:val="0"/>
          <w:szCs w:val="21"/>
          <w:lang w:val="zh-CN"/>
        </w:rPr>
        <w:t>乙方负责</w:t>
      </w:r>
    </w:p>
    <w:p w:rsidR="00070C32" w:rsidRDefault="00C6060D">
      <w:pPr>
        <w:autoSpaceDE w:val="0"/>
        <w:autoSpaceDN w:val="0"/>
        <w:adjustRightInd w:val="0"/>
        <w:jc w:val="left"/>
        <w:rPr>
          <w:rFonts w:ascii="新宋体" w:eastAsia="新宋体" w:hAnsi="Arial" w:cs="新宋体"/>
          <w:color w:val="000000"/>
          <w:kern w:val="0"/>
          <w:szCs w:val="21"/>
          <w:lang w:val="zh-CN"/>
        </w:rPr>
      </w:pPr>
      <w:r>
        <w:rPr>
          <w:rFonts w:ascii="Arial" w:eastAsia="新宋体" w:hAnsi="Arial" w:cs="Arial" w:hint="eastAsia"/>
          <w:color w:val="000000"/>
          <w:kern w:val="0"/>
          <w:szCs w:val="21"/>
        </w:rPr>
        <w:t>（</w:t>
      </w:r>
      <w:r>
        <w:rPr>
          <w:rFonts w:ascii="Arial" w:eastAsia="新宋体" w:hAnsi="Arial" w:cs="Arial" w:hint="eastAsia"/>
          <w:color w:val="000000"/>
          <w:kern w:val="0"/>
          <w:szCs w:val="21"/>
        </w:rPr>
        <w:t>7</w:t>
      </w:r>
      <w:r>
        <w:rPr>
          <w:rFonts w:ascii="Arial" w:eastAsia="新宋体" w:hAnsi="Arial" w:cs="Arial" w:hint="eastAsia"/>
          <w:color w:val="000000"/>
          <w:kern w:val="0"/>
          <w:szCs w:val="21"/>
        </w:rPr>
        <w:t>）</w:t>
      </w:r>
      <w:r>
        <w:rPr>
          <w:rFonts w:ascii="新宋体" w:eastAsia="新宋体" w:hAnsi="Arial" w:cs="新宋体" w:hint="eastAsia"/>
          <w:color w:val="000000"/>
          <w:kern w:val="0"/>
          <w:szCs w:val="21"/>
          <w:lang w:val="zh-CN"/>
        </w:rPr>
        <w:t xml:space="preserve">负责安装开工申报、验收费用及监检费用       </w:t>
      </w:r>
    </w:p>
    <w:p w:rsidR="00070C32" w:rsidRDefault="00C6060D">
      <w:pPr>
        <w:autoSpaceDE w:val="0"/>
        <w:autoSpaceDN w:val="0"/>
        <w:adjustRightInd w:val="0"/>
        <w:ind w:firstLineChars="2150" w:firstLine="4515"/>
        <w:jc w:val="left"/>
        <w:rPr>
          <w:rFonts w:ascii="新宋体" w:eastAsia="新宋体" w:hAnsi="Arial" w:cs="新宋体"/>
          <w:color w:val="000000"/>
          <w:kern w:val="0"/>
          <w:szCs w:val="21"/>
          <w:lang w:val="zh-CN"/>
        </w:rPr>
      </w:pPr>
      <w:r>
        <w:rPr>
          <w:rFonts w:ascii="宋体" w:hAnsi="宋体" w:cs="新宋体" w:hint="eastAsia"/>
          <w:color w:val="000000"/>
          <w:kern w:val="0"/>
          <w:szCs w:val="21"/>
          <w:lang w:val="zh-CN"/>
        </w:rPr>
        <w:t>□</w:t>
      </w:r>
      <w:r>
        <w:rPr>
          <w:rFonts w:ascii="新宋体" w:eastAsia="新宋体" w:hAnsi="Arial" w:cs="新宋体" w:hint="eastAsia"/>
          <w:color w:val="000000"/>
          <w:kern w:val="0"/>
          <w:szCs w:val="21"/>
          <w:lang w:val="zh-CN"/>
        </w:rPr>
        <w:t xml:space="preserve">甲方负责      </w:t>
      </w:r>
      <w:r>
        <w:rPr>
          <w:rFonts w:hint="eastAsia"/>
          <w:color w:val="000000"/>
        </w:rPr>
        <w:t>■</w:t>
      </w:r>
      <w:r>
        <w:rPr>
          <w:rFonts w:ascii="新宋体" w:eastAsia="新宋体" w:hAnsi="Arial" w:cs="新宋体" w:hint="eastAsia"/>
          <w:color w:val="000000"/>
          <w:kern w:val="0"/>
          <w:szCs w:val="21"/>
          <w:lang w:val="zh-CN"/>
        </w:rPr>
        <w:t>乙方负责</w:t>
      </w:r>
    </w:p>
    <w:p w:rsidR="00070C32" w:rsidRDefault="00070C32">
      <w:pPr>
        <w:autoSpaceDE w:val="0"/>
        <w:autoSpaceDN w:val="0"/>
        <w:adjustRightInd w:val="0"/>
        <w:jc w:val="left"/>
        <w:rPr>
          <w:rFonts w:ascii="新宋体" w:eastAsia="新宋体" w:hAnsi="Arial" w:cs="新宋体"/>
          <w:color w:val="000000"/>
          <w:kern w:val="0"/>
          <w:szCs w:val="21"/>
          <w:lang w:val="zh-CN"/>
        </w:rPr>
      </w:pPr>
    </w:p>
    <w:p w:rsidR="00070C32" w:rsidRDefault="00C6060D">
      <w:pPr>
        <w:spacing w:line="288" w:lineRule="auto"/>
        <w:rPr>
          <w:rFonts w:ascii="宋体"/>
          <w:color w:val="000000"/>
        </w:rPr>
      </w:pPr>
      <w:r>
        <w:rPr>
          <w:rFonts w:ascii="宋体" w:hint="eastAsia"/>
          <w:b/>
          <w:color w:val="000000"/>
        </w:rPr>
        <w:t>五、保修</w:t>
      </w:r>
    </w:p>
    <w:p w:rsidR="00070C32" w:rsidRDefault="00C6060D">
      <w:pPr>
        <w:numPr>
          <w:ilvl w:val="0"/>
          <w:numId w:val="8"/>
        </w:numPr>
        <w:spacing w:line="288" w:lineRule="auto"/>
        <w:rPr>
          <w:rFonts w:ascii="宋体"/>
          <w:b/>
          <w:color w:val="000000"/>
        </w:rPr>
      </w:pPr>
      <w:r>
        <w:rPr>
          <w:rFonts w:ascii="宋体" w:hint="eastAsia"/>
          <w:color w:val="000000"/>
        </w:rPr>
        <w:t>保修期：自当地特种设备安全监督管理部门对电（扶）梯验收合格之日起，乙方向甲方提供为期12个月的免费维修保养服务,但保修期最长不超过自发货之日起18个月</w:t>
      </w:r>
      <w:r>
        <w:rPr>
          <w:rFonts w:ascii="宋体" w:hint="eastAsia"/>
          <w:b/>
          <w:color w:val="000000"/>
        </w:rPr>
        <w:t>。</w:t>
      </w:r>
    </w:p>
    <w:p w:rsidR="00070C32" w:rsidRDefault="00C6060D">
      <w:pPr>
        <w:numPr>
          <w:ilvl w:val="0"/>
          <w:numId w:val="8"/>
        </w:numPr>
        <w:spacing w:line="288" w:lineRule="auto"/>
        <w:rPr>
          <w:rFonts w:ascii="宋体"/>
          <w:b/>
          <w:color w:val="000000"/>
        </w:rPr>
      </w:pPr>
      <w:r>
        <w:rPr>
          <w:rFonts w:ascii="宋体" w:hint="eastAsia"/>
          <w:color w:val="000000"/>
        </w:rPr>
        <w:t>在免费维修保养期间，乙方免费提供正常消耗磨损的电梯零部件（不包括照明灯具和油脂），因非甲方原因造成的设备损坏由乙方承担责任和费用 。</w:t>
      </w:r>
    </w:p>
    <w:p w:rsidR="00070C32" w:rsidRDefault="00C6060D">
      <w:pPr>
        <w:numPr>
          <w:ilvl w:val="0"/>
          <w:numId w:val="8"/>
        </w:numPr>
        <w:spacing w:line="288" w:lineRule="auto"/>
        <w:rPr>
          <w:rFonts w:ascii="宋体"/>
          <w:b/>
          <w:color w:val="000000"/>
        </w:rPr>
      </w:pPr>
      <w:r>
        <w:rPr>
          <w:rFonts w:ascii="宋体" w:hint="eastAsia"/>
          <w:color w:val="000000"/>
        </w:rPr>
        <w:t>如甲方违约，自行安排乙方以外的其他单位进行电（扶）梯安装、调试，乙方将不承担任何质量和安全责任，以及免费保修的责任及费用。</w:t>
      </w:r>
    </w:p>
    <w:p w:rsidR="00070C32" w:rsidRDefault="00C6060D">
      <w:pPr>
        <w:numPr>
          <w:ilvl w:val="0"/>
          <w:numId w:val="8"/>
        </w:numPr>
        <w:spacing w:line="288" w:lineRule="auto"/>
        <w:rPr>
          <w:rFonts w:ascii="宋体"/>
          <w:b/>
          <w:color w:val="000000"/>
        </w:rPr>
      </w:pPr>
      <w:r>
        <w:rPr>
          <w:rFonts w:ascii="宋体" w:hint="eastAsia"/>
          <w:color w:val="000000"/>
        </w:rPr>
        <w:t>鉴于电（扶）</w:t>
      </w:r>
      <w:proofErr w:type="gramStart"/>
      <w:r>
        <w:rPr>
          <w:rFonts w:ascii="宋体" w:hint="eastAsia"/>
          <w:color w:val="000000"/>
        </w:rPr>
        <w:t>梯设备</w:t>
      </w:r>
      <w:proofErr w:type="gramEnd"/>
      <w:r>
        <w:rPr>
          <w:rFonts w:ascii="宋体" w:hint="eastAsia"/>
          <w:color w:val="000000"/>
        </w:rPr>
        <w:t>所涉及的技术条件比较复杂，为确保运行质量，电（扶）</w:t>
      </w:r>
      <w:proofErr w:type="gramStart"/>
      <w:r>
        <w:rPr>
          <w:rFonts w:ascii="宋体" w:hint="eastAsia"/>
          <w:color w:val="000000"/>
        </w:rPr>
        <w:t>梯设备</w:t>
      </w:r>
      <w:proofErr w:type="gramEnd"/>
      <w:r>
        <w:rPr>
          <w:rFonts w:ascii="宋体" w:hint="eastAsia"/>
          <w:color w:val="000000"/>
        </w:rPr>
        <w:t>交付使用后，应由乙方进行有偿保养，并由双方于本合同约定的保修期满日前15天签订《电（扶）梯设备保养合同》，乙方将提供完善的保养服务，并在保养期内提供优惠价格的配件。</w:t>
      </w:r>
    </w:p>
    <w:p w:rsidR="00070C32" w:rsidRDefault="00C6060D">
      <w:pPr>
        <w:spacing w:line="288" w:lineRule="auto"/>
        <w:rPr>
          <w:rFonts w:ascii="宋体"/>
          <w:b/>
          <w:color w:val="000000"/>
        </w:rPr>
      </w:pPr>
      <w:r>
        <w:rPr>
          <w:rFonts w:ascii="宋体" w:hint="eastAsia"/>
          <w:b/>
          <w:color w:val="000000"/>
        </w:rPr>
        <w:t>六、价格调整</w:t>
      </w:r>
    </w:p>
    <w:p w:rsidR="00070C32" w:rsidRDefault="00C6060D">
      <w:pPr>
        <w:spacing w:line="288" w:lineRule="auto"/>
        <w:ind w:firstLineChars="200" w:firstLine="420"/>
        <w:rPr>
          <w:rFonts w:ascii="宋体"/>
          <w:color w:val="000000"/>
        </w:rPr>
      </w:pPr>
      <w:r>
        <w:rPr>
          <w:rFonts w:ascii="宋体" w:hint="eastAsia"/>
          <w:color w:val="000000"/>
        </w:rPr>
        <w:t>如果因为甲方原因造成实际安装日期迟于本合同签署之日起12个月，或实际安装日期迟于电（扶）</w:t>
      </w:r>
      <w:proofErr w:type="gramStart"/>
      <w:r>
        <w:rPr>
          <w:rFonts w:ascii="宋体" w:hint="eastAsia"/>
          <w:color w:val="000000"/>
        </w:rPr>
        <w:t>梯货到</w:t>
      </w:r>
      <w:proofErr w:type="gramEnd"/>
      <w:r>
        <w:rPr>
          <w:rFonts w:ascii="宋体" w:hint="eastAsia"/>
          <w:color w:val="000000"/>
        </w:rPr>
        <w:t>工地之日起6个月，或由于甲方的原因造成安装停工期超过3个月，前述任</w:t>
      </w:r>
      <w:proofErr w:type="gramStart"/>
      <w:r>
        <w:rPr>
          <w:rFonts w:ascii="宋体" w:hint="eastAsia"/>
          <w:color w:val="000000"/>
        </w:rPr>
        <w:t>一</w:t>
      </w:r>
      <w:proofErr w:type="gramEnd"/>
      <w:r>
        <w:rPr>
          <w:rFonts w:ascii="宋体" w:hint="eastAsia"/>
          <w:color w:val="000000"/>
        </w:rPr>
        <w:t>情况出现则乙方有权提出安装价格上调要求，并另行签署补充协议。如不能达成补充协议的，视为甲方单方废止本合同，甲方已付款</w:t>
      </w:r>
      <w:proofErr w:type="gramStart"/>
      <w:r>
        <w:rPr>
          <w:rFonts w:ascii="宋体" w:hint="eastAsia"/>
          <w:color w:val="000000"/>
        </w:rPr>
        <w:t>项不再</w:t>
      </w:r>
      <w:proofErr w:type="gramEnd"/>
      <w:r>
        <w:rPr>
          <w:rFonts w:ascii="宋体" w:hint="eastAsia"/>
          <w:color w:val="000000"/>
        </w:rPr>
        <w:t>退回，并需赔偿因此给乙方造成的损失。</w:t>
      </w:r>
    </w:p>
    <w:p w:rsidR="00070C32" w:rsidRDefault="00C6060D">
      <w:pPr>
        <w:spacing w:line="288" w:lineRule="auto"/>
        <w:rPr>
          <w:rFonts w:ascii="宋体"/>
          <w:b/>
          <w:color w:val="000000"/>
        </w:rPr>
      </w:pPr>
      <w:r>
        <w:rPr>
          <w:rFonts w:ascii="宋体" w:hint="eastAsia"/>
          <w:b/>
          <w:color w:val="000000"/>
        </w:rPr>
        <w:t>七、司法管辖</w:t>
      </w:r>
    </w:p>
    <w:p w:rsidR="00070C32" w:rsidRDefault="00C6060D">
      <w:pPr>
        <w:spacing w:line="288" w:lineRule="auto"/>
        <w:ind w:firstLine="420"/>
        <w:rPr>
          <w:rFonts w:ascii="宋体"/>
          <w:color w:val="000000"/>
        </w:rPr>
      </w:pPr>
      <w:r>
        <w:rPr>
          <w:rFonts w:ascii="宋体" w:hint="eastAsia"/>
          <w:color w:val="000000"/>
        </w:rPr>
        <w:t>任何由本合同引起的争议和纠纷，应首先友好协商解决。协商不成</w:t>
      </w:r>
      <w:r>
        <w:rPr>
          <w:rFonts w:hint="eastAsia"/>
          <w:color w:val="000000"/>
        </w:rPr>
        <w:t>各自可向所在地人民法院起诉</w:t>
      </w:r>
      <w:r>
        <w:rPr>
          <w:rFonts w:ascii="宋体" w:hint="eastAsia"/>
          <w:color w:val="000000"/>
        </w:rPr>
        <w:t>。</w:t>
      </w:r>
    </w:p>
    <w:p w:rsidR="00070C32" w:rsidRDefault="00C6060D">
      <w:pPr>
        <w:spacing w:line="288" w:lineRule="auto"/>
        <w:rPr>
          <w:rFonts w:ascii="宋体"/>
          <w:b/>
          <w:color w:val="000000"/>
        </w:rPr>
      </w:pPr>
      <w:r>
        <w:rPr>
          <w:rFonts w:ascii="宋体" w:hint="eastAsia"/>
          <w:b/>
          <w:color w:val="000000"/>
        </w:rPr>
        <w:t>八、不可抗力</w:t>
      </w:r>
    </w:p>
    <w:p w:rsidR="00070C32" w:rsidRDefault="00C6060D">
      <w:pPr>
        <w:numPr>
          <w:ilvl w:val="0"/>
          <w:numId w:val="9"/>
        </w:numPr>
        <w:spacing w:line="400" w:lineRule="exact"/>
      </w:pPr>
      <w:r>
        <w:rPr>
          <w:rFonts w:hint="eastAsia"/>
        </w:rPr>
        <w:t>不可抗力，是指</w:t>
      </w:r>
      <w:proofErr w:type="gramStart"/>
      <w:r>
        <w:rPr>
          <w:rFonts w:hint="eastAsia"/>
        </w:rPr>
        <w:t>任何提出</w:t>
      </w:r>
      <w:proofErr w:type="gramEnd"/>
      <w:r>
        <w:rPr>
          <w:rFonts w:hint="eastAsia"/>
        </w:rPr>
        <w:t>不可抗力事件的一方所不能合理控制其在该方没有过错或过失的情况下发生的任何事件、条件或情况，包括暴风雪、闪电、洪水、台风、火灾、飓风、地震、山崩、战争、封锁、恐怖主义事件、暴乱、动乱、破坏活动或其他类似的自然或社会事件</w:t>
      </w:r>
      <w:proofErr w:type="gramStart"/>
      <w:r>
        <w:rPr>
          <w:rFonts w:hint="eastAsia"/>
        </w:rPr>
        <w:t>及一方</w:t>
      </w:r>
      <w:proofErr w:type="gramEnd"/>
      <w:r>
        <w:rPr>
          <w:rFonts w:hint="eastAsia"/>
        </w:rPr>
        <w:t>供应商所遭遇的类似事件。且在该等事件发生后，尽管提出不可抗力的一方已采取合理的措施阻止其发生或将事件的负面影响降低到最小，但该等事件</w:t>
      </w:r>
      <w:proofErr w:type="gramStart"/>
      <w:r>
        <w:rPr>
          <w:rFonts w:hint="eastAsia"/>
        </w:rPr>
        <w:t>仍导致</w:t>
      </w:r>
      <w:proofErr w:type="gramEnd"/>
      <w:r>
        <w:rPr>
          <w:rFonts w:hint="eastAsia"/>
        </w:rPr>
        <w:t>该方延迟或中断履行其在本合同项下的义务。</w:t>
      </w:r>
    </w:p>
    <w:p w:rsidR="00070C32" w:rsidRDefault="00C6060D">
      <w:pPr>
        <w:numPr>
          <w:ilvl w:val="0"/>
          <w:numId w:val="9"/>
        </w:numPr>
        <w:spacing w:line="400" w:lineRule="exact"/>
      </w:pPr>
      <w:r>
        <w:rPr>
          <w:rFonts w:hint="eastAsia"/>
        </w:rPr>
        <w:t>不可抗力发生后，受影响方（甲方或乙方）应立即将不可抗力发生的情况通知另一方（乙方</w:t>
      </w:r>
      <w:r>
        <w:rPr>
          <w:rFonts w:hint="eastAsia"/>
        </w:rPr>
        <w:lastRenderedPageBreak/>
        <w:t>或甲方），并应在不可抗力事件发生后三十天内提供由当地商会或其他权威机构出具的不可抗力事件证明。</w:t>
      </w:r>
    </w:p>
    <w:p w:rsidR="00070C32" w:rsidRDefault="00C6060D">
      <w:pPr>
        <w:spacing w:line="288" w:lineRule="auto"/>
        <w:rPr>
          <w:rFonts w:ascii="宋体"/>
          <w:b/>
          <w:color w:val="000000"/>
        </w:rPr>
      </w:pPr>
      <w:r>
        <w:rPr>
          <w:rFonts w:ascii="宋体" w:hint="eastAsia"/>
          <w:b/>
          <w:color w:val="000000"/>
        </w:rPr>
        <w:t>九、违约条款</w:t>
      </w:r>
    </w:p>
    <w:p w:rsidR="00070C32" w:rsidRDefault="00C6060D">
      <w:pPr>
        <w:numPr>
          <w:ilvl w:val="0"/>
          <w:numId w:val="10"/>
        </w:numPr>
        <w:spacing w:line="288" w:lineRule="auto"/>
        <w:rPr>
          <w:rFonts w:ascii="宋体"/>
          <w:color w:val="000000"/>
        </w:rPr>
      </w:pPr>
      <w:r>
        <w:rPr>
          <w:rFonts w:ascii="宋体" w:hint="eastAsia"/>
          <w:color w:val="000000"/>
        </w:rPr>
        <w:t>乙方由于自身原因，造成不能按时完成电（扶）梯安装，则乙方应向甲方支付违约金，具体的计付方法为：每延误一周，违约金为本合同总价的千分之五，不足一周的以一周计，但此违约金最多不超过</w:t>
      </w:r>
      <w:bookmarkStart w:id="89" w:name="OLE_LINK2"/>
      <w:r>
        <w:rPr>
          <w:rFonts w:ascii="宋体" w:hint="eastAsia"/>
          <w:color w:val="000000"/>
        </w:rPr>
        <w:t>本合同中未按时完成电（扶）梯安装总价的百分之十</w:t>
      </w:r>
      <w:bookmarkEnd w:id="89"/>
      <w:r>
        <w:rPr>
          <w:rFonts w:ascii="宋体" w:hint="eastAsia"/>
          <w:color w:val="000000"/>
        </w:rPr>
        <w:t>；</w:t>
      </w:r>
    </w:p>
    <w:p w:rsidR="00070C32" w:rsidRDefault="00C6060D">
      <w:pPr>
        <w:numPr>
          <w:ilvl w:val="0"/>
          <w:numId w:val="10"/>
        </w:numPr>
        <w:spacing w:line="288" w:lineRule="auto"/>
        <w:rPr>
          <w:rFonts w:ascii="宋体"/>
          <w:color w:val="000000"/>
        </w:rPr>
      </w:pPr>
      <w:r>
        <w:rPr>
          <w:rFonts w:ascii="宋体" w:hint="eastAsia"/>
          <w:color w:val="000000"/>
        </w:rPr>
        <w:t>甲方应按本合同规定的付款方式按时付款，如甲方由于非不可抗力原因不能在本合同规定的时间内按时支付本合同相关款项时，则甲方应向乙方支付延迟付款违约金，具体计付方法为：每延误一周，违约金为本合同总价的千分之五，不足一周的以一周计，但此违约金最多不超过本合同中未按时完成电（扶）梯安装总价的百分之十；</w:t>
      </w:r>
    </w:p>
    <w:p w:rsidR="00070C32" w:rsidRDefault="00C6060D">
      <w:pPr>
        <w:numPr>
          <w:ilvl w:val="0"/>
          <w:numId w:val="10"/>
        </w:numPr>
        <w:spacing w:line="288" w:lineRule="auto"/>
        <w:rPr>
          <w:rFonts w:ascii="宋体"/>
          <w:color w:val="000000"/>
        </w:rPr>
      </w:pPr>
      <w:r>
        <w:rPr>
          <w:rFonts w:ascii="宋体" w:hint="eastAsia"/>
          <w:color w:val="000000"/>
        </w:rPr>
        <w:t>在未得到对方许可的情况下，甲方或</w:t>
      </w:r>
      <w:proofErr w:type="gramStart"/>
      <w:r>
        <w:rPr>
          <w:rFonts w:ascii="宋体" w:hint="eastAsia"/>
          <w:color w:val="000000"/>
        </w:rPr>
        <w:t>乙方均</w:t>
      </w:r>
      <w:proofErr w:type="gramEnd"/>
      <w:r>
        <w:rPr>
          <w:rFonts w:ascii="宋体" w:hint="eastAsia"/>
          <w:color w:val="000000"/>
        </w:rPr>
        <w:t>不得擅自终止本合同，如双方中的任何一方造成前述事实，则违约方将向另一方支付中途毁约违约金，金额为本合同总价的百分之三十。</w:t>
      </w:r>
    </w:p>
    <w:p w:rsidR="00070C32" w:rsidRDefault="00C6060D">
      <w:pPr>
        <w:spacing w:line="288" w:lineRule="auto"/>
        <w:rPr>
          <w:rFonts w:ascii="宋体"/>
          <w:b/>
          <w:color w:val="000000"/>
        </w:rPr>
      </w:pPr>
      <w:r>
        <w:rPr>
          <w:rFonts w:ascii="宋体" w:hint="eastAsia"/>
          <w:b/>
          <w:color w:val="000000"/>
        </w:rPr>
        <w:t>十、其他事项</w:t>
      </w:r>
    </w:p>
    <w:p w:rsidR="00070C32" w:rsidRDefault="00C6060D">
      <w:pPr>
        <w:numPr>
          <w:ilvl w:val="0"/>
          <w:numId w:val="11"/>
        </w:numPr>
        <w:spacing w:line="288" w:lineRule="auto"/>
        <w:rPr>
          <w:rFonts w:ascii="宋体"/>
          <w:color w:val="000000"/>
        </w:rPr>
      </w:pPr>
      <w:r>
        <w:rPr>
          <w:rFonts w:ascii="宋体" w:hint="eastAsia"/>
          <w:color w:val="000000"/>
        </w:rPr>
        <w:t>本合同条款如有更改，须另行签署补充协议附后；任何变更须经双方代表共同签署并盖章。</w:t>
      </w:r>
    </w:p>
    <w:p w:rsidR="00070C32" w:rsidRDefault="00C6060D">
      <w:pPr>
        <w:numPr>
          <w:ilvl w:val="0"/>
          <w:numId w:val="11"/>
        </w:numPr>
        <w:spacing w:line="288" w:lineRule="auto"/>
        <w:rPr>
          <w:rFonts w:ascii="宋体"/>
          <w:color w:val="000000"/>
        </w:rPr>
      </w:pPr>
      <w:r>
        <w:rPr>
          <w:rFonts w:ascii="宋体" w:hint="eastAsia"/>
          <w:color w:val="000000"/>
        </w:rPr>
        <w:t>双方均不得就任何可能的间接损失向对方提出主张。</w:t>
      </w:r>
    </w:p>
    <w:p w:rsidR="00070C32" w:rsidRDefault="00C6060D">
      <w:pPr>
        <w:numPr>
          <w:ilvl w:val="0"/>
          <w:numId w:val="11"/>
        </w:numPr>
        <w:spacing w:line="288" w:lineRule="auto"/>
        <w:rPr>
          <w:rFonts w:ascii="宋体"/>
          <w:color w:val="000000"/>
        </w:rPr>
      </w:pPr>
      <w:r>
        <w:rPr>
          <w:rFonts w:hint="eastAsia"/>
          <w:color w:val="000000"/>
        </w:rPr>
        <w:t>与本合同有关的通知都应以书面的形式按照本合同扉页所载地址送达至对方，送达方式可以为</w:t>
      </w:r>
      <w:r>
        <w:rPr>
          <w:rFonts w:hint="eastAsia"/>
          <w:color w:val="000000"/>
        </w:rPr>
        <w:t>EMS</w:t>
      </w:r>
      <w:r>
        <w:rPr>
          <w:rFonts w:hint="eastAsia"/>
          <w:color w:val="000000"/>
        </w:rPr>
        <w:t>、快递、挂号信、专人送达等。该送达地址和方式，同样适用于人民法院（或者仲裁机构）在未来可能发生的诉讼（仲裁）活动中的各类资料。任何一方送达地址发生变更应在</w:t>
      </w:r>
      <w:r>
        <w:rPr>
          <w:rFonts w:hint="eastAsia"/>
          <w:color w:val="000000"/>
        </w:rPr>
        <w:t>7</w:t>
      </w:r>
      <w:r>
        <w:rPr>
          <w:rFonts w:hint="eastAsia"/>
          <w:color w:val="000000"/>
        </w:rPr>
        <w:t>日内书面通知另一方，否则按照原地址送达的书面资料被退回的，退回之日视为送达之日。任何一方按照确认地址送到另一方的书面资料被拒绝签收导致邮件被退回的，退回之日视为送达之日。</w:t>
      </w:r>
    </w:p>
    <w:p w:rsidR="00070C32" w:rsidRDefault="00C6060D">
      <w:pPr>
        <w:numPr>
          <w:ilvl w:val="0"/>
          <w:numId w:val="11"/>
        </w:numPr>
        <w:tabs>
          <w:tab w:val="left" w:pos="3675"/>
        </w:tabs>
        <w:spacing w:line="288" w:lineRule="auto"/>
        <w:rPr>
          <w:rFonts w:ascii="宋体"/>
          <w:color w:val="000000"/>
        </w:rPr>
      </w:pPr>
      <w:r>
        <w:rPr>
          <w:rFonts w:ascii="宋体" w:hint="eastAsia"/>
          <w:color w:val="000000"/>
        </w:rPr>
        <w:t>本合同文本自双方盖章之日起生效。本合同一式三份，甲方执一份、乙方执二份，</w:t>
      </w:r>
      <w:r>
        <w:rPr>
          <w:rFonts w:hint="eastAsia"/>
          <w:color w:val="000000"/>
        </w:rPr>
        <w:t>具同等法律效力。</w:t>
      </w:r>
    </w:p>
    <w:p w:rsidR="00070C32" w:rsidRDefault="00C6060D">
      <w:pPr>
        <w:spacing w:line="400" w:lineRule="exact"/>
        <w:ind w:left="315"/>
        <w:rPr>
          <w:b/>
          <w:color w:val="000000"/>
        </w:rPr>
      </w:pPr>
      <w:r>
        <w:rPr>
          <w:rFonts w:hint="eastAsia"/>
          <w:b/>
          <w:color w:val="000000"/>
        </w:rPr>
        <w:t>【以下无正文】</w:t>
      </w:r>
    </w:p>
    <w:p w:rsidR="00070C32" w:rsidRDefault="00070C32">
      <w:pPr>
        <w:rPr>
          <w:color w:val="000000"/>
        </w:rPr>
      </w:pPr>
    </w:p>
    <w:p w:rsidR="00070C32" w:rsidRDefault="00070C32"/>
    <w:p w:rsidR="00070C32" w:rsidRDefault="00070C32"/>
    <w:p w:rsidR="00070C32" w:rsidRDefault="00070C32"/>
    <w:p w:rsidR="00070C32" w:rsidRDefault="00070C32"/>
    <w:p w:rsidR="00070C32" w:rsidRDefault="00070C32"/>
    <w:p w:rsidR="00070C32" w:rsidRDefault="00070C32"/>
    <w:p w:rsidR="00070C32" w:rsidRDefault="00070C32"/>
    <w:p w:rsidR="00070C32" w:rsidRDefault="00070C32"/>
    <w:p w:rsidR="00070C32" w:rsidRDefault="00070C32"/>
    <w:p w:rsidR="00070C32" w:rsidRDefault="00070C32"/>
    <w:p w:rsidR="00070C32" w:rsidRDefault="00070C32"/>
    <w:p w:rsidR="00070C32" w:rsidRDefault="00070C32"/>
    <w:p w:rsidR="00070C32" w:rsidRDefault="00070C32"/>
    <w:p w:rsidR="00070C32" w:rsidRDefault="00070C32">
      <w:pPr>
        <w:jc w:val="center"/>
        <w:rPr>
          <w:rFonts w:ascii="文鼎CS中黑" w:eastAsia="文鼎CS中黑"/>
          <w:b/>
          <w:sz w:val="32"/>
        </w:rPr>
      </w:pPr>
    </w:p>
    <w:p w:rsidR="00070C32" w:rsidRDefault="00C6060D">
      <w:pPr>
        <w:jc w:val="center"/>
        <w:rPr>
          <w:rFonts w:ascii="宋体"/>
          <w:b/>
        </w:rPr>
      </w:pPr>
      <w:r>
        <w:rPr>
          <w:rFonts w:ascii="文鼎CS中黑" w:eastAsia="文鼎CS中黑" w:hint="eastAsia"/>
          <w:b/>
          <w:sz w:val="32"/>
        </w:rPr>
        <w:lastRenderedPageBreak/>
        <w:t>电</w:t>
      </w:r>
      <w:r>
        <w:rPr>
          <w:rFonts w:ascii="文鼎CS中黑" w:eastAsia="文鼎CS中黑"/>
          <w:b/>
          <w:sz w:val="32"/>
        </w:rPr>
        <w:t>(</w:t>
      </w:r>
      <w:r>
        <w:rPr>
          <w:rFonts w:ascii="文鼎CS中黑" w:eastAsia="文鼎CS中黑" w:hint="eastAsia"/>
          <w:b/>
          <w:sz w:val="32"/>
        </w:rPr>
        <w:t>扶)</w:t>
      </w:r>
      <w:proofErr w:type="gramStart"/>
      <w:r>
        <w:rPr>
          <w:rFonts w:ascii="文鼎CS中黑" w:eastAsia="文鼎CS中黑" w:hint="eastAsia"/>
          <w:b/>
          <w:sz w:val="32"/>
        </w:rPr>
        <w:t>梯设备</w:t>
      </w:r>
      <w:proofErr w:type="gramEnd"/>
      <w:r>
        <w:rPr>
          <w:rFonts w:ascii="文鼎CS中黑" w:eastAsia="文鼎CS中黑" w:hint="eastAsia"/>
          <w:b/>
          <w:sz w:val="32"/>
        </w:rPr>
        <w:t>买卖合同</w:t>
      </w:r>
    </w:p>
    <w:p w:rsidR="00070C32" w:rsidRDefault="00C6060D">
      <w:pPr>
        <w:tabs>
          <w:tab w:val="left" w:pos="420"/>
        </w:tabs>
        <w:spacing w:line="300" w:lineRule="auto"/>
        <w:rPr>
          <w:rFonts w:ascii="宋体" w:eastAsia="宋体"/>
          <w:b/>
          <w:u w:val="single"/>
        </w:rPr>
      </w:pPr>
      <w:r>
        <w:rPr>
          <w:rFonts w:ascii="宋体" w:hint="eastAsia"/>
          <w:b/>
        </w:rPr>
        <w:t xml:space="preserve">                                                            合同编号： </w:t>
      </w:r>
    </w:p>
    <w:p w:rsidR="00070C32" w:rsidRDefault="00C6060D">
      <w:pPr>
        <w:spacing w:line="300" w:lineRule="auto"/>
        <w:rPr>
          <w:rFonts w:ascii="宋体"/>
        </w:rPr>
      </w:pPr>
      <w:r>
        <w:rPr>
          <w:rFonts w:ascii="宋体" w:hint="eastAsia"/>
          <w:b/>
        </w:rPr>
        <w:t xml:space="preserve"> </w:t>
      </w:r>
    </w:p>
    <w:p w:rsidR="00070C32" w:rsidRDefault="00C6060D">
      <w:pPr>
        <w:spacing w:line="300" w:lineRule="auto"/>
        <w:rPr>
          <w:rFonts w:ascii="宋体"/>
          <w:u w:val="single"/>
        </w:rPr>
      </w:pPr>
      <w:r>
        <w:rPr>
          <w:rFonts w:ascii="宋体" w:hint="eastAsia"/>
        </w:rPr>
        <w:t xml:space="preserve">     </w:t>
      </w:r>
      <w:r>
        <w:rPr>
          <w:rFonts w:ascii="宋体" w:hint="eastAsia"/>
          <w:b/>
        </w:rPr>
        <w:t>买方（甲方）</w:t>
      </w:r>
      <w:r>
        <w:rPr>
          <w:rFonts w:ascii="宋体"/>
          <w:b/>
        </w:rPr>
        <w:t xml:space="preserve"> </w:t>
      </w:r>
      <w:r>
        <w:rPr>
          <w:rFonts w:ascii="宋体"/>
        </w:rPr>
        <w:t xml:space="preserve">                                   </w:t>
      </w:r>
      <w:r>
        <w:rPr>
          <w:rFonts w:ascii="宋体" w:hint="eastAsia"/>
          <w:b/>
        </w:rPr>
        <w:t>卖方（乙方）</w:t>
      </w:r>
    </w:p>
    <w:p w:rsidR="00070C32" w:rsidRDefault="00070C32">
      <w:pPr>
        <w:spacing w:line="360" w:lineRule="auto"/>
        <w:rPr>
          <w:rFonts w:ascii="宋体"/>
        </w:rPr>
      </w:pPr>
    </w:p>
    <w:p w:rsidR="00070C32" w:rsidRDefault="00C6060D">
      <w:pPr>
        <w:spacing w:line="360" w:lineRule="auto"/>
        <w:rPr>
          <w:rFonts w:ascii="宋体"/>
        </w:rPr>
      </w:pPr>
      <w:r>
        <w:rPr>
          <w:rFonts w:ascii="宋体" w:hint="eastAsia"/>
        </w:rPr>
        <w:t>单位名称：</w:t>
      </w:r>
      <w:r>
        <w:rPr>
          <w:rFonts w:ascii="宋体" w:hint="eastAsia"/>
          <w:u w:val="single"/>
        </w:rPr>
        <w:t xml:space="preserve">                                      </w:t>
      </w:r>
      <w:r>
        <w:rPr>
          <w:rFonts w:ascii="宋体" w:hint="eastAsia"/>
        </w:rPr>
        <w:t>单位名称：</w:t>
      </w:r>
    </w:p>
    <w:p w:rsidR="00070C32" w:rsidRDefault="00C6060D">
      <w:pPr>
        <w:spacing w:line="360" w:lineRule="auto"/>
        <w:rPr>
          <w:rFonts w:ascii="宋体"/>
          <w:sz w:val="18"/>
          <w:szCs w:val="18"/>
        </w:rPr>
      </w:pPr>
      <w:r>
        <w:rPr>
          <w:rFonts w:ascii="宋体" w:hint="eastAsia"/>
        </w:rPr>
        <w:t>地址：</w:t>
      </w:r>
      <w:r>
        <w:rPr>
          <w:rFonts w:ascii="宋体" w:hint="eastAsia"/>
          <w:u w:val="single"/>
        </w:rPr>
        <w:t xml:space="preserve">                                          </w:t>
      </w:r>
      <w:r>
        <w:rPr>
          <w:rFonts w:ascii="宋体" w:hint="eastAsia"/>
          <w:sz w:val="18"/>
          <w:szCs w:val="18"/>
        </w:rPr>
        <w:t>地址：</w:t>
      </w:r>
    </w:p>
    <w:p w:rsidR="00070C32" w:rsidRDefault="00C6060D">
      <w:pPr>
        <w:spacing w:line="360" w:lineRule="auto"/>
        <w:rPr>
          <w:rFonts w:ascii="宋体"/>
        </w:rPr>
      </w:pPr>
      <w:r>
        <w:rPr>
          <w:rFonts w:ascii="宋体" w:hint="eastAsia"/>
        </w:rPr>
        <w:t>电话：</w:t>
      </w:r>
      <w:r>
        <w:rPr>
          <w:rFonts w:ascii="宋体" w:hint="eastAsia"/>
          <w:u w:val="single"/>
        </w:rPr>
        <w:t xml:space="preserve">                                          </w:t>
      </w:r>
      <w:r>
        <w:rPr>
          <w:rFonts w:ascii="宋体" w:hint="eastAsia"/>
        </w:rPr>
        <w:t>总机：</w:t>
      </w:r>
    </w:p>
    <w:p w:rsidR="00070C32" w:rsidRDefault="00C6060D">
      <w:pPr>
        <w:spacing w:line="360" w:lineRule="auto"/>
        <w:rPr>
          <w:rFonts w:ascii="宋体"/>
        </w:rPr>
      </w:pPr>
      <w:r>
        <w:rPr>
          <w:rFonts w:ascii="宋体" w:hint="eastAsia"/>
        </w:rPr>
        <w:t>传真：</w:t>
      </w:r>
      <w:r>
        <w:rPr>
          <w:rFonts w:ascii="宋体" w:hint="eastAsia"/>
          <w:u w:val="single"/>
        </w:rPr>
        <w:t xml:space="preserve">                                          </w:t>
      </w:r>
      <w:r>
        <w:rPr>
          <w:rFonts w:ascii="宋体" w:hint="eastAsia"/>
        </w:rPr>
        <w:t>电话：</w:t>
      </w:r>
    </w:p>
    <w:p w:rsidR="00070C32" w:rsidRDefault="00C6060D">
      <w:pPr>
        <w:spacing w:line="360" w:lineRule="auto"/>
        <w:rPr>
          <w:rFonts w:ascii="宋体"/>
        </w:rPr>
      </w:pPr>
      <w:r>
        <w:rPr>
          <w:rFonts w:ascii="宋体" w:hint="eastAsia"/>
        </w:rPr>
        <w:t>邮编：</w:t>
      </w:r>
      <w:r>
        <w:rPr>
          <w:rFonts w:ascii="宋体" w:hint="eastAsia"/>
          <w:u w:val="single"/>
        </w:rPr>
        <w:t xml:space="preserve">                                          </w:t>
      </w:r>
      <w:r>
        <w:rPr>
          <w:rFonts w:ascii="宋体" w:hint="eastAsia"/>
        </w:rPr>
        <w:t>邮编：</w:t>
      </w:r>
    </w:p>
    <w:p w:rsidR="00070C32" w:rsidRDefault="00C6060D">
      <w:pPr>
        <w:spacing w:line="360" w:lineRule="auto"/>
        <w:ind w:rightChars="-150" w:right="-315"/>
        <w:rPr>
          <w:rFonts w:ascii="宋体"/>
        </w:rPr>
      </w:pPr>
      <w:r>
        <w:rPr>
          <w:rFonts w:ascii="宋体" w:hint="eastAsia"/>
        </w:rPr>
        <w:t xml:space="preserve">开户银行： </w:t>
      </w:r>
      <w:r>
        <w:rPr>
          <w:rFonts w:ascii="宋体" w:hint="eastAsia"/>
          <w:u w:val="single"/>
        </w:rPr>
        <w:t xml:space="preserve">                                     </w:t>
      </w:r>
      <w:r>
        <w:rPr>
          <w:rFonts w:ascii="宋体" w:hint="eastAsia"/>
        </w:rPr>
        <w:t>开户银行：</w:t>
      </w:r>
    </w:p>
    <w:p w:rsidR="00070C32" w:rsidRDefault="00C6060D">
      <w:pPr>
        <w:spacing w:line="360" w:lineRule="auto"/>
        <w:ind w:rightChars="-150" w:right="-315"/>
        <w:rPr>
          <w:rFonts w:ascii="宋体"/>
        </w:rPr>
      </w:pPr>
      <w:r>
        <w:rPr>
          <w:rFonts w:ascii="宋体" w:hint="eastAsia"/>
        </w:rPr>
        <w:t>银行帐号：</w:t>
      </w:r>
      <w:r>
        <w:rPr>
          <w:rFonts w:ascii="宋体" w:hint="eastAsia"/>
          <w:u w:val="single"/>
        </w:rPr>
        <w:t xml:space="preserve">                                      </w:t>
      </w:r>
      <w:r>
        <w:rPr>
          <w:rFonts w:ascii="宋体" w:hint="eastAsia"/>
        </w:rPr>
        <w:t>银行户名：</w:t>
      </w:r>
    </w:p>
    <w:p w:rsidR="00070C32" w:rsidRDefault="00C6060D">
      <w:pPr>
        <w:spacing w:line="300" w:lineRule="auto"/>
        <w:rPr>
          <w:rFonts w:ascii="宋体"/>
        </w:rPr>
      </w:pPr>
      <w:r>
        <w:rPr>
          <w:rFonts w:ascii="宋体" w:hint="eastAsia"/>
        </w:rPr>
        <w:t xml:space="preserve">税务登记号： </w:t>
      </w:r>
      <w:r>
        <w:rPr>
          <w:rFonts w:ascii="宋体" w:hint="eastAsia"/>
          <w:u w:val="single"/>
        </w:rPr>
        <w:t xml:space="preserve">                                  </w:t>
      </w:r>
      <w:r>
        <w:rPr>
          <w:rFonts w:ascii="宋体" w:hint="eastAsia"/>
        </w:rPr>
        <w:t xml:space="preserve"> 银行帐号： </w:t>
      </w:r>
    </w:p>
    <w:p w:rsidR="00070C32" w:rsidRDefault="00C6060D">
      <w:pPr>
        <w:spacing w:line="300" w:lineRule="auto"/>
        <w:rPr>
          <w:rFonts w:ascii="宋体"/>
          <w:u w:val="single"/>
        </w:rPr>
      </w:pPr>
      <w:r>
        <w:rPr>
          <w:rFonts w:ascii="宋体" w:hint="eastAsia"/>
        </w:rPr>
        <w:t>注册号或社会统一信用代码：                      注册号或社会统一信用代码:</w:t>
      </w:r>
    </w:p>
    <w:p w:rsidR="00070C32" w:rsidRDefault="00C6060D">
      <w:pPr>
        <w:spacing w:line="300" w:lineRule="auto"/>
        <w:rPr>
          <w:rFonts w:ascii="宋体" w:eastAsia="宋体"/>
        </w:rPr>
      </w:pPr>
      <w:r>
        <w:rPr>
          <w:rFonts w:ascii="宋体" w:hint="eastAsia"/>
        </w:rPr>
        <w:t xml:space="preserve"> </w:t>
      </w:r>
      <w:r>
        <w:rPr>
          <w:rFonts w:ascii="宋体" w:hint="eastAsia"/>
          <w:u w:val="single"/>
        </w:rPr>
        <w:t xml:space="preserve">                                    </w:t>
      </w:r>
      <w:r>
        <w:rPr>
          <w:rFonts w:ascii="宋体" w:hint="eastAsia"/>
        </w:rPr>
        <w:t xml:space="preserve">        </w:t>
      </w:r>
      <w:r>
        <w:rPr>
          <w:rFonts w:hint="eastAsia"/>
          <w:b/>
          <w:u w:val="single"/>
        </w:rPr>
        <w:t xml:space="preserve"> </w:t>
      </w:r>
      <w:r>
        <w:rPr>
          <w:rFonts w:ascii="宋体" w:hint="eastAsia"/>
          <w:sz w:val="24"/>
          <w:u w:val="single"/>
        </w:rPr>
        <w:t xml:space="preserve">   </w:t>
      </w:r>
      <w:r>
        <w:rPr>
          <w:rFonts w:ascii="宋体" w:hint="eastAsia"/>
          <w:u w:val="single"/>
        </w:rPr>
        <w:t xml:space="preserve">                                    </w:t>
      </w:r>
    </w:p>
    <w:p w:rsidR="00070C32" w:rsidRDefault="00070C32">
      <w:pPr>
        <w:spacing w:line="300" w:lineRule="auto"/>
        <w:rPr>
          <w:rFonts w:ascii="宋体"/>
        </w:rPr>
      </w:pPr>
    </w:p>
    <w:p w:rsidR="00070C32" w:rsidRDefault="00070C32">
      <w:pPr>
        <w:spacing w:line="300" w:lineRule="auto"/>
        <w:rPr>
          <w:rFonts w:ascii="宋体"/>
          <w:b/>
        </w:rPr>
      </w:pPr>
    </w:p>
    <w:p w:rsidR="00070C32" w:rsidRDefault="00070C32">
      <w:pPr>
        <w:spacing w:line="300" w:lineRule="auto"/>
        <w:rPr>
          <w:rFonts w:ascii="宋体"/>
          <w:b/>
        </w:rPr>
      </w:pPr>
    </w:p>
    <w:p w:rsidR="00070C32" w:rsidRDefault="00070C32">
      <w:pPr>
        <w:spacing w:line="300" w:lineRule="auto"/>
        <w:rPr>
          <w:rFonts w:ascii="宋体"/>
          <w:b/>
        </w:rPr>
      </w:pPr>
    </w:p>
    <w:p w:rsidR="00070C32" w:rsidRDefault="00070C32">
      <w:pPr>
        <w:spacing w:line="300" w:lineRule="auto"/>
        <w:rPr>
          <w:rFonts w:ascii="宋体"/>
          <w:b/>
        </w:rPr>
      </w:pPr>
    </w:p>
    <w:p w:rsidR="00070C32" w:rsidRDefault="00070C32">
      <w:pPr>
        <w:spacing w:line="300" w:lineRule="auto"/>
        <w:rPr>
          <w:rFonts w:ascii="宋体"/>
          <w:b/>
        </w:rPr>
      </w:pPr>
    </w:p>
    <w:p w:rsidR="00070C32" w:rsidRDefault="00070C32">
      <w:pPr>
        <w:spacing w:line="300" w:lineRule="auto"/>
        <w:rPr>
          <w:rFonts w:ascii="宋体"/>
          <w:b/>
        </w:rPr>
      </w:pPr>
    </w:p>
    <w:p w:rsidR="00070C32" w:rsidRDefault="00070C32">
      <w:pPr>
        <w:spacing w:line="300" w:lineRule="auto"/>
        <w:rPr>
          <w:rFonts w:ascii="宋体"/>
          <w:b/>
        </w:rPr>
      </w:pPr>
    </w:p>
    <w:p w:rsidR="00070C32" w:rsidRDefault="00070C32">
      <w:pPr>
        <w:spacing w:line="300" w:lineRule="auto"/>
        <w:rPr>
          <w:rFonts w:ascii="宋体"/>
          <w:b/>
        </w:rPr>
      </w:pPr>
    </w:p>
    <w:p w:rsidR="00070C32" w:rsidRDefault="00C6060D">
      <w:pPr>
        <w:spacing w:line="300" w:lineRule="auto"/>
        <w:rPr>
          <w:rFonts w:ascii="宋体"/>
          <w:b/>
        </w:rPr>
      </w:pPr>
      <w:r>
        <w:rPr>
          <w:rFonts w:ascii="宋体" w:hint="eastAsia"/>
          <w:b/>
        </w:rPr>
        <w:t xml:space="preserve">甲方盖章：                                        乙方盖章：         </w:t>
      </w:r>
    </w:p>
    <w:p w:rsidR="00070C32" w:rsidRDefault="00C6060D">
      <w:pPr>
        <w:spacing w:line="300" w:lineRule="auto"/>
        <w:rPr>
          <w:rFonts w:ascii="宋体"/>
          <w:b/>
        </w:rPr>
      </w:pPr>
      <w:r>
        <w:rPr>
          <w:rFonts w:ascii="宋体" w:hint="eastAsia"/>
          <w:b/>
        </w:rPr>
        <w:t xml:space="preserve">   </w:t>
      </w:r>
    </w:p>
    <w:p w:rsidR="00070C32" w:rsidRDefault="00C6060D">
      <w:pPr>
        <w:spacing w:line="300" w:lineRule="auto"/>
        <w:rPr>
          <w:rFonts w:ascii="宋体"/>
          <w:b/>
        </w:rPr>
      </w:pPr>
      <w:r>
        <w:rPr>
          <w:rFonts w:ascii="宋体" w:hint="eastAsia"/>
          <w:b/>
        </w:rPr>
        <w:t xml:space="preserve">            </w:t>
      </w:r>
      <w:r>
        <w:rPr>
          <w:rFonts w:ascii="宋体" w:hint="eastAsia"/>
          <w:b/>
          <w:u w:val="single"/>
        </w:rPr>
        <w:t xml:space="preserve">      </w:t>
      </w:r>
      <w:r>
        <w:rPr>
          <w:rFonts w:ascii="宋体" w:hint="eastAsia"/>
          <w:b/>
        </w:rPr>
        <w:t>年</w:t>
      </w:r>
      <w:r>
        <w:rPr>
          <w:rFonts w:ascii="宋体" w:hint="eastAsia"/>
          <w:b/>
          <w:u w:val="single"/>
        </w:rPr>
        <w:t xml:space="preserve">      </w:t>
      </w:r>
      <w:r>
        <w:rPr>
          <w:rFonts w:ascii="宋体" w:hint="eastAsia"/>
          <w:b/>
        </w:rPr>
        <w:t>月</w:t>
      </w:r>
      <w:r>
        <w:rPr>
          <w:rFonts w:ascii="宋体" w:hint="eastAsia"/>
          <w:b/>
          <w:u w:val="single"/>
        </w:rPr>
        <w:t xml:space="preserve">      </w:t>
      </w:r>
      <w:r>
        <w:rPr>
          <w:rFonts w:ascii="宋体" w:hint="eastAsia"/>
          <w:b/>
        </w:rPr>
        <w:t xml:space="preserve">日    </w:t>
      </w:r>
      <w:r>
        <w:rPr>
          <w:rFonts w:ascii="宋体"/>
          <w:b/>
        </w:rPr>
        <w:t xml:space="preserve">         </w:t>
      </w:r>
      <w:r>
        <w:rPr>
          <w:rFonts w:ascii="宋体" w:hint="eastAsia"/>
          <w:b/>
        </w:rPr>
        <w:t xml:space="preserve">           </w:t>
      </w:r>
      <w:r>
        <w:rPr>
          <w:rFonts w:ascii="宋体" w:hint="eastAsia"/>
          <w:b/>
          <w:u w:val="single"/>
        </w:rPr>
        <w:t xml:space="preserve">      </w:t>
      </w:r>
      <w:r>
        <w:rPr>
          <w:rFonts w:ascii="宋体" w:hint="eastAsia"/>
          <w:b/>
        </w:rPr>
        <w:t>年</w:t>
      </w:r>
      <w:r>
        <w:rPr>
          <w:rFonts w:ascii="宋体" w:hint="eastAsia"/>
          <w:b/>
          <w:u w:val="single"/>
        </w:rPr>
        <w:t xml:space="preserve">     </w:t>
      </w:r>
      <w:r>
        <w:rPr>
          <w:rFonts w:ascii="宋体" w:hint="eastAsia"/>
          <w:b/>
        </w:rPr>
        <w:t>月</w:t>
      </w:r>
      <w:r>
        <w:rPr>
          <w:rFonts w:ascii="宋体" w:hint="eastAsia"/>
          <w:b/>
          <w:u w:val="single"/>
        </w:rPr>
        <w:t xml:space="preserve">      </w:t>
      </w:r>
      <w:r>
        <w:rPr>
          <w:rFonts w:ascii="宋体" w:hint="eastAsia"/>
          <w:b/>
        </w:rPr>
        <w:t>日</w:t>
      </w:r>
    </w:p>
    <w:p w:rsidR="00070C32" w:rsidRDefault="00070C32">
      <w:pPr>
        <w:spacing w:line="300" w:lineRule="auto"/>
        <w:rPr>
          <w:rFonts w:ascii="宋体"/>
          <w:b/>
        </w:rPr>
      </w:pPr>
    </w:p>
    <w:p w:rsidR="00070C32" w:rsidRDefault="00C6060D">
      <w:pPr>
        <w:spacing w:line="360" w:lineRule="auto"/>
        <w:rPr>
          <w:rFonts w:eastAsia="黑体"/>
          <w:b/>
        </w:rPr>
      </w:pPr>
      <w:r>
        <w:rPr>
          <w:rFonts w:eastAsia="黑体"/>
          <w:b/>
        </w:rPr>
        <w:t>*</w:t>
      </w:r>
      <w:r>
        <w:rPr>
          <w:rFonts w:eastAsia="黑体" w:hint="eastAsia"/>
          <w:b/>
        </w:rPr>
        <w:t>注：</w:t>
      </w:r>
      <w:r>
        <w:rPr>
          <w:rFonts w:eastAsia="黑体" w:hint="eastAsia"/>
          <w:b/>
        </w:rPr>
        <w:t>1</w:t>
      </w:r>
      <w:r>
        <w:rPr>
          <w:rFonts w:eastAsia="黑体"/>
          <w:b/>
        </w:rPr>
        <w:t>.</w:t>
      </w:r>
      <w:r>
        <w:rPr>
          <w:rFonts w:eastAsia="黑体" w:hint="eastAsia"/>
          <w:b/>
        </w:rPr>
        <w:t>乙方上述开户银行及银行帐号为乙方指定</w:t>
      </w:r>
      <w:proofErr w:type="gramStart"/>
      <w:r>
        <w:rPr>
          <w:rFonts w:eastAsia="黑体" w:hint="eastAsia"/>
          <w:b/>
        </w:rPr>
        <w:t>帐户</w:t>
      </w:r>
      <w:proofErr w:type="gramEnd"/>
      <w:r>
        <w:rPr>
          <w:rFonts w:eastAsia="黑体" w:hint="eastAsia"/>
          <w:b/>
        </w:rPr>
        <w:t>，甲方所付款项均应汇入</w:t>
      </w:r>
      <w:proofErr w:type="gramStart"/>
      <w:r>
        <w:rPr>
          <w:rFonts w:eastAsia="黑体" w:hint="eastAsia"/>
          <w:b/>
        </w:rPr>
        <w:t>该帐</w:t>
      </w:r>
      <w:proofErr w:type="gramEnd"/>
      <w:r>
        <w:rPr>
          <w:rFonts w:eastAsia="黑体" w:hint="eastAsia"/>
          <w:b/>
        </w:rPr>
        <w:t>户。</w:t>
      </w:r>
    </w:p>
    <w:p w:rsidR="00070C32" w:rsidRDefault="00C6060D">
      <w:pPr>
        <w:spacing w:line="360" w:lineRule="auto"/>
        <w:ind w:firstLine="525"/>
      </w:pPr>
      <w:r>
        <w:rPr>
          <w:rFonts w:eastAsia="黑体" w:hint="eastAsia"/>
          <w:b/>
        </w:rPr>
        <w:t>2.</w:t>
      </w:r>
      <w:r>
        <w:rPr>
          <w:rFonts w:eastAsia="黑体" w:hint="eastAsia"/>
          <w:b/>
        </w:rPr>
        <w:t>可选项中，选择请在该项前的“</w:t>
      </w:r>
      <w:r>
        <w:rPr>
          <w:rFonts w:ascii="黑体" w:eastAsia="黑体" w:hint="eastAsia"/>
          <w:b/>
          <w:sz w:val="28"/>
        </w:rPr>
        <w:t>□</w:t>
      </w:r>
      <w:r>
        <w:rPr>
          <w:rFonts w:eastAsia="黑体"/>
          <w:b/>
          <w:sz w:val="28"/>
        </w:rPr>
        <w:t>”</w:t>
      </w:r>
      <w:r>
        <w:rPr>
          <w:rFonts w:eastAsia="黑体" w:hint="eastAsia"/>
          <w:b/>
        </w:rPr>
        <w:t>内划“</w:t>
      </w:r>
      <w:r>
        <w:rPr>
          <w:rFonts w:eastAsia="黑体" w:hint="eastAsia"/>
          <w:b/>
        </w:rPr>
        <w:sym w:font="Symbol" w:char="F0D6"/>
      </w:r>
      <w:r>
        <w:rPr>
          <w:rFonts w:eastAsia="黑体" w:hint="eastAsia"/>
          <w:b/>
        </w:rPr>
        <w:t>”，未选请在该项前的“</w:t>
      </w:r>
      <w:r>
        <w:rPr>
          <w:rFonts w:ascii="黑体" w:eastAsia="黑体" w:hint="eastAsia"/>
          <w:b/>
          <w:sz w:val="28"/>
        </w:rPr>
        <w:t>□</w:t>
      </w:r>
      <w:r>
        <w:rPr>
          <w:rFonts w:eastAsia="黑体"/>
          <w:b/>
          <w:sz w:val="28"/>
        </w:rPr>
        <w:t>”</w:t>
      </w:r>
      <w:r>
        <w:rPr>
          <w:rFonts w:eastAsia="黑体" w:hint="eastAsia"/>
          <w:b/>
        </w:rPr>
        <w:t>内划“</w:t>
      </w:r>
      <w:r>
        <w:rPr>
          <w:rFonts w:eastAsia="黑体" w:hint="eastAsia"/>
          <w:b/>
        </w:rPr>
        <w:sym w:font="Symbol" w:char="F0B4"/>
      </w:r>
      <w:r>
        <w:rPr>
          <w:rFonts w:eastAsia="黑体" w:hint="eastAsia"/>
          <w:b/>
        </w:rPr>
        <w:t>”。</w:t>
      </w:r>
    </w:p>
    <w:p w:rsidR="00070C32" w:rsidRDefault="00BA26F6">
      <w:r>
        <w:pict>
          <v:line id="直接连接符 8" o:spid="_x0000_s1029" style="position:absolute;left:0;text-align:left;z-index:251663360;mso-width-relative:page;mso-height-relative:page" from="0,-61.3pt" to="435.75pt,-61.3pt" o:gfxdata="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UUgAdcAAAAKAQAADwAAAAAA&#10;AAABACAAAAAiAAAAZHJzL2Rvd25yZXYueG1sUEsBAhQAFAAAAAgAh07iQGG0VI/bAQAAlwMAAA4A&#10;AAAAAAAAAQAgAAAAJgEAAGRycy9lMm9Eb2MueG1sUEsFBgAAAAAGAAYAWQEAAHMFAAAAAA==&#10;" o:allowincell="f" strokeweight="2.25pt"/>
        </w:pict>
      </w:r>
      <w:r>
        <w:pict>
          <v:line id="直接连接符 7" o:spid="_x0000_s1030" style="position:absolute;left:0;text-align:left;z-index:251662336;mso-width-relative:page;mso-height-relative:page" from="0,4.4pt" to="435.75pt,4.4pt" o:gfxdata="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B2RuzSAAAABAEAAA8AAAAAAAAAAQAg&#10;AAAAIgAAAGRycy9kb3ducmV2LnhtbFBLAQIUABQAAAAIAIdO4kClRT+g2wEAAJcDAAAOAAAAAAAA&#10;AAEAIAAAACEBAABkcnMvZTJvRG9jLnhtbFBLBQYAAAAABgAGAFkBAABuBQAAAAA=&#10;" o:allowincell="f" strokeweight="2.25pt"/>
        </w:pict>
      </w:r>
    </w:p>
    <w:p w:rsidR="00070C32" w:rsidRDefault="00070C32">
      <w:pPr>
        <w:spacing w:line="360" w:lineRule="auto"/>
        <w:ind w:firstLineChars="200" w:firstLine="420"/>
      </w:pPr>
    </w:p>
    <w:p w:rsidR="00070C32" w:rsidRDefault="00C6060D">
      <w:pPr>
        <w:spacing w:line="360" w:lineRule="auto"/>
        <w:ind w:firstLineChars="200" w:firstLine="420"/>
      </w:pPr>
      <w:r>
        <w:rPr>
          <w:rFonts w:hint="eastAsia"/>
        </w:rPr>
        <w:lastRenderedPageBreak/>
        <w:t>根据《中华人民共和国合同法》的有关规定，经甲、乙双方协商一致，签订本合同并遵照执行：</w:t>
      </w:r>
    </w:p>
    <w:p w:rsidR="00070C32" w:rsidRDefault="00C6060D">
      <w:pPr>
        <w:numPr>
          <w:ilvl w:val="0"/>
          <w:numId w:val="12"/>
        </w:numPr>
        <w:spacing w:line="300" w:lineRule="auto"/>
        <w:rPr>
          <w:rFonts w:eastAsia="黑体"/>
          <w:b/>
        </w:rPr>
      </w:pPr>
      <w:r>
        <w:rPr>
          <w:rFonts w:eastAsia="黑体" w:hint="eastAsia"/>
          <w:b/>
        </w:rPr>
        <w:t>设备型号、数量及价格</w:t>
      </w:r>
      <w:r>
        <w:rPr>
          <w:rFonts w:eastAsia="黑体" w:hint="eastAsia"/>
          <w:b/>
        </w:rPr>
        <w:t xml:space="preserve"> [</w:t>
      </w:r>
      <w:r>
        <w:rPr>
          <w:rFonts w:eastAsia="黑体" w:hint="eastAsia"/>
          <w:b/>
        </w:rPr>
        <w:t>具体规格参数详见附件一</w:t>
      </w:r>
      <w:r>
        <w:rPr>
          <w:rFonts w:eastAsia="黑体" w:hint="eastAsia"/>
          <w:b/>
        </w:rPr>
        <w:t>]</w:t>
      </w:r>
    </w:p>
    <w:tbl>
      <w:tblPr>
        <w:tblW w:w="987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959"/>
        <w:gridCol w:w="2509"/>
        <w:gridCol w:w="1680"/>
        <w:gridCol w:w="2206"/>
        <w:gridCol w:w="630"/>
        <w:gridCol w:w="1890"/>
      </w:tblGrid>
      <w:tr w:rsidR="00070C32">
        <w:trPr>
          <w:trHeight w:val="160"/>
        </w:trPr>
        <w:tc>
          <w:tcPr>
            <w:tcW w:w="959" w:type="dxa"/>
            <w:shd w:val="clear" w:color="000080" w:fill="FFFFFF"/>
            <w:vAlign w:val="center"/>
          </w:tcPr>
          <w:p w:rsidR="00070C32" w:rsidRDefault="00C6060D">
            <w:pPr>
              <w:spacing w:line="0" w:lineRule="atLeast"/>
              <w:jc w:val="center"/>
              <w:rPr>
                <w:b/>
                <w:position w:val="-22"/>
              </w:rPr>
            </w:pPr>
            <w:r>
              <w:rPr>
                <w:rFonts w:hint="eastAsia"/>
                <w:b/>
                <w:position w:val="-22"/>
              </w:rPr>
              <w:t>合同号</w:t>
            </w:r>
          </w:p>
        </w:tc>
        <w:tc>
          <w:tcPr>
            <w:tcW w:w="2509" w:type="dxa"/>
            <w:shd w:val="clear" w:color="000080" w:fill="FFFFFF"/>
          </w:tcPr>
          <w:p w:rsidR="00070C32" w:rsidRDefault="00C6060D">
            <w:pPr>
              <w:spacing w:before="120" w:line="0" w:lineRule="atLeast"/>
              <w:jc w:val="center"/>
              <w:rPr>
                <w:b/>
                <w:position w:val="-22"/>
              </w:rPr>
            </w:pPr>
            <w:r>
              <w:rPr>
                <w:rFonts w:hint="eastAsia"/>
                <w:b/>
                <w:position w:val="-22"/>
              </w:rPr>
              <w:t>型</w:t>
            </w:r>
            <w:r>
              <w:rPr>
                <w:b/>
                <w:position w:val="-22"/>
              </w:rPr>
              <w:t xml:space="preserve">       </w:t>
            </w:r>
            <w:r>
              <w:rPr>
                <w:rFonts w:hint="eastAsia"/>
                <w:b/>
                <w:position w:val="-22"/>
              </w:rPr>
              <w:t>号</w:t>
            </w:r>
          </w:p>
        </w:tc>
        <w:tc>
          <w:tcPr>
            <w:tcW w:w="1680" w:type="dxa"/>
            <w:shd w:val="clear" w:color="000080" w:fill="FFFFFF"/>
          </w:tcPr>
          <w:p w:rsidR="00070C32" w:rsidRDefault="00C6060D">
            <w:pPr>
              <w:spacing w:line="0" w:lineRule="atLeast"/>
              <w:jc w:val="center"/>
              <w:rPr>
                <w:b/>
                <w:position w:val="-22"/>
              </w:rPr>
            </w:pPr>
            <w:r>
              <w:rPr>
                <w:rFonts w:hint="eastAsia"/>
                <w:b/>
                <w:position w:val="-22"/>
              </w:rPr>
              <w:t>层</w:t>
            </w:r>
            <w:r>
              <w:rPr>
                <w:rFonts w:hint="eastAsia"/>
                <w:b/>
                <w:position w:val="-22"/>
              </w:rPr>
              <w:t>/</w:t>
            </w:r>
            <w:r>
              <w:rPr>
                <w:rFonts w:hint="eastAsia"/>
                <w:b/>
                <w:position w:val="-22"/>
              </w:rPr>
              <w:t>站</w:t>
            </w:r>
            <w:r>
              <w:rPr>
                <w:rFonts w:hint="eastAsia"/>
                <w:b/>
                <w:position w:val="-22"/>
              </w:rPr>
              <w:t>/</w:t>
            </w:r>
            <w:r>
              <w:rPr>
                <w:rFonts w:hint="eastAsia"/>
                <w:b/>
                <w:position w:val="-22"/>
              </w:rPr>
              <w:t>门</w:t>
            </w:r>
          </w:p>
          <w:p w:rsidR="00070C32" w:rsidRDefault="00C6060D">
            <w:pPr>
              <w:spacing w:line="0" w:lineRule="atLeast"/>
              <w:rPr>
                <w:b/>
                <w:position w:val="-22"/>
                <w:sz w:val="18"/>
              </w:rPr>
            </w:pPr>
            <w:r>
              <w:rPr>
                <w:rFonts w:hint="eastAsia"/>
                <w:b/>
                <w:position w:val="-22"/>
                <w:sz w:val="18"/>
              </w:rPr>
              <w:t>（扶梯提升高度）</w:t>
            </w:r>
          </w:p>
        </w:tc>
        <w:tc>
          <w:tcPr>
            <w:tcW w:w="2206" w:type="dxa"/>
            <w:shd w:val="clear" w:color="000080" w:fill="FFFFFF"/>
          </w:tcPr>
          <w:p w:rsidR="00070C32" w:rsidRDefault="00C6060D">
            <w:pPr>
              <w:spacing w:line="0" w:lineRule="atLeast"/>
              <w:jc w:val="center"/>
              <w:rPr>
                <w:b/>
                <w:position w:val="-22"/>
              </w:rPr>
            </w:pPr>
            <w:r>
              <w:rPr>
                <w:rFonts w:hint="eastAsia"/>
                <w:b/>
                <w:position w:val="-22"/>
              </w:rPr>
              <w:t xml:space="preserve"> </w:t>
            </w:r>
            <w:r>
              <w:rPr>
                <w:rFonts w:hint="eastAsia"/>
                <w:b/>
                <w:position w:val="-22"/>
              </w:rPr>
              <w:t>设</w:t>
            </w:r>
            <w:r>
              <w:rPr>
                <w:b/>
                <w:position w:val="-22"/>
              </w:rPr>
              <w:t xml:space="preserve"> </w:t>
            </w:r>
            <w:r>
              <w:rPr>
                <w:rFonts w:hint="eastAsia"/>
                <w:b/>
                <w:position w:val="-22"/>
              </w:rPr>
              <w:t>备</w:t>
            </w:r>
            <w:r>
              <w:rPr>
                <w:b/>
                <w:position w:val="-22"/>
              </w:rPr>
              <w:t xml:space="preserve"> </w:t>
            </w:r>
            <w:r>
              <w:rPr>
                <w:rFonts w:hint="eastAsia"/>
                <w:b/>
                <w:position w:val="-22"/>
              </w:rPr>
              <w:t>单</w:t>
            </w:r>
            <w:r>
              <w:rPr>
                <w:b/>
                <w:position w:val="-22"/>
              </w:rPr>
              <w:t xml:space="preserve"> </w:t>
            </w:r>
            <w:r>
              <w:rPr>
                <w:rFonts w:hint="eastAsia"/>
                <w:b/>
                <w:position w:val="-22"/>
              </w:rPr>
              <w:t>价</w:t>
            </w:r>
          </w:p>
          <w:p w:rsidR="00070C32" w:rsidRDefault="00C6060D">
            <w:pPr>
              <w:spacing w:line="0" w:lineRule="atLeast"/>
              <w:jc w:val="center"/>
              <w:rPr>
                <w:b/>
                <w:position w:val="-22"/>
              </w:rPr>
            </w:pPr>
            <w:r>
              <w:rPr>
                <w:rFonts w:hint="eastAsia"/>
                <w:b/>
                <w:position w:val="-22"/>
              </w:rPr>
              <w:t>（元</w:t>
            </w:r>
            <w:r>
              <w:rPr>
                <w:rFonts w:hint="eastAsia"/>
                <w:b/>
                <w:position w:val="-22"/>
              </w:rPr>
              <w:t>/</w:t>
            </w:r>
            <w:r>
              <w:rPr>
                <w:rFonts w:hint="eastAsia"/>
                <w:b/>
                <w:position w:val="-22"/>
              </w:rPr>
              <w:t>台）</w:t>
            </w:r>
          </w:p>
        </w:tc>
        <w:tc>
          <w:tcPr>
            <w:tcW w:w="630" w:type="dxa"/>
            <w:shd w:val="clear" w:color="000080" w:fill="FFFFFF"/>
          </w:tcPr>
          <w:p w:rsidR="00070C32" w:rsidRDefault="00C6060D">
            <w:pPr>
              <w:spacing w:line="0" w:lineRule="atLeast"/>
              <w:jc w:val="center"/>
              <w:rPr>
                <w:b/>
                <w:position w:val="-22"/>
              </w:rPr>
            </w:pPr>
            <w:r>
              <w:rPr>
                <w:rFonts w:hint="eastAsia"/>
                <w:b/>
                <w:position w:val="-22"/>
              </w:rPr>
              <w:t>数</w:t>
            </w:r>
          </w:p>
          <w:p w:rsidR="00070C32" w:rsidRDefault="00C6060D">
            <w:pPr>
              <w:spacing w:line="0" w:lineRule="atLeast"/>
              <w:jc w:val="center"/>
              <w:rPr>
                <w:b/>
                <w:position w:val="-22"/>
              </w:rPr>
            </w:pPr>
            <w:r>
              <w:rPr>
                <w:rFonts w:hint="eastAsia"/>
                <w:b/>
                <w:position w:val="-22"/>
              </w:rPr>
              <w:t>量</w:t>
            </w:r>
          </w:p>
        </w:tc>
        <w:tc>
          <w:tcPr>
            <w:tcW w:w="1890" w:type="dxa"/>
            <w:shd w:val="clear" w:color="000080" w:fill="FFFFFF"/>
          </w:tcPr>
          <w:p w:rsidR="00070C32" w:rsidRDefault="00C6060D">
            <w:pPr>
              <w:spacing w:line="0" w:lineRule="atLeast"/>
              <w:jc w:val="center"/>
              <w:rPr>
                <w:b/>
                <w:position w:val="-22"/>
              </w:rPr>
            </w:pPr>
            <w:r>
              <w:rPr>
                <w:rFonts w:hint="eastAsia"/>
                <w:b/>
                <w:position w:val="-22"/>
              </w:rPr>
              <w:t>设备价小计</w:t>
            </w:r>
          </w:p>
          <w:p w:rsidR="00070C32" w:rsidRDefault="00C6060D">
            <w:pPr>
              <w:spacing w:line="0" w:lineRule="atLeast"/>
              <w:jc w:val="center"/>
              <w:rPr>
                <w:b/>
                <w:position w:val="-22"/>
              </w:rPr>
            </w:pPr>
            <w:r>
              <w:rPr>
                <w:rFonts w:hint="eastAsia"/>
                <w:b/>
                <w:position w:val="-22"/>
              </w:rPr>
              <w:t>（元）</w:t>
            </w:r>
          </w:p>
        </w:tc>
      </w:tr>
      <w:tr w:rsidR="00070C32">
        <w:trPr>
          <w:trHeight w:val="160"/>
        </w:trPr>
        <w:tc>
          <w:tcPr>
            <w:tcW w:w="959" w:type="dxa"/>
          </w:tcPr>
          <w:p w:rsidR="00070C32" w:rsidRDefault="00070C32">
            <w:pPr>
              <w:spacing w:before="120" w:line="300" w:lineRule="auto"/>
              <w:rPr>
                <w:rFonts w:ascii="宋体" w:eastAsia="宋体" w:hAnsi="宋体"/>
                <w:szCs w:val="21"/>
              </w:rPr>
            </w:pPr>
            <w:bookmarkStart w:id="90" w:name="OLE_LINK5" w:colFirst="0" w:colLast="2"/>
          </w:p>
        </w:tc>
        <w:tc>
          <w:tcPr>
            <w:tcW w:w="2509" w:type="dxa"/>
            <w:vAlign w:val="center"/>
          </w:tcPr>
          <w:p w:rsidR="00070C32" w:rsidRDefault="00070C32">
            <w:pPr>
              <w:spacing w:line="300" w:lineRule="auto"/>
              <w:jc w:val="center"/>
              <w:rPr>
                <w:rFonts w:ascii="宋体" w:hAnsi="宋体" w:cs="Arial Unicode MS"/>
                <w:szCs w:val="21"/>
              </w:rPr>
            </w:pPr>
          </w:p>
        </w:tc>
        <w:tc>
          <w:tcPr>
            <w:tcW w:w="1680" w:type="dxa"/>
            <w:vAlign w:val="center"/>
          </w:tcPr>
          <w:p w:rsidR="00070C32" w:rsidRDefault="00070C32">
            <w:pPr>
              <w:spacing w:line="300" w:lineRule="auto"/>
              <w:jc w:val="center"/>
              <w:rPr>
                <w:rFonts w:ascii="宋体" w:eastAsia="宋体" w:hAnsi="宋体" w:cs="Arial Unicode MS"/>
                <w:szCs w:val="21"/>
              </w:rPr>
            </w:pPr>
          </w:p>
        </w:tc>
        <w:tc>
          <w:tcPr>
            <w:tcW w:w="2206" w:type="dxa"/>
            <w:vAlign w:val="center"/>
          </w:tcPr>
          <w:p w:rsidR="00070C32" w:rsidRDefault="00070C32">
            <w:pPr>
              <w:spacing w:line="300" w:lineRule="auto"/>
              <w:ind w:left="420" w:hanging="420"/>
              <w:jc w:val="center"/>
              <w:rPr>
                <w:rFonts w:ascii="宋体" w:eastAsia="宋体" w:hAnsi="宋体"/>
                <w:spacing w:val="4"/>
                <w:shd w:val="clear" w:color="auto" w:fill="FFFFFF"/>
              </w:rPr>
            </w:pPr>
          </w:p>
        </w:tc>
        <w:tc>
          <w:tcPr>
            <w:tcW w:w="630" w:type="dxa"/>
            <w:vAlign w:val="center"/>
          </w:tcPr>
          <w:p w:rsidR="00070C32" w:rsidRDefault="00070C32">
            <w:pPr>
              <w:spacing w:line="300" w:lineRule="auto"/>
              <w:ind w:left="420" w:hanging="420"/>
              <w:jc w:val="center"/>
              <w:rPr>
                <w:rFonts w:ascii="宋体" w:eastAsia="宋体" w:hAnsi="宋体"/>
                <w:spacing w:val="4"/>
                <w:shd w:val="clear" w:color="auto" w:fill="FFFFFF"/>
              </w:rPr>
            </w:pPr>
          </w:p>
        </w:tc>
        <w:tc>
          <w:tcPr>
            <w:tcW w:w="1890" w:type="dxa"/>
          </w:tcPr>
          <w:p w:rsidR="00070C32" w:rsidRDefault="00070C32">
            <w:pPr>
              <w:spacing w:line="140" w:lineRule="atLeast"/>
              <w:ind w:firstLineChars="300" w:firstLine="654"/>
              <w:rPr>
                <w:rFonts w:ascii="宋体" w:eastAsia="宋体" w:hAnsi="宋体"/>
                <w:spacing w:val="4"/>
                <w:shd w:val="clear" w:color="auto" w:fill="FFFFFF"/>
              </w:rPr>
            </w:pPr>
          </w:p>
          <w:p w:rsidR="00070C32" w:rsidRDefault="00070C32">
            <w:pPr>
              <w:spacing w:line="140" w:lineRule="atLeast"/>
              <w:ind w:firstLineChars="300" w:firstLine="654"/>
              <w:rPr>
                <w:rFonts w:ascii="宋体" w:eastAsia="宋体" w:hAnsi="宋体"/>
                <w:spacing w:val="4"/>
                <w:shd w:val="clear" w:color="auto" w:fill="FFFFFF"/>
              </w:rPr>
            </w:pPr>
          </w:p>
        </w:tc>
      </w:tr>
      <w:bookmarkEnd w:id="90"/>
      <w:tr w:rsidR="00070C32">
        <w:trPr>
          <w:cantSplit/>
          <w:trHeight w:val="436"/>
        </w:trPr>
        <w:tc>
          <w:tcPr>
            <w:tcW w:w="7354" w:type="dxa"/>
            <w:gridSpan w:val="4"/>
            <w:vAlign w:val="center"/>
          </w:tcPr>
          <w:p w:rsidR="00070C32" w:rsidRDefault="00C6060D">
            <w:pPr>
              <w:spacing w:line="500" w:lineRule="atLeast"/>
            </w:pPr>
            <w:r>
              <w:rPr>
                <w:rFonts w:hint="eastAsia"/>
                <w:b/>
                <w:sz w:val="24"/>
              </w:rPr>
              <w:t>设备价合计（大写）：人民币：</w:t>
            </w:r>
          </w:p>
        </w:tc>
        <w:tc>
          <w:tcPr>
            <w:tcW w:w="630" w:type="dxa"/>
            <w:vAlign w:val="center"/>
          </w:tcPr>
          <w:p w:rsidR="00070C32" w:rsidRDefault="00070C32">
            <w:pPr>
              <w:spacing w:line="300" w:lineRule="auto"/>
              <w:ind w:left="420" w:hanging="420"/>
              <w:jc w:val="center"/>
              <w:rPr>
                <w:rFonts w:eastAsia="宋体"/>
              </w:rPr>
            </w:pPr>
          </w:p>
        </w:tc>
        <w:tc>
          <w:tcPr>
            <w:tcW w:w="1890" w:type="dxa"/>
            <w:vAlign w:val="center"/>
          </w:tcPr>
          <w:p w:rsidR="00070C32" w:rsidRDefault="00C6060D">
            <w:pPr>
              <w:spacing w:line="500" w:lineRule="atLeast"/>
              <w:rPr>
                <w:rFonts w:eastAsia="宋体"/>
              </w:rPr>
            </w:pPr>
            <w:r>
              <w:rPr>
                <w:rFonts w:hint="eastAsia"/>
                <w:b/>
                <w:bCs/>
              </w:rPr>
              <w:t>合计：</w:t>
            </w:r>
          </w:p>
        </w:tc>
      </w:tr>
    </w:tbl>
    <w:p w:rsidR="00070C32" w:rsidRDefault="00070C32">
      <w:pPr>
        <w:spacing w:line="240" w:lineRule="atLeast"/>
      </w:pPr>
    </w:p>
    <w:p w:rsidR="00070C32" w:rsidRDefault="00C6060D">
      <w:pPr>
        <w:numPr>
          <w:ilvl w:val="0"/>
          <w:numId w:val="12"/>
        </w:numPr>
        <w:spacing w:line="300" w:lineRule="auto"/>
        <w:rPr>
          <w:rFonts w:eastAsia="黑体"/>
          <w:b/>
        </w:rPr>
      </w:pPr>
      <w:r>
        <w:rPr>
          <w:rFonts w:eastAsia="黑体" w:hint="eastAsia"/>
          <w:b/>
        </w:rPr>
        <w:t>付款方式</w:t>
      </w:r>
    </w:p>
    <w:p w:rsidR="00070C32" w:rsidRDefault="00C6060D">
      <w:pPr>
        <w:spacing w:line="300" w:lineRule="auto"/>
        <w:ind w:left="413" w:hangingChars="196" w:hanging="413"/>
        <w:jc w:val="left"/>
      </w:pPr>
      <w:r>
        <w:rPr>
          <w:rFonts w:hint="eastAsia"/>
          <w:b/>
        </w:rPr>
        <w:t>2.1</w:t>
      </w:r>
      <w:r>
        <w:rPr>
          <w:b/>
        </w:rPr>
        <w:t xml:space="preserve"> </w:t>
      </w:r>
      <w:r>
        <w:rPr>
          <w:rFonts w:hint="eastAsia"/>
          <w:spacing w:val="4"/>
        </w:rPr>
        <w:t>在本</w:t>
      </w:r>
      <w:r>
        <w:rPr>
          <w:rFonts w:hint="eastAsia"/>
          <w:spacing w:val="4"/>
          <w:shd w:val="clear" w:color="auto" w:fill="FFFFFF"/>
        </w:rPr>
        <w:t>合同签订之日起</w:t>
      </w:r>
      <w:r>
        <w:rPr>
          <w:rFonts w:hint="eastAsia"/>
          <w:spacing w:val="4"/>
          <w:shd w:val="clear" w:color="auto" w:fill="FFFFFF"/>
        </w:rPr>
        <w:t>2</w:t>
      </w:r>
      <w:r>
        <w:rPr>
          <w:rFonts w:hint="eastAsia"/>
          <w:spacing w:val="4"/>
          <w:shd w:val="clear" w:color="auto" w:fill="FFFFFF"/>
        </w:rPr>
        <w:t>天内，甲方将本合同设备总价的</w:t>
      </w:r>
      <w:r>
        <w:rPr>
          <w:rFonts w:hint="eastAsia"/>
          <w:spacing w:val="4"/>
          <w:shd w:val="clear" w:color="auto" w:fill="FFFFFF"/>
        </w:rPr>
        <w:t>30%</w:t>
      </w:r>
      <w:r>
        <w:rPr>
          <w:rFonts w:hint="eastAsia"/>
          <w:spacing w:val="4"/>
        </w:rPr>
        <w:t>计人民币（大写）</w:t>
      </w:r>
      <w:r>
        <w:rPr>
          <w:rFonts w:hint="eastAsia"/>
          <w:spacing w:val="4"/>
          <w:u w:val="single"/>
        </w:rPr>
        <w:t>：</w:t>
      </w:r>
      <w:r>
        <w:rPr>
          <w:rFonts w:hint="eastAsia"/>
          <w:spacing w:val="4"/>
          <w:u w:val="single"/>
        </w:rPr>
        <w:t xml:space="preserve">      </w:t>
      </w:r>
      <w:r>
        <w:rPr>
          <w:rFonts w:hint="eastAsia"/>
          <w:spacing w:val="4"/>
        </w:rPr>
        <w:t>提货前</w:t>
      </w:r>
      <w:r>
        <w:rPr>
          <w:rFonts w:hint="eastAsia"/>
          <w:spacing w:val="4"/>
        </w:rPr>
        <w:t>2</w:t>
      </w:r>
      <w:r>
        <w:rPr>
          <w:rFonts w:hint="eastAsia"/>
          <w:spacing w:val="4"/>
        </w:rPr>
        <w:t>日</w:t>
      </w:r>
      <w:proofErr w:type="gramStart"/>
      <w:r>
        <w:rPr>
          <w:rFonts w:hint="eastAsia"/>
          <w:spacing w:val="4"/>
        </w:rPr>
        <w:t>付合同</w:t>
      </w:r>
      <w:proofErr w:type="gramEnd"/>
      <w:r>
        <w:rPr>
          <w:rFonts w:hint="eastAsia"/>
          <w:spacing w:val="4"/>
        </w:rPr>
        <w:t>总价</w:t>
      </w:r>
      <w:r>
        <w:rPr>
          <w:rFonts w:hint="eastAsia"/>
          <w:spacing w:val="4"/>
        </w:rPr>
        <w:t>65%</w:t>
      </w:r>
      <w:r>
        <w:rPr>
          <w:rFonts w:hint="eastAsia"/>
          <w:spacing w:val="4"/>
        </w:rPr>
        <w:t>人民币（大写）</w:t>
      </w:r>
      <w:r>
        <w:rPr>
          <w:rFonts w:hint="eastAsia"/>
          <w:spacing w:val="4"/>
          <w:u w:val="single"/>
        </w:rPr>
        <w:t>：</w:t>
      </w:r>
      <w:r>
        <w:rPr>
          <w:rFonts w:hint="eastAsia"/>
          <w:spacing w:val="4"/>
          <w:u w:val="single"/>
        </w:rPr>
        <w:t xml:space="preserve">    </w:t>
      </w:r>
      <w:r>
        <w:rPr>
          <w:rFonts w:ascii="宋体" w:hint="eastAsia"/>
          <w:color w:val="000000"/>
        </w:rPr>
        <w:t>剩余5%作为质保金，质保期完成支付，</w:t>
      </w:r>
      <w:r>
        <w:rPr>
          <w:rFonts w:hint="eastAsia"/>
        </w:rPr>
        <w:t>直接付至本合同乙方指定的</w:t>
      </w:r>
      <w:proofErr w:type="gramStart"/>
      <w:r>
        <w:rPr>
          <w:rFonts w:hint="eastAsia"/>
        </w:rPr>
        <w:t>帐户</w:t>
      </w:r>
      <w:proofErr w:type="gramEnd"/>
      <w:r>
        <w:rPr>
          <w:rFonts w:hint="eastAsia"/>
        </w:rPr>
        <w:t>。</w:t>
      </w:r>
    </w:p>
    <w:p w:rsidR="00070C32" w:rsidRDefault="00C6060D">
      <w:pPr>
        <w:spacing w:line="300" w:lineRule="auto"/>
        <w:ind w:leftChars="1" w:left="284" w:hangingChars="134" w:hanging="282"/>
        <w:rPr>
          <w:b/>
        </w:rPr>
      </w:pPr>
      <w:r>
        <w:rPr>
          <w:rFonts w:hint="eastAsia"/>
          <w:b/>
        </w:rPr>
        <w:t xml:space="preserve">2.2 </w:t>
      </w:r>
      <w:r>
        <w:rPr>
          <w:rFonts w:hint="eastAsia"/>
        </w:rPr>
        <w:t>分批发货，分批付款，定金除外。</w:t>
      </w:r>
    </w:p>
    <w:p w:rsidR="00070C32" w:rsidRDefault="00C6060D">
      <w:pPr>
        <w:spacing w:line="300" w:lineRule="auto"/>
        <w:ind w:leftChars="1" w:left="284" w:hangingChars="134" w:hanging="282"/>
      </w:pPr>
      <w:r>
        <w:rPr>
          <w:rFonts w:hint="eastAsia"/>
          <w:b/>
        </w:rPr>
        <w:t>2.3</w:t>
      </w:r>
      <w:r>
        <w:rPr>
          <w:rFonts w:ascii="宋体" w:hint="eastAsia"/>
        </w:rPr>
        <w:t>未经乙方事先书面同意，若甲方将任何本合同项下的款项支付给任何第三方，视为甲方未履行付款义务。</w:t>
      </w:r>
    </w:p>
    <w:p w:rsidR="00070C32" w:rsidRDefault="00C6060D">
      <w:pPr>
        <w:numPr>
          <w:ilvl w:val="0"/>
          <w:numId w:val="12"/>
        </w:numPr>
        <w:spacing w:line="300" w:lineRule="auto"/>
        <w:rPr>
          <w:b/>
        </w:rPr>
      </w:pPr>
      <w:r>
        <w:rPr>
          <w:rFonts w:eastAsia="黑体" w:hint="eastAsia"/>
          <w:b/>
        </w:rPr>
        <w:t>交货</w:t>
      </w:r>
    </w:p>
    <w:p w:rsidR="00070C32" w:rsidRDefault="00C6060D">
      <w:pPr>
        <w:ind w:left="282" w:hangingChars="134" w:hanging="282"/>
        <w:rPr>
          <w:b/>
        </w:rPr>
      </w:pPr>
      <w:r>
        <w:rPr>
          <w:rFonts w:eastAsia="黑体" w:hint="eastAsia"/>
          <w:b/>
        </w:rPr>
        <w:t>3.1</w:t>
      </w:r>
      <w:r>
        <w:rPr>
          <w:rFonts w:ascii="宋体" w:hAnsi="宋体" w:hint="eastAsia"/>
        </w:rPr>
        <w:t xml:space="preserve">常规梯型的交货期限不少于乙方收到甲方支付的第2条约定的相应款项和甲方确认所有技术条款（包    </w:t>
      </w:r>
      <w:proofErr w:type="gramStart"/>
      <w:r>
        <w:rPr>
          <w:rFonts w:ascii="宋体" w:hAnsi="宋体" w:hint="eastAsia"/>
        </w:rPr>
        <w:t>括</w:t>
      </w:r>
      <w:proofErr w:type="gramEnd"/>
      <w:r>
        <w:rPr>
          <w:rFonts w:ascii="宋体" w:hAnsi="宋体" w:hint="eastAsia"/>
        </w:rPr>
        <w:t>土建布置图、规格参数表）之日起20个工作日，特殊梯型及含有特殊部件的梯型另行约定。</w:t>
      </w:r>
    </w:p>
    <w:p w:rsidR="00070C32" w:rsidRDefault="00C6060D">
      <w:pPr>
        <w:spacing w:line="400" w:lineRule="atLeast"/>
        <w:rPr>
          <w:b/>
        </w:rPr>
      </w:pPr>
      <w:r>
        <w:rPr>
          <w:rFonts w:hint="eastAsia"/>
          <w:b/>
        </w:rPr>
        <w:t>3.3</w:t>
      </w:r>
      <w:r>
        <w:rPr>
          <w:rFonts w:hint="eastAsia"/>
          <w:b/>
        </w:rPr>
        <w:t>交货方式</w:t>
      </w:r>
      <w:r>
        <w:rPr>
          <w:rFonts w:hint="eastAsia"/>
          <w:b/>
        </w:rPr>
        <w:t xml:space="preserve">: </w:t>
      </w:r>
    </w:p>
    <w:p w:rsidR="00070C32" w:rsidRDefault="00C6060D">
      <w:pPr>
        <w:spacing w:line="400" w:lineRule="atLeast"/>
        <w:ind w:firstLineChars="150" w:firstLine="315"/>
        <w:rPr>
          <w:rFonts w:eastAsia="宋体"/>
        </w:rPr>
      </w:pPr>
      <w:r>
        <w:rPr>
          <w:rFonts w:hint="eastAsia"/>
        </w:rPr>
        <w:t>交货地点：</w:t>
      </w:r>
    </w:p>
    <w:p w:rsidR="00070C32" w:rsidRDefault="00C6060D">
      <w:pPr>
        <w:spacing w:line="400" w:lineRule="atLeast"/>
        <w:ind w:firstLineChars="150" w:firstLine="315"/>
        <w:rPr>
          <w:u w:val="single"/>
        </w:rPr>
      </w:pPr>
      <w:r>
        <w:rPr>
          <w:rFonts w:hint="eastAsia"/>
        </w:rPr>
        <w:t>由承运单位（承运单位名称：</w:t>
      </w:r>
      <w:r>
        <w:rPr>
          <w:rFonts w:hint="eastAsia"/>
          <w:u w:val="single"/>
        </w:rPr>
        <w:t xml:space="preserve"> </w:t>
      </w:r>
      <w:r>
        <w:rPr>
          <w:rFonts w:hint="eastAsia"/>
        </w:rPr>
        <w:t>）运至甲方工地（地址为</w:t>
      </w:r>
      <w:r>
        <w:rPr>
          <w:rFonts w:hint="eastAsia"/>
          <w:u w:val="single"/>
        </w:rPr>
        <w:t xml:space="preserve">        </w:t>
      </w:r>
      <w:r>
        <w:rPr>
          <w:rFonts w:hint="eastAsia"/>
        </w:rPr>
        <w:t>接货人为：</w:t>
      </w:r>
      <w:r>
        <w:rPr>
          <w:rFonts w:hint="eastAsia"/>
        </w:rPr>
        <w:t xml:space="preserve">      </w:t>
      </w:r>
      <w:r>
        <w:rPr>
          <w:rFonts w:hint="eastAsia"/>
        </w:rPr>
        <w:t>联系方式</w:t>
      </w:r>
      <w:r>
        <w:rPr>
          <w:rFonts w:hint="eastAsia"/>
        </w:rPr>
        <w:t xml:space="preserve"> </w:t>
      </w:r>
      <w:r>
        <w:rPr>
          <w:rFonts w:hint="eastAsia"/>
          <w:u w:val="single"/>
        </w:rPr>
        <w:t xml:space="preserve">          </w:t>
      </w:r>
      <w:r>
        <w:rPr>
          <w:rFonts w:hint="eastAsia"/>
        </w:rPr>
        <w:t>）</w:t>
      </w:r>
    </w:p>
    <w:p w:rsidR="00070C32" w:rsidRDefault="00C6060D">
      <w:pPr>
        <w:spacing w:line="420" w:lineRule="exact"/>
        <w:rPr>
          <w:b/>
        </w:rPr>
      </w:pPr>
      <w:r>
        <w:rPr>
          <w:rFonts w:hint="eastAsia"/>
          <w:b/>
        </w:rPr>
        <w:t>3.4</w:t>
      </w:r>
      <w:r>
        <w:rPr>
          <w:rFonts w:hint="eastAsia"/>
          <w:b/>
        </w:rPr>
        <w:t>运输费用结算方式</w:t>
      </w:r>
    </w:p>
    <w:p w:rsidR="00070C32" w:rsidRDefault="00C6060D">
      <w:pPr>
        <w:spacing w:line="420" w:lineRule="exact"/>
        <w:ind w:firstLineChars="200" w:firstLine="420"/>
        <w:rPr>
          <w:u w:val="single"/>
        </w:rPr>
      </w:pPr>
      <w:r>
        <w:rPr>
          <w:rFonts w:hint="eastAsia"/>
        </w:rPr>
        <w:t>运输费、保险费由</w:t>
      </w:r>
      <w:r>
        <w:rPr>
          <w:rFonts w:hint="eastAsia"/>
        </w:rPr>
        <w:t>_</w:t>
      </w:r>
      <w:r>
        <w:rPr>
          <w:rFonts w:hint="eastAsia"/>
          <w:u w:val="single"/>
        </w:rPr>
        <w:t>__</w:t>
      </w:r>
      <w:r>
        <w:rPr>
          <w:rFonts w:hint="eastAsia"/>
          <w:u w:val="single"/>
        </w:rPr>
        <w:t>乙方</w:t>
      </w:r>
      <w:r>
        <w:rPr>
          <w:rFonts w:hint="eastAsia"/>
          <w:u w:val="single"/>
        </w:rPr>
        <w:t>__</w:t>
      </w:r>
      <w:r>
        <w:rPr>
          <w:rFonts w:hint="eastAsia"/>
        </w:rPr>
        <w:t>承担，与承运单位直接结算。</w:t>
      </w:r>
    </w:p>
    <w:p w:rsidR="00070C32" w:rsidRDefault="00C6060D">
      <w:pPr>
        <w:spacing w:line="420" w:lineRule="exact"/>
        <w:rPr>
          <w:rFonts w:eastAsia="黑体"/>
          <w:b/>
        </w:rPr>
      </w:pPr>
      <w:r>
        <w:rPr>
          <w:rFonts w:eastAsia="黑体" w:hint="eastAsia"/>
          <w:b/>
        </w:rPr>
        <w:t>4</w:t>
      </w:r>
      <w:r>
        <w:rPr>
          <w:rFonts w:eastAsia="黑体" w:hint="eastAsia"/>
          <w:b/>
        </w:rPr>
        <w:t>、收货查验</w:t>
      </w:r>
    </w:p>
    <w:p w:rsidR="00070C32" w:rsidRDefault="00C6060D">
      <w:pPr>
        <w:spacing w:line="360" w:lineRule="auto"/>
        <w:rPr>
          <w:rFonts w:ascii="Arial" w:hAnsi="Arial" w:cs="Arial"/>
        </w:rPr>
      </w:pPr>
      <w:r>
        <w:rPr>
          <w:rFonts w:hint="eastAsia"/>
          <w:b/>
        </w:rPr>
        <w:t xml:space="preserve">4.1 </w:t>
      </w:r>
      <w:r>
        <w:rPr>
          <w:rFonts w:ascii="Arial" w:hAnsi="Arial" w:cs="Arial" w:hint="eastAsia"/>
        </w:rPr>
        <w:t>甲方提货时应清点</w:t>
      </w:r>
      <w:proofErr w:type="gramStart"/>
      <w:r>
        <w:rPr>
          <w:rFonts w:ascii="Arial" w:hAnsi="Arial" w:cs="Arial" w:hint="eastAsia"/>
        </w:rPr>
        <w:t>货物及箱数</w:t>
      </w:r>
      <w:proofErr w:type="gramEnd"/>
      <w:r>
        <w:rPr>
          <w:rFonts w:ascii="Arial" w:hAnsi="Arial" w:cs="Arial" w:hint="eastAsia"/>
        </w:rPr>
        <w:t>，并对包装箱的完好或损坏状态进行验收及确认。</w:t>
      </w:r>
    </w:p>
    <w:p w:rsidR="00070C32" w:rsidRDefault="00C6060D">
      <w:pPr>
        <w:spacing w:line="360" w:lineRule="auto"/>
        <w:ind w:left="424" w:hangingChars="201" w:hanging="424"/>
        <w:rPr>
          <w:rFonts w:ascii="Arial" w:hAnsi="Arial" w:cs="Arial"/>
        </w:rPr>
      </w:pPr>
      <w:r>
        <w:rPr>
          <w:rFonts w:hint="eastAsia"/>
          <w:b/>
        </w:rPr>
        <w:t>4.2</w:t>
      </w:r>
      <w:r>
        <w:rPr>
          <w:rFonts w:ascii="Arial" w:hAnsi="Arial" w:cs="Arial" w:hint="eastAsia"/>
        </w:rPr>
        <w:t>甲方在货到工地</w:t>
      </w:r>
      <w:r>
        <w:rPr>
          <w:rFonts w:ascii="Arial" w:hAnsi="Arial" w:cs="Arial" w:hint="eastAsia"/>
        </w:rPr>
        <w:t>3</w:t>
      </w:r>
      <w:r>
        <w:rPr>
          <w:rFonts w:ascii="Arial" w:hAnsi="Arial" w:cs="Arial" w:hint="eastAsia"/>
        </w:rPr>
        <w:t>天内会同乙方对货物箱数进行清点并书面签收；如甲方未在此期间进行清点验收的，视为乙方交付的货物符合本合同要求。在箱数无误、包装箱完好的情况下，漏发、错发的设备部件，经证实后由乙方免费补发或换发。由乙方负责安装的，双方应在安装进场前进行开箱验收（产品合格证书是认定原产地的最终依据）。在包装箱完好无损的情况下，箱内货物有缺损由乙方负责补足、修理或更换。如开箱验收前包装箱已经损坏，箱内货物有缺损的，或者包装箱数量与根据本合同第</w:t>
      </w:r>
      <w:r>
        <w:rPr>
          <w:rFonts w:ascii="Arial" w:hAnsi="Arial" w:cs="Arial" w:hint="eastAsia"/>
        </w:rPr>
        <w:t>4.1</w:t>
      </w:r>
      <w:r>
        <w:rPr>
          <w:rFonts w:ascii="Arial" w:hAnsi="Arial" w:cs="Arial" w:hint="eastAsia"/>
        </w:rPr>
        <w:t>条约定清点的数量不一致的，则乙方不承担责任。</w:t>
      </w:r>
    </w:p>
    <w:p w:rsidR="00070C32" w:rsidRDefault="00C6060D">
      <w:pPr>
        <w:spacing w:line="420" w:lineRule="exact"/>
        <w:rPr>
          <w:rFonts w:eastAsia="黑体"/>
          <w:b/>
        </w:rPr>
      </w:pPr>
      <w:r>
        <w:rPr>
          <w:rFonts w:eastAsia="黑体" w:hint="eastAsia"/>
          <w:b/>
        </w:rPr>
        <w:lastRenderedPageBreak/>
        <w:t>5</w:t>
      </w:r>
      <w:r>
        <w:rPr>
          <w:rFonts w:eastAsia="黑体" w:hint="eastAsia"/>
          <w:b/>
        </w:rPr>
        <w:t>、产品质量保证</w:t>
      </w:r>
    </w:p>
    <w:p w:rsidR="00070C32" w:rsidRDefault="00C6060D">
      <w:pPr>
        <w:spacing w:line="420" w:lineRule="exact"/>
        <w:ind w:left="315" w:hanging="315"/>
      </w:pPr>
      <w:r>
        <w:rPr>
          <w:rFonts w:hint="eastAsia"/>
          <w:b/>
        </w:rPr>
        <w:t>5.1</w:t>
      </w:r>
      <w:r>
        <w:rPr>
          <w:b/>
        </w:rPr>
        <w:t xml:space="preserve"> </w:t>
      </w:r>
      <w:r>
        <w:rPr>
          <w:rFonts w:hint="eastAsia"/>
        </w:rPr>
        <w:t>乙方电梯根据“</w:t>
      </w:r>
      <w:r>
        <w:rPr>
          <w:rFonts w:hint="eastAsia"/>
          <w:b/>
          <w:bCs/>
        </w:rPr>
        <w:t>GB7588-2003</w:t>
      </w:r>
      <w:r>
        <w:rPr>
          <w:rFonts w:hint="eastAsia"/>
        </w:rPr>
        <w:t>”</w:t>
      </w:r>
      <w:r>
        <w:rPr>
          <w:rFonts w:hint="eastAsia"/>
        </w:rPr>
        <w:t xml:space="preserve"> </w:t>
      </w:r>
      <w:r>
        <w:rPr>
          <w:rFonts w:hint="eastAsia"/>
        </w:rPr>
        <w:t>、扶梯根据</w:t>
      </w:r>
      <w:r>
        <w:rPr>
          <w:rFonts w:hint="eastAsia"/>
        </w:rPr>
        <w:t xml:space="preserve"> </w:t>
      </w:r>
      <w:r>
        <w:rPr>
          <w:rFonts w:hint="eastAsia"/>
        </w:rPr>
        <w:t>“</w:t>
      </w:r>
      <w:r>
        <w:rPr>
          <w:rFonts w:hint="eastAsia"/>
          <w:b/>
          <w:bCs/>
        </w:rPr>
        <w:t>GB-16899-2011</w:t>
      </w:r>
      <w:r>
        <w:rPr>
          <w:rFonts w:hint="eastAsia"/>
        </w:rPr>
        <w:t>”制造与安装安全规范进行制造与安装。</w:t>
      </w:r>
    </w:p>
    <w:p w:rsidR="00070C32" w:rsidRDefault="00C6060D">
      <w:pPr>
        <w:spacing w:line="420" w:lineRule="exact"/>
        <w:ind w:left="315" w:hanging="315"/>
        <w:rPr>
          <w:b/>
        </w:rPr>
      </w:pPr>
      <w:r>
        <w:rPr>
          <w:b/>
        </w:rPr>
        <w:t xml:space="preserve">5.2 </w:t>
      </w:r>
      <w:r>
        <w:rPr>
          <w:rFonts w:hint="eastAsia"/>
        </w:rPr>
        <w:t>本合同中，电（扶）</w:t>
      </w:r>
      <w:proofErr w:type="gramStart"/>
      <w:r>
        <w:rPr>
          <w:rFonts w:hint="eastAsia"/>
        </w:rPr>
        <w:t>梯软件</w:t>
      </w:r>
      <w:proofErr w:type="gramEnd"/>
      <w:r>
        <w:rPr>
          <w:rFonts w:hint="eastAsia"/>
        </w:rPr>
        <w:t>研发（技术服务）比例为</w:t>
      </w:r>
      <w:r>
        <w:t>18%</w:t>
      </w:r>
      <w:r>
        <w:rPr>
          <w:rFonts w:hint="eastAsia"/>
        </w:rPr>
        <w:t>。</w:t>
      </w:r>
    </w:p>
    <w:p w:rsidR="00070C32" w:rsidRDefault="00C6060D">
      <w:pPr>
        <w:spacing w:line="420" w:lineRule="exact"/>
        <w:ind w:left="315" w:hanging="315"/>
      </w:pPr>
      <w:r>
        <w:rPr>
          <w:rFonts w:hint="eastAsia"/>
          <w:b/>
        </w:rPr>
        <w:t>5.3</w:t>
      </w:r>
      <w:r>
        <w:rPr>
          <w:b/>
        </w:rPr>
        <w:t xml:space="preserve"> </w:t>
      </w:r>
      <w:r>
        <w:rPr>
          <w:rFonts w:hint="eastAsia"/>
        </w:rPr>
        <w:t>乙方须按本合同规定的电（扶）</w:t>
      </w:r>
      <w:proofErr w:type="gramStart"/>
      <w:r>
        <w:rPr>
          <w:rFonts w:hint="eastAsia"/>
        </w:rPr>
        <w:t>梯设备</w:t>
      </w:r>
      <w:proofErr w:type="gramEnd"/>
      <w:r>
        <w:rPr>
          <w:rFonts w:hint="eastAsia"/>
        </w:rPr>
        <w:t>规格型号向甲方提供全新的电（扶）梯设备。</w:t>
      </w:r>
    </w:p>
    <w:p w:rsidR="00070C32" w:rsidRDefault="00C6060D">
      <w:pPr>
        <w:spacing w:line="420" w:lineRule="exact"/>
        <w:ind w:left="420" w:hanging="420"/>
        <w:rPr>
          <w:rFonts w:ascii="黑体" w:hAnsi="Arial" w:cs="Arial"/>
          <w:bCs/>
        </w:rPr>
      </w:pPr>
      <w:r>
        <w:rPr>
          <w:rFonts w:hint="eastAsia"/>
          <w:b/>
        </w:rPr>
        <w:t xml:space="preserve">5.4 </w:t>
      </w:r>
      <w:r>
        <w:rPr>
          <w:rFonts w:ascii="宋体" w:hAnsi="宋体" w:cs="Arial" w:hint="eastAsia"/>
          <w:bCs/>
        </w:rPr>
        <w:t>本合同产</w:t>
      </w:r>
      <w:r>
        <w:rPr>
          <w:rFonts w:ascii="黑体" w:hAnsi="Arial" w:cs="Arial" w:hint="eastAsia"/>
          <w:bCs/>
        </w:rPr>
        <w:t>品质保期为自乙方发货之日起</w:t>
      </w:r>
      <w:r>
        <w:rPr>
          <w:rFonts w:hint="eastAsia"/>
        </w:rPr>
        <w:t>18</w:t>
      </w:r>
      <w:r>
        <w:rPr>
          <w:rFonts w:ascii="黑体" w:hAnsi="Arial" w:cs="Arial" w:hint="eastAsia"/>
          <w:bCs/>
        </w:rPr>
        <w:t>个月内，或自货物安装完毕经</w:t>
      </w:r>
      <w:r>
        <w:rPr>
          <w:rFonts w:ascii="Arial" w:hAnsi="Arial" w:cs="Arial"/>
          <w:szCs w:val="21"/>
        </w:rPr>
        <w:t>特种设备安全监督管理</w:t>
      </w:r>
      <w:r>
        <w:rPr>
          <w:rFonts w:ascii="Arial" w:hAnsi="Arial" w:cs="Arial" w:hint="eastAsia"/>
          <w:szCs w:val="21"/>
        </w:rPr>
        <w:t>部门</w:t>
      </w:r>
      <w:r>
        <w:rPr>
          <w:rFonts w:ascii="黑体" w:hAnsi="Arial" w:cs="Arial" w:hint="eastAsia"/>
          <w:bCs/>
        </w:rPr>
        <w:t>验收合格（若产品分批验收，则分批起算）之日起</w:t>
      </w:r>
      <w:r>
        <w:t>12</w:t>
      </w:r>
      <w:r>
        <w:rPr>
          <w:rFonts w:ascii="黑体" w:hAnsi="Arial" w:cs="Arial" w:hint="eastAsia"/>
          <w:bCs/>
        </w:rPr>
        <w:t>个月内（两者以先到日期为准）。</w:t>
      </w:r>
    </w:p>
    <w:p w:rsidR="00070C32" w:rsidRDefault="00C6060D">
      <w:pPr>
        <w:spacing w:line="420" w:lineRule="exact"/>
        <w:ind w:left="420" w:hanging="420"/>
        <w:rPr>
          <w:sz w:val="15"/>
        </w:rPr>
      </w:pPr>
      <w:r>
        <w:rPr>
          <w:rFonts w:hint="eastAsia"/>
          <w:b/>
        </w:rPr>
        <w:t>5.5</w:t>
      </w:r>
      <w:r>
        <w:rPr>
          <w:b/>
        </w:rPr>
        <w:t xml:space="preserve"> </w:t>
      </w:r>
      <w:r>
        <w:rPr>
          <w:rFonts w:hint="eastAsia"/>
        </w:rPr>
        <w:t>根据</w:t>
      </w:r>
      <w:r>
        <w:rPr>
          <w:rFonts w:ascii="宋体" w:hAnsi="宋体" w:hint="eastAsia"/>
          <w:szCs w:val="21"/>
        </w:rPr>
        <w:t>《特种设备安全法》第</w:t>
      </w:r>
      <w:r>
        <w:rPr>
          <w:rFonts w:hint="eastAsia"/>
        </w:rPr>
        <w:t>22</w:t>
      </w:r>
      <w:r>
        <w:rPr>
          <w:rFonts w:ascii="宋体" w:hAnsi="宋体" w:hint="eastAsia"/>
          <w:szCs w:val="21"/>
        </w:rPr>
        <w:t>条之规定</w:t>
      </w:r>
      <w:r>
        <w:rPr>
          <w:rFonts w:hint="eastAsia"/>
        </w:rPr>
        <w:t>，电梯的安装、改造、修理，必须由电梯制造单位或者其委托的依照本法取得相应许可的单位进行。在签订本合同的同时，甲、乙双方必须签订《电（扶）梯设备安装合同》，否则由于安装质量问题和质量引起的安全责任与乙方无关，并且乙方保留由于甲方自行安装或寻找其他单位安装造成乙方的任何损失的索赔权。</w:t>
      </w:r>
    </w:p>
    <w:p w:rsidR="00070C32" w:rsidRDefault="00C6060D">
      <w:pPr>
        <w:spacing w:line="420" w:lineRule="exact"/>
        <w:rPr>
          <w:rFonts w:eastAsia="黑体"/>
          <w:b/>
        </w:rPr>
      </w:pPr>
      <w:r>
        <w:rPr>
          <w:rFonts w:eastAsia="黑体" w:hint="eastAsia"/>
          <w:b/>
        </w:rPr>
        <w:t>6</w:t>
      </w:r>
      <w:r>
        <w:rPr>
          <w:rFonts w:eastAsia="黑体" w:hint="eastAsia"/>
          <w:b/>
        </w:rPr>
        <w:t>、产品包装：</w:t>
      </w:r>
    </w:p>
    <w:p w:rsidR="00070C32" w:rsidRDefault="00C6060D">
      <w:pPr>
        <w:spacing w:line="0" w:lineRule="atLeast"/>
        <w:ind w:firstLineChars="200" w:firstLine="420"/>
        <w:rPr>
          <w:sz w:val="15"/>
        </w:rPr>
      </w:pPr>
      <w:r>
        <w:rPr>
          <w:rFonts w:hint="eastAsia"/>
        </w:rPr>
        <w:t>须适合长途正常运输及合理的多次搬动。</w:t>
      </w:r>
    </w:p>
    <w:p w:rsidR="00070C32" w:rsidRDefault="00C6060D">
      <w:pPr>
        <w:spacing w:line="400" w:lineRule="exact"/>
        <w:rPr>
          <w:rFonts w:eastAsia="黑体"/>
          <w:b/>
        </w:rPr>
      </w:pPr>
      <w:r>
        <w:rPr>
          <w:rFonts w:eastAsia="黑体" w:hint="eastAsia"/>
          <w:b/>
        </w:rPr>
        <w:t>7</w:t>
      </w:r>
      <w:r>
        <w:rPr>
          <w:rFonts w:eastAsia="黑体" w:hint="eastAsia"/>
          <w:b/>
        </w:rPr>
        <w:t>、合同变更和违约</w:t>
      </w:r>
    </w:p>
    <w:p w:rsidR="00070C32" w:rsidRDefault="00C6060D">
      <w:pPr>
        <w:spacing w:line="400" w:lineRule="exact"/>
        <w:ind w:left="420" w:hanging="420"/>
        <w:rPr>
          <w:b/>
        </w:rPr>
      </w:pPr>
      <w:r>
        <w:rPr>
          <w:rFonts w:hint="eastAsia"/>
          <w:b/>
        </w:rPr>
        <w:t>7.1</w:t>
      </w:r>
      <w:r>
        <w:rPr>
          <w:b/>
        </w:rPr>
        <w:t xml:space="preserve"> </w:t>
      </w:r>
      <w:r>
        <w:rPr>
          <w:rFonts w:hint="eastAsia"/>
        </w:rPr>
        <w:t>合同履行中，甲、乙双方任何一方要求变更合同的，应在交货期四个月前以书面形式通知另一方，并征得另一方的书面认可。因甲方原因引起的合同变更而增加的费用由甲方承担。</w:t>
      </w:r>
    </w:p>
    <w:p w:rsidR="00070C32" w:rsidRDefault="00C6060D">
      <w:pPr>
        <w:spacing w:line="400" w:lineRule="exact"/>
        <w:ind w:left="420" w:hanging="420"/>
      </w:pPr>
      <w:r>
        <w:rPr>
          <w:rFonts w:hint="eastAsia"/>
          <w:b/>
        </w:rPr>
        <w:t>7.2</w:t>
      </w:r>
      <w:r>
        <w:rPr>
          <w:b/>
        </w:rPr>
        <w:t xml:space="preserve"> </w:t>
      </w:r>
      <w:r>
        <w:rPr>
          <w:rFonts w:hint="eastAsia"/>
        </w:rPr>
        <w:t>由于非不可抗力原因，乙方逾期交货或甲方逾期付款或甲方逾期提货的，违约方应按逾期部分电（扶）</w:t>
      </w:r>
      <w:proofErr w:type="gramStart"/>
      <w:r>
        <w:rPr>
          <w:rFonts w:hint="eastAsia"/>
        </w:rPr>
        <w:t>梯设备</w:t>
      </w:r>
      <w:proofErr w:type="gramEnd"/>
      <w:r>
        <w:rPr>
          <w:rFonts w:hint="eastAsia"/>
        </w:rPr>
        <w:t>金额万分之四</w:t>
      </w:r>
      <w:r>
        <w:rPr>
          <w:rFonts w:hint="eastAsia"/>
        </w:rPr>
        <w:t>/</w:t>
      </w:r>
      <w:r>
        <w:rPr>
          <w:rFonts w:hint="eastAsia"/>
        </w:rPr>
        <w:t>天的比例向另一方支付逾期违约金，但违约金总额最高不得超过本合同总价的</w:t>
      </w:r>
      <w:r>
        <w:rPr>
          <w:rFonts w:hint="eastAsia"/>
        </w:rPr>
        <w:t>5%</w:t>
      </w:r>
      <w:r>
        <w:rPr>
          <w:rFonts w:hint="eastAsia"/>
        </w:rPr>
        <w:t>。</w:t>
      </w:r>
    </w:p>
    <w:p w:rsidR="00070C32" w:rsidRDefault="00C6060D">
      <w:pPr>
        <w:spacing w:line="400" w:lineRule="exact"/>
        <w:ind w:left="420" w:hanging="420"/>
      </w:pPr>
      <w:r>
        <w:rPr>
          <w:rFonts w:hint="eastAsia"/>
          <w:b/>
        </w:rPr>
        <w:t>7.3</w:t>
      </w:r>
      <w:r>
        <w:rPr>
          <w:rFonts w:hint="eastAsia"/>
        </w:rPr>
        <w:t>除不可抗力及本合同另有约定外，甲乙双方中任何一方单方变更或终止本合同的，须按照定金罚则制度承担违约责任，或向另一方偿付违约金，违约金为本合同设备总价的</w:t>
      </w:r>
      <w:r>
        <w:rPr>
          <w:rFonts w:hint="eastAsia"/>
        </w:rPr>
        <w:t>30%</w:t>
      </w:r>
      <w:r>
        <w:rPr>
          <w:rFonts w:hint="eastAsia"/>
        </w:rPr>
        <w:t>。</w:t>
      </w:r>
    </w:p>
    <w:p w:rsidR="00070C32" w:rsidRDefault="00C6060D">
      <w:pPr>
        <w:spacing w:line="400" w:lineRule="exact"/>
        <w:ind w:left="420" w:hanging="420"/>
      </w:pPr>
      <w:r>
        <w:rPr>
          <w:rFonts w:hint="eastAsia"/>
          <w:b/>
        </w:rPr>
        <w:t>7.4</w:t>
      </w:r>
      <w:r>
        <w:rPr>
          <w:rFonts w:hint="eastAsia"/>
        </w:rPr>
        <w:t>甲乙方双方均不需对因不可抗力原因而造成的违约负责。</w:t>
      </w:r>
    </w:p>
    <w:p w:rsidR="00070C32" w:rsidRDefault="00C6060D">
      <w:pPr>
        <w:spacing w:line="400" w:lineRule="exact"/>
        <w:ind w:left="420" w:hanging="420"/>
      </w:pPr>
      <w:r>
        <w:rPr>
          <w:rFonts w:hint="eastAsia"/>
          <w:b/>
        </w:rPr>
        <w:t>8</w:t>
      </w:r>
      <w:r>
        <w:rPr>
          <w:rFonts w:hint="eastAsia"/>
          <w:b/>
        </w:rPr>
        <w:t>、不可抗力</w:t>
      </w:r>
    </w:p>
    <w:p w:rsidR="00070C32" w:rsidRDefault="00C6060D">
      <w:pPr>
        <w:spacing w:line="400" w:lineRule="exact"/>
        <w:ind w:left="420" w:hanging="420"/>
      </w:pPr>
      <w:r>
        <w:rPr>
          <w:rFonts w:hint="eastAsia"/>
          <w:b/>
        </w:rPr>
        <w:t>8.1</w:t>
      </w:r>
      <w:r>
        <w:rPr>
          <w:rFonts w:hint="eastAsia"/>
        </w:rPr>
        <w:t>不可抗力，是指</w:t>
      </w:r>
      <w:proofErr w:type="gramStart"/>
      <w:r>
        <w:rPr>
          <w:rFonts w:hint="eastAsia"/>
        </w:rPr>
        <w:t>任何提出</w:t>
      </w:r>
      <w:proofErr w:type="gramEnd"/>
      <w:r>
        <w:rPr>
          <w:rFonts w:hint="eastAsia"/>
        </w:rPr>
        <w:t>不可抗力事件的一方所不能合理控制其在该方没有过错或过失的情况下发生的任何事件、条件或情况，包括暴风雪、闪电、洪水、台风、火灾、飓风、地震、山崩、战争、封锁、恐怖主义事件、暴乱、动乱、破坏活动或其他类似的自然或社会事件</w:t>
      </w:r>
      <w:proofErr w:type="gramStart"/>
      <w:r>
        <w:rPr>
          <w:rFonts w:hint="eastAsia"/>
        </w:rPr>
        <w:t>及一方</w:t>
      </w:r>
      <w:proofErr w:type="gramEnd"/>
      <w:r>
        <w:rPr>
          <w:rFonts w:hint="eastAsia"/>
        </w:rPr>
        <w:t>供应商所遭遇的类似事件。且在该等事件发生后，尽管提出不可抗力的一方已采取合理的措施阻止其发生或将事件的负面影响降低到最小，但该等事件</w:t>
      </w:r>
      <w:proofErr w:type="gramStart"/>
      <w:r>
        <w:rPr>
          <w:rFonts w:hint="eastAsia"/>
        </w:rPr>
        <w:t>仍导致</w:t>
      </w:r>
      <w:proofErr w:type="gramEnd"/>
      <w:r>
        <w:rPr>
          <w:rFonts w:hint="eastAsia"/>
        </w:rPr>
        <w:t>该方延迟或中断履行其在本合同项下的义务。</w:t>
      </w:r>
    </w:p>
    <w:p w:rsidR="00070C32" w:rsidRDefault="00C6060D">
      <w:pPr>
        <w:spacing w:line="400" w:lineRule="exact"/>
        <w:ind w:left="420" w:hanging="420"/>
      </w:pPr>
      <w:r>
        <w:rPr>
          <w:rFonts w:hint="eastAsia"/>
          <w:b/>
        </w:rPr>
        <w:t>8.2</w:t>
      </w:r>
      <w:r>
        <w:rPr>
          <w:rFonts w:hint="eastAsia"/>
        </w:rPr>
        <w:t>不可抗力发生后，受影响方（甲方或乙方）应立即将不可抗力发生的情况通知另一方（乙方或甲方），并应在不可抗力事件发生后三十天内提供由当地商会或其他权威机构出具的不可抗力事件证明。</w:t>
      </w:r>
    </w:p>
    <w:p w:rsidR="00070C32" w:rsidRDefault="00C6060D">
      <w:pPr>
        <w:tabs>
          <w:tab w:val="right" w:pos="9660"/>
        </w:tabs>
        <w:spacing w:line="400" w:lineRule="exact"/>
        <w:rPr>
          <w:rFonts w:ascii="宋体" w:hAnsi="宋体"/>
          <w:b/>
        </w:rPr>
      </w:pPr>
      <w:r>
        <w:rPr>
          <w:rFonts w:ascii="宋体" w:hAnsi="宋体" w:hint="eastAsia"/>
          <w:b/>
        </w:rPr>
        <w:t>9、其他</w:t>
      </w:r>
      <w:r>
        <w:rPr>
          <w:rFonts w:ascii="宋体" w:hAnsi="宋体"/>
          <w:b/>
        </w:rPr>
        <w:tab/>
      </w:r>
    </w:p>
    <w:p w:rsidR="00070C32" w:rsidRDefault="00C6060D">
      <w:pPr>
        <w:spacing w:line="400" w:lineRule="exact"/>
        <w:ind w:left="420" w:hanging="420"/>
      </w:pPr>
      <w:r>
        <w:rPr>
          <w:rFonts w:hint="eastAsia"/>
          <w:b/>
        </w:rPr>
        <w:lastRenderedPageBreak/>
        <w:t>9.1</w:t>
      </w:r>
      <w:r>
        <w:rPr>
          <w:b/>
        </w:rPr>
        <w:t xml:space="preserve"> </w:t>
      </w:r>
      <w:r>
        <w:rPr>
          <w:rFonts w:hint="eastAsia"/>
        </w:rPr>
        <w:t>本合同所有条款均为打印文字，对任何条款所作的修改应由双方在本合同“附件”中注明并在盖章确认后生效。本合同所有附件，均为本合同不可分割的组成部分，均与本合同具有同等的法律效力。</w:t>
      </w:r>
    </w:p>
    <w:p w:rsidR="00070C32" w:rsidRDefault="00C6060D">
      <w:pPr>
        <w:spacing w:line="400" w:lineRule="exact"/>
        <w:ind w:left="420" w:hanging="420"/>
        <w:rPr>
          <w:sz w:val="15"/>
        </w:rPr>
      </w:pPr>
      <w:r>
        <w:rPr>
          <w:rFonts w:hint="eastAsia"/>
          <w:b/>
        </w:rPr>
        <w:t>9.2</w:t>
      </w:r>
      <w:r>
        <w:rPr>
          <w:b/>
        </w:rPr>
        <w:t xml:space="preserve"> </w:t>
      </w:r>
      <w:r>
        <w:rPr>
          <w:rFonts w:hint="eastAsia"/>
        </w:rPr>
        <w:t>本合同文本不得涂改，若需修改，则须经甲、乙双方协商达成一致修改意见，并在设备合同“附件”中注明，且由双方共同签署此附件。</w:t>
      </w:r>
    </w:p>
    <w:p w:rsidR="00070C32" w:rsidRDefault="00C6060D">
      <w:pPr>
        <w:spacing w:line="400" w:lineRule="exact"/>
        <w:ind w:left="424" w:hangingChars="201" w:hanging="424"/>
      </w:pPr>
      <w:r>
        <w:rPr>
          <w:rFonts w:hint="eastAsia"/>
          <w:b/>
        </w:rPr>
        <w:t xml:space="preserve">9.3 </w:t>
      </w:r>
      <w:r>
        <w:rPr>
          <w:rFonts w:hint="eastAsia"/>
        </w:rPr>
        <w:t>甲乙双方了解并同意合同设备用于中华人民共和国境内的项目。但由于任何原因，甲方需要变更目的国，甲方应立即通知乙方，乙方有权决定是否交货。乙方行使这一决定权并不构成违约。如甲方单方面变更目的国，甲方应赔偿因此给乙方造成的相关损失。</w:t>
      </w:r>
    </w:p>
    <w:p w:rsidR="00070C32" w:rsidRDefault="00C6060D">
      <w:pPr>
        <w:spacing w:line="400" w:lineRule="exact"/>
        <w:ind w:left="420" w:hanging="420"/>
      </w:pPr>
      <w:r>
        <w:rPr>
          <w:rFonts w:hint="eastAsia"/>
          <w:b/>
        </w:rPr>
        <w:t>9.4</w:t>
      </w:r>
      <w:r>
        <w:rPr>
          <w:b/>
        </w:rPr>
        <w:t xml:space="preserve"> </w:t>
      </w:r>
      <w:r>
        <w:rPr>
          <w:rFonts w:hint="eastAsia"/>
        </w:rPr>
        <w:t>本合同未涉及的违约事宜按照《中华人民共和国合同法》的有关规定办理。</w:t>
      </w:r>
    </w:p>
    <w:p w:rsidR="00070C32" w:rsidRDefault="00C6060D">
      <w:pPr>
        <w:spacing w:line="400" w:lineRule="exact"/>
        <w:ind w:left="420" w:hanging="420"/>
      </w:pPr>
      <w:r>
        <w:rPr>
          <w:rFonts w:hint="eastAsia"/>
          <w:b/>
        </w:rPr>
        <w:t>9.5</w:t>
      </w:r>
      <w:r>
        <w:rPr>
          <w:rFonts w:hint="eastAsia"/>
        </w:rPr>
        <w:t>在甲方付清本合同项下所有的款项之后（质保金除外），设备的所有权转移给甲方。</w:t>
      </w:r>
    </w:p>
    <w:p w:rsidR="00070C32" w:rsidRDefault="00C6060D">
      <w:pPr>
        <w:spacing w:line="400" w:lineRule="exact"/>
        <w:ind w:left="420" w:hanging="420"/>
      </w:pPr>
      <w:r>
        <w:rPr>
          <w:rFonts w:hint="eastAsia"/>
          <w:b/>
        </w:rPr>
        <w:t>9.6</w:t>
      </w:r>
      <w:r>
        <w:rPr>
          <w:rFonts w:hint="eastAsia"/>
        </w:rPr>
        <w:t>双方均不得就任何可能的间接损失向对方提出主张。</w:t>
      </w:r>
    </w:p>
    <w:p w:rsidR="00070C32" w:rsidRDefault="00C6060D">
      <w:pPr>
        <w:spacing w:line="400" w:lineRule="exact"/>
        <w:ind w:left="420" w:hanging="420"/>
      </w:pPr>
      <w:r>
        <w:rPr>
          <w:rFonts w:hint="eastAsia"/>
          <w:b/>
        </w:rPr>
        <w:t>9.7</w:t>
      </w:r>
      <w:r>
        <w:rPr>
          <w:rFonts w:hint="eastAsia"/>
        </w:rPr>
        <w:t>甲、乙双方发生纠纷应友好协商解决，协商不成各自可向所在地人民法院起诉。</w:t>
      </w:r>
    </w:p>
    <w:p w:rsidR="00070C32" w:rsidRDefault="00C6060D">
      <w:pPr>
        <w:spacing w:line="400" w:lineRule="exact"/>
        <w:ind w:left="420" w:hanging="420"/>
      </w:pPr>
      <w:r>
        <w:rPr>
          <w:rFonts w:hint="eastAsia"/>
          <w:b/>
        </w:rPr>
        <w:t>9.8</w:t>
      </w:r>
      <w:r>
        <w:rPr>
          <w:rFonts w:hint="eastAsia"/>
        </w:rPr>
        <w:t>与本合同有关的通知都应以书面的形式按照本合同扉页所载地址送达至对方，送达方式可以为</w:t>
      </w:r>
      <w:r>
        <w:rPr>
          <w:rFonts w:hint="eastAsia"/>
        </w:rPr>
        <w:t>EMS</w:t>
      </w:r>
      <w:r>
        <w:rPr>
          <w:rFonts w:hint="eastAsia"/>
        </w:rPr>
        <w:t>、快递、挂号信、专人送达等。该送达地址和方式，同样适用于人民法院（或者仲裁机构）在未来送达可能发生的诉讼（仲裁）活动中的各类资料。任何一方送达地址发生变更应在</w:t>
      </w:r>
      <w:r>
        <w:rPr>
          <w:rFonts w:hint="eastAsia"/>
        </w:rPr>
        <w:t>7</w:t>
      </w:r>
      <w:r>
        <w:rPr>
          <w:rFonts w:hint="eastAsia"/>
        </w:rPr>
        <w:t>日内书面通知另一方，否则按照原地址送达的书面资料被退回的，退回之日视为送达之日。任何一方按照确认地址送到另一方的书面资料被拒绝签收导致邮件被退回的，退回之日视为送达之日。</w:t>
      </w:r>
    </w:p>
    <w:p w:rsidR="00070C32" w:rsidRDefault="00C6060D">
      <w:pPr>
        <w:spacing w:line="400" w:lineRule="exact"/>
        <w:ind w:left="420" w:hanging="420"/>
      </w:pPr>
      <w:r>
        <w:rPr>
          <w:rFonts w:hint="eastAsia"/>
          <w:b/>
        </w:rPr>
        <w:t>9.9</w:t>
      </w:r>
      <w:r>
        <w:rPr>
          <w:rFonts w:hint="eastAsia"/>
        </w:rPr>
        <w:t>本合同一式三份，经甲乙双方盖章时起生效，甲方执一份，乙方执二份，具同等法律效力。</w:t>
      </w:r>
    </w:p>
    <w:p w:rsidR="00070C32" w:rsidRDefault="00C6060D">
      <w:pPr>
        <w:spacing w:line="400" w:lineRule="exact"/>
        <w:ind w:left="420" w:hanging="420"/>
      </w:pPr>
      <w:r>
        <w:rPr>
          <w:rFonts w:hint="eastAsia"/>
        </w:rPr>
        <w:t>【以下无正文】</w:t>
      </w:r>
    </w:p>
    <w:p w:rsidR="00070C32" w:rsidRDefault="00C6060D">
      <w:pPr>
        <w:spacing w:line="400" w:lineRule="exact"/>
        <w:ind w:left="420" w:hanging="420"/>
      </w:pPr>
      <w:r>
        <w:rPr>
          <w:rFonts w:hint="eastAsia"/>
        </w:rPr>
        <w:t>合同附件：</w:t>
      </w:r>
    </w:p>
    <w:p w:rsidR="00070C32" w:rsidRDefault="00C6060D">
      <w:pPr>
        <w:spacing w:line="400" w:lineRule="exact"/>
        <w:ind w:left="420" w:hanging="420"/>
      </w:pPr>
      <w:r>
        <w:rPr>
          <w:rFonts w:hint="eastAsia"/>
        </w:rPr>
        <w:t>附件一：规格参数表</w:t>
      </w:r>
    </w:p>
    <w:p w:rsidR="00070C32" w:rsidRDefault="00C6060D">
      <w:pPr>
        <w:spacing w:line="400" w:lineRule="exact"/>
        <w:ind w:left="420" w:hanging="420"/>
      </w:pPr>
      <w:r>
        <w:rPr>
          <w:rFonts w:hint="eastAsia"/>
        </w:rPr>
        <w:t>附件二：土建布置图</w:t>
      </w:r>
    </w:p>
    <w:p w:rsidR="00070C32" w:rsidRDefault="00070C32"/>
    <w:p w:rsidR="00070C32" w:rsidRDefault="00070C32"/>
    <w:sectPr w:rsidR="00070C32">
      <w:footerReference w:type="default" r:id="rId17"/>
      <w:footerReference w:type="first" r:id="rId18"/>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6F6" w:rsidRDefault="00BA26F6">
      <w:r>
        <w:separator/>
      </w:r>
    </w:p>
  </w:endnote>
  <w:endnote w:type="continuationSeparator" w:id="0">
    <w:p w:rsidR="00BA26F6" w:rsidRDefault="00BA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文鼎CS中黑">
    <w:altName w:val="宋体"/>
    <w:charset w:val="86"/>
    <w:family w:val="modern"/>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新宋体">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32" w:rsidRDefault="00070C3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32" w:rsidRDefault="00BA26F6">
    <w:pPr>
      <w:pStyle w:val="ac"/>
      <w:jc w:val="right"/>
    </w:pPr>
    <w:r>
      <w:pict>
        <v:shapetype id="_x0000_t202" coordsize="21600,21600" o:spt="202" path="m,l,21600r21600,l21600,xe">
          <v:stroke joinstyle="miter"/>
          <v:path gradientshapeok="t" o:connecttype="rect"/>
        </v:shapetype>
        <v:shape id="文本框 1" o:spid="_x0000_s2050" type="#_x0000_t202" style="position:absolute;left:0;text-align:left;margin-left:0;margin-top:0;width:2in;height:2in;z-index:25165721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" filled="f" stroked="f" strokeweight=".5pt">
          <v:path arrowok="t"/>
          <v:textbox style="mso-fit-shape-to-text:t" inset="0,0,0,0">
            <w:txbxContent>
              <w:p w:rsidR="00070C32" w:rsidRDefault="00C6060D">
                <w:pPr>
                  <w:pStyle w:val="ac"/>
                  <w:jc w:val="right"/>
                </w:pPr>
                <w:r>
                  <w:fldChar w:fldCharType="begin"/>
                </w:r>
                <w:r>
                  <w:instrText xml:space="preserve"> PAGE   \* MERGEFORMAT </w:instrText>
                </w:r>
                <w:r>
                  <w:fldChar w:fldCharType="separate"/>
                </w:r>
                <w:r>
                  <w:t>- 23 -</w:t>
                </w:r>
                <w:r>
                  <w:fldChar w:fldCharType="end"/>
                </w:r>
              </w:p>
            </w:txbxContent>
          </v:textbox>
          <w10:wrap anchorx="margin"/>
        </v:shape>
      </w:pict>
    </w:r>
  </w:p>
  <w:p w:rsidR="00070C32" w:rsidRDefault="00070C3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32" w:rsidRDefault="00070C32">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32" w:rsidRDefault="00070C32">
    <w:pPr>
      <w:pStyle w:val="ac"/>
      <w:jc w:val="right"/>
    </w:pPr>
  </w:p>
  <w:p w:rsidR="00070C32" w:rsidRDefault="00070C32">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32" w:rsidRDefault="00070C32">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32" w:rsidRDefault="00BA26F6">
    <w:pPr>
      <w:pStyle w:val="ac"/>
      <w:jc w:val="right"/>
    </w:pPr>
    <w: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19.5pt;height:10.35pt;z-index:251658240;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" filled="f" stroked="f" strokeweight=".5pt">
          <v:path arrowok="t"/>
          <v:textbox style="mso-fit-shape-to-text:t" inset="0,0,0,0">
            <w:txbxContent>
              <w:p w:rsidR="00070C32" w:rsidRDefault="00C6060D">
                <w:pPr>
                  <w:pStyle w:val="ac"/>
                  <w:jc w:val="right"/>
                </w:pPr>
                <w:r>
                  <w:fldChar w:fldCharType="begin"/>
                </w:r>
                <w:r>
                  <w:instrText xml:space="preserve"> PAGE   \* MERGEFORMAT </w:instrText>
                </w:r>
                <w:r>
                  <w:fldChar w:fldCharType="separate"/>
                </w:r>
                <w:r w:rsidR="00B05AB2">
                  <w:rPr>
                    <w:noProof/>
                  </w:rPr>
                  <w:t>- 59 -</w:t>
                </w:r>
                <w:r>
                  <w:fldChar w:fldCharType="end"/>
                </w:r>
              </w:p>
            </w:txbxContent>
          </v:textbox>
          <w10:wrap anchorx="margin"/>
        </v:shape>
      </w:pict>
    </w:r>
  </w:p>
  <w:p w:rsidR="00070C32" w:rsidRDefault="00070C32">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32" w:rsidRDefault="00070C3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6F6" w:rsidRDefault="00BA26F6">
      <w:r>
        <w:separator/>
      </w:r>
    </w:p>
  </w:footnote>
  <w:footnote w:type="continuationSeparator" w:id="0">
    <w:p w:rsidR="00BA26F6" w:rsidRDefault="00BA2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32" w:rsidRDefault="00070C3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32" w:rsidRDefault="00070C32">
    <w:pPr>
      <w:pStyle w:val="ad"/>
      <w:pBdr>
        <w:bottom w:val="none" w:sz="0" w:space="0" w:color="auto"/>
      </w:pBdr>
      <w:jc w:val="left"/>
      <w:rPr>
        <w:sz w:val="1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32" w:rsidRDefault="00070C3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6343933"/>
    <w:multiLevelType w:val="singleLevel"/>
    <w:tmpl w:val="06343933"/>
    <w:lvl w:ilvl="0">
      <w:start w:val="1"/>
      <w:numFmt w:val="decimal"/>
      <w:lvlText w:val="%1、"/>
      <w:lvlJc w:val="left"/>
      <w:pPr>
        <w:tabs>
          <w:tab w:val="left" w:pos="315"/>
        </w:tabs>
        <w:ind w:left="315" w:hanging="315"/>
      </w:pPr>
      <w:rPr>
        <w:rFonts w:hint="eastAsia"/>
      </w:rPr>
    </w:lvl>
  </w:abstractNum>
  <w:abstractNum w:abstractNumId="2">
    <w:nsid w:val="104D1F8F"/>
    <w:multiLevelType w:val="singleLevel"/>
    <w:tmpl w:val="104D1F8F"/>
    <w:lvl w:ilvl="0">
      <w:start w:val="1"/>
      <w:numFmt w:val="decimal"/>
      <w:lvlText w:val="%1、"/>
      <w:lvlJc w:val="left"/>
      <w:pPr>
        <w:tabs>
          <w:tab w:val="left" w:pos="315"/>
        </w:tabs>
        <w:ind w:left="315" w:hanging="315"/>
      </w:pPr>
      <w:rPr>
        <w:rFonts w:hint="eastAsia"/>
      </w:rPr>
    </w:lvl>
  </w:abstractNum>
  <w:abstractNum w:abstractNumId="3">
    <w:nsid w:val="3A464E03"/>
    <w:multiLevelType w:val="multilevel"/>
    <w:tmpl w:val="3A464E03"/>
    <w:lvl w:ilvl="0">
      <w:start w:val="4"/>
      <w:numFmt w:val="decimal"/>
      <w:lvlText w:val="%1、"/>
      <w:lvlJc w:val="left"/>
      <w:pPr>
        <w:tabs>
          <w:tab w:val="left" w:pos="600"/>
        </w:tabs>
        <w:ind w:left="600" w:hanging="360"/>
      </w:pPr>
      <w:rPr>
        <w:rFonts w:hint="default"/>
      </w:rPr>
    </w:lvl>
    <w:lvl w:ilvl="1">
      <w:start w:val="1"/>
      <w:numFmt w:val="lowerLetter"/>
      <w:lvlText w:val="%2)"/>
      <w:lvlJc w:val="left"/>
      <w:pPr>
        <w:tabs>
          <w:tab w:val="left" w:pos="1080"/>
        </w:tabs>
        <w:ind w:left="1080" w:hanging="420"/>
      </w:p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4">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434A286A"/>
    <w:multiLevelType w:val="multilevel"/>
    <w:tmpl w:val="434A286A"/>
    <w:lvl w:ilvl="0">
      <w:start w:val="1"/>
      <w:numFmt w:val="decimal"/>
      <w:lvlText w:val="%1、"/>
      <w:lvlJc w:val="left"/>
      <w:pPr>
        <w:tabs>
          <w:tab w:val="left" w:pos="360"/>
        </w:tabs>
        <w:ind w:left="360" w:hanging="360"/>
      </w:pPr>
      <w:rPr>
        <w:rFonts w:eastAsia="黑体"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674F02D2"/>
    <w:multiLevelType w:val="singleLevel"/>
    <w:tmpl w:val="674F02D2"/>
    <w:lvl w:ilvl="0">
      <w:start w:val="1"/>
      <w:numFmt w:val="decimal"/>
      <w:lvlText w:val="%1、"/>
      <w:lvlJc w:val="left"/>
      <w:pPr>
        <w:tabs>
          <w:tab w:val="left" w:pos="315"/>
        </w:tabs>
        <w:ind w:left="315" w:hanging="315"/>
      </w:pPr>
      <w:rPr>
        <w:rFonts w:hint="eastAsia"/>
      </w:rPr>
    </w:lvl>
  </w:abstractNum>
  <w:abstractNum w:abstractNumId="8">
    <w:nsid w:val="71546BD1"/>
    <w:multiLevelType w:val="singleLevel"/>
    <w:tmpl w:val="71546BD1"/>
    <w:lvl w:ilvl="0">
      <w:start w:val="1"/>
      <w:numFmt w:val="decimal"/>
      <w:lvlText w:val="%1、"/>
      <w:lvlJc w:val="left"/>
      <w:pPr>
        <w:tabs>
          <w:tab w:val="left" w:pos="315"/>
        </w:tabs>
        <w:ind w:left="315" w:hanging="315"/>
      </w:pPr>
      <w:rPr>
        <w:rFonts w:hint="eastAsia"/>
      </w:rPr>
    </w:lvl>
  </w:abstractNum>
  <w:abstractNum w:abstractNumId="9">
    <w:nsid w:val="75C60C71"/>
    <w:multiLevelType w:val="singleLevel"/>
    <w:tmpl w:val="75C60C71"/>
    <w:lvl w:ilvl="0">
      <w:start w:val="1"/>
      <w:numFmt w:val="decimal"/>
      <w:lvlText w:val="%1、"/>
      <w:lvlJc w:val="left"/>
      <w:pPr>
        <w:tabs>
          <w:tab w:val="left" w:pos="315"/>
        </w:tabs>
        <w:ind w:left="315" w:hanging="315"/>
      </w:pPr>
      <w:rPr>
        <w:rFonts w:hint="eastAsia"/>
      </w:rPr>
    </w:lvl>
  </w:abstractNum>
  <w:abstractNum w:abstractNumId="10">
    <w:nsid w:val="79975945"/>
    <w:multiLevelType w:val="multilevel"/>
    <w:tmpl w:val="79975945"/>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7A846A45"/>
    <w:multiLevelType w:val="multilevel"/>
    <w:tmpl w:val="7A846A45"/>
    <w:lvl w:ilvl="0">
      <w:start w:val="4"/>
      <w:numFmt w:val="bullet"/>
      <w:lvlText w:val=""/>
      <w:lvlJc w:val="left"/>
      <w:pPr>
        <w:tabs>
          <w:tab w:val="left" w:pos="360"/>
        </w:tabs>
        <w:ind w:left="360" w:hanging="360"/>
      </w:pPr>
      <w:rPr>
        <w:rFonts w:ascii="Wingdings" w:eastAsia="宋体" w:hAnsi="Wingdings"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5"/>
  </w:num>
  <w:num w:numId="7">
    <w:abstractNumId w:val="10"/>
  </w:num>
  <w:num w:numId="8">
    <w:abstractNumId w:val="8"/>
  </w:num>
  <w:num w:numId="9">
    <w:abstractNumId w:val="7"/>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6F4E"/>
    <w:rsid w:val="000705A4"/>
    <w:rsid w:val="00070C32"/>
    <w:rsid w:val="00070F7D"/>
    <w:rsid w:val="000E602A"/>
    <w:rsid w:val="001359FE"/>
    <w:rsid w:val="00192A0E"/>
    <w:rsid w:val="00197421"/>
    <w:rsid w:val="001B28FF"/>
    <w:rsid w:val="00206D69"/>
    <w:rsid w:val="00220552"/>
    <w:rsid w:val="002749F7"/>
    <w:rsid w:val="00280949"/>
    <w:rsid w:val="002B3929"/>
    <w:rsid w:val="00312752"/>
    <w:rsid w:val="003A4CE4"/>
    <w:rsid w:val="003B4B88"/>
    <w:rsid w:val="004660E5"/>
    <w:rsid w:val="004A5CAF"/>
    <w:rsid w:val="004B768B"/>
    <w:rsid w:val="0053051E"/>
    <w:rsid w:val="005F6F4E"/>
    <w:rsid w:val="007E7555"/>
    <w:rsid w:val="00803D11"/>
    <w:rsid w:val="00806D9D"/>
    <w:rsid w:val="008174A0"/>
    <w:rsid w:val="009306EB"/>
    <w:rsid w:val="009B02E2"/>
    <w:rsid w:val="00A01422"/>
    <w:rsid w:val="00A03BF0"/>
    <w:rsid w:val="00A119A1"/>
    <w:rsid w:val="00A32AA8"/>
    <w:rsid w:val="00A54C06"/>
    <w:rsid w:val="00AB23D2"/>
    <w:rsid w:val="00B05AB2"/>
    <w:rsid w:val="00B51182"/>
    <w:rsid w:val="00B970E8"/>
    <w:rsid w:val="00BA26F6"/>
    <w:rsid w:val="00BB3E7D"/>
    <w:rsid w:val="00BE1CD5"/>
    <w:rsid w:val="00BF6E30"/>
    <w:rsid w:val="00C01793"/>
    <w:rsid w:val="00C02719"/>
    <w:rsid w:val="00C6060D"/>
    <w:rsid w:val="00C611C8"/>
    <w:rsid w:val="00C70A57"/>
    <w:rsid w:val="00CB6E72"/>
    <w:rsid w:val="00D15121"/>
    <w:rsid w:val="00DA2867"/>
    <w:rsid w:val="00DF2239"/>
    <w:rsid w:val="00E35A53"/>
    <w:rsid w:val="00E959C8"/>
    <w:rsid w:val="00ED64C5"/>
    <w:rsid w:val="00EE2087"/>
    <w:rsid w:val="00FD4810"/>
    <w:rsid w:val="0E671865"/>
    <w:rsid w:val="5A14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63</Pages>
  <Words>4606</Words>
  <Characters>26257</Characters>
  <Application>Microsoft Office Word</Application>
  <DocSecurity>0</DocSecurity>
  <Lines>218</Lines>
  <Paragraphs>61</Paragraphs>
  <ScaleCrop>false</ScaleCrop>
  <Company>China</Company>
  <LinksUpToDate>false</LinksUpToDate>
  <CharactersWithSpaces>30802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永城市公共资源交易中心:周昱彤</cp:lastModifiedBy>
  <cp:revision>16</cp:revision>
  <cp:lastPrinted>2019-08-12T00:24:00Z</cp:lastPrinted>
  <dcterms:created xsi:type="dcterms:W3CDTF">2019-08-07T08:20:00Z</dcterms:created>
  <dcterms:modified xsi:type="dcterms:W3CDTF">2019-09-27T09:06:00Z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