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260" w:rsidRPr="001C3260" w:rsidRDefault="001C3260" w:rsidP="001C3260">
      <w:pPr>
        <w:jc w:val="center"/>
        <w:rPr>
          <w:b/>
          <w:bCs/>
          <w:sz w:val="32"/>
        </w:rPr>
      </w:pPr>
      <w:r w:rsidRPr="001C3260">
        <w:rPr>
          <w:rFonts w:hint="eastAsia"/>
          <w:b/>
          <w:bCs/>
          <w:sz w:val="32"/>
        </w:rPr>
        <w:t>谈判项目说明和要求</w:t>
      </w:r>
    </w:p>
    <w:p w:rsidR="001C3260" w:rsidRPr="001C3260" w:rsidRDefault="001C3260" w:rsidP="001C3260">
      <w:pPr>
        <w:rPr>
          <w:bCs/>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7300"/>
      </w:tblGrid>
      <w:tr w:rsidR="001C3260" w:rsidRPr="001C3260" w:rsidTr="00DD5BF9">
        <w:trPr>
          <w:trHeight w:val="700"/>
        </w:trPr>
        <w:tc>
          <w:tcPr>
            <w:tcW w:w="9300" w:type="dxa"/>
            <w:gridSpan w:val="2"/>
            <w:vAlign w:val="center"/>
          </w:tcPr>
          <w:p w:rsidR="001C3260" w:rsidRPr="001C3260" w:rsidRDefault="001C3260" w:rsidP="001C3260">
            <w:pPr>
              <w:rPr>
                <w:b/>
                <w:bCs/>
              </w:rPr>
            </w:pPr>
            <w:bookmarkStart w:id="0" w:name="bjggcsb"/>
            <w:bookmarkEnd w:id="0"/>
            <w:r w:rsidRPr="001C3260">
              <w:rPr>
                <w:rFonts w:hint="eastAsia"/>
                <w:b/>
                <w:bCs/>
              </w:rPr>
              <w:t>永城市公安局电梯参数规格技术要求</w:t>
            </w:r>
          </w:p>
        </w:tc>
      </w:tr>
      <w:tr w:rsidR="001C3260" w:rsidRPr="001C3260" w:rsidTr="00DD5BF9">
        <w:trPr>
          <w:trHeight w:val="460"/>
        </w:trPr>
        <w:tc>
          <w:tcPr>
            <w:tcW w:w="2000" w:type="dxa"/>
            <w:vMerge w:val="restart"/>
            <w:vAlign w:val="center"/>
          </w:tcPr>
          <w:p w:rsidR="001C3260" w:rsidRPr="001C3260" w:rsidRDefault="001C3260" w:rsidP="001C3260">
            <w:pPr>
              <w:rPr>
                <w:bCs/>
              </w:rPr>
            </w:pPr>
            <w:bookmarkStart w:id="1" w:name="_GoBack"/>
            <w:bookmarkEnd w:id="1"/>
          </w:p>
        </w:tc>
        <w:tc>
          <w:tcPr>
            <w:tcW w:w="7300" w:type="dxa"/>
            <w:vAlign w:val="center"/>
          </w:tcPr>
          <w:p w:rsidR="001C3260" w:rsidRPr="001C3260" w:rsidRDefault="001C3260" w:rsidP="001C3260">
            <w:pPr>
              <w:rPr>
                <w:bCs/>
              </w:rPr>
            </w:pPr>
            <w:r w:rsidRPr="001C3260">
              <w:rPr>
                <w:rFonts w:hint="eastAsia"/>
                <w:bCs/>
              </w:rPr>
              <w:t>载重：</w:t>
            </w:r>
            <w:r w:rsidRPr="001C3260">
              <w:rPr>
                <w:rFonts w:hint="eastAsia"/>
                <w:bCs/>
              </w:rPr>
              <w:t>800kg</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速度：</w:t>
            </w:r>
            <w:r w:rsidRPr="001C3260">
              <w:rPr>
                <w:rFonts w:hint="eastAsia"/>
                <w:bCs/>
              </w:rPr>
              <w:t xml:space="preserve">1.0m/s </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服务层站：</w:t>
            </w:r>
            <w:r w:rsidRPr="001C3260">
              <w:rPr>
                <w:rFonts w:hint="eastAsia"/>
                <w:bCs/>
              </w:rPr>
              <w:t xml:space="preserve">5/3/3 </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提升高度：</w:t>
            </w:r>
            <w:r w:rsidRPr="001C3260">
              <w:rPr>
                <w:rFonts w:hint="eastAsia"/>
                <w:bCs/>
              </w:rPr>
              <w:t>H=14.290m</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曳引机：交流永磁同步无齿轮</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控制方式：</w:t>
            </w:r>
            <w:r w:rsidRPr="001C3260">
              <w:rPr>
                <w:rFonts w:hint="eastAsia"/>
                <w:bCs/>
              </w:rPr>
              <w:t xml:space="preserve"> </w:t>
            </w:r>
            <w:r w:rsidRPr="001C3260">
              <w:rPr>
                <w:rFonts w:hint="eastAsia"/>
                <w:bCs/>
              </w:rPr>
              <w:t>单台</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操作系统：全电脑全集选方式</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控制系统：先进的模块化电脑软件控制系统，串行传输通讯网络系统</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拖动系统：交流变频变压无级调速无齿拖动系统</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门机：贯通门中分变频门机</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曳引机位置：井道顶部对重侧（无机房）</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t>井道及轿厢尺寸</w:t>
            </w:r>
          </w:p>
        </w:tc>
        <w:tc>
          <w:tcPr>
            <w:tcW w:w="7300" w:type="dxa"/>
            <w:vAlign w:val="center"/>
          </w:tcPr>
          <w:p w:rsidR="001C3260" w:rsidRPr="001C3260" w:rsidRDefault="001C3260" w:rsidP="001C3260">
            <w:pPr>
              <w:rPr>
                <w:bCs/>
              </w:rPr>
            </w:pPr>
            <w:r w:rsidRPr="001C3260">
              <w:rPr>
                <w:rFonts w:hint="eastAsia"/>
                <w:bCs/>
              </w:rPr>
              <w:t>井道尺寸</w:t>
            </w:r>
            <w:r w:rsidRPr="001C3260">
              <w:rPr>
                <w:rFonts w:hint="eastAsia"/>
                <w:bCs/>
              </w:rPr>
              <w:t>(</w:t>
            </w:r>
            <w:r w:rsidRPr="001C3260">
              <w:rPr>
                <w:rFonts w:hint="eastAsia"/>
                <w:bCs/>
              </w:rPr>
              <w:t>宽×深</w:t>
            </w:r>
            <w:r w:rsidRPr="001C3260">
              <w:rPr>
                <w:rFonts w:hint="eastAsia"/>
                <w:bCs/>
              </w:rPr>
              <w:t>)</w:t>
            </w:r>
            <w:r w:rsidRPr="001C3260">
              <w:rPr>
                <w:rFonts w:hint="eastAsia"/>
                <w:bCs/>
              </w:rPr>
              <w:t>：</w:t>
            </w:r>
            <w:r w:rsidRPr="001C3260">
              <w:rPr>
                <w:rFonts w:hint="eastAsia"/>
                <w:bCs/>
              </w:rPr>
              <w:t xml:space="preserve"> 2000mm*2000mm</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轿厢尺寸</w:t>
            </w:r>
            <w:r w:rsidRPr="001C3260">
              <w:rPr>
                <w:rFonts w:hint="eastAsia"/>
                <w:bCs/>
              </w:rPr>
              <w:t>(</w:t>
            </w:r>
            <w:r w:rsidRPr="001C3260">
              <w:rPr>
                <w:rFonts w:hint="eastAsia"/>
                <w:bCs/>
              </w:rPr>
              <w:t>宽×深</w:t>
            </w:r>
            <w:r w:rsidRPr="001C3260">
              <w:rPr>
                <w:rFonts w:hint="eastAsia"/>
                <w:bCs/>
              </w:rPr>
              <w:t>)</w:t>
            </w:r>
            <w:r w:rsidRPr="001C3260">
              <w:rPr>
                <w:rFonts w:hint="eastAsia"/>
                <w:bCs/>
              </w:rPr>
              <w:t>：</w:t>
            </w:r>
            <w:r w:rsidRPr="001C3260">
              <w:rPr>
                <w:rFonts w:hint="eastAsia"/>
                <w:bCs/>
              </w:rPr>
              <w:t xml:space="preserve"> 1400mm*1750mm</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开门净尺寸</w:t>
            </w:r>
            <w:r w:rsidRPr="001C3260">
              <w:rPr>
                <w:rFonts w:hint="eastAsia"/>
                <w:bCs/>
              </w:rPr>
              <w:t>(</w:t>
            </w:r>
            <w:r w:rsidRPr="001C3260">
              <w:rPr>
                <w:rFonts w:hint="eastAsia"/>
                <w:bCs/>
              </w:rPr>
              <w:t>宽×高</w:t>
            </w:r>
            <w:r w:rsidRPr="001C3260">
              <w:rPr>
                <w:rFonts w:hint="eastAsia"/>
                <w:bCs/>
              </w:rPr>
              <w:t>)</w:t>
            </w:r>
            <w:r w:rsidRPr="001C3260">
              <w:rPr>
                <w:rFonts w:hint="eastAsia"/>
                <w:bCs/>
              </w:rPr>
              <w:t>：</w:t>
            </w:r>
            <w:r w:rsidRPr="001C3260">
              <w:rPr>
                <w:rFonts w:hint="eastAsia"/>
                <w:bCs/>
              </w:rPr>
              <w:t xml:space="preserve"> 800mm*2100mm</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顶层净高</w:t>
            </w:r>
            <w:r w:rsidRPr="001C3260">
              <w:rPr>
                <w:rFonts w:hint="eastAsia"/>
                <w:bCs/>
              </w:rPr>
              <w:t>:3900mm</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底坑深度</w:t>
            </w:r>
            <w:r w:rsidRPr="001C3260">
              <w:rPr>
                <w:rFonts w:hint="eastAsia"/>
                <w:bCs/>
              </w:rPr>
              <w:t>:1200mm</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t>轿厢装潢</w:t>
            </w:r>
          </w:p>
        </w:tc>
        <w:tc>
          <w:tcPr>
            <w:tcW w:w="7300" w:type="dxa"/>
            <w:vAlign w:val="center"/>
          </w:tcPr>
          <w:p w:rsidR="001C3260" w:rsidRPr="001C3260" w:rsidRDefault="001C3260" w:rsidP="001C3260">
            <w:pPr>
              <w:rPr>
                <w:bCs/>
              </w:rPr>
            </w:pPr>
            <w:r w:rsidRPr="001C3260">
              <w:rPr>
                <w:rFonts w:hint="eastAsia"/>
                <w:bCs/>
              </w:rPr>
              <w:t>轿厢两侧壁：</w:t>
            </w:r>
            <w:r w:rsidRPr="001C3260">
              <w:rPr>
                <w:rFonts w:hint="eastAsia"/>
                <w:bCs/>
              </w:rPr>
              <w:t>443</w:t>
            </w:r>
            <w:r w:rsidRPr="001C3260">
              <w:rPr>
                <w:rFonts w:hint="eastAsia"/>
                <w:bCs/>
              </w:rPr>
              <w:t>发纹不锈钢</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轿厢后壁：</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轿门材质：</w:t>
            </w:r>
            <w:r w:rsidRPr="001C3260">
              <w:rPr>
                <w:rFonts w:hint="eastAsia"/>
                <w:bCs/>
              </w:rPr>
              <w:t>443</w:t>
            </w:r>
            <w:r w:rsidRPr="001C3260">
              <w:rPr>
                <w:rFonts w:hint="eastAsia"/>
                <w:bCs/>
              </w:rPr>
              <w:t>发纹不锈钢</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光幕保护：光幕</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轿顶型号：简洁大方</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地板型号：</w:t>
            </w:r>
            <w:r w:rsidRPr="001C3260">
              <w:rPr>
                <w:rFonts w:hint="eastAsia"/>
                <w:bCs/>
              </w:rPr>
              <w:t>PVC</w:t>
            </w:r>
            <w:r w:rsidRPr="001C3260">
              <w:rPr>
                <w:rFonts w:hint="eastAsia"/>
                <w:bCs/>
              </w:rPr>
              <w:t>拼花</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照明设施：高效节能专用灯具，</w:t>
            </w:r>
            <w:r w:rsidRPr="001C3260">
              <w:rPr>
                <w:rFonts w:hint="eastAsia"/>
                <w:bCs/>
              </w:rPr>
              <w:t>LED</w:t>
            </w:r>
            <w:r w:rsidRPr="001C3260">
              <w:rPr>
                <w:rFonts w:hint="eastAsia"/>
                <w:bCs/>
              </w:rPr>
              <w:t>灯照明</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通风设施：低噪音风机通风</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通讯设施：隐藏式对讲装置</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检修设施：位于轿厢操纵箱下方</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lastRenderedPageBreak/>
              <w:t>操纵盘</w:t>
            </w:r>
          </w:p>
        </w:tc>
        <w:tc>
          <w:tcPr>
            <w:tcW w:w="7300" w:type="dxa"/>
            <w:vAlign w:val="center"/>
          </w:tcPr>
          <w:p w:rsidR="001C3260" w:rsidRPr="001C3260" w:rsidRDefault="001C3260" w:rsidP="001C3260">
            <w:pPr>
              <w:rPr>
                <w:bCs/>
              </w:rPr>
            </w:pPr>
            <w:r w:rsidRPr="001C3260">
              <w:rPr>
                <w:rFonts w:hint="eastAsia"/>
                <w:bCs/>
              </w:rPr>
              <w:t>型</w:t>
            </w:r>
            <w:r w:rsidRPr="001C3260">
              <w:rPr>
                <w:rFonts w:hint="eastAsia"/>
                <w:bCs/>
              </w:rPr>
              <w:t xml:space="preserve">    </w:t>
            </w:r>
            <w:r w:rsidRPr="001C3260">
              <w:rPr>
                <w:rFonts w:hint="eastAsia"/>
                <w:bCs/>
              </w:rPr>
              <w:t>号：整体式操纵箱</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面板材料：</w:t>
            </w:r>
            <w:r w:rsidRPr="001C3260">
              <w:rPr>
                <w:rFonts w:hint="eastAsia"/>
                <w:bCs/>
              </w:rPr>
              <w:t>443</w:t>
            </w:r>
            <w:r w:rsidRPr="001C3260">
              <w:rPr>
                <w:rFonts w:hint="eastAsia"/>
                <w:bCs/>
              </w:rPr>
              <w:t>发纹不锈钢</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显示类型：采用先进技术，</w:t>
            </w:r>
            <w:r w:rsidRPr="001C3260">
              <w:rPr>
                <w:rFonts w:hint="eastAsia"/>
                <w:bCs/>
              </w:rPr>
              <w:t>6.4</w:t>
            </w:r>
            <w:r w:rsidRPr="001C3260">
              <w:rPr>
                <w:rFonts w:hint="eastAsia"/>
                <w:bCs/>
              </w:rPr>
              <w:t>英寸黑底白字显示</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按钮类型：采用先进技术，不锈钢盲文按钮，登记带辉光高亮显示</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t>外呼</w:t>
            </w:r>
          </w:p>
        </w:tc>
        <w:tc>
          <w:tcPr>
            <w:tcW w:w="7300" w:type="dxa"/>
            <w:vAlign w:val="center"/>
          </w:tcPr>
          <w:p w:rsidR="001C3260" w:rsidRPr="001C3260" w:rsidRDefault="001C3260" w:rsidP="001C3260">
            <w:pPr>
              <w:rPr>
                <w:bCs/>
              </w:rPr>
            </w:pPr>
            <w:r w:rsidRPr="001C3260">
              <w:rPr>
                <w:rFonts w:hint="eastAsia"/>
                <w:bCs/>
              </w:rPr>
              <w:t>面板材质：所有层为发纹不锈钢面板材质</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按钮类型：所有层为采用先进技术，不锈钢盲文按钮，登记带辉光高亮显示</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显示类型：所有层为采用先进技术，</w:t>
            </w:r>
            <w:r w:rsidRPr="001C3260">
              <w:rPr>
                <w:rFonts w:hint="eastAsia"/>
                <w:bCs/>
              </w:rPr>
              <w:t>4.3</w:t>
            </w:r>
            <w:r w:rsidRPr="001C3260">
              <w:rPr>
                <w:rFonts w:hint="eastAsia"/>
                <w:bCs/>
              </w:rPr>
              <w:t>英寸黑底白字显示</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t>厅门及门套</w:t>
            </w:r>
          </w:p>
        </w:tc>
        <w:tc>
          <w:tcPr>
            <w:tcW w:w="7300" w:type="dxa"/>
            <w:vAlign w:val="center"/>
          </w:tcPr>
          <w:p w:rsidR="001C3260" w:rsidRPr="001C3260" w:rsidRDefault="001C3260" w:rsidP="001C3260">
            <w:pPr>
              <w:rPr>
                <w:bCs/>
              </w:rPr>
            </w:pPr>
            <w:r w:rsidRPr="001C3260">
              <w:rPr>
                <w:rFonts w:hint="eastAsia"/>
                <w:bCs/>
              </w:rPr>
              <w:t>厅门材质：所有层为</w:t>
            </w:r>
            <w:r w:rsidRPr="001C3260">
              <w:rPr>
                <w:rFonts w:hint="eastAsia"/>
                <w:bCs/>
              </w:rPr>
              <w:t>443</w:t>
            </w:r>
            <w:r w:rsidRPr="001C3260">
              <w:rPr>
                <w:rFonts w:hint="eastAsia"/>
                <w:bCs/>
              </w:rPr>
              <w:t>发纹不锈钢</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厅门类型：所有层为中分</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小门套材质：所有层为</w:t>
            </w:r>
            <w:r w:rsidRPr="001C3260">
              <w:rPr>
                <w:rFonts w:hint="eastAsia"/>
                <w:bCs/>
              </w:rPr>
              <w:t>443</w:t>
            </w:r>
            <w:r w:rsidRPr="001C3260">
              <w:rPr>
                <w:rFonts w:hint="eastAsia"/>
                <w:bCs/>
              </w:rPr>
              <w:t>发纹不锈钢</w:t>
            </w:r>
          </w:p>
        </w:tc>
      </w:tr>
      <w:tr w:rsidR="001C3260" w:rsidRPr="001C3260" w:rsidTr="00DD5BF9">
        <w:trPr>
          <w:trHeight w:val="460"/>
        </w:trPr>
        <w:tc>
          <w:tcPr>
            <w:tcW w:w="2000" w:type="dxa"/>
            <w:vMerge w:val="restart"/>
            <w:vAlign w:val="center"/>
          </w:tcPr>
          <w:p w:rsidR="001C3260" w:rsidRPr="001C3260" w:rsidRDefault="001C3260" w:rsidP="001C3260">
            <w:pPr>
              <w:rPr>
                <w:b/>
                <w:bCs/>
              </w:rPr>
            </w:pPr>
            <w:r w:rsidRPr="001C3260">
              <w:rPr>
                <w:rFonts w:hint="eastAsia"/>
                <w:b/>
                <w:bCs/>
              </w:rPr>
              <w:t>电力提供</w:t>
            </w:r>
          </w:p>
        </w:tc>
        <w:tc>
          <w:tcPr>
            <w:tcW w:w="7300" w:type="dxa"/>
            <w:vAlign w:val="center"/>
          </w:tcPr>
          <w:p w:rsidR="001C3260" w:rsidRPr="001C3260" w:rsidRDefault="001C3260" w:rsidP="001C3260">
            <w:pPr>
              <w:rPr>
                <w:bCs/>
              </w:rPr>
            </w:pPr>
            <w:r w:rsidRPr="001C3260">
              <w:rPr>
                <w:rFonts w:hint="eastAsia"/>
                <w:bCs/>
              </w:rPr>
              <w:t>动力电源：电压：</w:t>
            </w:r>
            <w:r w:rsidRPr="001C3260">
              <w:rPr>
                <w:rFonts w:hint="eastAsia"/>
                <w:bCs/>
              </w:rPr>
              <w:t>380V</w:t>
            </w:r>
            <w:r w:rsidRPr="001C3260">
              <w:rPr>
                <w:rFonts w:hint="eastAsia"/>
                <w:bCs/>
              </w:rPr>
              <w:t>±</w:t>
            </w:r>
            <w:r w:rsidRPr="001C3260">
              <w:rPr>
                <w:rFonts w:hint="eastAsia"/>
                <w:bCs/>
              </w:rPr>
              <w:t xml:space="preserve">7% </w:t>
            </w:r>
            <w:r w:rsidRPr="001C3260">
              <w:rPr>
                <w:rFonts w:hint="eastAsia"/>
                <w:bCs/>
              </w:rPr>
              <w:t>频率：</w:t>
            </w:r>
            <w:r w:rsidRPr="001C3260">
              <w:rPr>
                <w:rFonts w:hint="eastAsia"/>
                <w:bCs/>
              </w:rPr>
              <w:t xml:space="preserve">50Hz </w:t>
            </w:r>
            <w:r w:rsidRPr="001C3260">
              <w:rPr>
                <w:rFonts w:hint="eastAsia"/>
                <w:bCs/>
              </w:rPr>
              <w:t>相数：</w:t>
            </w:r>
            <w:r w:rsidRPr="001C3260">
              <w:rPr>
                <w:rFonts w:hint="eastAsia"/>
                <w:bCs/>
              </w:rPr>
              <w:t>3</w:t>
            </w:r>
            <w:r w:rsidRPr="001C3260">
              <w:rPr>
                <w:rFonts w:hint="eastAsia"/>
                <w:bCs/>
              </w:rPr>
              <w:t>相</w:t>
            </w:r>
            <w:r w:rsidRPr="001C3260">
              <w:rPr>
                <w:rFonts w:hint="eastAsia"/>
                <w:bCs/>
              </w:rPr>
              <w:t>5</w:t>
            </w:r>
            <w:r w:rsidRPr="001C3260">
              <w:rPr>
                <w:rFonts w:hint="eastAsia"/>
                <w:bCs/>
              </w:rPr>
              <w:t>线制，零线和地线始终分开</w:t>
            </w:r>
          </w:p>
        </w:tc>
      </w:tr>
      <w:tr w:rsidR="001C3260" w:rsidRPr="001C3260" w:rsidTr="00DD5BF9">
        <w:trPr>
          <w:trHeight w:val="460"/>
        </w:trPr>
        <w:tc>
          <w:tcPr>
            <w:tcW w:w="2000" w:type="dxa"/>
            <w:vMerge/>
            <w:vAlign w:val="center"/>
          </w:tcPr>
          <w:p w:rsidR="001C3260" w:rsidRPr="001C3260" w:rsidRDefault="001C3260" w:rsidP="001C3260">
            <w:pPr>
              <w:rPr>
                <w:bCs/>
              </w:rPr>
            </w:pPr>
          </w:p>
        </w:tc>
        <w:tc>
          <w:tcPr>
            <w:tcW w:w="7300" w:type="dxa"/>
            <w:vAlign w:val="center"/>
          </w:tcPr>
          <w:p w:rsidR="001C3260" w:rsidRPr="001C3260" w:rsidRDefault="001C3260" w:rsidP="001C3260">
            <w:pPr>
              <w:rPr>
                <w:bCs/>
              </w:rPr>
            </w:pPr>
            <w:r w:rsidRPr="001C3260">
              <w:rPr>
                <w:rFonts w:hint="eastAsia"/>
                <w:bCs/>
              </w:rPr>
              <w:t>照明电源：电压：</w:t>
            </w:r>
            <w:r w:rsidRPr="001C3260">
              <w:rPr>
                <w:rFonts w:hint="eastAsia"/>
                <w:bCs/>
              </w:rPr>
              <w:t>220V</w:t>
            </w:r>
            <w:r w:rsidRPr="001C3260">
              <w:rPr>
                <w:rFonts w:hint="eastAsia"/>
                <w:bCs/>
              </w:rPr>
              <w:t>频率：</w:t>
            </w:r>
            <w:r w:rsidRPr="001C3260">
              <w:rPr>
                <w:rFonts w:hint="eastAsia"/>
                <w:bCs/>
              </w:rPr>
              <w:t>50Hz</w:t>
            </w:r>
            <w:r w:rsidRPr="001C3260">
              <w:rPr>
                <w:rFonts w:hint="eastAsia"/>
                <w:bCs/>
              </w:rPr>
              <w:t>相数：单相</w:t>
            </w:r>
          </w:p>
        </w:tc>
      </w:tr>
      <w:tr w:rsidR="001C3260" w:rsidRPr="001C3260" w:rsidTr="00DD5BF9">
        <w:trPr>
          <w:trHeight w:val="460"/>
        </w:trPr>
        <w:tc>
          <w:tcPr>
            <w:tcW w:w="2000" w:type="dxa"/>
            <w:vAlign w:val="center"/>
          </w:tcPr>
          <w:p w:rsidR="001C3260" w:rsidRPr="001C3260" w:rsidRDefault="001C3260" w:rsidP="001C3260">
            <w:pPr>
              <w:rPr>
                <w:bCs/>
              </w:rPr>
            </w:pPr>
            <w:r w:rsidRPr="001C3260">
              <w:rPr>
                <w:rFonts w:hint="eastAsia"/>
                <w:bCs/>
              </w:rPr>
              <w:t>执行的主要标准</w:t>
            </w:r>
          </w:p>
        </w:tc>
        <w:tc>
          <w:tcPr>
            <w:tcW w:w="7300" w:type="dxa"/>
            <w:vAlign w:val="center"/>
          </w:tcPr>
          <w:p w:rsidR="001C3260" w:rsidRPr="001C3260" w:rsidRDefault="001C3260" w:rsidP="001C3260">
            <w:pPr>
              <w:rPr>
                <w:bCs/>
              </w:rPr>
            </w:pPr>
            <w:r w:rsidRPr="001C3260">
              <w:rPr>
                <w:rFonts w:hint="eastAsia"/>
                <w:bCs/>
              </w:rPr>
              <w:t>企业标准</w:t>
            </w:r>
          </w:p>
          <w:p w:rsidR="001C3260" w:rsidRPr="001C3260" w:rsidRDefault="001C3260" w:rsidP="001C3260">
            <w:pPr>
              <w:rPr>
                <w:bCs/>
              </w:rPr>
            </w:pPr>
            <w:r w:rsidRPr="001C3260">
              <w:rPr>
                <w:rFonts w:hint="eastAsia"/>
                <w:bCs/>
              </w:rPr>
              <w:t xml:space="preserve">   </w:t>
            </w:r>
            <w:r w:rsidRPr="001C3260">
              <w:rPr>
                <w:rFonts w:hint="eastAsia"/>
                <w:bCs/>
              </w:rPr>
              <w:t>《电梯制造与安装安全规范》</w:t>
            </w:r>
            <w:r w:rsidRPr="001C3260">
              <w:rPr>
                <w:rFonts w:hint="eastAsia"/>
                <w:bCs/>
              </w:rPr>
              <w:t xml:space="preserve">                       GB7588-2003</w:t>
            </w:r>
          </w:p>
          <w:p w:rsidR="001C3260" w:rsidRPr="001C3260" w:rsidRDefault="001C3260" w:rsidP="001C3260">
            <w:pPr>
              <w:rPr>
                <w:bCs/>
              </w:rPr>
            </w:pPr>
            <w:r w:rsidRPr="001C3260">
              <w:rPr>
                <w:rFonts w:hint="eastAsia"/>
                <w:bCs/>
              </w:rPr>
              <w:t xml:space="preserve">   </w:t>
            </w:r>
            <w:r w:rsidRPr="001C3260">
              <w:rPr>
                <w:rFonts w:hint="eastAsia"/>
                <w:bCs/>
              </w:rPr>
              <w:t>《电梯安装验收规范》</w:t>
            </w:r>
            <w:r w:rsidRPr="001C3260">
              <w:rPr>
                <w:rFonts w:hint="eastAsia"/>
                <w:bCs/>
              </w:rPr>
              <w:t xml:space="preserve">                             GB10060</w:t>
            </w:r>
          </w:p>
          <w:p w:rsidR="001C3260" w:rsidRPr="001C3260" w:rsidRDefault="001C3260" w:rsidP="001C3260">
            <w:pPr>
              <w:rPr>
                <w:bCs/>
              </w:rPr>
            </w:pPr>
            <w:r w:rsidRPr="001C3260">
              <w:rPr>
                <w:rFonts w:hint="eastAsia"/>
                <w:bCs/>
              </w:rPr>
              <w:t xml:space="preserve">   </w:t>
            </w:r>
            <w:r w:rsidRPr="001C3260">
              <w:rPr>
                <w:rFonts w:hint="eastAsia"/>
                <w:bCs/>
              </w:rPr>
              <w:t>《电梯技术条件》</w:t>
            </w:r>
            <w:r w:rsidRPr="001C3260">
              <w:rPr>
                <w:rFonts w:hint="eastAsia"/>
                <w:bCs/>
              </w:rPr>
              <w:t xml:space="preserve">                                 GB/T10058</w:t>
            </w:r>
          </w:p>
          <w:p w:rsidR="001C3260" w:rsidRPr="001C3260" w:rsidRDefault="001C3260" w:rsidP="001C3260">
            <w:pPr>
              <w:rPr>
                <w:bCs/>
              </w:rPr>
            </w:pPr>
            <w:r w:rsidRPr="001C3260">
              <w:rPr>
                <w:rFonts w:hint="eastAsia"/>
                <w:bCs/>
              </w:rPr>
              <w:t xml:space="preserve">   </w:t>
            </w:r>
            <w:r w:rsidRPr="001C3260">
              <w:rPr>
                <w:rFonts w:hint="eastAsia"/>
                <w:bCs/>
              </w:rPr>
              <w:t>《电梯试验方法》</w:t>
            </w:r>
            <w:r w:rsidRPr="001C3260">
              <w:rPr>
                <w:rFonts w:hint="eastAsia"/>
                <w:bCs/>
              </w:rPr>
              <w:t xml:space="preserve">                                 GB/T10059</w:t>
            </w:r>
          </w:p>
          <w:p w:rsidR="001C3260" w:rsidRPr="001C3260" w:rsidRDefault="001C3260" w:rsidP="001C3260">
            <w:pPr>
              <w:rPr>
                <w:bCs/>
              </w:rPr>
            </w:pPr>
            <w:r w:rsidRPr="001C3260">
              <w:rPr>
                <w:rFonts w:hint="eastAsia"/>
                <w:bCs/>
              </w:rPr>
              <w:t xml:space="preserve">   </w:t>
            </w:r>
            <w:r w:rsidRPr="001C3260">
              <w:rPr>
                <w:rFonts w:hint="eastAsia"/>
                <w:bCs/>
              </w:rPr>
              <w:t>《电梯、自动扶梯、自动人行道术语》</w:t>
            </w:r>
            <w:r w:rsidRPr="001C3260">
              <w:rPr>
                <w:rFonts w:hint="eastAsia"/>
                <w:bCs/>
              </w:rPr>
              <w:t xml:space="preserve">               GB/T</w:t>
            </w:r>
            <w:r w:rsidRPr="001C3260">
              <w:rPr>
                <w:bCs/>
              </w:rPr>
              <w:t>7024</w:t>
            </w:r>
          </w:p>
          <w:p w:rsidR="001C3260" w:rsidRPr="001C3260" w:rsidRDefault="001C3260" w:rsidP="001C3260">
            <w:pPr>
              <w:rPr>
                <w:bCs/>
              </w:rPr>
            </w:pPr>
            <w:r w:rsidRPr="001C3260">
              <w:rPr>
                <w:rFonts w:hint="eastAsia"/>
                <w:bCs/>
              </w:rPr>
              <w:t xml:space="preserve">   </w:t>
            </w:r>
            <w:r w:rsidRPr="001C3260">
              <w:rPr>
                <w:rFonts w:hint="eastAsia"/>
                <w:bCs/>
              </w:rPr>
              <w:t>《电梯主要参数及轿厢、井道、机房的型式与尺寸》</w:t>
            </w:r>
            <w:r w:rsidRPr="001C3260">
              <w:rPr>
                <w:rFonts w:hint="eastAsia"/>
                <w:bCs/>
              </w:rPr>
              <w:t xml:space="preserve">   GB/T7025</w:t>
            </w:r>
          </w:p>
          <w:p w:rsidR="001C3260" w:rsidRPr="001C3260" w:rsidRDefault="001C3260" w:rsidP="001C3260">
            <w:pPr>
              <w:rPr>
                <w:bCs/>
              </w:rPr>
            </w:pPr>
            <w:r w:rsidRPr="001C3260">
              <w:rPr>
                <w:rFonts w:hint="eastAsia"/>
                <w:bCs/>
              </w:rPr>
              <w:t xml:space="preserve">   </w:t>
            </w:r>
            <w:r w:rsidRPr="001C3260">
              <w:rPr>
                <w:rFonts w:hint="eastAsia"/>
                <w:bCs/>
              </w:rPr>
              <w:t>《低压成套开关设备和控制设备》</w:t>
            </w:r>
            <w:r w:rsidRPr="001C3260">
              <w:rPr>
                <w:rFonts w:hint="eastAsia"/>
                <w:bCs/>
              </w:rPr>
              <w:t xml:space="preserve">                   GB/T7251</w:t>
            </w:r>
          </w:p>
          <w:p w:rsidR="001C3260" w:rsidRPr="001C3260" w:rsidRDefault="001C3260" w:rsidP="001C3260">
            <w:pPr>
              <w:rPr>
                <w:bCs/>
              </w:rPr>
            </w:pPr>
            <w:r w:rsidRPr="001C3260">
              <w:rPr>
                <w:rFonts w:hint="eastAsia"/>
                <w:bCs/>
              </w:rPr>
              <w:t xml:space="preserve">   </w:t>
            </w:r>
            <w:r w:rsidRPr="001C3260">
              <w:rPr>
                <w:rFonts w:hint="eastAsia"/>
                <w:bCs/>
              </w:rPr>
              <w:t>《建筑物的电气装置电击防护》</w:t>
            </w:r>
            <w:r w:rsidRPr="001C3260">
              <w:rPr>
                <w:rFonts w:hint="eastAsia"/>
                <w:bCs/>
              </w:rPr>
              <w:t xml:space="preserve">                     GB/T14821.1</w:t>
            </w:r>
          </w:p>
          <w:p w:rsidR="001C3260" w:rsidRPr="001C3260" w:rsidRDefault="001C3260" w:rsidP="001C3260">
            <w:pPr>
              <w:rPr>
                <w:bCs/>
              </w:rPr>
            </w:pPr>
            <w:r w:rsidRPr="001C3260">
              <w:rPr>
                <w:rFonts w:hint="eastAsia"/>
                <w:bCs/>
              </w:rPr>
              <w:t xml:space="preserve">   </w:t>
            </w:r>
            <w:r w:rsidRPr="001C3260">
              <w:rPr>
                <w:rFonts w:hint="eastAsia"/>
                <w:bCs/>
              </w:rPr>
              <w:t>《电气装置安装工程电梯电气装置施工及验收规范》</w:t>
            </w:r>
            <w:r w:rsidRPr="001C3260">
              <w:rPr>
                <w:rFonts w:hint="eastAsia"/>
                <w:bCs/>
              </w:rPr>
              <w:t xml:space="preserve">   GB50182</w:t>
            </w:r>
          </w:p>
          <w:p w:rsidR="001C3260" w:rsidRPr="001C3260" w:rsidRDefault="001C3260" w:rsidP="001C3260">
            <w:pPr>
              <w:rPr>
                <w:bCs/>
              </w:rPr>
            </w:pPr>
            <w:r w:rsidRPr="001C3260">
              <w:rPr>
                <w:rFonts w:hint="eastAsia"/>
                <w:bCs/>
              </w:rPr>
              <w:t xml:space="preserve">   </w:t>
            </w:r>
            <w:r w:rsidRPr="001C3260">
              <w:rPr>
                <w:rFonts w:hint="eastAsia"/>
                <w:bCs/>
              </w:rPr>
              <w:t>《电梯工程施工质量验收规范》</w:t>
            </w:r>
            <w:r w:rsidRPr="001C3260">
              <w:rPr>
                <w:rFonts w:hint="eastAsia"/>
                <w:bCs/>
              </w:rPr>
              <w:t xml:space="preserve">                     GB50310</w:t>
            </w:r>
          </w:p>
          <w:p w:rsidR="001C3260" w:rsidRPr="001C3260" w:rsidRDefault="001C3260" w:rsidP="001C3260">
            <w:pPr>
              <w:rPr>
                <w:bCs/>
              </w:rPr>
            </w:pPr>
            <w:r w:rsidRPr="001C3260">
              <w:rPr>
                <w:rFonts w:hint="eastAsia"/>
                <w:bCs/>
              </w:rPr>
              <w:t xml:space="preserve">   </w:t>
            </w:r>
            <w:r w:rsidRPr="001C3260">
              <w:rPr>
                <w:rFonts w:hint="eastAsia"/>
                <w:bCs/>
              </w:rPr>
              <w:t>《乘客电梯》</w:t>
            </w:r>
            <w:r w:rsidRPr="001C3260">
              <w:rPr>
                <w:rFonts w:hint="eastAsia"/>
                <w:bCs/>
              </w:rPr>
              <w:t xml:space="preserve">                        </w:t>
            </w:r>
            <w:r w:rsidRPr="001C3260">
              <w:rPr>
                <w:bCs/>
              </w:rPr>
              <w:t xml:space="preserve">             Q/XO 10201.1</w:t>
            </w:r>
          </w:p>
          <w:p w:rsidR="001C3260" w:rsidRPr="001C3260" w:rsidRDefault="001C3260" w:rsidP="001C3260">
            <w:pPr>
              <w:rPr>
                <w:bCs/>
              </w:rPr>
            </w:pPr>
            <w:r w:rsidRPr="001C3260">
              <w:rPr>
                <w:rFonts w:hint="eastAsia"/>
                <w:bCs/>
              </w:rPr>
              <w:t xml:space="preserve">   </w:t>
            </w:r>
            <w:r w:rsidRPr="001C3260">
              <w:rPr>
                <w:rFonts w:hint="eastAsia"/>
                <w:bCs/>
              </w:rPr>
              <w:t>《电梯产品出厂包装技术条件》</w:t>
            </w:r>
            <w:r w:rsidRPr="001C3260">
              <w:rPr>
                <w:rFonts w:hint="eastAsia"/>
                <w:bCs/>
              </w:rPr>
              <w:t xml:space="preserve">                     Q/XO 10902.1</w:t>
            </w:r>
          </w:p>
          <w:p w:rsidR="001C3260" w:rsidRPr="001C3260" w:rsidRDefault="001C3260" w:rsidP="001C3260">
            <w:pPr>
              <w:rPr>
                <w:bCs/>
              </w:rPr>
            </w:pPr>
            <w:r w:rsidRPr="001C3260">
              <w:rPr>
                <w:rFonts w:hint="eastAsia"/>
                <w:bCs/>
              </w:rPr>
              <w:t xml:space="preserve">    </w:t>
            </w:r>
            <w:r w:rsidRPr="001C3260">
              <w:rPr>
                <w:rFonts w:hint="eastAsia"/>
                <w:bCs/>
              </w:rPr>
              <w:t>其他相关标准</w:t>
            </w:r>
          </w:p>
        </w:tc>
      </w:tr>
    </w:tbl>
    <w:p w:rsidR="001C3260" w:rsidRPr="001C3260" w:rsidRDefault="001C3260" w:rsidP="001C3260">
      <w:pPr>
        <w:rPr>
          <w:bCs/>
        </w:rPr>
      </w:pPr>
    </w:p>
    <w:p w:rsidR="001C3260" w:rsidRPr="001C3260" w:rsidRDefault="001C3260" w:rsidP="001C3260">
      <w:pPr>
        <w:rPr>
          <w:bCs/>
        </w:rPr>
      </w:pPr>
      <w:r w:rsidRPr="001C3260">
        <w:rPr>
          <w:bCs/>
        </w:rPr>
        <w:br w:type="page"/>
      </w:r>
    </w:p>
    <w:tbl>
      <w:tblPr>
        <w:tblpPr w:leftFromText="180" w:rightFromText="180" w:vertAnchor="text" w:horzAnchor="page" w:tblpX="1532" w:tblpY="193"/>
        <w:tblOverlap w:val="neve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708"/>
        <w:gridCol w:w="4648"/>
      </w:tblGrid>
      <w:tr w:rsidR="001C3260" w:rsidRPr="001C3260" w:rsidTr="00DD5BF9">
        <w:trPr>
          <w:trHeight w:val="570"/>
        </w:trPr>
        <w:tc>
          <w:tcPr>
            <w:tcW w:w="9356" w:type="dxa"/>
            <w:gridSpan w:val="2"/>
            <w:vAlign w:val="center"/>
          </w:tcPr>
          <w:p w:rsidR="001C3260" w:rsidRPr="001C3260" w:rsidRDefault="001C3260" w:rsidP="001C3260">
            <w:pPr>
              <w:rPr>
                <w:b/>
                <w:bCs/>
              </w:rPr>
            </w:pPr>
            <w:r w:rsidRPr="001C3260">
              <w:rPr>
                <w:rFonts w:hint="eastAsia"/>
                <w:b/>
                <w:bCs/>
              </w:rPr>
              <w:lastRenderedPageBreak/>
              <w:t>永城市公安局电梯功能配置要求</w:t>
            </w:r>
          </w:p>
        </w:tc>
      </w:tr>
      <w:tr w:rsidR="001C3260" w:rsidRPr="001C3260" w:rsidTr="00DD5BF9">
        <w:trPr>
          <w:trHeight w:val="570"/>
        </w:trPr>
        <w:tc>
          <w:tcPr>
            <w:tcW w:w="9356" w:type="dxa"/>
            <w:gridSpan w:val="2"/>
            <w:vAlign w:val="center"/>
          </w:tcPr>
          <w:p w:rsidR="001C3260" w:rsidRPr="001C3260" w:rsidRDefault="001C3260" w:rsidP="001C3260">
            <w:pPr>
              <w:rPr>
                <w:bCs/>
                <w:u w:val="single"/>
              </w:rPr>
            </w:pPr>
            <w:r w:rsidRPr="001C3260">
              <w:rPr>
                <w:rFonts w:hint="eastAsia"/>
                <w:bCs/>
                <w:u w:val="single"/>
              </w:rPr>
              <w:t>主要功能</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w:t>
            </w:r>
            <w:r w:rsidRPr="001C3260">
              <w:rPr>
                <w:rFonts w:hint="eastAsia"/>
                <w:bCs/>
              </w:rPr>
              <w:t>、全集</w:t>
            </w:r>
            <w:proofErr w:type="gramStart"/>
            <w:r w:rsidRPr="001C3260">
              <w:rPr>
                <w:rFonts w:hint="eastAsia"/>
                <w:bCs/>
              </w:rPr>
              <w:t>选控制</w:t>
            </w:r>
            <w:proofErr w:type="gramEnd"/>
          </w:p>
        </w:tc>
        <w:tc>
          <w:tcPr>
            <w:tcW w:w="4648" w:type="dxa"/>
            <w:vAlign w:val="center"/>
          </w:tcPr>
          <w:p w:rsidR="001C3260" w:rsidRPr="001C3260" w:rsidRDefault="001C3260" w:rsidP="001C3260">
            <w:pPr>
              <w:rPr>
                <w:bCs/>
              </w:rPr>
            </w:pPr>
            <w:r w:rsidRPr="001C3260">
              <w:rPr>
                <w:bCs/>
              </w:rPr>
              <w:t>2</w:t>
            </w:r>
            <w:r w:rsidRPr="001C3260">
              <w:rPr>
                <w:rFonts w:hint="eastAsia"/>
                <w:bCs/>
              </w:rPr>
              <w:t>、自动返基站</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3</w:t>
            </w:r>
            <w:r w:rsidRPr="001C3260">
              <w:rPr>
                <w:rFonts w:hint="eastAsia"/>
                <w:bCs/>
              </w:rPr>
              <w:t>、满载直驶</w:t>
            </w:r>
          </w:p>
        </w:tc>
        <w:tc>
          <w:tcPr>
            <w:tcW w:w="4648" w:type="dxa"/>
            <w:vAlign w:val="center"/>
          </w:tcPr>
          <w:p w:rsidR="001C3260" w:rsidRPr="001C3260" w:rsidRDefault="001C3260" w:rsidP="001C3260">
            <w:pPr>
              <w:rPr>
                <w:bCs/>
              </w:rPr>
            </w:pPr>
            <w:r w:rsidRPr="001C3260">
              <w:rPr>
                <w:bCs/>
              </w:rPr>
              <w:t>4</w:t>
            </w:r>
            <w:r w:rsidRPr="001C3260">
              <w:rPr>
                <w:rFonts w:hint="eastAsia"/>
                <w:bCs/>
              </w:rPr>
              <w:t>、错误指令取消</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5</w:t>
            </w:r>
            <w:r w:rsidRPr="001C3260">
              <w:rPr>
                <w:rFonts w:hint="eastAsia"/>
                <w:bCs/>
              </w:rPr>
              <w:t>、重新初始化运行</w:t>
            </w:r>
          </w:p>
        </w:tc>
        <w:tc>
          <w:tcPr>
            <w:tcW w:w="4648" w:type="dxa"/>
            <w:vAlign w:val="center"/>
          </w:tcPr>
          <w:p w:rsidR="001C3260" w:rsidRPr="001C3260" w:rsidRDefault="001C3260" w:rsidP="001C3260">
            <w:pPr>
              <w:rPr>
                <w:bCs/>
              </w:rPr>
            </w:pPr>
            <w:r w:rsidRPr="001C3260">
              <w:rPr>
                <w:bCs/>
              </w:rPr>
              <w:t>6</w:t>
            </w:r>
            <w:r w:rsidRPr="001C3260">
              <w:rPr>
                <w:rFonts w:hint="eastAsia"/>
                <w:bCs/>
              </w:rPr>
              <w:t>、故障自诊断</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7</w:t>
            </w:r>
            <w:r w:rsidRPr="001C3260">
              <w:rPr>
                <w:rFonts w:hint="eastAsia"/>
                <w:bCs/>
              </w:rPr>
              <w:t>、井道楼层间距自学习</w:t>
            </w:r>
          </w:p>
        </w:tc>
        <w:tc>
          <w:tcPr>
            <w:tcW w:w="4648" w:type="dxa"/>
            <w:vAlign w:val="center"/>
          </w:tcPr>
          <w:p w:rsidR="001C3260" w:rsidRPr="001C3260" w:rsidRDefault="001C3260" w:rsidP="001C3260">
            <w:pPr>
              <w:rPr>
                <w:bCs/>
              </w:rPr>
            </w:pPr>
            <w:r w:rsidRPr="001C3260">
              <w:rPr>
                <w:bCs/>
              </w:rPr>
              <w:t>8</w:t>
            </w:r>
            <w:r w:rsidRPr="001C3260">
              <w:rPr>
                <w:rFonts w:hint="eastAsia"/>
                <w:bCs/>
              </w:rPr>
              <w:t>、</w:t>
            </w:r>
            <w:proofErr w:type="gramStart"/>
            <w:r w:rsidRPr="001C3260">
              <w:rPr>
                <w:rFonts w:hint="eastAsia"/>
                <w:bCs/>
              </w:rPr>
              <w:t>端站保护</w:t>
            </w:r>
            <w:proofErr w:type="gramEnd"/>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9</w:t>
            </w:r>
            <w:r w:rsidRPr="001C3260">
              <w:rPr>
                <w:rFonts w:hint="eastAsia"/>
                <w:bCs/>
              </w:rPr>
              <w:t>、超载保护</w:t>
            </w:r>
          </w:p>
        </w:tc>
        <w:tc>
          <w:tcPr>
            <w:tcW w:w="4648" w:type="dxa"/>
            <w:vAlign w:val="center"/>
          </w:tcPr>
          <w:p w:rsidR="001C3260" w:rsidRPr="001C3260" w:rsidRDefault="001C3260" w:rsidP="001C3260">
            <w:pPr>
              <w:rPr>
                <w:bCs/>
              </w:rPr>
            </w:pPr>
            <w:r w:rsidRPr="001C3260">
              <w:rPr>
                <w:bCs/>
              </w:rPr>
              <w:t>10</w:t>
            </w:r>
            <w:r w:rsidRPr="001C3260">
              <w:rPr>
                <w:rFonts w:hint="eastAsia"/>
                <w:bCs/>
              </w:rPr>
              <w:t>、驱动设备过热保护</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11</w:t>
            </w:r>
            <w:r w:rsidRPr="001C3260">
              <w:rPr>
                <w:rFonts w:hint="eastAsia"/>
                <w:bCs/>
              </w:rPr>
              <w:t>、电网异常检测功能</w:t>
            </w:r>
          </w:p>
        </w:tc>
        <w:tc>
          <w:tcPr>
            <w:tcW w:w="4648" w:type="dxa"/>
            <w:vAlign w:val="center"/>
          </w:tcPr>
          <w:p w:rsidR="001C3260" w:rsidRPr="001C3260" w:rsidRDefault="001C3260" w:rsidP="001C3260">
            <w:pPr>
              <w:rPr>
                <w:bCs/>
              </w:rPr>
            </w:pPr>
            <w:r w:rsidRPr="001C3260">
              <w:rPr>
                <w:bCs/>
              </w:rPr>
              <w:t>12</w:t>
            </w:r>
            <w:r w:rsidRPr="001C3260">
              <w:rPr>
                <w:rFonts w:hint="eastAsia"/>
                <w:bCs/>
              </w:rPr>
              <w:t>、速度异常检测功能</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13</w:t>
            </w:r>
            <w:r w:rsidRPr="001C3260">
              <w:rPr>
                <w:rFonts w:hint="eastAsia"/>
                <w:bCs/>
              </w:rPr>
              <w:t>、接触器异常检测功能</w:t>
            </w:r>
          </w:p>
        </w:tc>
        <w:tc>
          <w:tcPr>
            <w:tcW w:w="4648" w:type="dxa"/>
            <w:vAlign w:val="center"/>
          </w:tcPr>
          <w:p w:rsidR="001C3260" w:rsidRPr="001C3260" w:rsidRDefault="001C3260" w:rsidP="001C3260">
            <w:pPr>
              <w:rPr>
                <w:bCs/>
              </w:rPr>
            </w:pPr>
            <w:r w:rsidRPr="001C3260">
              <w:rPr>
                <w:bCs/>
              </w:rPr>
              <w:t>14</w:t>
            </w:r>
            <w:r w:rsidRPr="001C3260">
              <w:rPr>
                <w:rFonts w:hint="eastAsia"/>
                <w:bCs/>
              </w:rPr>
              <w:t>、抱闸异常检测功能</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15</w:t>
            </w:r>
            <w:r w:rsidRPr="001C3260">
              <w:rPr>
                <w:rFonts w:hint="eastAsia"/>
                <w:bCs/>
              </w:rPr>
              <w:t>、轿顶检修</w:t>
            </w:r>
          </w:p>
        </w:tc>
        <w:tc>
          <w:tcPr>
            <w:tcW w:w="4648" w:type="dxa"/>
            <w:vAlign w:val="center"/>
          </w:tcPr>
          <w:p w:rsidR="001C3260" w:rsidRPr="001C3260" w:rsidRDefault="001C3260" w:rsidP="001C3260">
            <w:pPr>
              <w:rPr>
                <w:bCs/>
              </w:rPr>
            </w:pPr>
            <w:r w:rsidRPr="001C3260">
              <w:rPr>
                <w:bCs/>
              </w:rPr>
              <w:t>16</w:t>
            </w:r>
            <w:r w:rsidRPr="001C3260">
              <w:rPr>
                <w:rFonts w:hint="eastAsia"/>
                <w:bCs/>
              </w:rPr>
              <w:t>、机房紧急电动运行</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17</w:t>
            </w:r>
            <w:r w:rsidRPr="001C3260">
              <w:rPr>
                <w:rFonts w:hint="eastAsia"/>
                <w:bCs/>
              </w:rPr>
              <w:t>、</w:t>
            </w:r>
            <w:proofErr w:type="gramStart"/>
            <w:r w:rsidRPr="001C3260">
              <w:rPr>
                <w:rFonts w:hint="eastAsia"/>
                <w:bCs/>
              </w:rPr>
              <w:t>自动泊梯</w:t>
            </w:r>
            <w:proofErr w:type="gramEnd"/>
          </w:p>
        </w:tc>
        <w:tc>
          <w:tcPr>
            <w:tcW w:w="4648" w:type="dxa"/>
            <w:vAlign w:val="center"/>
          </w:tcPr>
          <w:p w:rsidR="001C3260" w:rsidRPr="001C3260" w:rsidRDefault="001C3260" w:rsidP="001C3260">
            <w:pPr>
              <w:rPr>
                <w:bCs/>
              </w:rPr>
            </w:pPr>
            <w:r w:rsidRPr="001C3260">
              <w:rPr>
                <w:bCs/>
              </w:rPr>
              <w:t>18</w:t>
            </w:r>
            <w:r w:rsidRPr="001C3260">
              <w:rPr>
                <w:rFonts w:hint="eastAsia"/>
                <w:bCs/>
              </w:rPr>
              <w:t>、</w:t>
            </w:r>
            <w:proofErr w:type="gramStart"/>
            <w:r w:rsidRPr="001C3260">
              <w:rPr>
                <w:rFonts w:hint="eastAsia"/>
                <w:bCs/>
              </w:rPr>
              <w:t>锁梯开关</w:t>
            </w:r>
            <w:proofErr w:type="gramEnd"/>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19</w:t>
            </w:r>
            <w:r w:rsidRPr="001C3260">
              <w:rPr>
                <w:rFonts w:hint="eastAsia"/>
                <w:bCs/>
              </w:rPr>
              <w:t>、自动返回</w:t>
            </w:r>
          </w:p>
        </w:tc>
        <w:tc>
          <w:tcPr>
            <w:tcW w:w="4648" w:type="dxa"/>
            <w:vAlign w:val="center"/>
          </w:tcPr>
          <w:p w:rsidR="001C3260" w:rsidRPr="001C3260" w:rsidRDefault="001C3260" w:rsidP="001C3260">
            <w:pPr>
              <w:rPr>
                <w:bCs/>
              </w:rPr>
            </w:pPr>
            <w:r w:rsidRPr="001C3260">
              <w:rPr>
                <w:bCs/>
              </w:rPr>
              <w:t>20</w:t>
            </w:r>
            <w:r w:rsidRPr="001C3260">
              <w:rPr>
                <w:rFonts w:hint="eastAsia"/>
                <w:bCs/>
              </w:rPr>
              <w:t>、开关门按钮</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21</w:t>
            </w:r>
            <w:r w:rsidRPr="001C3260">
              <w:rPr>
                <w:rFonts w:hint="eastAsia"/>
                <w:bCs/>
              </w:rPr>
              <w:t>、</w:t>
            </w:r>
            <w:proofErr w:type="gramStart"/>
            <w:r w:rsidRPr="001C3260">
              <w:rPr>
                <w:rFonts w:hint="eastAsia"/>
                <w:bCs/>
              </w:rPr>
              <w:t>光幕门保护</w:t>
            </w:r>
            <w:proofErr w:type="gramEnd"/>
          </w:p>
        </w:tc>
        <w:tc>
          <w:tcPr>
            <w:tcW w:w="4648" w:type="dxa"/>
            <w:vAlign w:val="center"/>
          </w:tcPr>
          <w:p w:rsidR="001C3260" w:rsidRPr="001C3260" w:rsidRDefault="001C3260" w:rsidP="001C3260">
            <w:pPr>
              <w:rPr>
                <w:bCs/>
              </w:rPr>
            </w:pPr>
            <w:r w:rsidRPr="001C3260">
              <w:rPr>
                <w:bCs/>
              </w:rPr>
              <w:t>22</w:t>
            </w:r>
            <w:r w:rsidRPr="001C3260">
              <w:rPr>
                <w:rFonts w:hint="eastAsia"/>
                <w:bCs/>
              </w:rPr>
              <w:t>、关门力矩保护</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23</w:t>
            </w:r>
            <w:r w:rsidRPr="001C3260">
              <w:rPr>
                <w:rFonts w:hint="eastAsia"/>
                <w:bCs/>
              </w:rPr>
              <w:t>、轿厢开门保护</w:t>
            </w:r>
          </w:p>
        </w:tc>
        <w:tc>
          <w:tcPr>
            <w:tcW w:w="4648" w:type="dxa"/>
            <w:vAlign w:val="center"/>
          </w:tcPr>
          <w:p w:rsidR="001C3260" w:rsidRPr="001C3260" w:rsidRDefault="001C3260" w:rsidP="001C3260">
            <w:pPr>
              <w:rPr>
                <w:bCs/>
              </w:rPr>
            </w:pPr>
            <w:r w:rsidRPr="001C3260">
              <w:rPr>
                <w:bCs/>
              </w:rPr>
              <w:t>24</w:t>
            </w:r>
            <w:r w:rsidRPr="001C3260">
              <w:rPr>
                <w:rFonts w:hint="eastAsia"/>
                <w:bCs/>
              </w:rPr>
              <w:t>、轿厢关门保护</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25</w:t>
            </w:r>
            <w:r w:rsidRPr="001C3260">
              <w:rPr>
                <w:rFonts w:hint="eastAsia"/>
                <w:bCs/>
              </w:rPr>
              <w:t>、</w:t>
            </w:r>
            <w:proofErr w:type="gramStart"/>
            <w:r w:rsidRPr="001C3260">
              <w:rPr>
                <w:rFonts w:hint="eastAsia"/>
                <w:bCs/>
              </w:rPr>
              <w:t>厅外重开门</w:t>
            </w:r>
            <w:proofErr w:type="gramEnd"/>
          </w:p>
        </w:tc>
        <w:tc>
          <w:tcPr>
            <w:tcW w:w="4648" w:type="dxa"/>
            <w:vAlign w:val="center"/>
          </w:tcPr>
          <w:p w:rsidR="001C3260" w:rsidRPr="001C3260" w:rsidRDefault="001C3260" w:rsidP="001C3260">
            <w:pPr>
              <w:rPr>
                <w:bCs/>
              </w:rPr>
            </w:pPr>
            <w:r w:rsidRPr="001C3260">
              <w:rPr>
                <w:bCs/>
              </w:rPr>
              <w:t>26</w:t>
            </w:r>
            <w:r w:rsidRPr="001C3260">
              <w:rPr>
                <w:rFonts w:hint="eastAsia"/>
                <w:bCs/>
              </w:rPr>
              <w:t>、轿厢关门延时保护</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27</w:t>
            </w:r>
            <w:r w:rsidRPr="001C3260">
              <w:rPr>
                <w:rFonts w:hint="eastAsia"/>
                <w:bCs/>
              </w:rPr>
              <w:t>、内部通话装置</w:t>
            </w:r>
          </w:p>
        </w:tc>
        <w:tc>
          <w:tcPr>
            <w:tcW w:w="4648" w:type="dxa"/>
            <w:vAlign w:val="center"/>
          </w:tcPr>
          <w:p w:rsidR="001C3260" w:rsidRPr="001C3260" w:rsidRDefault="001C3260" w:rsidP="001C3260">
            <w:pPr>
              <w:rPr>
                <w:bCs/>
              </w:rPr>
            </w:pPr>
            <w:r w:rsidRPr="001C3260">
              <w:rPr>
                <w:bCs/>
              </w:rPr>
              <w:t>28</w:t>
            </w:r>
            <w:r w:rsidRPr="001C3260">
              <w:rPr>
                <w:rFonts w:hint="eastAsia"/>
                <w:bCs/>
              </w:rPr>
              <w:t>、轿厢到站钟</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29</w:t>
            </w:r>
            <w:r w:rsidRPr="001C3260">
              <w:rPr>
                <w:rFonts w:hint="eastAsia"/>
                <w:bCs/>
              </w:rPr>
              <w:t>、轿厢警铃</w:t>
            </w:r>
          </w:p>
        </w:tc>
        <w:tc>
          <w:tcPr>
            <w:tcW w:w="4648" w:type="dxa"/>
            <w:vAlign w:val="center"/>
          </w:tcPr>
          <w:p w:rsidR="001C3260" w:rsidRPr="001C3260" w:rsidRDefault="001C3260" w:rsidP="001C3260">
            <w:pPr>
              <w:rPr>
                <w:bCs/>
              </w:rPr>
            </w:pPr>
            <w:r w:rsidRPr="001C3260">
              <w:rPr>
                <w:bCs/>
              </w:rPr>
              <w:t>30</w:t>
            </w:r>
            <w:r w:rsidRPr="001C3260">
              <w:rPr>
                <w:rFonts w:hint="eastAsia"/>
                <w:bCs/>
              </w:rPr>
              <w:t>、轿厢内应急照明</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31</w:t>
            </w:r>
            <w:r w:rsidRPr="001C3260">
              <w:rPr>
                <w:rFonts w:hint="eastAsia"/>
                <w:bCs/>
              </w:rPr>
              <w:t>、轿内照明风扇自动控制</w:t>
            </w:r>
          </w:p>
        </w:tc>
        <w:tc>
          <w:tcPr>
            <w:tcW w:w="4648" w:type="dxa"/>
            <w:vAlign w:val="center"/>
          </w:tcPr>
          <w:p w:rsidR="001C3260" w:rsidRPr="001C3260" w:rsidRDefault="001C3260" w:rsidP="001C3260">
            <w:pPr>
              <w:rPr>
                <w:bCs/>
              </w:rPr>
            </w:pPr>
            <w:r w:rsidRPr="001C3260">
              <w:rPr>
                <w:bCs/>
              </w:rPr>
              <w:t>32</w:t>
            </w:r>
            <w:r w:rsidRPr="001C3260">
              <w:rPr>
                <w:rFonts w:hint="eastAsia"/>
                <w:bCs/>
              </w:rPr>
              <w:t>、轿内楼层及方向显示</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33</w:t>
            </w:r>
            <w:r w:rsidRPr="001C3260">
              <w:rPr>
                <w:rFonts w:hint="eastAsia"/>
                <w:bCs/>
              </w:rPr>
              <w:t>、厅外楼层及方向显示</w:t>
            </w:r>
          </w:p>
        </w:tc>
        <w:tc>
          <w:tcPr>
            <w:tcW w:w="4648" w:type="dxa"/>
            <w:vAlign w:val="center"/>
          </w:tcPr>
          <w:p w:rsidR="001C3260" w:rsidRPr="001C3260" w:rsidRDefault="001C3260" w:rsidP="001C3260">
            <w:pPr>
              <w:rPr>
                <w:bCs/>
              </w:rPr>
            </w:pPr>
            <w:r w:rsidRPr="001C3260">
              <w:rPr>
                <w:bCs/>
              </w:rPr>
              <w:t>34</w:t>
            </w:r>
            <w:r w:rsidRPr="001C3260">
              <w:rPr>
                <w:rFonts w:hint="eastAsia"/>
                <w:bCs/>
              </w:rPr>
              <w:t>、防捣乱保护</w:t>
            </w:r>
          </w:p>
        </w:tc>
      </w:tr>
      <w:tr w:rsidR="001C3260" w:rsidRPr="001C3260" w:rsidTr="00DD5BF9">
        <w:trPr>
          <w:trHeight w:val="570"/>
        </w:trPr>
        <w:tc>
          <w:tcPr>
            <w:tcW w:w="4708" w:type="dxa"/>
            <w:vAlign w:val="center"/>
          </w:tcPr>
          <w:p w:rsidR="001C3260" w:rsidRPr="001C3260" w:rsidRDefault="001C3260" w:rsidP="001C3260">
            <w:pPr>
              <w:rPr>
                <w:bCs/>
              </w:rPr>
            </w:pPr>
            <w:r w:rsidRPr="001C3260">
              <w:rPr>
                <w:bCs/>
              </w:rPr>
              <w:t>35</w:t>
            </w:r>
            <w:r w:rsidRPr="001C3260">
              <w:rPr>
                <w:rFonts w:hint="eastAsia"/>
                <w:bCs/>
              </w:rPr>
              <w:t>、静</w:t>
            </w:r>
            <w:proofErr w:type="gramStart"/>
            <w:r w:rsidRPr="001C3260">
              <w:rPr>
                <w:rFonts w:hint="eastAsia"/>
                <w:bCs/>
              </w:rPr>
              <w:t>音模式</w:t>
            </w:r>
            <w:proofErr w:type="gramEnd"/>
          </w:p>
        </w:tc>
        <w:tc>
          <w:tcPr>
            <w:tcW w:w="4648" w:type="dxa"/>
            <w:vAlign w:val="center"/>
          </w:tcPr>
          <w:p w:rsidR="001C3260" w:rsidRPr="001C3260" w:rsidRDefault="001C3260" w:rsidP="001C3260">
            <w:pPr>
              <w:rPr>
                <w:bCs/>
              </w:rPr>
            </w:pPr>
            <w:r w:rsidRPr="001C3260">
              <w:rPr>
                <w:bCs/>
              </w:rPr>
              <w:t>36</w:t>
            </w:r>
            <w:r w:rsidRPr="001C3260">
              <w:rPr>
                <w:rFonts w:hint="eastAsia"/>
                <w:bCs/>
              </w:rPr>
              <w:t>、语音安抚</w:t>
            </w:r>
          </w:p>
        </w:tc>
      </w:tr>
    </w:tbl>
    <w:p w:rsidR="001C3260" w:rsidRPr="001C3260" w:rsidRDefault="001C3260" w:rsidP="001C3260">
      <w:pPr>
        <w:rPr>
          <w:b/>
          <w:bCs/>
        </w:rPr>
      </w:pPr>
      <w:r w:rsidRPr="001C3260">
        <w:rPr>
          <w:rFonts w:hint="eastAsia"/>
          <w:b/>
          <w:bCs/>
        </w:rPr>
        <w:t xml:space="preserve">        </w:t>
      </w:r>
    </w:p>
    <w:p w:rsidR="001C3260" w:rsidRPr="001C3260" w:rsidRDefault="001C3260" w:rsidP="001C3260">
      <w:pPr>
        <w:rPr>
          <w:b/>
          <w:bCs/>
        </w:rPr>
      </w:pPr>
    </w:p>
    <w:p w:rsidR="001C3260" w:rsidRPr="001C3260" w:rsidRDefault="001C3260" w:rsidP="001C3260">
      <w:pPr>
        <w:rPr>
          <w:b/>
          <w:bCs/>
        </w:rPr>
      </w:pPr>
      <w:r w:rsidRPr="001C3260">
        <w:rPr>
          <w:rFonts w:hint="eastAsia"/>
          <w:b/>
          <w:bCs/>
        </w:rPr>
        <w:t>电梯安装施工要求</w:t>
      </w:r>
    </w:p>
    <w:p w:rsidR="001C3260" w:rsidRPr="001C3260" w:rsidRDefault="001C3260" w:rsidP="001C3260">
      <w:pPr>
        <w:rPr>
          <w:b/>
          <w:bCs/>
        </w:rPr>
      </w:pPr>
    </w:p>
    <w:p w:rsidR="001C3260" w:rsidRPr="001C3260" w:rsidRDefault="001C3260" w:rsidP="001C3260">
      <w:pPr>
        <w:rPr>
          <w:bCs/>
        </w:rPr>
      </w:pPr>
      <w:r w:rsidRPr="001C3260">
        <w:rPr>
          <w:rFonts w:hint="eastAsia"/>
          <w:bCs/>
        </w:rPr>
        <w:t>一、工程概况：</w:t>
      </w:r>
    </w:p>
    <w:p w:rsidR="001C3260" w:rsidRPr="001C3260" w:rsidRDefault="001C3260" w:rsidP="001C3260">
      <w:pPr>
        <w:rPr>
          <w:bCs/>
        </w:rPr>
      </w:pPr>
      <w:r w:rsidRPr="001C3260">
        <w:rPr>
          <w:rFonts w:hint="eastAsia"/>
          <w:bCs/>
        </w:rPr>
        <w:t>1</w:t>
      </w:r>
      <w:r w:rsidRPr="001C3260">
        <w:rPr>
          <w:rFonts w:hint="eastAsia"/>
          <w:bCs/>
        </w:rPr>
        <w:t>、工程基本情况</w:t>
      </w:r>
    </w:p>
    <w:p w:rsidR="001C3260" w:rsidRPr="001C3260" w:rsidRDefault="001C3260" w:rsidP="001C3260">
      <w:pPr>
        <w:rPr>
          <w:bCs/>
          <w:u w:val="single"/>
        </w:rPr>
      </w:pPr>
      <w:r w:rsidRPr="001C3260">
        <w:rPr>
          <w:rFonts w:hint="eastAsia"/>
          <w:bCs/>
        </w:rPr>
        <w:lastRenderedPageBreak/>
        <w:t xml:space="preserve">1.1 </w:t>
      </w:r>
      <w:r w:rsidRPr="001C3260">
        <w:rPr>
          <w:rFonts w:hint="eastAsia"/>
          <w:bCs/>
        </w:rPr>
        <w:t>工程名称：永城市公安局</w:t>
      </w:r>
    </w:p>
    <w:p w:rsidR="001C3260" w:rsidRPr="001C3260" w:rsidRDefault="001C3260" w:rsidP="001C3260">
      <w:pPr>
        <w:rPr>
          <w:bCs/>
        </w:rPr>
      </w:pPr>
      <w:r w:rsidRPr="001C3260">
        <w:rPr>
          <w:rFonts w:hint="eastAsia"/>
          <w:bCs/>
        </w:rPr>
        <w:t xml:space="preserve">1.2 </w:t>
      </w:r>
      <w:r w:rsidRPr="001C3260">
        <w:rPr>
          <w:rFonts w:hint="eastAsia"/>
          <w:bCs/>
        </w:rPr>
        <w:t>施工地点：永城市东方大道</w:t>
      </w:r>
    </w:p>
    <w:p w:rsidR="001C3260" w:rsidRPr="001C3260" w:rsidRDefault="001C3260" w:rsidP="001C3260">
      <w:pPr>
        <w:rPr>
          <w:bCs/>
        </w:rPr>
      </w:pPr>
      <w:r w:rsidRPr="001C3260">
        <w:rPr>
          <w:rFonts w:hint="eastAsia"/>
          <w:bCs/>
        </w:rPr>
        <w:t xml:space="preserve">1.3 </w:t>
      </w:r>
      <w:r w:rsidRPr="001C3260">
        <w:rPr>
          <w:rFonts w:hint="eastAsia"/>
          <w:bCs/>
        </w:rPr>
        <w:t>客户联系人及联系方式：</w:t>
      </w:r>
    </w:p>
    <w:p w:rsidR="001C3260" w:rsidRPr="001C3260" w:rsidRDefault="001C3260" w:rsidP="001C3260">
      <w:pPr>
        <w:rPr>
          <w:bCs/>
        </w:rPr>
      </w:pPr>
      <w:r w:rsidRPr="001C3260">
        <w:rPr>
          <w:rFonts w:hint="eastAsia"/>
          <w:bCs/>
        </w:rPr>
        <w:t xml:space="preserve">1.4 </w:t>
      </w:r>
      <w:r w:rsidRPr="001C3260">
        <w:rPr>
          <w:rFonts w:hint="eastAsia"/>
          <w:bCs/>
        </w:rPr>
        <w:t>质量目标：一次验收合格率</w:t>
      </w:r>
      <w:r w:rsidRPr="001C3260">
        <w:rPr>
          <w:rFonts w:hint="eastAsia"/>
          <w:bCs/>
        </w:rPr>
        <w:t>98</w:t>
      </w:r>
      <w:r w:rsidRPr="001C3260">
        <w:rPr>
          <w:rFonts w:hint="eastAsia"/>
          <w:bCs/>
        </w:rPr>
        <w:t>％，一次交付合格率</w:t>
      </w:r>
      <w:r w:rsidRPr="001C3260">
        <w:rPr>
          <w:rFonts w:hint="eastAsia"/>
          <w:bCs/>
        </w:rPr>
        <w:t>100</w:t>
      </w:r>
      <w:r w:rsidRPr="001C3260">
        <w:rPr>
          <w:rFonts w:hint="eastAsia"/>
          <w:bCs/>
        </w:rPr>
        <w:t>％</w:t>
      </w:r>
    </w:p>
    <w:p w:rsidR="001C3260" w:rsidRPr="001C3260" w:rsidRDefault="001C3260" w:rsidP="001C3260">
      <w:pPr>
        <w:rPr>
          <w:bCs/>
        </w:rPr>
      </w:pPr>
      <w:r w:rsidRPr="001C3260">
        <w:rPr>
          <w:rFonts w:hint="eastAsia"/>
          <w:bCs/>
        </w:rPr>
        <w:t xml:space="preserve">1.5 </w:t>
      </w:r>
      <w:r w:rsidRPr="001C3260">
        <w:rPr>
          <w:rFonts w:hint="eastAsia"/>
          <w:bCs/>
        </w:rPr>
        <w:t>计划施工时间：</w:t>
      </w:r>
      <w:r w:rsidRPr="001C3260">
        <w:rPr>
          <w:rFonts w:hint="eastAsia"/>
          <w:bCs/>
        </w:rPr>
        <w:t xml:space="preserve">  </w:t>
      </w:r>
    </w:p>
    <w:p w:rsidR="001C3260" w:rsidRPr="001C3260" w:rsidRDefault="001C3260" w:rsidP="001C3260">
      <w:pPr>
        <w:rPr>
          <w:bCs/>
        </w:rPr>
      </w:pPr>
      <w:r w:rsidRPr="001C3260">
        <w:rPr>
          <w:rFonts w:hint="eastAsia"/>
          <w:bCs/>
        </w:rPr>
        <w:t xml:space="preserve">     </w:t>
      </w:r>
      <w:r w:rsidRPr="001C3260">
        <w:rPr>
          <w:rFonts w:hint="eastAsia"/>
          <w:bCs/>
        </w:rPr>
        <w:t>预计开工日期：</w:t>
      </w:r>
      <w:r w:rsidRPr="001C3260">
        <w:rPr>
          <w:rFonts w:hint="eastAsia"/>
          <w:bCs/>
        </w:rPr>
        <w:t xml:space="preserve"> </w:t>
      </w:r>
    </w:p>
    <w:p w:rsidR="001C3260" w:rsidRPr="001C3260" w:rsidRDefault="001C3260" w:rsidP="001C3260">
      <w:pPr>
        <w:rPr>
          <w:bCs/>
        </w:rPr>
      </w:pPr>
      <w:r w:rsidRPr="001C3260">
        <w:rPr>
          <w:rFonts w:hint="eastAsia"/>
          <w:bCs/>
        </w:rPr>
        <w:t xml:space="preserve">     </w:t>
      </w:r>
      <w:r w:rsidRPr="001C3260">
        <w:rPr>
          <w:rFonts w:hint="eastAsia"/>
          <w:bCs/>
        </w:rPr>
        <w:t>预计调试日期：</w:t>
      </w:r>
      <w:r w:rsidRPr="001C3260">
        <w:rPr>
          <w:rFonts w:hint="eastAsia"/>
          <w:bCs/>
        </w:rPr>
        <w:t xml:space="preserve"> </w:t>
      </w:r>
    </w:p>
    <w:p w:rsidR="001C3260" w:rsidRPr="001C3260" w:rsidRDefault="001C3260" w:rsidP="001C3260">
      <w:pPr>
        <w:rPr>
          <w:bCs/>
        </w:rPr>
      </w:pPr>
      <w:r w:rsidRPr="001C3260">
        <w:rPr>
          <w:rFonts w:hint="eastAsia"/>
          <w:bCs/>
        </w:rPr>
        <w:t xml:space="preserve">     </w:t>
      </w:r>
      <w:r w:rsidRPr="001C3260">
        <w:rPr>
          <w:rFonts w:hint="eastAsia"/>
          <w:bCs/>
        </w:rPr>
        <w:t>预计完工日期：</w:t>
      </w:r>
      <w:r w:rsidRPr="001C3260">
        <w:rPr>
          <w:rFonts w:hint="eastAsia"/>
          <w:bCs/>
        </w:rPr>
        <w:t xml:space="preserve"> </w:t>
      </w:r>
    </w:p>
    <w:p w:rsidR="001C3260" w:rsidRPr="001C3260" w:rsidRDefault="001C3260" w:rsidP="001C3260">
      <w:pPr>
        <w:rPr>
          <w:bCs/>
        </w:rPr>
      </w:pPr>
      <w:r w:rsidRPr="001C3260">
        <w:rPr>
          <w:rFonts w:hint="eastAsia"/>
          <w:bCs/>
        </w:rPr>
        <w:t>2</w:t>
      </w:r>
      <w:r w:rsidRPr="001C3260">
        <w:rPr>
          <w:rFonts w:hint="eastAsia"/>
          <w:bCs/>
        </w:rPr>
        <w:t>、施工前期勘测：</w:t>
      </w:r>
    </w:p>
    <w:p w:rsidR="001C3260" w:rsidRPr="001C3260" w:rsidRDefault="001C3260" w:rsidP="001C3260">
      <w:pPr>
        <w:rPr>
          <w:bCs/>
        </w:rPr>
      </w:pPr>
      <w:r w:rsidRPr="001C3260">
        <w:rPr>
          <w:rFonts w:hint="eastAsia"/>
          <w:bCs/>
        </w:rPr>
        <w:t xml:space="preserve">     2.1 </w:t>
      </w:r>
      <w:r w:rsidRPr="001C3260">
        <w:rPr>
          <w:rFonts w:hint="eastAsia"/>
          <w:bCs/>
        </w:rPr>
        <w:t>规格型号：质量合格</w:t>
      </w:r>
    </w:p>
    <w:p w:rsidR="001C3260" w:rsidRPr="001C3260" w:rsidRDefault="001C3260" w:rsidP="001C3260">
      <w:pPr>
        <w:rPr>
          <w:bCs/>
        </w:rPr>
      </w:pPr>
      <w:r w:rsidRPr="001C3260">
        <w:rPr>
          <w:rFonts w:hint="eastAsia"/>
          <w:bCs/>
        </w:rPr>
        <w:t xml:space="preserve">2.2 </w:t>
      </w:r>
      <w:r w:rsidRPr="001C3260">
        <w:rPr>
          <w:rFonts w:hint="eastAsia"/>
          <w:bCs/>
        </w:rPr>
        <w:t>数量：</w:t>
      </w:r>
      <w:r w:rsidRPr="001C3260">
        <w:rPr>
          <w:rFonts w:hint="eastAsia"/>
          <w:bCs/>
        </w:rPr>
        <w:t>1</w:t>
      </w:r>
      <w:r w:rsidRPr="001C3260">
        <w:rPr>
          <w:rFonts w:hint="eastAsia"/>
          <w:bCs/>
        </w:rPr>
        <w:t>台</w:t>
      </w:r>
    </w:p>
    <w:p w:rsidR="001C3260" w:rsidRPr="001C3260" w:rsidRDefault="001C3260" w:rsidP="001C3260">
      <w:pPr>
        <w:rPr>
          <w:bCs/>
        </w:rPr>
      </w:pPr>
      <w:r w:rsidRPr="001C3260">
        <w:rPr>
          <w:rFonts w:hint="eastAsia"/>
          <w:bCs/>
        </w:rPr>
        <w:t xml:space="preserve">     2.3 </w:t>
      </w:r>
      <w:r w:rsidRPr="001C3260">
        <w:rPr>
          <w:rFonts w:hint="eastAsia"/>
          <w:bCs/>
        </w:rPr>
        <w:t>载重：</w:t>
      </w:r>
      <w:r w:rsidRPr="001C3260">
        <w:rPr>
          <w:rFonts w:hint="eastAsia"/>
          <w:bCs/>
        </w:rPr>
        <w:t>800</w:t>
      </w:r>
      <w:r w:rsidRPr="001C3260">
        <w:rPr>
          <w:rFonts w:hint="eastAsia"/>
          <w:bCs/>
        </w:rPr>
        <w:t>公斤</w:t>
      </w:r>
      <w:r w:rsidRPr="001C3260">
        <w:rPr>
          <w:rFonts w:hint="eastAsia"/>
          <w:bCs/>
        </w:rPr>
        <w:t xml:space="preserve"> </w:t>
      </w:r>
    </w:p>
    <w:p w:rsidR="001C3260" w:rsidRPr="001C3260" w:rsidRDefault="001C3260" w:rsidP="001C3260">
      <w:pPr>
        <w:rPr>
          <w:bCs/>
        </w:rPr>
      </w:pPr>
      <w:r w:rsidRPr="001C3260">
        <w:rPr>
          <w:rFonts w:hint="eastAsia"/>
          <w:bCs/>
        </w:rPr>
        <w:t xml:space="preserve">     2.4 </w:t>
      </w:r>
      <w:r w:rsidRPr="001C3260">
        <w:rPr>
          <w:rFonts w:hint="eastAsia"/>
          <w:bCs/>
        </w:rPr>
        <w:t>速度：</w:t>
      </w:r>
      <w:r w:rsidRPr="001C3260">
        <w:rPr>
          <w:rFonts w:hint="eastAsia"/>
          <w:bCs/>
        </w:rPr>
        <w:t xml:space="preserve"> 1.0m/s   </w:t>
      </w:r>
    </w:p>
    <w:p w:rsidR="001C3260" w:rsidRPr="001C3260" w:rsidRDefault="001C3260" w:rsidP="001C3260">
      <w:pPr>
        <w:rPr>
          <w:bCs/>
        </w:rPr>
      </w:pPr>
      <w:r w:rsidRPr="001C3260">
        <w:rPr>
          <w:rFonts w:hint="eastAsia"/>
          <w:bCs/>
        </w:rPr>
        <w:t xml:space="preserve">     2.5 </w:t>
      </w:r>
      <w:r w:rsidRPr="001C3260">
        <w:rPr>
          <w:rFonts w:hint="eastAsia"/>
          <w:bCs/>
        </w:rPr>
        <w:t>层站：</w:t>
      </w:r>
      <w:r w:rsidRPr="001C3260">
        <w:rPr>
          <w:rFonts w:hint="eastAsia"/>
          <w:bCs/>
        </w:rPr>
        <w:t>5</w:t>
      </w:r>
      <w:r w:rsidRPr="001C3260">
        <w:rPr>
          <w:rFonts w:hint="eastAsia"/>
          <w:bCs/>
        </w:rPr>
        <w:t>层</w:t>
      </w:r>
      <w:r w:rsidRPr="001C3260">
        <w:rPr>
          <w:rFonts w:hint="eastAsia"/>
          <w:bCs/>
        </w:rPr>
        <w:t>3</w:t>
      </w:r>
      <w:r w:rsidRPr="001C3260">
        <w:rPr>
          <w:rFonts w:hint="eastAsia"/>
          <w:bCs/>
        </w:rPr>
        <w:t>站</w:t>
      </w:r>
      <w:r w:rsidRPr="001C3260">
        <w:rPr>
          <w:rFonts w:hint="eastAsia"/>
          <w:bCs/>
        </w:rPr>
        <w:t>3</w:t>
      </w:r>
      <w:r w:rsidRPr="001C3260">
        <w:rPr>
          <w:rFonts w:hint="eastAsia"/>
          <w:bCs/>
        </w:rPr>
        <w:t>门</w:t>
      </w:r>
      <w:r w:rsidRPr="001C3260">
        <w:rPr>
          <w:rFonts w:hint="eastAsia"/>
          <w:bCs/>
        </w:rPr>
        <w:t xml:space="preserve">   </w:t>
      </w:r>
    </w:p>
    <w:p w:rsidR="001C3260" w:rsidRPr="001C3260" w:rsidRDefault="001C3260" w:rsidP="001C3260">
      <w:pPr>
        <w:rPr>
          <w:bCs/>
        </w:rPr>
      </w:pPr>
      <w:r w:rsidRPr="001C3260">
        <w:rPr>
          <w:rFonts w:hint="eastAsia"/>
          <w:bCs/>
        </w:rPr>
        <w:t xml:space="preserve">     2.6 </w:t>
      </w:r>
      <w:r w:rsidRPr="001C3260">
        <w:rPr>
          <w:rFonts w:hint="eastAsia"/>
          <w:bCs/>
        </w:rPr>
        <w:t>驱动方式：</w:t>
      </w:r>
      <w:r w:rsidRPr="001C3260">
        <w:rPr>
          <w:rFonts w:hint="eastAsia"/>
          <w:bCs/>
        </w:rPr>
        <w:t xml:space="preserve"> </w:t>
      </w:r>
      <w:r w:rsidRPr="001C3260">
        <w:rPr>
          <w:rFonts w:hint="eastAsia"/>
          <w:bCs/>
        </w:rPr>
        <w:t>曳引</w:t>
      </w:r>
    </w:p>
    <w:p w:rsidR="001C3260" w:rsidRPr="001C3260" w:rsidRDefault="001C3260" w:rsidP="001C3260">
      <w:pPr>
        <w:rPr>
          <w:bCs/>
        </w:rPr>
      </w:pPr>
      <w:r w:rsidRPr="001C3260">
        <w:rPr>
          <w:rFonts w:hint="eastAsia"/>
          <w:bCs/>
        </w:rPr>
        <w:t xml:space="preserve">2.7 </w:t>
      </w:r>
      <w:r w:rsidRPr="001C3260">
        <w:rPr>
          <w:rFonts w:hint="eastAsia"/>
          <w:bCs/>
        </w:rPr>
        <w:t>电梯目前状况描述：设备到场待装</w:t>
      </w:r>
    </w:p>
    <w:p w:rsidR="001C3260" w:rsidRPr="001C3260" w:rsidRDefault="001C3260" w:rsidP="001C3260">
      <w:pPr>
        <w:rPr>
          <w:bCs/>
        </w:rPr>
      </w:pPr>
      <w:r w:rsidRPr="001C3260">
        <w:rPr>
          <w:rFonts w:hint="eastAsia"/>
          <w:bCs/>
        </w:rPr>
        <w:t>二、施工依据：</w:t>
      </w:r>
    </w:p>
    <w:p w:rsidR="001C3260" w:rsidRPr="001C3260" w:rsidRDefault="001C3260" w:rsidP="001C3260">
      <w:pPr>
        <w:rPr>
          <w:bCs/>
        </w:rPr>
      </w:pPr>
      <w:r w:rsidRPr="001C3260">
        <w:rPr>
          <w:rFonts w:hint="eastAsia"/>
          <w:bCs/>
        </w:rPr>
        <w:t>1</w:t>
      </w:r>
      <w:r w:rsidRPr="001C3260">
        <w:rPr>
          <w:rFonts w:hint="eastAsia"/>
          <w:bCs/>
        </w:rPr>
        <w:t>、法律法规：</w:t>
      </w:r>
    </w:p>
    <w:p w:rsidR="001C3260" w:rsidRPr="001C3260" w:rsidRDefault="001C3260" w:rsidP="001C3260">
      <w:pPr>
        <w:rPr>
          <w:bCs/>
        </w:rPr>
      </w:pPr>
      <w:r w:rsidRPr="001C3260">
        <w:rPr>
          <w:rFonts w:hint="eastAsia"/>
          <w:bCs/>
        </w:rPr>
        <w:t xml:space="preserve">    1.1 </w:t>
      </w:r>
      <w:r w:rsidRPr="001C3260">
        <w:rPr>
          <w:rFonts w:hint="eastAsia"/>
          <w:bCs/>
        </w:rPr>
        <w:t>《特种设备安全监察条例》</w:t>
      </w:r>
    </w:p>
    <w:p w:rsidR="001C3260" w:rsidRPr="001C3260" w:rsidRDefault="001C3260" w:rsidP="001C3260">
      <w:pPr>
        <w:rPr>
          <w:bCs/>
        </w:rPr>
      </w:pPr>
      <w:r w:rsidRPr="001C3260">
        <w:rPr>
          <w:rFonts w:hint="eastAsia"/>
          <w:bCs/>
        </w:rPr>
        <w:t xml:space="preserve">    1.2 </w:t>
      </w:r>
      <w:r w:rsidRPr="001C3260">
        <w:rPr>
          <w:rFonts w:hint="eastAsia"/>
          <w:bCs/>
        </w:rPr>
        <w:t>《中华人民共和国安全生产管理法》</w:t>
      </w:r>
    </w:p>
    <w:p w:rsidR="001C3260" w:rsidRPr="001C3260" w:rsidRDefault="001C3260" w:rsidP="001C3260">
      <w:pPr>
        <w:rPr>
          <w:bCs/>
        </w:rPr>
      </w:pPr>
      <w:r w:rsidRPr="001C3260">
        <w:rPr>
          <w:rFonts w:hint="eastAsia"/>
          <w:bCs/>
        </w:rPr>
        <w:t xml:space="preserve">    1.3 </w:t>
      </w:r>
      <w:r w:rsidRPr="001C3260">
        <w:rPr>
          <w:rFonts w:hint="eastAsia"/>
          <w:bCs/>
        </w:rPr>
        <w:t>《特种设备质量监督与安全监察规定》</w:t>
      </w:r>
    </w:p>
    <w:p w:rsidR="001C3260" w:rsidRPr="001C3260" w:rsidRDefault="001C3260" w:rsidP="001C3260">
      <w:pPr>
        <w:rPr>
          <w:bCs/>
        </w:rPr>
      </w:pPr>
      <w:r w:rsidRPr="001C3260">
        <w:rPr>
          <w:rFonts w:hint="eastAsia"/>
          <w:bCs/>
        </w:rPr>
        <w:t>2</w:t>
      </w:r>
      <w:r w:rsidRPr="001C3260">
        <w:rPr>
          <w:rFonts w:hint="eastAsia"/>
          <w:bCs/>
        </w:rPr>
        <w:t>、行业、企业有关技术标准</w:t>
      </w:r>
    </w:p>
    <w:p w:rsidR="001C3260" w:rsidRPr="001C3260" w:rsidRDefault="001C3260" w:rsidP="001C3260">
      <w:pPr>
        <w:rPr>
          <w:bCs/>
        </w:rPr>
      </w:pPr>
      <w:r w:rsidRPr="001C3260">
        <w:rPr>
          <w:rFonts w:hint="eastAsia"/>
          <w:bCs/>
        </w:rPr>
        <w:t xml:space="preserve">    2.1  GB7588-2003</w:t>
      </w:r>
      <w:r w:rsidRPr="001C3260">
        <w:rPr>
          <w:rFonts w:hint="eastAsia"/>
          <w:bCs/>
        </w:rPr>
        <w:t>《电梯制造与安装安全规范》</w:t>
      </w:r>
      <w:r w:rsidRPr="001C3260">
        <w:rPr>
          <w:rFonts w:hint="eastAsia"/>
          <w:bCs/>
        </w:rPr>
        <w:t xml:space="preserve">   </w:t>
      </w:r>
    </w:p>
    <w:p w:rsidR="001C3260" w:rsidRPr="001C3260" w:rsidRDefault="001C3260" w:rsidP="001C3260">
      <w:pPr>
        <w:rPr>
          <w:bCs/>
        </w:rPr>
      </w:pPr>
      <w:r w:rsidRPr="001C3260">
        <w:rPr>
          <w:rFonts w:hint="eastAsia"/>
          <w:bCs/>
        </w:rPr>
        <w:t xml:space="preserve">    2.2  GB/T10058</w:t>
      </w:r>
      <w:r w:rsidRPr="001C3260">
        <w:rPr>
          <w:rFonts w:hint="eastAsia"/>
          <w:bCs/>
        </w:rPr>
        <w:t>－</w:t>
      </w:r>
      <w:r w:rsidRPr="001C3260">
        <w:rPr>
          <w:rFonts w:hint="eastAsia"/>
          <w:bCs/>
        </w:rPr>
        <w:t>1997</w:t>
      </w:r>
      <w:r w:rsidRPr="001C3260">
        <w:rPr>
          <w:rFonts w:hint="eastAsia"/>
          <w:bCs/>
        </w:rPr>
        <w:t>《电梯技术条件》</w:t>
      </w:r>
      <w:r w:rsidRPr="001C3260">
        <w:rPr>
          <w:rFonts w:hint="eastAsia"/>
          <w:bCs/>
        </w:rPr>
        <w:t xml:space="preserve">             </w:t>
      </w:r>
    </w:p>
    <w:p w:rsidR="001C3260" w:rsidRPr="001C3260" w:rsidRDefault="001C3260" w:rsidP="001C3260">
      <w:pPr>
        <w:rPr>
          <w:bCs/>
        </w:rPr>
      </w:pPr>
      <w:r w:rsidRPr="001C3260">
        <w:rPr>
          <w:rFonts w:hint="eastAsia"/>
          <w:bCs/>
        </w:rPr>
        <w:t xml:space="preserve">    2.3  GB/T10059</w:t>
      </w:r>
      <w:r w:rsidRPr="001C3260">
        <w:rPr>
          <w:rFonts w:hint="eastAsia"/>
          <w:bCs/>
        </w:rPr>
        <w:t>－</w:t>
      </w:r>
      <w:r w:rsidRPr="001C3260">
        <w:rPr>
          <w:rFonts w:hint="eastAsia"/>
          <w:bCs/>
        </w:rPr>
        <w:t>1997</w:t>
      </w:r>
      <w:r w:rsidRPr="001C3260">
        <w:rPr>
          <w:rFonts w:hint="eastAsia"/>
          <w:bCs/>
        </w:rPr>
        <w:t>《电梯试验方法》</w:t>
      </w:r>
      <w:r w:rsidRPr="001C3260">
        <w:rPr>
          <w:rFonts w:hint="eastAsia"/>
          <w:bCs/>
        </w:rPr>
        <w:t xml:space="preserve">             </w:t>
      </w:r>
    </w:p>
    <w:p w:rsidR="001C3260" w:rsidRPr="001C3260" w:rsidRDefault="001C3260" w:rsidP="001C3260">
      <w:pPr>
        <w:rPr>
          <w:bCs/>
        </w:rPr>
      </w:pPr>
      <w:r w:rsidRPr="001C3260">
        <w:rPr>
          <w:rFonts w:hint="eastAsia"/>
          <w:bCs/>
        </w:rPr>
        <w:t xml:space="preserve">    2.4  GB10060</w:t>
      </w:r>
      <w:r w:rsidRPr="001C3260">
        <w:rPr>
          <w:rFonts w:hint="eastAsia"/>
          <w:bCs/>
        </w:rPr>
        <w:t>－</w:t>
      </w:r>
      <w:r w:rsidRPr="001C3260">
        <w:rPr>
          <w:rFonts w:hint="eastAsia"/>
          <w:bCs/>
        </w:rPr>
        <w:t>93</w:t>
      </w:r>
      <w:r w:rsidRPr="001C3260">
        <w:rPr>
          <w:rFonts w:hint="eastAsia"/>
          <w:bCs/>
        </w:rPr>
        <w:t>《电梯安装验收规范》</w:t>
      </w:r>
      <w:r w:rsidRPr="001C3260">
        <w:rPr>
          <w:rFonts w:hint="eastAsia"/>
          <w:bCs/>
        </w:rPr>
        <w:t xml:space="preserve">         </w:t>
      </w:r>
    </w:p>
    <w:p w:rsidR="001C3260" w:rsidRPr="001C3260" w:rsidRDefault="001C3260" w:rsidP="001C3260">
      <w:pPr>
        <w:rPr>
          <w:bCs/>
        </w:rPr>
      </w:pPr>
      <w:r w:rsidRPr="001C3260">
        <w:rPr>
          <w:rFonts w:hint="eastAsia"/>
          <w:bCs/>
        </w:rPr>
        <w:t xml:space="preserve">    2.5  GB/T18715</w:t>
      </w:r>
      <w:r w:rsidRPr="001C3260">
        <w:rPr>
          <w:rFonts w:hint="eastAsia"/>
          <w:bCs/>
        </w:rPr>
        <w:t>－</w:t>
      </w:r>
      <w:r w:rsidRPr="001C3260">
        <w:rPr>
          <w:rFonts w:hint="eastAsia"/>
          <w:bCs/>
        </w:rPr>
        <w:t>2002</w:t>
      </w:r>
      <w:r w:rsidRPr="001C3260">
        <w:rPr>
          <w:rFonts w:hint="eastAsia"/>
          <w:bCs/>
        </w:rPr>
        <w:t>《电梯维修规范》</w:t>
      </w:r>
    </w:p>
    <w:p w:rsidR="001C3260" w:rsidRPr="001C3260" w:rsidRDefault="001C3260" w:rsidP="001C3260">
      <w:pPr>
        <w:rPr>
          <w:bCs/>
        </w:rPr>
      </w:pPr>
      <w:r w:rsidRPr="001C3260">
        <w:rPr>
          <w:rFonts w:hint="eastAsia"/>
          <w:bCs/>
        </w:rPr>
        <w:t xml:space="preserve">    2.6 </w:t>
      </w:r>
      <w:r w:rsidRPr="001C3260">
        <w:rPr>
          <w:rFonts w:hint="eastAsia"/>
          <w:bCs/>
        </w:rPr>
        <w:t>《电梯安装监督检验与定期检验规则》</w:t>
      </w:r>
    </w:p>
    <w:p w:rsidR="001C3260" w:rsidRPr="001C3260" w:rsidRDefault="001C3260" w:rsidP="001C3260">
      <w:pPr>
        <w:rPr>
          <w:bCs/>
        </w:rPr>
      </w:pPr>
      <w:r w:rsidRPr="001C3260">
        <w:rPr>
          <w:rFonts w:hint="eastAsia"/>
          <w:bCs/>
        </w:rPr>
        <w:t xml:space="preserve">    2.7  </w:t>
      </w:r>
      <w:r w:rsidRPr="001C3260">
        <w:rPr>
          <w:rFonts w:hint="eastAsia"/>
          <w:bCs/>
        </w:rPr>
        <w:t>公司电梯施工有关工艺规程</w:t>
      </w:r>
    </w:p>
    <w:p w:rsidR="001C3260" w:rsidRPr="001C3260" w:rsidRDefault="001C3260" w:rsidP="001C3260">
      <w:pPr>
        <w:rPr>
          <w:bCs/>
        </w:rPr>
      </w:pPr>
      <w:r w:rsidRPr="001C3260">
        <w:rPr>
          <w:rFonts w:hint="eastAsia"/>
          <w:bCs/>
        </w:rPr>
        <w:t>三、资源配置</w:t>
      </w:r>
    </w:p>
    <w:p w:rsidR="001C3260" w:rsidRPr="001C3260" w:rsidRDefault="001C3260" w:rsidP="001C3260">
      <w:pPr>
        <w:rPr>
          <w:bCs/>
        </w:rPr>
      </w:pPr>
      <w:r w:rsidRPr="001C3260">
        <w:rPr>
          <w:rFonts w:hint="eastAsia"/>
          <w:bCs/>
        </w:rPr>
        <w:t>1</w:t>
      </w:r>
      <w:r w:rsidRPr="001C3260">
        <w:rPr>
          <w:rFonts w:hint="eastAsia"/>
          <w:bCs/>
        </w:rPr>
        <w:t>、人力资源组织</w:t>
      </w:r>
    </w:p>
    <w:p w:rsidR="001C3260" w:rsidRPr="001C3260" w:rsidRDefault="001C3260" w:rsidP="001C3260">
      <w:pPr>
        <w:rPr>
          <w:bCs/>
        </w:rPr>
      </w:pPr>
      <w:r w:rsidRPr="001C3260">
        <w:rPr>
          <w:rFonts w:hint="eastAsia"/>
          <w:bCs/>
        </w:rPr>
        <w:t xml:space="preserve">a. </w:t>
      </w:r>
      <w:r w:rsidRPr="001C3260">
        <w:rPr>
          <w:rFonts w:hint="eastAsia"/>
          <w:bCs/>
        </w:rPr>
        <w:t>施工负责人：</w:t>
      </w:r>
    </w:p>
    <w:p w:rsidR="001C3260" w:rsidRPr="001C3260" w:rsidRDefault="001C3260" w:rsidP="001C3260">
      <w:pPr>
        <w:rPr>
          <w:bCs/>
        </w:rPr>
      </w:pPr>
      <w:r w:rsidRPr="001C3260">
        <w:rPr>
          <w:rFonts w:hint="eastAsia"/>
          <w:bCs/>
        </w:rPr>
        <w:t xml:space="preserve">b. </w:t>
      </w:r>
      <w:r w:rsidRPr="001C3260">
        <w:rPr>
          <w:rFonts w:hint="eastAsia"/>
          <w:bCs/>
        </w:rPr>
        <w:t>施工技术负责人：</w:t>
      </w:r>
    </w:p>
    <w:p w:rsidR="001C3260" w:rsidRPr="001C3260" w:rsidRDefault="001C3260" w:rsidP="001C3260">
      <w:pPr>
        <w:rPr>
          <w:bCs/>
        </w:rPr>
      </w:pPr>
      <w:r w:rsidRPr="001C3260">
        <w:rPr>
          <w:rFonts w:hint="eastAsia"/>
          <w:bCs/>
        </w:rPr>
        <w:t xml:space="preserve">c. </w:t>
      </w:r>
      <w:r w:rsidRPr="001C3260">
        <w:rPr>
          <w:rFonts w:hint="eastAsia"/>
          <w:bCs/>
        </w:rPr>
        <w:t>安全员：</w:t>
      </w:r>
    </w:p>
    <w:p w:rsidR="001C3260" w:rsidRPr="001C3260" w:rsidRDefault="001C3260" w:rsidP="001C3260">
      <w:pPr>
        <w:rPr>
          <w:bCs/>
        </w:rPr>
      </w:pPr>
    </w:p>
    <w:p w:rsidR="001C3260" w:rsidRPr="001C3260" w:rsidRDefault="001C3260" w:rsidP="001C3260">
      <w:pPr>
        <w:rPr>
          <w:bCs/>
        </w:rPr>
      </w:pPr>
      <w:r w:rsidRPr="001C3260">
        <w:rPr>
          <w:rFonts w:hint="eastAsia"/>
          <w:bCs/>
        </w:rPr>
        <w:t>2</w:t>
      </w:r>
      <w:r w:rsidRPr="001C3260">
        <w:rPr>
          <w:rFonts w:hint="eastAsia"/>
          <w:bCs/>
        </w:rPr>
        <w:t>、施工工具及仪器：</w:t>
      </w:r>
    </w:p>
    <w:p w:rsidR="001C3260" w:rsidRPr="001C3260" w:rsidRDefault="001C3260" w:rsidP="001C3260">
      <w:pPr>
        <w:rPr>
          <w:bCs/>
        </w:rPr>
      </w:pPr>
      <w:r w:rsidRPr="001C3260">
        <w:rPr>
          <w:rFonts w:hint="eastAsia"/>
          <w:bCs/>
        </w:rPr>
        <w:t xml:space="preserve">   </w:t>
      </w:r>
      <w:r w:rsidRPr="001C3260">
        <w:rPr>
          <w:rFonts w:hint="eastAsia"/>
          <w:bCs/>
        </w:rPr>
        <w:t>螺丝刀若干、扳手</w:t>
      </w:r>
      <w:r w:rsidRPr="001C3260">
        <w:rPr>
          <w:rFonts w:hint="eastAsia"/>
          <w:bCs/>
        </w:rPr>
        <w:t>6</w:t>
      </w:r>
      <w:r w:rsidRPr="001C3260">
        <w:rPr>
          <w:rFonts w:hint="eastAsia"/>
          <w:bCs/>
        </w:rPr>
        <w:t>－</w:t>
      </w:r>
      <w:r w:rsidRPr="001C3260">
        <w:rPr>
          <w:rFonts w:hint="eastAsia"/>
          <w:bCs/>
        </w:rPr>
        <w:t>30mm</w:t>
      </w:r>
      <w:r w:rsidRPr="001C3260">
        <w:rPr>
          <w:rFonts w:hint="eastAsia"/>
          <w:bCs/>
        </w:rPr>
        <w:t>、钢丝钳、尖嘴钳、电焊机、切割机、手拉葫芦、手锤、工作灯、卷尺、钢尺、万用表、</w:t>
      </w:r>
      <w:r w:rsidRPr="001C3260">
        <w:rPr>
          <w:rFonts w:hint="eastAsia"/>
          <w:bCs/>
        </w:rPr>
        <w:t xml:space="preserve"> </w:t>
      </w:r>
      <w:r w:rsidRPr="001C3260">
        <w:rPr>
          <w:rFonts w:hint="eastAsia"/>
          <w:bCs/>
        </w:rPr>
        <w:t>钳形电流表、游标卡尺、塞尺、磁力线</w:t>
      </w:r>
      <w:proofErr w:type="gramStart"/>
      <w:r w:rsidRPr="001C3260">
        <w:rPr>
          <w:rFonts w:hint="eastAsia"/>
          <w:bCs/>
        </w:rPr>
        <w:t>坠</w:t>
      </w:r>
      <w:proofErr w:type="gramEnd"/>
    </w:p>
    <w:p w:rsidR="001C3260" w:rsidRPr="001C3260" w:rsidRDefault="001C3260" w:rsidP="001C3260">
      <w:pPr>
        <w:rPr>
          <w:bCs/>
        </w:rPr>
      </w:pPr>
      <w:r w:rsidRPr="001C3260">
        <w:rPr>
          <w:rFonts w:hint="eastAsia"/>
          <w:bCs/>
        </w:rPr>
        <w:t xml:space="preserve">  3</w:t>
      </w:r>
      <w:r w:rsidRPr="001C3260">
        <w:rPr>
          <w:rFonts w:hint="eastAsia"/>
          <w:bCs/>
        </w:rPr>
        <w:t>、劳保用品：</w:t>
      </w:r>
    </w:p>
    <w:p w:rsidR="001C3260" w:rsidRPr="001C3260" w:rsidRDefault="001C3260" w:rsidP="001C3260">
      <w:pPr>
        <w:rPr>
          <w:bCs/>
        </w:rPr>
      </w:pPr>
      <w:r w:rsidRPr="001C3260">
        <w:rPr>
          <w:rFonts w:hint="eastAsia"/>
          <w:bCs/>
        </w:rPr>
        <w:t xml:space="preserve">     </w:t>
      </w:r>
      <w:r w:rsidRPr="001C3260">
        <w:rPr>
          <w:rFonts w:hint="eastAsia"/>
          <w:bCs/>
        </w:rPr>
        <w:t>安全帽、安全带、防护网、防护栏、护目镜、电焊面罩、绝缘鞋、手套</w:t>
      </w:r>
    </w:p>
    <w:p w:rsidR="001C3260" w:rsidRPr="001C3260" w:rsidRDefault="001C3260" w:rsidP="001C3260">
      <w:pPr>
        <w:numPr>
          <w:ilvl w:val="0"/>
          <w:numId w:val="1"/>
        </w:numPr>
        <w:tabs>
          <w:tab w:val="clear" w:pos="600"/>
        </w:tabs>
        <w:ind w:firstLineChars="200" w:firstLine="420"/>
        <w:rPr>
          <w:bCs/>
        </w:rPr>
      </w:pPr>
      <w:r w:rsidRPr="001C3260">
        <w:rPr>
          <w:rFonts w:hint="eastAsia"/>
          <w:bCs/>
        </w:rPr>
        <w:t>备品配件：（按合同规定）</w:t>
      </w:r>
    </w:p>
    <w:p w:rsidR="001C3260" w:rsidRPr="001C3260" w:rsidRDefault="001C3260" w:rsidP="001C3260">
      <w:pPr>
        <w:rPr>
          <w:bCs/>
        </w:rPr>
      </w:pPr>
      <w:r w:rsidRPr="001C3260">
        <w:rPr>
          <w:rFonts w:hint="eastAsia"/>
          <w:bCs/>
        </w:rPr>
        <w:t>四、安全防护措施</w:t>
      </w:r>
    </w:p>
    <w:p w:rsidR="001C3260" w:rsidRPr="001C3260" w:rsidRDefault="001C3260" w:rsidP="001C3260">
      <w:pPr>
        <w:rPr>
          <w:bCs/>
        </w:rPr>
      </w:pPr>
      <w:r w:rsidRPr="001C3260">
        <w:rPr>
          <w:rFonts w:hint="eastAsia"/>
          <w:bCs/>
        </w:rPr>
        <w:t xml:space="preserve"> 1</w:t>
      </w:r>
      <w:r w:rsidRPr="001C3260">
        <w:rPr>
          <w:rFonts w:hint="eastAsia"/>
          <w:bCs/>
        </w:rPr>
        <w:t>、严格执行公司三级安全检查制度。</w:t>
      </w:r>
    </w:p>
    <w:p w:rsidR="001C3260" w:rsidRPr="001C3260" w:rsidRDefault="001C3260" w:rsidP="001C3260">
      <w:pPr>
        <w:rPr>
          <w:bCs/>
        </w:rPr>
      </w:pPr>
      <w:r w:rsidRPr="001C3260">
        <w:rPr>
          <w:rFonts w:hint="eastAsia"/>
          <w:bCs/>
        </w:rPr>
        <w:t xml:space="preserve"> 2</w:t>
      </w:r>
      <w:r w:rsidRPr="001C3260">
        <w:rPr>
          <w:rFonts w:hint="eastAsia"/>
          <w:bCs/>
        </w:rPr>
        <w:t>、做好安全宣誓记录。</w:t>
      </w:r>
    </w:p>
    <w:p w:rsidR="001C3260" w:rsidRPr="001C3260" w:rsidRDefault="001C3260" w:rsidP="001C3260">
      <w:pPr>
        <w:rPr>
          <w:bCs/>
        </w:rPr>
      </w:pPr>
      <w:r w:rsidRPr="001C3260">
        <w:rPr>
          <w:rFonts w:hint="eastAsia"/>
          <w:bCs/>
        </w:rPr>
        <w:lastRenderedPageBreak/>
        <w:t xml:space="preserve"> 3</w:t>
      </w:r>
      <w:r w:rsidRPr="001C3260">
        <w:rPr>
          <w:rFonts w:hint="eastAsia"/>
          <w:bCs/>
        </w:rPr>
        <w:t>、严禁酒后或精神恍惚时从事电梯作业。</w:t>
      </w:r>
    </w:p>
    <w:p w:rsidR="001C3260" w:rsidRPr="001C3260" w:rsidRDefault="001C3260" w:rsidP="001C3260">
      <w:pPr>
        <w:rPr>
          <w:bCs/>
        </w:rPr>
      </w:pPr>
      <w:r w:rsidRPr="001C3260">
        <w:rPr>
          <w:rFonts w:hint="eastAsia"/>
          <w:bCs/>
        </w:rPr>
        <w:t xml:space="preserve"> 4</w:t>
      </w:r>
      <w:r w:rsidRPr="001C3260">
        <w:rPr>
          <w:rFonts w:hint="eastAsia"/>
          <w:bCs/>
        </w:rPr>
        <w:t>、检查机房门窗应完好，认真清理施工现场。</w:t>
      </w:r>
    </w:p>
    <w:p w:rsidR="001C3260" w:rsidRPr="001C3260" w:rsidRDefault="001C3260" w:rsidP="001C3260">
      <w:pPr>
        <w:rPr>
          <w:bCs/>
        </w:rPr>
      </w:pPr>
      <w:r w:rsidRPr="001C3260">
        <w:rPr>
          <w:rFonts w:hint="eastAsia"/>
          <w:bCs/>
        </w:rPr>
        <w:t xml:space="preserve"> 5</w:t>
      </w:r>
      <w:r w:rsidRPr="001C3260">
        <w:rPr>
          <w:rFonts w:hint="eastAsia"/>
          <w:bCs/>
        </w:rPr>
        <w:t>、井道口、层门口做好防护栏，并粘贴警示标识。</w:t>
      </w:r>
    </w:p>
    <w:p w:rsidR="001C3260" w:rsidRPr="001C3260" w:rsidRDefault="001C3260" w:rsidP="001C3260">
      <w:pPr>
        <w:rPr>
          <w:bCs/>
        </w:rPr>
      </w:pPr>
      <w:r w:rsidRPr="001C3260">
        <w:rPr>
          <w:rFonts w:hint="eastAsia"/>
          <w:bCs/>
        </w:rPr>
        <w:t xml:space="preserve"> 6</w:t>
      </w:r>
      <w:r w:rsidRPr="001C3260">
        <w:rPr>
          <w:rFonts w:hint="eastAsia"/>
          <w:bCs/>
        </w:rPr>
        <w:t>、严禁立体交叉施工。</w:t>
      </w:r>
    </w:p>
    <w:p w:rsidR="001C3260" w:rsidRPr="001C3260" w:rsidRDefault="001C3260" w:rsidP="001C3260">
      <w:pPr>
        <w:rPr>
          <w:bCs/>
        </w:rPr>
      </w:pPr>
      <w:r w:rsidRPr="001C3260">
        <w:rPr>
          <w:rFonts w:hint="eastAsia"/>
          <w:bCs/>
        </w:rPr>
        <w:t xml:space="preserve"> 7</w:t>
      </w:r>
      <w:r w:rsidRPr="001C3260">
        <w:rPr>
          <w:rFonts w:hint="eastAsia"/>
          <w:bCs/>
        </w:rPr>
        <w:t>、施工中易燃易爆物品如汽油、煤油、氧气、乙炔等要妥善保管，分开存放，使用时应注意安全距离，工完场清。</w:t>
      </w:r>
    </w:p>
    <w:p w:rsidR="001C3260" w:rsidRPr="001C3260" w:rsidRDefault="001C3260" w:rsidP="001C3260">
      <w:pPr>
        <w:rPr>
          <w:bCs/>
        </w:rPr>
      </w:pPr>
      <w:r w:rsidRPr="001C3260">
        <w:rPr>
          <w:rFonts w:hint="eastAsia"/>
          <w:bCs/>
        </w:rPr>
        <w:t xml:space="preserve"> 8</w:t>
      </w:r>
      <w:r w:rsidRPr="001C3260">
        <w:rPr>
          <w:rFonts w:hint="eastAsia"/>
          <w:bCs/>
        </w:rPr>
        <w:t>、吊装使用的吊具、绳索等使用前仔细检查，吊装时吊钩下严禁站人，并保持安全距离。</w:t>
      </w:r>
    </w:p>
    <w:p w:rsidR="001C3260" w:rsidRPr="001C3260" w:rsidRDefault="001C3260" w:rsidP="001C3260">
      <w:pPr>
        <w:rPr>
          <w:bCs/>
        </w:rPr>
      </w:pPr>
      <w:r w:rsidRPr="001C3260">
        <w:rPr>
          <w:rFonts w:hint="eastAsia"/>
          <w:bCs/>
        </w:rPr>
        <w:t xml:space="preserve"> 9</w:t>
      </w:r>
      <w:r w:rsidRPr="001C3260">
        <w:rPr>
          <w:rFonts w:hint="eastAsia"/>
          <w:bCs/>
        </w:rPr>
        <w:t>、严禁带电作业。</w:t>
      </w:r>
    </w:p>
    <w:p w:rsidR="001C3260" w:rsidRPr="001C3260" w:rsidRDefault="001C3260" w:rsidP="001C3260">
      <w:pPr>
        <w:rPr>
          <w:bCs/>
        </w:rPr>
      </w:pPr>
      <w:r w:rsidRPr="001C3260">
        <w:rPr>
          <w:rFonts w:hint="eastAsia"/>
          <w:bCs/>
        </w:rPr>
        <w:t xml:space="preserve"> 10</w:t>
      </w:r>
      <w:r w:rsidRPr="001C3260">
        <w:rPr>
          <w:rFonts w:hint="eastAsia"/>
          <w:bCs/>
        </w:rPr>
        <w:t>、严格遵守业主各项管理制度。</w:t>
      </w:r>
    </w:p>
    <w:p w:rsidR="001C3260" w:rsidRPr="001C3260" w:rsidRDefault="001C3260" w:rsidP="001C3260">
      <w:pPr>
        <w:rPr>
          <w:bCs/>
        </w:rPr>
      </w:pPr>
      <w:r w:rsidRPr="001C3260">
        <w:rPr>
          <w:rFonts w:hint="eastAsia"/>
          <w:bCs/>
        </w:rPr>
        <w:t xml:space="preserve"> 11</w:t>
      </w:r>
      <w:r w:rsidRPr="001C3260">
        <w:rPr>
          <w:rFonts w:hint="eastAsia"/>
          <w:bCs/>
        </w:rPr>
        <w:t>、严格执行公司《施工现场管理制度》</w:t>
      </w:r>
    </w:p>
    <w:p w:rsidR="001C3260" w:rsidRPr="001C3260" w:rsidRDefault="001C3260" w:rsidP="001C3260">
      <w:pPr>
        <w:rPr>
          <w:bCs/>
        </w:rPr>
      </w:pPr>
      <w:r w:rsidRPr="001C3260">
        <w:rPr>
          <w:rFonts w:hint="eastAsia"/>
          <w:bCs/>
        </w:rPr>
        <w:t>五、记录的要求</w:t>
      </w:r>
    </w:p>
    <w:p w:rsidR="001C3260" w:rsidRPr="001C3260" w:rsidRDefault="001C3260" w:rsidP="001C3260">
      <w:pPr>
        <w:rPr>
          <w:bCs/>
        </w:rPr>
      </w:pPr>
      <w:r w:rsidRPr="001C3260">
        <w:rPr>
          <w:rFonts w:hint="eastAsia"/>
          <w:bCs/>
        </w:rPr>
        <w:t>电梯安装过程中及完工后应及时作好施工记录，安装的重要零部件的合格证明应保存归档，为电梯安装合格提供证据。</w:t>
      </w:r>
    </w:p>
    <w:p w:rsidR="001C3260" w:rsidRPr="001C3260" w:rsidRDefault="001C3260" w:rsidP="001C3260">
      <w:pPr>
        <w:rPr>
          <w:bCs/>
        </w:rPr>
      </w:pPr>
      <w:r w:rsidRPr="001C3260">
        <w:rPr>
          <w:rFonts w:hint="eastAsia"/>
          <w:bCs/>
        </w:rPr>
        <w:t>六、施工应达到的标准</w:t>
      </w:r>
    </w:p>
    <w:p w:rsidR="001C3260" w:rsidRPr="001C3260" w:rsidRDefault="001C3260" w:rsidP="001C3260">
      <w:pPr>
        <w:rPr>
          <w:bCs/>
        </w:rPr>
      </w:pPr>
      <w:r w:rsidRPr="001C3260">
        <w:rPr>
          <w:rFonts w:hint="eastAsia"/>
          <w:bCs/>
        </w:rPr>
        <w:t>（一）</w:t>
      </w:r>
      <w:r w:rsidRPr="001C3260">
        <w:rPr>
          <w:rFonts w:hint="eastAsia"/>
          <w:bCs/>
        </w:rPr>
        <w:t xml:space="preserve"> </w:t>
      </w:r>
      <w:r w:rsidRPr="001C3260">
        <w:rPr>
          <w:rFonts w:hint="eastAsia"/>
          <w:bCs/>
        </w:rPr>
        <w:t>机房工作标准：</w:t>
      </w:r>
    </w:p>
    <w:p w:rsidR="001C3260" w:rsidRPr="001C3260" w:rsidRDefault="001C3260" w:rsidP="001C3260">
      <w:pPr>
        <w:rPr>
          <w:bCs/>
        </w:rPr>
      </w:pPr>
      <w:r w:rsidRPr="001C3260">
        <w:rPr>
          <w:rFonts w:hint="eastAsia"/>
          <w:bCs/>
        </w:rPr>
        <w:t>1.</w:t>
      </w:r>
      <w:r w:rsidRPr="001C3260">
        <w:rPr>
          <w:rFonts w:hint="eastAsia"/>
          <w:bCs/>
        </w:rPr>
        <w:t>甲方配置：</w:t>
      </w:r>
    </w:p>
    <w:p w:rsidR="001C3260" w:rsidRPr="001C3260" w:rsidRDefault="001C3260" w:rsidP="001C3260">
      <w:pPr>
        <w:rPr>
          <w:bCs/>
        </w:rPr>
      </w:pPr>
    </w:p>
    <w:p w:rsidR="001C3260" w:rsidRPr="001C3260" w:rsidRDefault="001C3260" w:rsidP="001C3260">
      <w:pPr>
        <w:rPr>
          <w:bCs/>
        </w:rPr>
      </w:pPr>
      <w:r w:rsidRPr="001C3260">
        <w:rPr>
          <w:rFonts w:hint="eastAsia"/>
          <w:bCs/>
        </w:rPr>
        <w:t xml:space="preserve">1.1 </w:t>
      </w:r>
      <w:r w:rsidRPr="001C3260">
        <w:rPr>
          <w:rFonts w:hint="eastAsia"/>
          <w:bCs/>
        </w:rPr>
        <w:t>主电源开关、井道、轿厢照明开关</w:t>
      </w:r>
    </w:p>
    <w:p w:rsidR="001C3260" w:rsidRPr="001C3260" w:rsidRDefault="001C3260" w:rsidP="001C3260">
      <w:pPr>
        <w:rPr>
          <w:bCs/>
        </w:rPr>
      </w:pPr>
      <w:r w:rsidRPr="001C3260">
        <w:rPr>
          <w:rFonts w:hint="eastAsia"/>
          <w:bCs/>
        </w:rPr>
        <w:t xml:space="preserve">1.2 </w:t>
      </w:r>
      <w:r w:rsidRPr="001C3260">
        <w:rPr>
          <w:rFonts w:hint="eastAsia"/>
          <w:bCs/>
        </w:rPr>
        <w:t>三相五线电源</w:t>
      </w:r>
    </w:p>
    <w:p w:rsidR="001C3260" w:rsidRPr="001C3260" w:rsidRDefault="001C3260" w:rsidP="001C3260">
      <w:pPr>
        <w:rPr>
          <w:bCs/>
        </w:rPr>
      </w:pPr>
      <w:r w:rsidRPr="001C3260">
        <w:rPr>
          <w:rFonts w:hint="eastAsia"/>
          <w:bCs/>
        </w:rPr>
        <w:t>2</w:t>
      </w:r>
      <w:r w:rsidRPr="001C3260">
        <w:rPr>
          <w:rFonts w:hint="eastAsia"/>
          <w:bCs/>
        </w:rPr>
        <w:t>、控制柜功能检测</w:t>
      </w:r>
    </w:p>
    <w:p w:rsidR="001C3260" w:rsidRPr="001C3260" w:rsidRDefault="001C3260" w:rsidP="001C3260">
      <w:pPr>
        <w:rPr>
          <w:bCs/>
        </w:rPr>
      </w:pPr>
      <w:r w:rsidRPr="001C3260">
        <w:rPr>
          <w:rFonts w:hint="eastAsia"/>
          <w:bCs/>
        </w:rPr>
        <w:t xml:space="preserve">    2.1 </w:t>
      </w:r>
      <w:r w:rsidRPr="001C3260">
        <w:rPr>
          <w:rFonts w:hint="eastAsia"/>
          <w:bCs/>
        </w:rPr>
        <w:t>检修侧有不少于</w:t>
      </w:r>
      <w:r w:rsidRPr="001C3260">
        <w:rPr>
          <w:rFonts w:hint="eastAsia"/>
          <w:bCs/>
        </w:rPr>
        <w:t>0.7</w:t>
      </w:r>
      <w:r w:rsidRPr="001C3260">
        <w:rPr>
          <w:rFonts w:hint="eastAsia"/>
          <w:bCs/>
        </w:rPr>
        <w:t>×</w:t>
      </w:r>
      <w:r w:rsidRPr="001C3260">
        <w:rPr>
          <w:rFonts w:hint="eastAsia"/>
          <w:bCs/>
        </w:rPr>
        <w:t>0.6</w:t>
      </w:r>
      <w:r w:rsidRPr="001C3260">
        <w:rPr>
          <w:rFonts w:hint="eastAsia"/>
          <w:bCs/>
        </w:rPr>
        <w:t>的预留空间</w:t>
      </w:r>
    </w:p>
    <w:p w:rsidR="001C3260" w:rsidRPr="001C3260" w:rsidRDefault="001C3260" w:rsidP="001C3260">
      <w:pPr>
        <w:rPr>
          <w:bCs/>
        </w:rPr>
      </w:pPr>
      <w:r w:rsidRPr="001C3260">
        <w:rPr>
          <w:rFonts w:hint="eastAsia"/>
          <w:bCs/>
        </w:rPr>
        <w:t xml:space="preserve">    2.2 </w:t>
      </w:r>
      <w:r w:rsidRPr="001C3260">
        <w:rPr>
          <w:rFonts w:hint="eastAsia"/>
          <w:bCs/>
        </w:rPr>
        <w:t>断错相保护有效</w:t>
      </w:r>
    </w:p>
    <w:p w:rsidR="001C3260" w:rsidRPr="001C3260" w:rsidRDefault="001C3260" w:rsidP="001C3260">
      <w:pPr>
        <w:rPr>
          <w:bCs/>
        </w:rPr>
      </w:pPr>
      <w:r w:rsidRPr="001C3260">
        <w:rPr>
          <w:rFonts w:hint="eastAsia"/>
          <w:bCs/>
        </w:rPr>
        <w:t xml:space="preserve">    2.3 </w:t>
      </w:r>
      <w:r w:rsidRPr="001C3260">
        <w:rPr>
          <w:rFonts w:hint="eastAsia"/>
          <w:bCs/>
        </w:rPr>
        <w:t>通电导体与地之间电阻≥</w:t>
      </w:r>
      <w:r w:rsidRPr="001C3260">
        <w:rPr>
          <w:rFonts w:hint="eastAsia"/>
          <w:bCs/>
        </w:rPr>
        <w:t>0.5M</w:t>
      </w:r>
      <w:r w:rsidRPr="001C3260">
        <w:rPr>
          <w:rFonts w:hint="eastAsia"/>
          <w:bCs/>
        </w:rPr>
        <w:t>Ω</w:t>
      </w:r>
    </w:p>
    <w:p w:rsidR="001C3260" w:rsidRPr="001C3260" w:rsidRDefault="001C3260" w:rsidP="001C3260">
      <w:pPr>
        <w:rPr>
          <w:bCs/>
        </w:rPr>
      </w:pPr>
      <w:r w:rsidRPr="001C3260">
        <w:rPr>
          <w:rFonts w:hint="eastAsia"/>
          <w:bCs/>
        </w:rPr>
        <w:t xml:space="preserve">    2.4 </w:t>
      </w:r>
      <w:r w:rsidRPr="001C3260">
        <w:rPr>
          <w:rFonts w:hint="eastAsia"/>
          <w:bCs/>
        </w:rPr>
        <w:t>所有电气设备、线管、线槽按地阻值应≤</w:t>
      </w:r>
      <w:r w:rsidRPr="001C3260">
        <w:rPr>
          <w:rFonts w:hint="eastAsia"/>
          <w:bCs/>
        </w:rPr>
        <w:t>4</w:t>
      </w:r>
      <w:r w:rsidRPr="001C3260">
        <w:rPr>
          <w:rFonts w:hint="eastAsia"/>
          <w:bCs/>
        </w:rPr>
        <w:t>Ω</w:t>
      </w:r>
    </w:p>
    <w:p w:rsidR="001C3260" w:rsidRPr="001C3260" w:rsidRDefault="001C3260" w:rsidP="001C3260">
      <w:pPr>
        <w:rPr>
          <w:bCs/>
        </w:rPr>
      </w:pPr>
      <w:r w:rsidRPr="001C3260">
        <w:rPr>
          <w:rFonts w:hint="eastAsia"/>
          <w:bCs/>
        </w:rPr>
        <w:t xml:space="preserve">    2.5 </w:t>
      </w:r>
      <w:r w:rsidRPr="001C3260">
        <w:rPr>
          <w:rFonts w:hint="eastAsia"/>
          <w:bCs/>
        </w:rPr>
        <w:t>易于带电部件与机房接地连通良好</w:t>
      </w:r>
    </w:p>
    <w:p w:rsidR="001C3260" w:rsidRPr="001C3260" w:rsidRDefault="001C3260" w:rsidP="001C3260">
      <w:pPr>
        <w:rPr>
          <w:bCs/>
        </w:rPr>
      </w:pPr>
      <w:r w:rsidRPr="001C3260">
        <w:rPr>
          <w:rFonts w:hint="eastAsia"/>
          <w:bCs/>
        </w:rPr>
        <w:t>3</w:t>
      </w:r>
      <w:r w:rsidRPr="001C3260">
        <w:rPr>
          <w:rFonts w:hint="eastAsia"/>
          <w:bCs/>
        </w:rPr>
        <w:t>、曳引机的调整维护：</w:t>
      </w:r>
    </w:p>
    <w:p w:rsidR="001C3260" w:rsidRPr="001C3260" w:rsidRDefault="001C3260" w:rsidP="001C3260">
      <w:pPr>
        <w:rPr>
          <w:bCs/>
        </w:rPr>
      </w:pPr>
      <w:r w:rsidRPr="001C3260">
        <w:rPr>
          <w:rFonts w:hint="eastAsia"/>
          <w:bCs/>
        </w:rPr>
        <w:t xml:space="preserve">    3.1 </w:t>
      </w:r>
      <w:r w:rsidRPr="001C3260">
        <w:rPr>
          <w:rFonts w:hint="eastAsia"/>
          <w:bCs/>
        </w:rPr>
        <w:t>有适量的油量，油质符合要求</w:t>
      </w:r>
    </w:p>
    <w:p w:rsidR="001C3260" w:rsidRPr="001C3260" w:rsidRDefault="001C3260" w:rsidP="001C3260">
      <w:pPr>
        <w:rPr>
          <w:bCs/>
        </w:rPr>
      </w:pPr>
      <w:r w:rsidRPr="001C3260">
        <w:rPr>
          <w:rFonts w:hint="eastAsia"/>
          <w:bCs/>
        </w:rPr>
        <w:t xml:space="preserve">    3.2 </w:t>
      </w:r>
      <w:r w:rsidRPr="001C3260">
        <w:rPr>
          <w:rFonts w:hint="eastAsia"/>
          <w:bCs/>
        </w:rPr>
        <w:t>制动器工作灵活、有效，符合原设计要求</w:t>
      </w:r>
    </w:p>
    <w:p w:rsidR="001C3260" w:rsidRPr="001C3260" w:rsidRDefault="001C3260" w:rsidP="001C3260">
      <w:pPr>
        <w:rPr>
          <w:bCs/>
        </w:rPr>
      </w:pPr>
      <w:r w:rsidRPr="001C3260">
        <w:rPr>
          <w:rFonts w:hint="eastAsia"/>
          <w:bCs/>
        </w:rPr>
        <w:t xml:space="preserve">    3.3 </w:t>
      </w:r>
      <w:r w:rsidRPr="001C3260">
        <w:rPr>
          <w:rFonts w:hint="eastAsia"/>
          <w:bCs/>
        </w:rPr>
        <w:t>制动器电流至少有</w:t>
      </w:r>
      <w:r w:rsidRPr="001C3260">
        <w:rPr>
          <w:rFonts w:hint="eastAsia"/>
          <w:bCs/>
        </w:rPr>
        <w:t>2</w:t>
      </w:r>
      <w:r w:rsidRPr="001C3260">
        <w:rPr>
          <w:rFonts w:hint="eastAsia"/>
          <w:bCs/>
        </w:rPr>
        <w:t>个独立电气元件控制，如果其中一个接触器的主触点未打开，最迟在下一次运行方向改变时，应防止电梯再运行。</w:t>
      </w:r>
    </w:p>
    <w:p w:rsidR="001C3260" w:rsidRPr="001C3260" w:rsidRDefault="001C3260" w:rsidP="001C3260">
      <w:pPr>
        <w:rPr>
          <w:bCs/>
        </w:rPr>
      </w:pPr>
      <w:r w:rsidRPr="001C3260">
        <w:rPr>
          <w:rFonts w:hint="eastAsia"/>
          <w:bCs/>
        </w:rPr>
        <w:t xml:space="preserve">    3.4 </w:t>
      </w:r>
      <w:r w:rsidRPr="001C3260">
        <w:rPr>
          <w:rFonts w:hint="eastAsia"/>
          <w:bCs/>
        </w:rPr>
        <w:t>曳引轮垂直度误差≤</w:t>
      </w:r>
      <w:r w:rsidRPr="001C3260">
        <w:rPr>
          <w:rFonts w:hint="eastAsia"/>
          <w:bCs/>
        </w:rPr>
        <w:t>2mm</w:t>
      </w:r>
      <w:r w:rsidRPr="001C3260">
        <w:rPr>
          <w:rFonts w:hint="eastAsia"/>
          <w:bCs/>
        </w:rPr>
        <w:t>以内</w:t>
      </w:r>
    </w:p>
    <w:p w:rsidR="001C3260" w:rsidRPr="001C3260" w:rsidRDefault="001C3260" w:rsidP="001C3260">
      <w:pPr>
        <w:rPr>
          <w:bCs/>
        </w:rPr>
      </w:pPr>
      <w:r w:rsidRPr="001C3260">
        <w:rPr>
          <w:rFonts w:hint="eastAsia"/>
          <w:bCs/>
        </w:rPr>
        <w:t xml:space="preserve">    3.5 </w:t>
      </w:r>
      <w:r w:rsidRPr="001C3260">
        <w:rPr>
          <w:rFonts w:hint="eastAsia"/>
          <w:bCs/>
        </w:rPr>
        <w:t>曳引轮、导向轮平行度误差应在≤</w:t>
      </w:r>
      <w:r w:rsidRPr="001C3260">
        <w:rPr>
          <w:rFonts w:hint="eastAsia"/>
          <w:bCs/>
        </w:rPr>
        <w:t>1mm</w:t>
      </w:r>
      <w:r w:rsidRPr="001C3260">
        <w:rPr>
          <w:rFonts w:hint="eastAsia"/>
          <w:bCs/>
        </w:rPr>
        <w:t>以内</w:t>
      </w:r>
    </w:p>
    <w:p w:rsidR="001C3260" w:rsidRPr="001C3260" w:rsidRDefault="001C3260" w:rsidP="001C3260">
      <w:pPr>
        <w:rPr>
          <w:bCs/>
        </w:rPr>
      </w:pPr>
      <w:r w:rsidRPr="001C3260">
        <w:rPr>
          <w:rFonts w:hint="eastAsia"/>
          <w:bCs/>
        </w:rPr>
        <w:t xml:space="preserve">    3.6 </w:t>
      </w:r>
      <w:r w:rsidRPr="001C3260">
        <w:rPr>
          <w:rFonts w:hint="eastAsia"/>
          <w:bCs/>
        </w:rPr>
        <w:t>曳引轮应设置防跳绳装置和安全防护装置</w:t>
      </w:r>
    </w:p>
    <w:p w:rsidR="001C3260" w:rsidRPr="001C3260" w:rsidRDefault="001C3260" w:rsidP="001C3260">
      <w:pPr>
        <w:rPr>
          <w:bCs/>
        </w:rPr>
      </w:pPr>
      <w:r w:rsidRPr="001C3260">
        <w:rPr>
          <w:rFonts w:hint="eastAsia"/>
          <w:bCs/>
        </w:rPr>
        <w:t xml:space="preserve">    3.7 </w:t>
      </w:r>
      <w:r w:rsidRPr="001C3260">
        <w:rPr>
          <w:rFonts w:hint="eastAsia"/>
          <w:bCs/>
        </w:rPr>
        <w:t>应有上行超速保护装置</w:t>
      </w:r>
    </w:p>
    <w:p w:rsidR="001C3260" w:rsidRPr="001C3260" w:rsidRDefault="001C3260" w:rsidP="001C3260">
      <w:pPr>
        <w:rPr>
          <w:bCs/>
        </w:rPr>
      </w:pPr>
      <w:r w:rsidRPr="001C3260">
        <w:rPr>
          <w:rFonts w:hint="eastAsia"/>
          <w:bCs/>
        </w:rPr>
        <w:t xml:space="preserve">    3.8</w:t>
      </w:r>
      <w:r w:rsidRPr="001C3260">
        <w:rPr>
          <w:rFonts w:hint="eastAsia"/>
          <w:bCs/>
        </w:rPr>
        <w:t>切断电动机电流至少应当用两个独立的电气装置来实现。当电梯停止时，如果其中一个接触器的主触点未打开最迟应在下一次运行方向改变时，应该防止电梯再运行。</w:t>
      </w:r>
    </w:p>
    <w:p w:rsidR="001C3260" w:rsidRPr="001C3260" w:rsidRDefault="001C3260" w:rsidP="001C3260">
      <w:pPr>
        <w:rPr>
          <w:bCs/>
        </w:rPr>
      </w:pPr>
      <w:r w:rsidRPr="001C3260">
        <w:rPr>
          <w:rFonts w:hint="eastAsia"/>
          <w:bCs/>
        </w:rPr>
        <w:t>4</w:t>
      </w:r>
      <w:r w:rsidRPr="001C3260">
        <w:rPr>
          <w:rFonts w:hint="eastAsia"/>
          <w:bCs/>
        </w:rPr>
        <w:t>、钢丝绳的标准要求：</w:t>
      </w:r>
    </w:p>
    <w:p w:rsidR="001C3260" w:rsidRPr="001C3260" w:rsidRDefault="001C3260" w:rsidP="001C3260">
      <w:pPr>
        <w:rPr>
          <w:bCs/>
        </w:rPr>
      </w:pPr>
      <w:r w:rsidRPr="001C3260">
        <w:rPr>
          <w:rFonts w:hint="eastAsia"/>
          <w:bCs/>
        </w:rPr>
        <w:t xml:space="preserve">    4.1 </w:t>
      </w:r>
      <w:r w:rsidRPr="001C3260">
        <w:rPr>
          <w:rFonts w:hint="eastAsia"/>
          <w:bCs/>
        </w:rPr>
        <w:t>钢丝绳应无断丝、无断股</w:t>
      </w:r>
    </w:p>
    <w:p w:rsidR="001C3260" w:rsidRPr="001C3260" w:rsidRDefault="001C3260" w:rsidP="001C3260">
      <w:pPr>
        <w:rPr>
          <w:bCs/>
        </w:rPr>
      </w:pPr>
      <w:r w:rsidRPr="001C3260">
        <w:rPr>
          <w:rFonts w:hint="eastAsia"/>
          <w:bCs/>
        </w:rPr>
        <w:t xml:space="preserve"> 4.2 </w:t>
      </w:r>
      <w:r w:rsidRPr="001C3260">
        <w:rPr>
          <w:rFonts w:hint="eastAsia"/>
          <w:bCs/>
        </w:rPr>
        <w:t>公称直径磨损不能大于</w:t>
      </w:r>
      <w:r w:rsidRPr="001C3260">
        <w:rPr>
          <w:rFonts w:hint="eastAsia"/>
          <w:bCs/>
        </w:rPr>
        <w:t>7</w:t>
      </w:r>
      <w:r w:rsidRPr="001C3260">
        <w:rPr>
          <w:rFonts w:hint="eastAsia"/>
          <w:bCs/>
        </w:rPr>
        <w:t>％</w:t>
      </w:r>
    </w:p>
    <w:p w:rsidR="001C3260" w:rsidRPr="001C3260" w:rsidRDefault="001C3260" w:rsidP="001C3260">
      <w:pPr>
        <w:rPr>
          <w:bCs/>
        </w:rPr>
      </w:pPr>
      <w:r w:rsidRPr="001C3260">
        <w:rPr>
          <w:rFonts w:hint="eastAsia"/>
          <w:bCs/>
        </w:rPr>
        <w:t xml:space="preserve"> 4.3 </w:t>
      </w:r>
      <w:r w:rsidRPr="001C3260">
        <w:rPr>
          <w:rFonts w:hint="eastAsia"/>
          <w:bCs/>
        </w:rPr>
        <w:t>钢丝绳落入孔应在</w:t>
      </w:r>
      <w:r w:rsidRPr="001C3260">
        <w:rPr>
          <w:rFonts w:hint="eastAsia"/>
          <w:bCs/>
        </w:rPr>
        <w:t>20</w:t>
      </w:r>
      <w:r w:rsidRPr="001C3260">
        <w:rPr>
          <w:rFonts w:hint="eastAsia"/>
          <w:bCs/>
        </w:rPr>
        <w:t>－</w:t>
      </w:r>
      <w:r w:rsidRPr="001C3260">
        <w:rPr>
          <w:rFonts w:hint="eastAsia"/>
          <w:bCs/>
        </w:rPr>
        <w:t>40mm</w:t>
      </w:r>
    </w:p>
    <w:p w:rsidR="001C3260" w:rsidRPr="001C3260" w:rsidRDefault="001C3260" w:rsidP="001C3260">
      <w:pPr>
        <w:rPr>
          <w:bCs/>
        </w:rPr>
      </w:pPr>
      <w:r w:rsidRPr="001C3260">
        <w:rPr>
          <w:rFonts w:hint="eastAsia"/>
          <w:bCs/>
        </w:rPr>
        <w:t xml:space="preserve"> 4.4 </w:t>
      </w:r>
      <w:r w:rsidRPr="001C3260">
        <w:rPr>
          <w:rFonts w:hint="eastAsia"/>
          <w:bCs/>
        </w:rPr>
        <w:t>防护台阶≥</w:t>
      </w:r>
      <w:r w:rsidRPr="001C3260">
        <w:rPr>
          <w:rFonts w:hint="eastAsia"/>
          <w:bCs/>
        </w:rPr>
        <w:t>50mm</w:t>
      </w:r>
    </w:p>
    <w:p w:rsidR="001C3260" w:rsidRPr="001C3260" w:rsidRDefault="001C3260" w:rsidP="001C3260">
      <w:pPr>
        <w:rPr>
          <w:bCs/>
        </w:rPr>
      </w:pPr>
      <w:r w:rsidRPr="001C3260">
        <w:rPr>
          <w:rFonts w:hint="eastAsia"/>
          <w:bCs/>
        </w:rPr>
        <w:t xml:space="preserve"> 4.5 </w:t>
      </w:r>
      <w:r w:rsidRPr="001C3260">
        <w:rPr>
          <w:rFonts w:hint="eastAsia"/>
          <w:bCs/>
        </w:rPr>
        <w:t>巴士合金应一次浇注完成，温度不少于</w:t>
      </w:r>
      <w:r w:rsidRPr="001C3260">
        <w:rPr>
          <w:rFonts w:hint="eastAsia"/>
          <w:bCs/>
        </w:rPr>
        <w:t>380</w:t>
      </w:r>
      <w:r w:rsidRPr="001C3260">
        <w:rPr>
          <w:rFonts w:hint="eastAsia"/>
          <w:bCs/>
          <w:vertAlign w:val="superscript"/>
        </w:rPr>
        <w:t>o</w:t>
      </w:r>
      <w:r w:rsidRPr="001C3260">
        <w:rPr>
          <w:rFonts w:hint="eastAsia"/>
          <w:bCs/>
        </w:rPr>
        <w:t>C</w:t>
      </w:r>
    </w:p>
    <w:p w:rsidR="001C3260" w:rsidRPr="001C3260" w:rsidRDefault="001C3260" w:rsidP="001C3260">
      <w:pPr>
        <w:rPr>
          <w:bCs/>
        </w:rPr>
      </w:pPr>
      <w:r w:rsidRPr="001C3260">
        <w:rPr>
          <w:rFonts w:hint="eastAsia"/>
          <w:bCs/>
        </w:rPr>
        <w:t xml:space="preserve"> 4.6 </w:t>
      </w:r>
      <w:r w:rsidRPr="001C3260">
        <w:rPr>
          <w:rFonts w:hint="eastAsia"/>
          <w:bCs/>
        </w:rPr>
        <w:t>绳头组合应有双重锁紧螺母，开口销及防扭转措施</w:t>
      </w:r>
    </w:p>
    <w:p w:rsidR="001C3260" w:rsidRPr="001C3260" w:rsidRDefault="001C3260" w:rsidP="001C3260">
      <w:pPr>
        <w:rPr>
          <w:bCs/>
        </w:rPr>
      </w:pPr>
      <w:r w:rsidRPr="001C3260">
        <w:rPr>
          <w:rFonts w:hint="eastAsia"/>
          <w:bCs/>
        </w:rPr>
        <w:t xml:space="preserve"> 4.7 </w:t>
      </w:r>
      <w:r w:rsidRPr="001C3260">
        <w:rPr>
          <w:rFonts w:hint="eastAsia"/>
          <w:bCs/>
        </w:rPr>
        <w:t>钢丝绳之间最大张力差应≤</w:t>
      </w:r>
      <w:r w:rsidRPr="001C3260">
        <w:rPr>
          <w:rFonts w:hint="eastAsia"/>
          <w:bCs/>
        </w:rPr>
        <w:t>5</w:t>
      </w:r>
      <w:r w:rsidRPr="001C3260">
        <w:rPr>
          <w:rFonts w:hint="eastAsia"/>
          <w:bCs/>
        </w:rPr>
        <w:t>％</w:t>
      </w:r>
    </w:p>
    <w:p w:rsidR="001C3260" w:rsidRPr="001C3260" w:rsidRDefault="001C3260" w:rsidP="001C3260">
      <w:pPr>
        <w:rPr>
          <w:bCs/>
        </w:rPr>
      </w:pPr>
      <w:r w:rsidRPr="001C3260">
        <w:rPr>
          <w:rFonts w:hint="eastAsia"/>
          <w:bCs/>
        </w:rPr>
        <w:lastRenderedPageBreak/>
        <w:t xml:space="preserve"> 4.8 </w:t>
      </w:r>
      <w:r w:rsidRPr="001C3260">
        <w:rPr>
          <w:rFonts w:hint="eastAsia"/>
          <w:bCs/>
        </w:rPr>
        <w:t>钢丝绳及绳头内严禁有死弯</w:t>
      </w:r>
    </w:p>
    <w:p w:rsidR="001C3260" w:rsidRPr="001C3260" w:rsidRDefault="001C3260" w:rsidP="001C3260">
      <w:pPr>
        <w:rPr>
          <w:bCs/>
        </w:rPr>
      </w:pPr>
      <w:r w:rsidRPr="001C3260">
        <w:rPr>
          <w:rFonts w:hint="eastAsia"/>
          <w:bCs/>
        </w:rPr>
        <w:t>5</w:t>
      </w:r>
      <w:r w:rsidRPr="001C3260">
        <w:rPr>
          <w:rFonts w:hint="eastAsia"/>
          <w:bCs/>
        </w:rPr>
        <w:t>、限速器</w:t>
      </w:r>
    </w:p>
    <w:p w:rsidR="001C3260" w:rsidRPr="001C3260" w:rsidRDefault="001C3260" w:rsidP="001C3260">
      <w:pPr>
        <w:rPr>
          <w:bCs/>
        </w:rPr>
      </w:pPr>
      <w:r w:rsidRPr="001C3260">
        <w:rPr>
          <w:rFonts w:hint="eastAsia"/>
          <w:bCs/>
        </w:rPr>
        <w:t xml:space="preserve">    5.1 </w:t>
      </w:r>
      <w:r w:rsidRPr="001C3260">
        <w:rPr>
          <w:rFonts w:hint="eastAsia"/>
          <w:bCs/>
        </w:rPr>
        <w:t>限速器的选型应正确，与额定速度相符</w:t>
      </w:r>
    </w:p>
    <w:p w:rsidR="001C3260" w:rsidRPr="001C3260" w:rsidRDefault="001C3260" w:rsidP="001C3260">
      <w:pPr>
        <w:rPr>
          <w:bCs/>
        </w:rPr>
      </w:pPr>
      <w:r w:rsidRPr="001C3260">
        <w:rPr>
          <w:rFonts w:hint="eastAsia"/>
          <w:bCs/>
        </w:rPr>
        <w:t xml:space="preserve">    5.2 </w:t>
      </w:r>
      <w:proofErr w:type="gramStart"/>
      <w:r w:rsidRPr="001C3260">
        <w:rPr>
          <w:rFonts w:hint="eastAsia"/>
          <w:bCs/>
        </w:rPr>
        <w:t>封记应</w:t>
      </w:r>
      <w:proofErr w:type="gramEnd"/>
      <w:r w:rsidRPr="001C3260">
        <w:rPr>
          <w:rFonts w:hint="eastAsia"/>
          <w:bCs/>
        </w:rPr>
        <w:t>完好</w:t>
      </w:r>
    </w:p>
    <w:p w:rsidR="001C3260" w:rsidRPr="001C3260" w:rsidRDefault="001C3260" w:rsidP="001C3260">
      <w:pPr>
        <w:rPr>
          <w:bCs/>
        </w:rPr>
      </w:pPr>
      <w:r w:rsidRPr="001C3260">
        <w:rPr>
          <w:rFonts w:hint="eastAsia"/>
          <w:bCs/>
        </w:rPr>
        <w:t xml:space="preserve">    5.3 </w:t>
      </w:r>
      <w:r w:rsidRPr="001C3260">
        <w:rPr>
          <w:rFonts w:hint="eastAsia"/>
          <w:bCs/>
        </w:rPr>
        <w:t>开关应灵活可靠</w:t>
      </w:r>
    </w:p>
    <w:p w:rsidR="001C3260" w:rsidRPr="001C3260" w:rsidRDefault="001C3260" w:rsidP="001C3260">
      <w:pPr>
        <w:rPr>
          <w:bCs/>
        </w:rPr>
      </w:pPr>
      <w:r w:rsidRPr="001C3260">
        <w:rPr>
          <w:rFonts w:hint="eastAsia"/>
          <w:bCs/>
        </w:rPr>
        <w:t xml:space="preserve">    5.4 </w:t>
      </w:r>
      <w:r w:rsidRPr="001C3260">
        <w:rPr>
          <w:rFonts w:hint="eastAsia"/>
          <w:bCs/>
        </w:rPr>
        <w:t>上行保护装置及开关动作可靠</w:t>
      </w:r>
    </w:p>
    <w:p w:rsidR="001C3260" w:rsidRPr="001C3260" w:rsidRDefault="001C3260" w:rsidP="001C3260">
      <w:pPr>
        <w:rPr>
          <w:bCs/>
        </w:rPr>
      </w:pPr>
      <w:r w:rsidRPr="001C3260">
        <w:rPr>
          <w:rFonts w:hint="eastAsia"/>
          <w:bCs/>
        </w:rPr>
        <w:t xml:space="preserve">    5.5 </w:t>
      </w:r>
      <w:r w:rsidRPr="001C3260">
        <w:rPr>
          <w:rFonts w:hint="eastAsia"/>
          <w:bCs/>
        </w:rPr>
        <w:t>与导轨顶面和端面误差均不大于</w:t>
      </w:r>
      <w:r w:rsidRPr="001C3260">
        <w:rPr>
          <w:rFonts w:hint="eastAsia"/>
          <w:bCs/>
        </w:rPr>
        <w:t>10mm</w:t>
      </w:r>
    </w:p>
    <w:p w:rsidR="001C3260" w:rsidRPr="001C3260" w:rsidRDefault="001C3260" w:rsidP="001C3260">
      <w:pPr>
        <w:rPr>
          <w:bCs/>
        </w:rPr>
      </w:pPr>
      <w:r w:rsidRPr="001C3260">
        <w:rPr>
          <w:rFonts w:hint="eastAsia"/>
          <w:bCs/>
        </w:rPr>
        <w:t xml:space="preserve">    5.6 </w:t>
      </w:r>
      <w:r w:rsidRPr="001C3260">
        <w:rPr>
          <w:rFonts w:hint="eastAsia"/>
          <w:bCs/>
        </w:rPr>
        <w:t>接地保护安全可靠</w:t>
      </w:r>
    </w:p>
    <w:p w:rsidR="001C3260" w:rsidRPr="001C3260" w:rsidRDefault="001C3260" w:rsidP="001C3260">
      <w:pPr>
        <w:rPr>
          <w:bCs/>
        </w:rPr>
      </w:pPr>
      <w:r w:rsidRPr="001C3260">
        <w:rPr>
          <w:rFonts w:hint="eastAsia"/>
          <w:bCs/>
        </w:rPr>
        <w:t>6</w:t>
      </w:r>
      <w:r w:rsidRPr="001C3260">
        <w:rPr>
          <w:rFonts w:hint="eastAsia"/>
          <w:bCs/>
        </w:rPr>
        <w:t>、救援设备：</w:t>
      </w:r>
    </w:p>
    <w:p w:rsidR="001C3260" w:rsidRPr="001C3260" w:rsidRDefault="001C3260" w:rsidP="001C3260">
      <w:pPr>
        <w:rPr>
          <w:bCs/>
        </w:rPr>
      </w:pPr>
      <w:r w:rsidRPr="001C3260">
        <w:rPr>
          <w:rFonts w:hint="eastAsia"/>
          <w:bCs/>
        </w:rPr>
        <w:t xml:space="preserve"> 6.1 </w:t>
      </w:r>
      <w:r w:rsidRPr="001C3260">
        <w:rPr>
          <w:rFonts w:hint="eastAsia"/>
          <w:bCs/>
        </w:rPr>
        <w:t>配有可靠</w:t>
      </w:r>
      <w:proofErr w:type="gramStart"/>
      <w:r w:rsidRPr="001C3260">
        <w:rPr>
          <w:rFonts w:hint="eastAsia"/>
          <w:bCs/>
        </w:rPr>
        <w:t>地松闸扳手</w:t>
      </w:r>
      <w:proofErr w:type="gramEnd"/>
    </w:p>
    <w:p w:rsidR="001C3260" w:rsidRPr="001C3260" w:rsidRDefault="001C3260" w:rsidP="001C3260">
      <w:pPr>
        <w:rPr>
          <w:bCs/>
        </w:rPr>
      </w:pPr>
      <w:r w:rsidRPr="001C3260">
        <w:rPr>
          <w:rFonts w:hint="eastAsia"/>
          <w:bCs/>
        </w:rPr>
        <w:t xml:space="preserve">    6.2 </w:t>
      </w:r>
      <w:r w:rsidRPr="001C3260">
        <w:rPr>
          <w:rFonts w:hint="eastAsia"/>
          <w:bCs/>
        </w:rPr>
        <w:t>标有上、下方向的盘车轮</w:t>
      </w:r>
    </w:p>
    <w:p w:rsidR="001C3260" w:rsidRPr="001C3260" w:rsidRDefault="001C3260" w:rsidP="001C3260">
      <w:pPr>
        <w:rPr>
          <w:bCs/>
        </w:rPr>
      </w:pPr>
      <w:r w:rsidRPr="001C3260">
        <w:rPr>
          <w:rFonts w:hint="eastAsia"/>
          <w:bCs/>
        </w:rPr>
        <w:t xml:space="preserve">    6.3 </w:t>
      </w:r>
      <w:r w:rsidRPr="001C3260">
        <w:rPr>
          <w:rFonts w:hint="eastAsia"/>
          <w:bCs/>
        </w:rPr>
        <w:t>切合实际的救援说明</w:t>
      </w:r>
    </w:p>
    <w:p w:rsidR="001C3260" w:rsidRPr="001C3260" w:rsidRDefault="001C3260" w:rsidP="001C3260">
      <w:pPr>
        <w:rPr>
          <w:bCs/>
        </w:rPr>
      </w:pPr>
      <w:r w:rsidRPr="001C3260">
        <w:rPr>
          <w:rFonts w:hint="eastAsia"/>
          <w:bCs/>
        </w:rPr>
        <w:t xml:space="preserve"> 6.4 </w:t>
      </w:r>
      <w:r w:rsidRPr="001C3260">
        <w:rPr>
          <w:rFonts w:hint="eastAsia"/>
          <w:bCs/>
        </w:rPr>
        <w:t>准确无误的绳标、绳显</w:t>
      </w:r>
    </w:p>
    <w:p w:rsidR="001C3260" w:rsidRPr="001C3260" w:rsidRDefault="001C3260" w:rsidP="001C3260">
      <w:pPr>
        <w:rPr>
          <w:bCs/>
        </w:rPr>
      </w:pPr>
      <w:r w:rsidRPr="001C3260">
        <w:rPr>
          <w:rFonts w:hint="eastAsia"/>
          <w:bCs/>
        </w:rPr>
        <w:t>（二）</w:t>
      </w:r>
      <w:r w:rsidRPr="001C3260">
        <w:rPr>
          <w:rFonts w:hint="eastAsia"/>
          <w:bCs/>
        </w:rPr>
        <w:t xml:space="preserve"> </w:t>
      </w:r>
      <w:r w:rsidRPr="001C3260">
        <w:rPr>
          <w:rFonts w:hint="eastAsia"/>
          <w:bCs/>
        </w:rPr>
        <w:t>井道的工作标准：</w:t>
      </w:r>
    </w:p>
    <w:p w:rsidR="001C3260" w:rsidRPr="001C3260" w:rsidRDefault="001C3260" w:rsidP="001C3260">
      <w:pPr>
        <w:rPr>
          <w:bCs/>
        </w:rPr>
      </w:pPr>
      <w:r w:rsidRPr="001C3260">
        <w:rPr>
          <w:rFonts w:hint="eastAsia"/>
          <w:bCs/>
        </w:rPr>
        <w:t>1</w:t>
      </w:r>
      <w:r w:rsidRPr="001C3260">
        <w:rPr>
          <w:rFonts w:hint="eastAsia"/>
          <w:bCs/>
        </w:rPr>
        <w:t>、安全距离：</w:t>
      </w:r>
    </w:p>
    <w:p w:rsidR="001C3260" w:rsidRPr="001C3260" w:rsidRDefault="001C3260" w:rsidP="001C3260">
      <w:pPr>
        <w:rPr>
          <w:bCs/>
        </w:rPr>
      </w:pPr>
      <w:r w:rsidRPr="001C3260">
        <w:rPr>
          <w:rFonts w:hint="eastAsia"/>
          <w:bCs/>
        </w:rPr>
        <w:t>当电梯冲顶、对重缓冲器完全压缩后，轿顶应提供以下安全距离保证：</w:t>
      </w:r>
    </w:p>
    <w:p w:rsidR="001C3260" w:rsidRPr="001C3260" w:rsidRDefault="001C3260" w:rsidP="001C3260">
      <w:pPr>
        <w:rPr>
          <w:bCs/>
        </w:rPr>
      </w:pPr>
      <w:r w:rsidRPr="001C3260">
        <w:rPr>
          <w:rFonts w:hint="eastAsia"/>
          <w:bCs/>
        </w:rPr>
        <w:t xml:space="preserve">      1.1 </w:t>
      </w:r>
      <w:r w:rsidRPr="001C3260">
        <w:rPr>
          <w:rFonts w:hint="eastAsia"/>
          <w:bCs/>
        </w:rPr>
        <w:t>导轨不小于</w:t>
      </w:r>
      <w:r w:rsidRPr="001C3260">
        <w:rPr>
          <w:rFonts w:hint="eastAsia"/>
          <w:bCs/>
        </w:rPr>
        <w:t>0.1+0.035v</w:t>
      </w:r>
      <w:r w:rsidRPr="001C3260">
        <w:rPr>
          <w:rFonts w:hint="eastAsia"/>
          <w:bCs/>
          <w:vertAlign w:val="superscript"/>
        </w:rPr>
        <w:t>2</w:t>
      </w:r>
      <w:r w:rsidRPr="001C3260">
        <w:rPr>
          <w:rFonts w:hint="eastAsia"/>
          <w:bCs/>
        </w:rPr>
        <w:t>(m)</w:t>
      </w:r>
      <w:r w:rsidRPr="001C3260">
        <w:rPr>
          <w:rFonts w:hint="eastAsia"/>
          <w:bCs/>
        </w:rPr>
        <w:t>的制导行程</w:t>
      </w:r>
    </w:p>
    <w:p w:rsidR="001C3260" w:rsidRPr="001C3260" w:rsidRDefault="001C3260" w:rsidP="001C3260">
      <w:pPr>
        <w:rPr>
          <w:bCs/>
        </w:rPr>
      </w:pPr>
      <w:r w:rsidRPr="001C3260">
        <w:rPr>
          <w:rFonts w:hint="eastAsia"/>
          <w:bCs/>
        </w:rPr>
        <w:t xml:space="preserve">      1.2 </w:t>
      </w:r>
      <w:r w:rsidRPr="001C3260">
        <w:rPr>
          <w:rFonts w:hint="eastAsia"/>
          <w:bCs/>
        </w:rPr>
        <w:t>站人位置不小于</w:t>
      </w:r>
      <w:r w:rsidRPr="001C3260">
        <w:rPr>
          <w:rFonts w:hint="eastAsia"/>
          <w:bCs/>
        </w:rPr>
        <w:t>1.0+0.035v</w:t>
      </w:r>
      <w:r w:rsidRPr="001C3260">
        <w:rPr>
          <w:rFonts w:hint="eastAsia"/>
          <w:bCs/>
          <w:vertAlign w:val="superscript"/>
        </w:rPr>
        <w:t>2</w:t>
      </w:r>
      <w:r w:rsidRPr="001C3260">
        <w:rPr>
          <w:rFonts w:hint="eastAsia"/>
          <w:bCs/>
        </w:rPr>
        <w:t>(m)</w:t>
      </w:r>
      <w:r w:rsidRPr="001C3260">
        <w:rPr>
          <w:rFonts w:hint="eastAsia"/>
          <w:bCs/>
        </w:rPr>
        <w:t>距离</w:t>
      </w:r>
    </w:p>
    <w:p w:rsidR="001C3260" w:rsidRPr="001C3260" w:rsidRDefault="001C3260" w:rsidP="001C3260">
      <w:pPr>
        <w:rPr>
          <w:bCs/>
        </w:rPr>
      </w:pPr>
      <w:r w:rsidRPr="001C3260">
        <w:rPr>
          <w:rFonts w:hint="eastAsia"/>
          <w:bCs/>
        </w:rPr>
        <w:t xml:space="preserve">      1.3 </w:t>
      </w:r>
      <w:r w:rsidRPr="001C3260">
        <w:rPr>
          <w:rFonts w:hint="eastAsia"/>
          <w:bCs/>
        </w:rPr>
        <w:t>井道顶最低部件与轿厢最高部件不小于</w:t>
      </w:r>
      <w:r w:rsidRPr="001C3260">
        <w:rPr>
          <w:rFonts w:hint="eastAsia"/>
          <w:bCs/>
        </w:rPr>
        <w:t>0.3+0.035v</w:t>
      </w:r>
      <w:r w:rsidRPr="001C3260">
        <w:rPr>
          <w:rFonts w:hint="eastAsia"/>
          <w:bCs/>
          <w:vertAlign w:val="superscript"/>
        </w:rPr>
        <w:t>2</w:t>
      </w:r>
      <w:r w:rsidRPr="001C3260">
        <w:rPr>
          <w:rFonts w:hint="eastAsia"/>
          <w:bCs/>
        </w:rPr>
        <w:t>(m)</w:t>
      </w:r>
      <w:r w:rsidRPr="001C3260">
        <w:rPr>
          <w:rFonts w:hint="eastAsia"/>
          <w:bCs/>
        </w:rPr>
        <w:t>的距离</w:t>
      </w:r>
    </w:p>
    <w:p w:rsidR="001C3260" w:rsidRPr="001C3260" w:rsidRDefault="001C3260" w:rsidP="001C3260">
      <w:pPr>
        <w:rPr>
          <w:bCs/>
        </w:rPr>
      </w:pPr>
      <w:r w:rsidRPr="001C3260">
        <w:rPr>
          <w:rFonts w:hint="eastAsia"/>
          <w:bCs/>
        </w:rPr>
        <w:t xml:space="preserve">      1.4 </w:t>
      </w:r>
      <w:r w:rsidRPr="001C3260">
        <w:rPr>
          <w:rFonts w:hint="eastAsia"/>
          <w:bCs/>
        </w:rPr>
        <w:t>提供一个不小于</w:t>
      </w:r>
      <w:r w:rsidRPr="001C3260">
        <w:rPr>
          <w:rFonts w:hint="eastAsia"/>
          <w:bCs/>
        </w:rPr>
        <w:t>0.5m</w:t>
      </w:r>
      <w:r w:rsidRPr="001C3260">
        <w:rPr>
          <w:rFonts w:hint="eastAsia"/>
          <w:bCs/>
        </w:rPr>
        <w:t>×</w:t>
      </w:r>
      <w:r w:rsidRPr="001C3260">
        <w:rPr>
          <w:rFonts w:hint="eastAsia"/>
          <w:bCs/>
        </w:rPr>
        <w:t>0.6m</w:t>
      </w:r>
      <w:r w:rsidRPr="001C3260">
        <w:rPr>
          <w:rFonts w:hint="eastAsia"/>
          <w:bCs/>
        </w:rPr>
        <w:t>×</w:t>
      </w:r>
      <w:r w:rsidRPr="001C3260">
        <w:rPr>
          <w:rFonts w:hint="eastAsia"/>
          <w:bCs/>
        </w:rPr>
        <w:t>0.8m</w:t>
      </w:r>
      <w:r w:rsidRPr="001C3260">
        <w:rPr>
          <w:rFonts w:hint="eastAsia"/>
          <w:bCs/>
        </w:rPr>
        <w:t>矩形空间</w:t>
      </w:r>
    </w:p>
    <w:p w:rsidR="001C3260" w:rsidRPr="001C3260" w:rsidRDefault="001C3260" w:rsidP="001C3260">
      <w:pPr>
        <w:rPr>
          <w:bCs/>
        </w:rPr>
      </w:pPr>
      <w:r w:rsidRPr="001C3260">
        <w:rPr>
          <w:rFonts w:hint="eastAsia"/>
          <w:bCs/>
        </w:rPr>
        <w:t xml:space="preserve">      1.5 </w:t>
      </w:r>
      <w:r w:rsidRPr="001C3260">
        <w:rPr>
          <w:rFonts w:hint="eastAsia"/>
          <w:bCs/>
        </w:rPr>
        <w:t>当轿厢完全压缩缓冲器时，对重导轨应提供不小于</w:t>
      </w:r>
      <w:r w:rsidRPr="001C3260">
        <w:rPr>
          <w:rFonts w:hint="eastAsia"/>
          <w:bCs/>
        </w:rPr>
        <w:t>0.1+0.035v</w:t>
      </w:r>
      <w:r w:rsidRPr="001C3260">
        <w:rPr>
          <w:rFonts w:hint="eastAsia"/>
          <w:bCs/>
          <w:vertAlign w:val="superscript"/>
        </w:rPr>
        <w:t>2</w:t>
      </w:r>
      <w:r w:rsidRPr="001C3260">
        <w:rPr>
          <w:rFonts w:hint="eastAsia"/>
          <w:bCs/>
        </w:rPr>
        <w:t>(m)</w:t>
      </w:r>
      <w:r w:rsidRPr="001C3260">
        <w:rPr>
          <w:rFonts w:hint="eastAsia"/>
          <w:bCs/>
        </w:rPr>
        <w:t>的制导行程</w:t>
      </w:r>
    </w:p>
    <w:p w:rsidR="001C3260" w:rsidRPr="001C3260" w:rsidRDefault="001C3260" w:rsidP="001C3260">
      <w:pPr>
        <w:rPr>
          <w:bCs/>
        </w:rPr>
      </w:pPr>
      <w:r w:rsidRPr="001C3260">
        <w:rPr>
          <w:rFonts w:hint="eastAsia"/>
          <w:bCs/>
        </w:rPr>
        <w:t>2</w:t>
      </w:r>
      <w:r w:rsidRPr="001C3260">
        <w:rPr>
          <w:rFonts w:hint="eastAsia"/>
          <w:bCs/>
        </w:rPr>
        <w:t>、导轨及支架</w:t>
      </w:r>
    </w:p>
    <w:p w:rsidR="001C3260" w:rsidRPr="001C3260" w:rsidRDefault="001C3260" w:rsidP="001C3260">
      <w:pPr>
        <w:rPr>
          <w:bCs/>
        </w:rPr>
      </w:pPr>
      <w:r w:rsidRPr="001C3260">
        <w:rPr>
          <w:rFonts w:hint="eastAsia"/>
          <w:bCs/>
        </w:rPr>
        <w:t xml:space="preserve">      2.1 </w:t>
      </w:r>
      <w:r w:rsidRPr="001C3260">
        <w:rPr>
          <w:rFonts w:hint="eastAsia"/>
          <w:bCs/>
        </w:rPr>
        <w:t>每根导轨必须有</w:t>
      </w:r>
      <w:r w:rsidRPr="001C3260">
        <w:rPr>
          <w:rFonts w:hint="eastAsia"/>
          <w:bCs/>
        </w:rPr>
        <w:t>2</w:t>
      </w:r>
      <w:r w:rsidRPr="001C3260">
        <w:rPr>
          <w:rFonts w:hint="eastAsia"/>
          <w:bCs/>
        </w:rPr>
        <w:t>个支架，其间隔不大于</w:t>
      </w:r>
      <w:r w:rsidRPr="001C3260">
        <w:rPr>
          <w:rFonts w:hint="eastAsia"/>
          <w:bCs/>
        </w:rPr>
        <w:t>2.5m</w:t>
      </w:r>
    </w:p>
    <w:p w:rsidR="001C3260" w:rsidRPr="001C3260" w:rsidRDefault="001C3260" w:rsidP="001C3260">
      <w:pPr>
        <w:rPr>
          <w:bCs/>
        </w:rPr>
      </w:pPr>
      <w:r w:rsidRPr="001C3260">
        <w:rPr>
          <w:rFonts w:hint="eastAsia"/>
          <w:bCs/>
        </w:rPr>
        <w:t xml:space="preserve">      2.2 </w:t>
      </w:r>
      <w:r w:rsidRPr="001C3260">
        <w:rPr>
          <w:rFonts w:hint="eastAsia"/>
          <w:bCs/>
        </w:rPr>
        <w:t>每列导轨工作面</w:t>
      </w:r>
      <w:r w:rsidRPr="001C3260">
        <w:rPr>
          <w:rFonts w:hint="eastAsia"/>
          <w:bCs/>
        </w:rPr>
        <w:t>5mm</w:t>
      </w:r>
      <w:r w:rsidRPr="001C3260">
        <w:rPr>
          <w:rFonts w:hint="eastAsia"/>
          <w:bCs/>
        </w:rPr>
        <w:t>铅垂线偏差</w:t>
      </w:r>
      <w:r w:rsidRPr="001C3260">
        <w:rPr>
          <w:rFonts w:hint="eastAsia"/>
          <w:bCs/>
        </w:rPr>
        <w:t>T</w:t>
      </w:r>
      <w:r w:rsidRPr="001C3260">
        <w:rPr>
          <w:rFonts w:hint="eastAsia"/>
          <w:bCs/>
        </w:rPr>
        <w:t>型导轨不大于</w:t>
      </w:r>
      <w:r w:rsidRPr="001C3260">
        <w:rPr>
          <w:rFonts w:hint="eastAsia"/>
          <w:bCs/>
        </w:rPr>
        <w:t>1.2mm</w:t>
      </w:r>
      <w:r w:rsidRPr="001C3260">
        <w:rPr>
          <w:rFonts w:hint="eastAsia"/>
          <w:bCs/>
        </w:rPr>
        <w:t>，对重导轨不大于</w:t>
      </w:r>
      <w:r w:rsidRPr="001C3260">
        <w:rPr>
          <w:rFonts w:hint="eastAsia"/>
          <w:bCs/>
        </w:rPr>
        <w:t>2mm</w:t>
      </w:r>
    </w:p>
    <w:p w:rsidR="001C3260" w:rsidRPr="001C3260" w:rsidRDefault="001C3260" w:rsidP="001C3260">
      <w:pPr>
        <w:rPr>
          <w:bCs/>
        </w:rPr>
      </w:pPr>
      <w:r w:rsidRPr="001C3260">
        <w:rPr>
          <w:rFonts w:hint="eastAsia"/>
          <w:bCs/>
        </w:rPr>
        <w:t xml:space="preserve">      2.3 </w:t>
      </w:r>
      <w:r w:rsidRPr="001C3260">
        <w:rPr>
          <w:rFonts w:hint="eastAsia"/>
          <w:bCs/>
        </w:rPr>
        <w:t>两列导轨顶面距离偏差：轿厢侧</w:t>
      </w:r>
      <w:r w:rsidRPr="001C3260">
        <w:rPr>
          <w:rFonts w:hint="eastAsia"/>
          <w:bCs/>
          <w:u w:val="single"/>
        </w:rPr>
        <w:t>+</w:t>
      </w:r>
      <w:r w:rsidRPr="001C3260">
        <w:rPr>
          <w:rFonts w:hint="eastAsia"/>
          <w:bCs/>
        </w:rPr>
        <w:t>2mm</w:t>
      </w:r>
      <w:r w:rsidRPr="001C3260">
        <w:rPr>
          <w:rFonts w:hint="eastAsia"/>
          <w:bCs/>
        </w:rPr>
        <w:t>，对重侧</w:t>
      </w:r>
      <w:r w:rsidRPr="001C3260">
        <w:rPr>
          <w:rFonts w:hint="eastAsia"/>
          <w:bCs/>
          <w:u w:val="single"/>
        </w:rPr>
        <w:t>+</w:t>
      </w:r>
      <w:r w:rsidRPr="001C3260">
        <w:rPr>
          <w:rFonts w:hint="eastAsia"/>
          <w:bCs/>
        </w:rPr>
        <w:t>3mm</w:t>
      </w:r>
    </w:p>
    <w:p w:rsidR="001C3260" w:rsidRPr="001C3260" w:rsidRDefault="001C3260" w:rsidP="001C3260">
      <w:pPr>
        <w:rPr>
          <w:bCs/>
        </w:rPr>
      </w:pPr>
      <w:r w:rsidRPr="001C3260">
        <w:rPr>
          <w:rFonts w:hint="eastAsia"/>
          <w:bCs/>
        </w:rPr>
        <w:t xml:space="preserve">      2.4 </w:t>
      </w:r>
      <w:r w:rsidRPr="001C3260">
        <w:rPr>
          <w:rFonts w:hint="eastAsia"/>
          <w:bCs/>
        </w:rPr>
        <w:t>导轨工作向接头台阶应不大于：轿厢侧</w:t>
      </w:r>
      <w:r w:rsidRPr="001C3260">
        <w:rPr>
          <w:rFonts w:hint="eastAsia"/>
          <w:bCs/>
        </w:rPr>
        <w:t>0.05mm</w:t>
      </w:r>
      <w:r w:rsidRPr="001C3260">
        <w:rPr>
          <w:rFonts w:hint="eastAsia"/>
          <w:bCs/>
        </w:rPr>
        <w:t>，对重侧</w:t>
      </w:r>
      <w:r w:rsidRPr="001C3260">
        <w:rPr>
          <w:rFonts w:hint="eastAsia"/>
          <w:bCs/>
        </w:rPr>
        <w:t>0.15mm</w:t>
      </w:r>
    </w:p>
    <w:p w:rsidR="001C3260" w:rsidRPr="001C3260" w:rsidRDefault="001C3260" w:rsidP="001C3260">
      <w:pPr>
        <w:rPr>
          <w:bCs/>
        </w:rPr>
      </w:pPr>
      <w:r w:rsidRPr="001C3260">
        <w:rPr>
          <w:rFonts w:hint="eastAsia"/>
          <w:bCs/>
        </w:rPr>
        <w:t xml:space="preserve">   3</w:t>
      </w:r>
      <w:r w:rsidRPr="001C3260">
        <w:rPr>
          <w:rFonts w:hint="eastAsia"/>
          <w:bCs/>
        </w:rPr>
        <w:t>、安全开关</w:t>
      </w:r>
    </w:p>
    <w:p w:rsidR="001C3260" w:rsidRPr="001C3260" w:rsidRDefault="001C3260" w:rsidP="001C3260">
      <w:pPr>
        <w:rPr>
          <w:bCs/>
        </w:rPr>
      </w:pPr>
      <w:r w:rsidRPr="001C3260">
        <w:rPr>
          <w:rFonts w:hint="eastAsia"/>
          <w:bCs/>
        </w:rPr>
        <w:t xml:space="preserve">      3.1 </w:t>
      </w:r>
      <w:r w:rsidRPr="001C3260">
        <w:rPr>
          <w:rFonts w:hint="eastAsia"/>
          <w:bCs/>
        </w:rPr>
        <w:t>上、下强迫换速开关应动作灵活可靠</w:t>
      </w:r>
    </w:p>
    <w:p w:rsidR="001C3260" w:rsidRPr="001C3260" w:rsidRDefault="001C3260" w:rsidP="001C3260">
      <w:pPr>
        <w:rPr>
          <w:bCs/>
        </w:rPr>
      </w:pPr>
      <w:r w:rsidRPr="001C3260">
        <w:rPr>
          <w:rFonts w:hint="eastAsia"/>
          <w:bCs/>
        </w:rPr>
        <w:t xml:space="preserve">      3.2 </w:t>
      </w:r>
      <w:r w:rsidRPr="001C3260">
        <w:rPr>
          <w:rFonts w:hint="eastAsia"/>
          <w:bCs/>
        </w:rPr>
        <w:t>上、下限位开关</w:t>
      </w:r>
      <w:proofErr w:type="gramStart"/>
      <w:r w:rsidRPr="001C3260">
        <w:rPr>
          <w:rFonts w:hint="eastAsia"/>
          <w:bCs/>
        </w:rPr>
        <w:t>应作用</w:t>
      </w:r>
      <w:proofErr w:type="gramEnd"/>
      <w:r w:rsidRPr="001C3260">
        <w:rPr>
          <w:rFonts w:hint="eastAsia"/>
          <w:bCs/>
        </w:rPr>
        <w:t>可靠，符合可反方向运行要求</w:t>
      </w:r>
    </w:p>
    <w:p w:rsidR="001C3260" w:rsidRPr="001C3260" w:rsidRDefault="001C3260" w:rsidP="001C3260">
      <w:pPr>
        <w:rPr>
          <w:bCs/>
        </w:rPr>
      </w:pPr>
      <w:r w:rsidRPr="001C3260">
        <w:rPr>
          <w:rFonts w:hint="eastAsia"/>
          <w:bCs/>
        </w:rPr>
        <w:t xml:space="preserve">      3.3 </w:t>
      </w:r>
      <w:r w:rsidRPr="001C3260">
        <w:rPr>
          <w:rFonts w:hint="eastAsia"/>
          <w:bCs/>
        </w:rPr>
        <w:t>应设置在轿厢和对重接触缓冲器前起作用的极限保护开关，在轿厢或对重压缩缓冲器期间该开关应始终保持动作状态</w:t>
      </w:r>
    </w:p>
    <w:p w:rsidR="001C3260" w:rsidRPr="001C3260" w:rsidRDefault="001C3260" w:rsidP="001C3260">
      <w:pPr>
        <w:rPr>
          <w:bCs/>
        </w:rPr>
      </w:pPr>
      <w:r w:rsidRPr="001C3260">
        <w:rPr>
          <w:rFonts w:hint="eastAsia"/>
          <w:bCs/>
        </w:rPr>
        <w:t xml:space="preserve">      3.4 </w:t>
      </w:r>
      <w:r w:rsidRPr="001C3260">
        <w:rPr>
          <w:rFonts w:hint="eastAsia"/>
          <w:bCs/>
        </w:rPr>
        <w:t>极限开关动作后，电梯不能自动恢复运行</w:t>
      </w:r>
    </w:p>
    <w:p w:rsidR="001C3260" w:rsidRPr="001C3260" w:rsidRDefault="001C3260" w:rsidP="001C3260">
      <w:pPr>
        <w:rPr>
          <w:bCs/>
        </w:rPr>
      </w:pPr>
      <w:r w:rsidRPr="001C3260">
        <w:rPr>
          <w:rFonts w:hint="eastAsia"/>
          <w:bCs/>
        </w:rPr>
        <w:t xml:space="preserve">   4</w:t>
      </w:r>
      <w:r w:rsidRPr="001C3260">
        <w:rPr>
          <w:rFonts w:hint="eastAsia"/>
          <w:bCs/>
        </w:rPr>
        <w:t>、电缆、电线的敷设</w:t>
      </w:r>
    </w:p>
    <w:p w:rsidR="001C3260" w:rsidRPr="001C3260" w:rsidRDefault="001C3260" w:rsidP="001C3260">
      <w:pPr>
        <w:rPr>
          <w:bCs/>
        </w:rPr>
      </w:pPr>
      <w:r w:rsidRPr="001C3260">
        <w:rPr>
          <w:rFonts w:hint="eastAsia"/>
          <w:bCs/>
        </w:rPr>
        <w:t xml:space="preserve">      4.1 </w:t>
      </w:r>
      <w:r w:rsidRPr="001C3260">
        <w:rPr>
          <w:rFonts w:hint="eastAsia"/>
          <w:bCs/>
        </w:rPr>
        <w:t>线管、线槽应敷设牢固、动力线与信号线分开敷设</w:t>
      </w:r>
    </w:p>
    <w:p w:rsidR="001C3260" w:rsidRPr="001C3260" w:rsidRDefault="001C3260" w:rsidP="001C3260">
      <w:pPr>
        <w:rPr>
          <w:bCs/>
        </w:rPr>
      </w:pPr>
      <w:r w:rsidRPr="001C3260">
        <w:rPr>
          <w:rFonts w:hint="eastAsia"/>
          <w:bCs/>
        </w:rPr>
        <w:t xml:space="preserve">      4.2 </w:t>
      </w:r>
      <w:r w:rsidRPr="001C3260">
        <w:rPr>
          <w:rFonts w:hint="eastAsia"/>
          <w:bCs/>
        </w:rPr>
        <w:t>电线、电缆应采取防绝缘层损伤的措施</w:t>
      </w:r>
    </w:p>
    <w:p w:rsidR="001C3260" w:rsidRPr="001C3260" w:rsidRDefault="001C3260" w:rsidP="001C3260">
      <w:pPr>
        <w:rPr>
          <w:bCs/>
        </w:rPr>
      </w:pPr>
      <w:r w:rsidRPr="001C3260">
        <w:rPr>
          <w:rFonts w:hint="eastAsia"/>
          <w:bCs/>
        </w:rPr>
        <w:t xml:space="preserve">      4.3 </w:t>
      </w:r>
      <w:r w:rsidRPr="001C3260">
        <w:rPr>
          <w:rFonts w:hint="eastAsia"/>
          <w:bCs/>
        </w:rPr>
        <w:t>随行电缆应避免与限速器绳、限速极限开关、灯等装置干涉</w:t>
      </w:r>
    </w:p>
    <w:p w:rsidR="001C3260" w:rsidRPr="001C3260" w:rsidRDefault="001C3260" w:rsidP="001C3260">
      <w:pPr>
        <w:rPr>
          <w:bCs/>
        </w:rPr>
      </w:pPr>
      <w:r w:rsidRPr="001C3260">
        <w:rPr>
          <w:rFonts w:hint="eastAsia"/>
          <w:bCs/>
        </w:rPr>
        <w:t xml:space="preserve">      4.4 </w:t>
      </w:r>
      <w:r w:rsidRPr="001C3260">
        <w:rPr>
          <w:rFonts w:hint="eastAsia"/>
          <w:bCs/>
        </w:rPr>
        <w:t>当轿厢实在压缩在缓冲器上时，电缆不得与地面和轿厢边框接触</w:t>
      </w:r>
    </w:p>
    <w:p w:rsidR="001C3260" w:rsidRPr="001C3260" w:rsidRDefault="001C3260" w:rsidP="001C3260">
      <w:pPr>
        <w:rPr>
          <w:bCs/>
        </w:rPr>
      </w:pPr>
      <w:r w:rsidRPr="001C3260">
        <w:rPr>
          <w:rFonts w:hint="eastAsia"/>
          <w:bCs/>
        </w:rPr>
        <w:t xml:space="preserve">      4.5 </w:t>
      </w:r>
      <w:r w:rsidRPr="001C3260">
        <w:rPr>
          <w:rFonts w:hint="eastAsia"/>
          <w:bCs/>
        </w:rPr>
        <w:t>应设置防止移动电缆与导轨支架干涉的防护装置</w:t>
      </w:r>
    </w:p>
    <w:p w:rsidR="001C3260" w:rsidRPr="001C3260" w:rsidRDefault="001C3260" w:rsidP="001C3260">
      <w:pPr>
        <w:rPr>
          <w:bCs/>
        </w:rPr>
      </w:pPr>
      <w:r w:rsidRPr="001C3260">
        <w:rPr>
          <w:rFonts w:hint="eastAsia"/>
          <w:bCs/>
        </w:rPr>
        <w:t xml:space="preserve">   5</w:t>
      </w:r>
      <w:r w:rsidRPr="001C3260">
        <w:rPr>
          <w:rFonts w:hint="eastAsia"/>
          <w:bCs/>
        </w:rPr>
        <w:t>、井道照明的设置：</w:t>
      </w:r>
    </w:p>
    <w:p w:rsidR="001C3260" w:rsidRPr="001C3260" w:rsidRDefault="001C3260" w:rsidP="001C3260">
      <w:pPr>
        <w:rPr>
          <w:bCs/>
        </w:rPr>
      </w:pPr>
      <w:r w:rsidRPr="001C3260">
        <w:rPr>
          <w:rFonts w:hint="eastAsia"/>
          <w:bCs/>
        </w:rPr>
        <w:t xml:space="preserve">      5.1 </w:t>
      </w:r>
      <w:r w:rsidRPr="001C3260">
        <w:rPr>
          <w:rFonts w:hint="eastAsia"/>
          <w:bCs/>
        </w:rPr>
        <w:t>井道应设置永久性照明灯</w:t>
      </w:r>
    </w:p>
    <w:p w:rsidR="001C3260" w:rsidRPr="001C3260" w:rsidRDefault="001C3260" w:rsidP="001C3260">
      <w:pPr>
        <w:rPr>
          <w:bCs/>
        </w:rPr>
      </w:pPr>
      <w:r w:rsidRPr="001C3260">
        <w:rPr>
          <w:rFonts w:hint="eastAsia"/>
          <w:bCs/>
        </w:rPr>
        <w:t xml:space="preserve">      5.2 </w:t>
      </w:r>
      <w:r w:rsidRPr="001C3260">
        <w:rPr>
          <w:rFonts w:hint="eastAsia"/>
          <w:bCs/>
        </w:rPr>
        <w:t>井道最高、最低</w:t>
      </w:r>
      <w:r w:rsidRPr="001C3260">
        <w:rPr>
          <w:rFonts w:hint="eastAsia"/>
          <w:bCs/>
        </w:rPr>
        <w:t>0.5m</w:t>
      </w:r>
      <w:r w:rsidRPr="001C3260">
        <w:rPr>
          <w:rFonts w:hint="eastAsia"/>
          <w:bCs/>
        </w:rPr>
        <w:t>以内各装设一盏灯</w:t>
      </w:r>
    </w:p>
    <w:p w:rsidR="001C3260" w:rsidRPr="001C3260" w:rsidRDefault="001C3260" w:rsidP="001C3260">
      <w:pPr>
        <w:rPr>
          <w:bCs/>
        </w:rPr>
      </w:pPr>
      <w:r w:rsidRPr="001C3260">
        <w:rPr>
          <w:rFonts w:hint="eastAsia"/>
          <w:bCs/>
        </w:rPr>
        <w:t xml:space="preserve">      5.3 </w:t>
      </w:r>
      <w:r w:rsidRPr="001C3260">
        <w:rPr>
          <w:rFonts w:hint="eastAsia"/>
          <w:bCs/>
        </w:rPr>
        <w:t>中间不超过</w:t>
      </w:r>
      <w:r w:rsidRPr="001C3260">
        <w:rPr>
          <w:rFonts w:hint="eastAsia"/>
          <w:bCs/>
        </w:rPr>
        <w:t>7m</w:t>
      </w:r>
      <w:r w:rsidRPr="001C3260">
        <w:rPr>
          <w:rFonts w:hint="eastAsia"/>
          <w:bCs/>
        </w:rPr>
        <w:t>间距敷设</w:t>
      </w:r>
    </w:p>
    <w:p w:rsidR="001C3260" w:rsidRPr="001C3260" w:rsidRDefault="001C3260" w:rsidP="001C3260">
      <w:pPr>
        <w:rPr>
          <w:bCs/>
        </w:rPr>
      </w:pPr>
      <w:r w:rsidRPr="001C3260">
        <w:rPr>
          <w:rFonts w:hint="eastAsia"/>
          <w:bCs/>
        </w:rPr>
        <w:t xml:space="preserve">5.4 </w:t>
      </w:r>
      <w:r w:rsidRPr="001C3260">
        <w:rPr>
          <w:rFonts w:hint="eastAsia"/>
          <w:bCs/>
        </w:rPr>
        <w:t>井道所有门关闭后，轿顶及底坑地面以上</w:t>
      </w:r>
      <w:r w:rsidRPr="001C3260">
        <w:rPr>
          <w:rFonts w:hint="eastAsia"/>
          <w:bCs/>
        </w:rPr>
        <w:t>1.0m</w:t>
      </w:r>
      <w:r w:rsidRPr="001C3260">
        <w:rPr>
          <w:rFonts w:hint="eastAsia"/>
          <w:bCs/>
        </w:rPr>
        <w:t>处亮度至少为</w:t>
      </w:r>
      <w:r w:rsidRPr="001C3260">
        <w:rPr>
          <w:rFonts w:hint="eastAsia"/>
          <w:bCs/>
        </w:rPr>
        <w:t>50lx</w:t>
      </w:r>
    </w:p>
    <w:p w:rsidR="001C3260" w:rsidRPr="001C3260" w:rsidRDefault="001C3260" w:rsidP="001C3260">
      <w:pPr>
        <w:rPr>
          <w:bCs/>
        </w:rPr>
      </w:pPr>
      <w:r w:rsidRPr="001C3260">
        <w:rPr>
          <w:rFonts w:hint="eastAsia"/>
          <w:bCs/>
        </w:rPr>
        <w:t xml:space="preserve">   6</w:t>
      </w:r>
      <w:r w:rsidRPr="001C3260">
        <w:rPr>
          <w:rFonts w:hint="eastAsia"/>
          <w:bCs/>
        </w:rPr>
        <w:t>、轿厢设置的要求：</w:t>
      </w:r>
    </w:p>
    <w:p w:rsidR="001C3260" w:rsidRPr="001C3260" w:rsidRDefault="001C3260" w:rsidP="001C3260">
      <w:pPr>
        <w:rPr>
          <w:bCs/>
        </w:rPr>
      </w:pPr>
      <w:r w:rsidRPr="001C3260">
        <w:rPr>
          <w:rFonts w:hint="eastAsia"/>
          <w:bCs/>
        </w:rPr>
        <w:lastRenderedPageBreak/>
        <w:t xml:space="preserve">      6.1 </w:t>
      </w:r>
      <w:r w:rsidRPr="001C3260">
        <w:rPr>
          <w:rFonts w:hint="eastAsia"/>
          <w:bCs/>
        </w:rPr>
        <w:t>轿顶应设置防护栏，当顶层距离满足要求时，护栏不低于</w:t>
      </w:r>
      <w:r w:rsidRPr="001C3260">
        <w:rPr>
          <w:rFonts w:hint="eastAsia"/>
          <w:bCs/>
        </w:rPr>
        <w:t>1.10m</w:t>
      </w:r>
    </w:p>
    <w:p w:rsidR="001C3260" w:rsidRPr="001C3260" w:rsidRDefault="001C3260" w:rsidP="001C3260">
      <w:pPr>
        <w:rPr>
          <w:bCs/>
        </w:rPr>
      </w:pPr>
      <w:r w:rsidRPr="001C3260">
        <w:rPr>
          <w:rFonts w:hint="eastAsia"/>
          <w:bCs/>
        </w:rPr>
        <w:t xml:space="preserve">      6.2 </w:t>
      </w:r>
      <w:r w:rsidRPr="001C3260">
        <w:rPr>
          <w:rFonts w:hint="eastAsia"/>
          <w:bCs/>
        </w:rPr>
        <w:t>轿顶应设置急停开关、检修插座、轿顶照明并有中文标识</w:t>
      </w:r>
    </w:p>
    <w:p w:rsidR="001C3260" w:rsidRPr="001C3260" w:rsidRDefault="001C3260" w:rsidP="001C3260">
      <w:pPr>
        <w:rPr>
          <w:bCs/>
        </w:rPr>
      </w:pPr>
      <w:r w:rsidRPr="001C3260">
        <w:rPr>
          <w:rFonts w:hint="eastAsia"/>
          <w:bCs/>
        </w:rPr>
        <w:t xml:space="preserve">      6.3</w:t>
      </w:r>
      <w:r w:rsidRPr="001C3260">
        <w:rPr>
          <w:rFonts w:hint="eastAsia"/>
          <w:bCs/>
        </w:rPr>
        <w:t>轿顶应设置防止误操作的双稳态检修开关，并保持具有优先权。检修运行速度不能大于</w:t>
      </w:r>
      <w:r w:rsidRPr="001C3260">
        <w:rPr>
          <w:rFonts w:hint="eastAsia"/>
          <w:bCs/>
        </w:rPr>
        <w:t>0.63m/s</w:t>
      </w:r>
    </w:p>
    <w:p w:rsidR="001C3260" w:rsidRPr="001C3260" w:rsidRDefault="001C3260" w:rsidP="001C3260">
      <w:pPr>
        <w:rPr>
          <w:bCs/>
        </w:rPr>
      </w:pPr>
      <w:r w:rsidRPr="001C3260">
        <w:rPr>
          <w:rFonts w:hint="eastAsia"/>
          <w:bCs/>
        </w:rPr>
        <w:t xml:space="preserve">      6.4 </w:t>
      </w:r>
      <w:r w:rsidRPr="001C3260">
        <w:rPr>
          <w:rFonts w:hint="eastAsia"/>
          <w:bCs/>
        </w:rPr>
        <w:t>如有安全窗，则应有检测其锁紧状态的安全开关，并不能朝轿厢内开启</w:t>
      </w:r>
    </w:p>
    <w:p w:rsidR="001C3260" w:rsidRPr="001C3260" w:rsidRDefault="001C3260" w:rsidP="001C3260">
      <w:pPr>
        <w:rPr>
          <w:bCs/>
        </w:rPr>
      </w:pPr>
      <w:r w:rsidRPr="001C3260">
        <w:rPr>
          <w:rFonts w:hint="eastAsia"/>
          <w:bCs/>
        </w:rPr>
        <w:t xml:space="preserve">      6.5 </w:t>
      </w:r>
      <w:r w:rsidRPr="001C3260">
        <w:rPr>
          <w:rFonts w:hint="eastAsia"/>
          <w:bCs/>
        </w:rPr>
        <w:t>轿厢内应有电梯制造单位名称或商标，并标明载重量</w:t>
      </w:r>
      <w:proofErr w:type="gramStart"/>
      <w:r w:rsidRPr="001C3260">
        <w:rPr>
          <w:rFonts w:hint="eastAsia"/>
          <w:bCs/>
        </w:rPr>
        <w:t>和准乘人数</w:t>
      </w:r>
      <w:proofErr w:type="gramEnd"/>
    </w:p>
    <w:p w:rsidR="001C3260" w:rsidRPr="001C3260" w:rsidRDefault="001C3260" w:rsidP="001C3260">
      <w:pPr>
        <w:rPr>
          <w:bCs/>
        </w:rPr>
      </w:pPr>
      <w:r w:rsidRPr="001C3260">
        <w:rPr>
          <w:rFonts w:hint="eastAsia"/>
          <w:bCs/>
        </w:rPr>
        <w:t xml:space="preserve">      6.6</w:t>
      </w:r>
      <w:r w:rsidRPr="001C3260">
        <w:rPr>
          <w:rFonts w:hint="eastAsia"/>
          <w:bCs/>
        </w:rPr>
        <w:t>轿内应设置紧急报警和应急照明装置，该装置停电后应有自动充电电源供电，应急照明供电时间供</w:t>
      </w:r>
      <w:r w:rsidRPr="001C3260">
        <w:rPr>
          <w:rFonts w:hint="eastAsia"/>
          <w:bCs/>
        </w:rPr>
        <w:t>1W</w:t>
      </w:r>
      <w:r w:rsidRPr="001C3260">
        <w:rPr>
          <w:rFonts w:hint="eastAsia"/>
          <w:bCs/>
        </w:rPr>
        <w:t>灯泡用</w:t>
      </w:r>
      <w:r w:rsidRPr="001C3260">
        <w:rPr>
          <w:rFonts w:hint="eastAsia"/>
          <w:bCs/>
        </w:rPr>
        <w:t>1</w:t>
      </w:r>
      <w:r w:rsidRPr="001C3260">
        <w:rPr>
          <w:rFonts w:hint="eastAsia"/>
          <w:bCs/>
        </w:rPr>
        <w:t>小时</w:t>
      </w:r>
    </w:p>
    <w:p w:rsidR="001C3260" w:rsidRPr="001C3260" w:rsidRDefault="001C3260" w:rsidP="001C3260">
      <w:pPr>
        <w:rPr>
          <w:bCs/>
        </w:rPr>
      </w:pPr>
      <w:r w:rsidRPr="001C3260">
        <w:rPr>
          <w:rFonts w:hint="eastAsia"/>
          <w:bCs/>
        </w:rPr>
        <w:t xml:space="preserve">      6.7 </w:t>
      </w:r>
      <w:r w:rsidRPr="001C3260">
        <w:rPr>
          <w:rFonts w:hint="eastAsia"/>
          <w:bCs/>
        </w:rPr>
        <w:t>应设置宽度不小于出入口的垂直部分大于</w:t>
      </w:r>
      <w:r w:rsidRPr="001C3260">
        <w:rPr>
          <w:rFonts w:hint="eastAsia"/>
          <w:bCs/>
        </w:rPr>
        <w:t>0.75m</w:t>
      </w:r>
      <w:r w:rsidRPr="001C3260">
        <w:rPr>
          <w:rFonts w:hint="eastAsia"/>
          <w:bCs/>
        </w:rPr>
        <w:t>的轿厢护脚板</w:t>
      </w:r>
    </w:p>
    <w:p w:rsidR="001C3260" w:rsidRPr="001C3260" w:rsidRDefault="001C3260" w:rsidP="001C3260">
      <w:pPr>
        <w:rPr>
          <w:bCs/>
        </w:rPr>
      </w:pPr>
      <w:r w:rsidRPr="001C3260">
        <w:rPr>
          <w:rFonts w:hint="eastAsia"/>
          <w:bCs/>
        </w:rPr>
        <w:t xml:space="preserve">      6.8 </w:t>
      </w:r>
      <w:r w:rsidRPr="001C3260">
        <w:rPr>
          <w:rFonts w:hint="eastAsia"/>
          <w:bCs/>
        </w:rPr>
        <w:t>应设置与速度相匹配的安全钳及在其动作前起作用的安全</w:t>
      </w:r>
      <w:proofErr w:type="gramStart"/>
      <w:r w:rsidRPr="001C3260">
        <w:rPr>
          <w:rFonts w:hint="eastAsia"/>
          <w:bCs/>
        </w:rPr>
        <w:t>钳</w:t>
      </w:r>
      <w:proofErr w:type="gramEnd"/>
      <w:r w:rsidRPr="001C3260">
        <w:rPr>
          <w:rFonts w:hint="eastAsia"/>
          <w:bCs/>
        </w:rPr>
        <w:t>开关</w:t>
      </w:r>
    </w:p>
    <w:p w:rsidR="001C3260" w:rsidRPr="001C3260" w:rsidRDefault="001C3260" w:rsidP="001C3260">
      <w:pPr>
        <w:rPr>
          <w:bCs/>
        </w:rPr>
      </w:pPr>
      <w:r w:rsidRPr="001C3260">
        <w:rPr>
          <w:rFonts w:hint="eastAsia"/>
          <w:bCs/>
        </w:rPr>
        <w:t xml:space="preserve">      6.9 </w:t>
      </w:r>
      <w:r w:rsidRPr="001C3260">
        <w:rPr>
          <w:rFonts w:hint="eastAsia"/>
          <w:bCs/>
        </w:rPr>
        <w:t>防止轿厢超载运行的装置应可靠</w:t>
      </w:r>
    </w:p>
    <w:p w:rsidR="001C3260" w:rsidRPr="001C3260" w:rsidRDefault="001C3260" w:rsidP="001C3260">
      <w:pPr>
        <w:rPr>
          <w:bCs/>
        </w:rPr>
      </w:pPr>
      <w:r w:rsidRPr="001C3260">
        <w:rPr>
          <w:rFonts w:hint="eastAsia"/>
          <w:bCs/>
        </w:rPr>
        <w:t xml:space="preserve">      6.10</w:t>
      </w:r>
      <w:proofErr w:type="gramStart"/>
      <w:r w:rsidRPr="001C3260">
        <w:rPr>
          <w:rFonts w:hint="eastAsia"/>
          <w:bCs/>
        </w:rPr>
        <w:t>导靴应</w:t>
      </w:r>
      <w:proofErr w:type="gramEnd"/>
      <w:r w:rsidRPr="001C3260">
        <w:rPr>
          <w:rFonts w:hint="eastAsia"/>
          <w:bCs/>
        </w:rPr>
        <w:t>固定牢固、无磨损，润滑良好</w:t>
      </w:r>
    </w:p>
    <w:p w:rsidR="001C3260" w:rsidRPr="001C3260" w:rsidRDefault="001C3260" w:rsidP="001C3260">
      <w:pPr>
        <w:rPr>
          <w:bCs/>
        </w:rPr>
      </w:pPr>
      <w:r w:rsidRPr="001C3260">
        <w:rPr>
          <w:rFonts w:hint="eastAsia"/>
          <w:bCs/>
        </w:rPr>
        <w:t xml:space="preserve">   7</w:t>
      </w:r>
      <w:r w:rsidRPr="001C3260">
        <w:rPr>
          <w:rFonts w:hint="eastAsia"/>
          <w:bCs/>
        </w:rPr>
        <w:t>、对重组合安全的要求：</w:t>
      </w:r>
    </w:p>
    <w:p w:rsidR="001C3260" w:rsidRPr="001C3260" w:rsidRDefault="001C3260" w:rsidP="001C3260">
      <w:pPr>
        <w:rPr>
          <w:bCs/>
        </w:rPr>
      </w:pPr>
      <w:r w:rsidRPr="001C3260">
        <w:rPr>
          <w:rFonts w:hint="eastAsia"/>
          <w:bCs/>
        </w:rPr>
        <w:t xml:space="preserve">      7.1 </w:t>
      </w:r>
      <w:r w:rsidRPr="001C3260">
        <w:rPr>
          <w:rFonts w:hint="eastAsia"/>
          <w:bCs/>
        </w:rPr>
        <w:t>对重块应设置防跳出装置</w:t>
      </w:r>
    </w:p>
    <w:p w:rsidR="001C3260" w:rsidRPr="001C3260" w:rsidRDefault="001C3260" w:rsidP="001C3260">
      <w:pPr>
        <w:rPr>
          <w:bCs/>
        </w:rPr>
      </w:pPr>
      <w:r w:rsidRPr="001C3260">
        <w:rPr>
          <w:rFonts w:hint="eastAsia"/>
          <w:bCs/>
        </w:rPr>
        <w:t xml:space="preserve">      7.2 </w:t>
      </w:r>
      <w:proofErr w:type="gramStart"/>
      <w:r w:rsidRPr="001C3260">
        <w:rPr>
          <w:rFonts w:hint="eastAsia"/>
          <w:bCs/>
        </w:rPr>
        <w:t>导靴应</w:t>
      </w:r>
      <w:proofErr w:type="gramEnd"/>
      <w:r w:rsidRPr="001C3260">
        <w:rPr>
          <w:rFonts w:hint="eastAsia"/>
          <w:bCs/>
        </w:rPr>
        <w:t>固定牢固、无磨损</w:t>
      </w:r>
    </w:p>
    <w:p w:rsidR="001C3260" w:rsidRPr="001C3260" w:rsidRDefault="001C3260" w:rsidP="001C3260">
      <w:pPr>
        <w:rPr>
          <w:bCs/>
        </w:rPr>
      </w:pPr>
      <w:r w:rsidRPr="001C3260">
        <w:rPr>
          <w:rFonts w:hint="eastAsia"/>
          <w:bCs/>
        </w:rPr>
        <w:t xml:space="preserve">      7.3 </w:t>
      </w:r>
      <w:r w:rsidRPr="001C3260">
        <w:rPr>
          <w:rFonts w:hint="eastAsia"/>
          <w:bCs/>
        </w:rPr>
        <w:t>润滑系统良好</w:t>
      </w:r>
    </w:p>
    <w:p w:rsidR="001C3260" w:rsidRPr="001C3260" w:rsidRDefault="001C3260" w:rsidP="001C3260">
      <w:pPr>
        <w:rPr>
          <w:bCs/>
        </w:rPr>
      </w:pPr>
      <w:r w:rsidRPr="001C3260">
        <w:rPr>
          <w:rFonts w:hint="eastAsia"/>
          <w:bCs/>
        </w:rPr>
        <w:t xml:space="preserve">      7.4 </w:t>
      </w:r>
      <w:r w:rsidRPr="001C3260">
        <w:rPr>
          <w:rFonts w:hint="eastAsia"/>
          <w:bCs/>
        </w:rPr>
        <w:t>补偿链（绳）无磨损，二次保护完整，悬挂装置双重螺母，开口销完整</w:t>
      </w:r>
    </w:p>
    <w:p w:rsidR="001C3260" w:rsidRPr="001C3260" w:rsidRDefault="001C3260" w:rsidP="001C3260">
      <w:pPr>
        <w:rPr>
          <w:bCs/>
        </w:rPr>
      </w:pPr>
      <w:r w:rsidRPr="001C3260">
        <w:rPr>
          <w:rFonts w:hint="eastAsia"/>
          <w:bCs/>
        </w:rPr>
        <w:t>（三）</w:t>
      </w:r>
      <w:r w:rsidRPr="001C3260">
        <w:rPr>
          <w:rFonts w:hint="eastAsia"/>
          <w:bCs/>
        </w:rPr>
        <w:t xml:space="preserve"> </w:t>
      </w:r>
      <w:r w:rsidRPr="001C3260">
        <w:rPr>
          <w:rFonts w:hint="eastAsia"/>
          <w:bCs/>
        </w:rPr>
        <w:t>层站、层门、轿门：</w:t>
      </w:r>
    </w:p>
    <w:p w:rsidR="001C3260" w:rsidRPr="001C3260" w:rsidRDefault="001C3260" w:rsidP="001C3260">
      <w:pPr>
        <w:rPr>
          <w:bCs/>
        </w:rPr>
      </w:pPr>
      <w:r w:rsidRPr="001C3260">
        <w:rPr>
          <w:rFonts w:hint="eastAsia"/>
          <w:bCs/>
        </w:rPr>
        <w:t>1</w:t>
      </w:r>
      <w:r w:rsidRPr="001C3260">
        <w:rPr>
          <w:rFonts w:hint="eastAsia"/>
          <w:bCs/>
        </w:rPr>
        <w:t>、层门：</w:t>
      </w:r>
    </w:p>
    <w:p w:rsidR="001C3260" w:rsidRPr="001C3260" w:rsidRDefault="001C3260" w:rsidP="001C3260">
      <w:pPr>
        <w:rPr>
          <w:bCs/>
        </w:rPr>
      </w:pPr>
      <w:r w:rsidRPr="001C3260">
        <w:rPr>
          <w:rFonts w:hint="eastAsia"/>
          <w:bCs/>
        </w:rPr>
        <w:t xml:space="preserve">1.1 </w:t>
      </w:r>
      <w:proofErr w:type="gramStart"/>
      <w:r w:rsidRPr="001C3260">
        <w:rPr>
          <w:rFonts w:hint="eastAsia"/>
          <w:bCs/>
        </w:rPr>
        <w:t>层门装置</w:t>
      </w:r>
      <w:proofErr w:type="gramEnd"/>
      <w:r w:rsidRPr="001C3260">
        <w:rPr>
          <w:rFonts w:hint="eastAsia"/>
          <w:bCs/>
        </w:rPr>
        <w:t>及</w:t>
      </w:r>
      <w:proofErr w:type="gramStart"/>
      <w:r w:rsidRPr="001C3260">
        <w:rPr>
          <w:rFonts w:hint="eastAsia"/>
          <w:bCs/>
        </w:rPr>
        <w:t>地坎应固定</w:t>
      </w:r>
      <w:proofErr w:type="gramEnd"/>
      <w:r w:rsidRPr="001C3260">
        <w:rPr>
          <w:rFonts w:hint="eastAsia"/>
          <w:bCs/>
        </w:rPr>
        <w:t>牢固</w:t>
      </w:r>
    </w:p>
    <w:p w:rsidR="001C3260" w:rsidRPr="001C3260" w:rsidRDefault="001C3260" w:rsidP="001C3260">
      <w:pPr>
        <w:rPr>
          <w:bCs/>
        </w:rPr>
      </w:pPr>
      <w:r w:rsidRPr="001C3260">
        <w:rPr>
          <w:rFonts w:hint="eastAsia"/>
          <w:bCs/>
        </w:rPr>
        <w:t xml:space="preserve">1.2 </w:t>
      </w:r>
      <w:r w:rsidRPr="001C3260">
        <w:rPr>
          <w:rFonts w:hint="eastAsia"/>
          <w:bCs/>
        </w:rPr>
        <w:t>门扇与门框、地坎间隙应保持在（客梯</w:t>
      </w:r>
      <w:r w:rsidRPr="001C3260">
        <w:rPr>
          <w:rFonts w:hint="eastAsia"/>
          <w:bCs/>
        </w:rPr>
        <w:t>1</w:t>
      </w:r>
      <w:r w:rsidRPr="001C3260">
        <w:rPr>
          <w:rFonts w:hint="eastAsia"/>
          <w:bCs/>
        </w:rPr>
        <w:t>－</w:t>
      </w:r>
      <w:r w:rsidRPr="001C3260">
        <w:rPr>
          <w:rFonts w:hint="eastAsia"/>
          <w:bCs/>
        </w:rPr>
        <w:t>6mm</w:t>
      </w:r>
      <w:r w:rsidRPr="001C3260">
        <w:rPr>
          <w:rFonts w:hint="eastAsia"/>
          <w:bCs/>
        </w:rPr>
        <w:t>、货梯</w:t>
      </w:r>
      <w:r w:rsidRPr="001C3260">
        <w:rPr>
          <w:rFonts w:hint="eastAsia"/>
          <w:bCs/>
        </w:rPr>
        <w:t>1</w:t>
      </w:r>
      <w:r w:rsidRPr="001C3260">
        <w:rPr>
          <w:rFonts w:hint="eastAsia"/>
          <w:bCs/>
        </w:rPr>
        <w:t>－</w:t>
      </w:r>
      <w:r w:rsidRPr="001C3260">
        <w:rPr>
          <w:rFonts w:hint="eastAsia"/>
          <w:bCs/>
        </w:rPr>
        <w:t>8mm</w:t>
      </w:r>
      <w:r w:rsidRPr="001C3260">
        <w:rPr>
          <w:rFonts w:hint="eastAsia"/>
          <w:bCs/>
        </w:rPr>
        <w:t>）</w:t>
      </w:r>
    </w:p>
    <w:p w:rsidR="001C3260" w:rsidRPr="001C3260" w:rsidRDefault="001C3260" w:rsidP="001C3260">
      <w:pPr>
        <w:rPr>
          <w:bCs/>
        </w:rPr>
      </w:pPr>
      <w:r w:rsidRPr="001C3260">
        <w:rPr>
          <w:rFonts w:hint="eastAsia"/>
          <w:bCs/>
        </w:rPr>
        <w:t xml:space="preserve">1.3 </w:t>
      </w:r>
      <w:proofErr w:type="gramStart"/>
      <w:r w:rsidRPr="001C3260">
        <w:rPr>
          <w:rFonts w:hint="eastAsia"/>
          <w:bCs/>
        </w:rPr>
        <w:t>层门和</w:t>
      </w:r>
      <w:proofErr w:type="gramEnd"/>
      <w:r w:rsidRPr="001C3260">
        <w:rPr>
          <w:rFonts w:hint="eastAsia"/>
          <w:bCs/>
        </w:rPr>
        <w:t>轿门运行时不应有脱轨、机械卡阻或行程终端时错位</w:t>
      </w:r>
    </w:p>
    <w:p w:rsidR="001C3260" w:rsidRPr="001C3260" w:rsidRDefault="001C3260" w:rsidP="001C3260">
      <w:pPr>
        <w:rPr>
          <w:bCs/>
        </w:rPr>
      </w:pPr>
      <w:r w:rsidRPr="001C3260">
        <w:rPr>
          <w:rFonts w:hint="eastAsia"/>
          <w:bCs/>
        </w:rPr>
        <w:t xml:space="preserve">1.4 </w:t>
      </w:r>
      <w:r w:rsidRPr="001C3260">
        <w:rPr>
          <w:rFonts w:hint="eastAsia"/>
          <w:bCs/>
        </w:rPr>
        <w:t>当轿厢在开锁区外时，</w:t>
      </w:r>
      <w:proofErr w:type="gramStart"/>
      <w:r w:rsidRPr="001C3260">
        <w:rPr>
          <w:rFonts w:hint="eastAsia"/>
          <w:bCs/>
        </w:rPr>
        <w:t>层门应有</w:t>
      </w:r>
      <w:proofErr w:type="gramEnd"/>
      <w:r w:rsidRPr="001C3260">
        <w:rPr>
          <w:rFonts w:hint="eastAsia"/>
          <w:bCs/>
        </w:rPr>
        <w:t>自动关闭</w:t>
      </w:r>
      <w:proofErr w:type="gramStart"/>
      <w:r w:rsidRPr="001C3260">
        <w:rPr>
          <w:rFonts w:hint="eastAsia"/>
          <w:bCs/>
        </w:rPr>
        <w:t>层门装置</w:t>
      </w:r>
      <w:proofErr w:type="gramEnd"/>
    </w:p>
    <w:p w:rsidR="001C3260" w:rsidRPr="001C3260" w:rsidRDefault="001C3260" w:rsidP="001C3260">
      <w:pPr>
        <w:rPr>
          <w:bCs/>
        </w:rPr>
      </w:pPr>
      <w:r w:rsidRPr="001C3260">
        <w:rPr>
          <w:rFonts w:hint="eastAsia"/>
          <w:bCs/>
        </w:rPr>
        <w:t xml:space="preserve">1.5 </w:t>
      </w:r>
      <w:r w:rsidRPr="001C3260">
        <w:rPr>
          <w:rFonts w:hint="eastAsia"/>
          <w:bCs/>
        </w:rPr>
        <w:t>轿厢应在层门锁紧元件最小啮合长度不小于</w:t>
      </w:r>
      <w:r w:rsidRPr="001C3260">
        <w:rPr>
          <w:rFonts w:hint="eastAsia"/>
          <w:bCs/>
        </w:rPr>
        <w:t>7mm</w:t>
      </w:r>
      <w:r w:rsidRPr="001C3260">
        <w:rPr>
          <w:rFonts w:hint="eastAsia"/>
          <w:bCs/>
        </w:rPr>
        <w:t>时才能启动</w:t>
      </w:r>
    </w:p>
    <w:p w:rsidR="001C3260" w:rsidRPr="001C3260" w:rsidRDefault="001C3260" w:rsidP="001C3260">
      <w:pPr>
        <w:rPr>
          <w:bCs/>
        </w:rPr>
      </w:pPr>
      <w:r w:rsidRPr="001C3260">
        <w:rPr>
          <w:rFonts w:hint="eastAsia"/>
          <w:bCs/>
        </w:rPr>
        <w:t xml:space="preserve">1.6 </w:t>
      </w:r>
      <w:r w:rsidRPr="001C3260">
        <w:rPr>
          <w:rFonts w:hint="eastAsia"/>
          <w:bCs/>
        </w:rPr>
        <w:t>如果</w:t>
      </w:r>
      <w:proofErr w:type="gramStart"/>
      <w:r w:rsidRPr="001C3260">
        <w:rPr>
          <w:rFonts w:hint="eastAsia"/>
          <w:bCs/>
        </w:rPr>
        <w:t>一个层门或</w:t>
      </w:r>
      <w:proofErr w:type="gramEnd"/>
      <w:r w:rsidRPr="001C3260">
        <w:rPr>
          <w:rFonts w:hint="eastAsia"/>
          <w:bCs/>
        </w:rPr>
        <w:t>轿门开着，</w:t>
      </w:r>
      <w:proofErr w:type="gramStart"/>
      <w:r w:rsidRPr="001C3260">
        <w:rPr>
          <w:rFonts w:hint="eastAsia"/>
          <w:bCs/>
        </w:rPr>
        <w:t>应不能</w:t>
      </w:r>
      <w:proofErr w:type="gramEnd"/>
      <w:r w:rsidRPr="001C3260">
        <w:rPr>
          <w:rFonts w:hint="eastAsia"/>
          <w:bCs/>
        </w:rPr>
        <w:t>启动电梯或不能保持继续运行</w:t>
      </w:r>
    </w:p>
    <w:p w:rsidR="001C3260" w:rsidRPr="001C3260" w:rsidRDefault="001C3260" w:rsidP="001C3260">
      <w:pPr>
        <w:rPr>
          <w:bCs/>
        </w:rPr>
      </w:pPr>
      <w:r w:rsidRPr="001C3260">
        <w:rPr>
          <w:rFonts w:hint="eastAsia"/>
          <w:bCs/>
        </w:rPr>
        <w:t xml:space="preserve">1.7 </w:t>
      </w:r>
      <w:proofErr w:type="gramStart"/>
      <w:r w:rsidRPr="001C3260">
        <w:rPr>
          <w:rFonts w:hint="eastAsia"/>
          <w:bCs/>
        </w:rPr>
        <w:t>每个层门均</w:t>
      </w:r>
      <w:proofErr w:type="gramEnd"/>
      <w:r w:rsidRPr="001C3260">
        <w:rPr>
          <w:rFonts w:hint="eastAsia"/>
          <w:bCs/>
        </w:rPr>
        <w:t>应有从外部可开启的三角锁</w:t>
      </w:r>
    </w:p>
    <w:p w:rsidR="001C3260" w:rsidRPr="001C3260" w:rsidRDefault="001C3260" w:rsidP="001C3260">
      <w:pPr>
        <w:rPr>
          <w:bCs/>
        </w:rPr>
      </w:pPr>
      <w:r w:rsidRPr="001C3260">
        <w:rPr>
          <w:rFonts w:hint="eastAsia"/>
          <w:bCs/>
        </w:rPr>
        <w:t>2</w:t>
      </w:r>
      <w:r w:rsidRPr="001C3260">
        <w:rPr>
          <w:rFonts w:hint="eastAsia"/>
          <w:bCs/>
        </w:rPr>
        <w:t>、层站：</w:t>
      </w:r>
    </w:p>
    <w:p w:rsidR="001C3260" w:rsidRPr="001C3260" w:rsidRDefault="001C3260" w:rsidP="001C3260">
      <w:pPr>
        <w:rPr>
          <w:bCs/>
        </w:rPr>
      </w:pPr>
      <w:r w:rsidRPr="001C3260">
        <w:rPr>
          <w:rFonts w:hint="eastAsia"/>
          <w:bCs/>
        </w:rPr>
        <w:t xml:space="preserve">2.1 </w:t>
      </w:r>
      <w:r w:rsidRPr="001C3260">
        <w:rPr>
          <w:rFonts w:hint="eastAsia"/>
          <w:bCs/>
        </w:rPr>
        <w:t>外呼按钮及显示功能正常有效</w:t>
      </w:r>
    </w:p>
    <w:p w:rsidR="001C3260" w:rsidRPr="001C3260" w:rsidRDefault="001C3260" w:rsidP="001C3260">
      <w:pPr>
        <w:rPr>
          <w:bCs/>
        </w:rPr>
      </w:pPr>
      <w:r w:rsidRPr="001C3260">
        <w:rPr>
          <w:rFonts w:hint="eastAsia"/>
          <w:bCs/>
        </w:rPr>
        <w:t xml:space="preserve">2.2 </w:t>
      </w:r>
      <w:r w:rsidRPr="001C3260">
        <w:rPr>
          <w:rFonts w:hint="eastAsia"/>
          <w:bCs/>
        </w:rPr>
        <w:t>如有消防开关，消防功能应正确有效</w:t>
      </w:r>
    </w:p>
    <w:p w:rsidR="001C3260" w:rsidRPr="001C3260" w:rsidRDefault="001C3260" w:rsidP="001C3260">
      <w:pPr>
        <w:rPr>
          <w:bCs/>
        </w:rPr>
      </w:pPr>
      <w:r w:rsidRPr="001C3260">
        <w:rPr>
          <w:rFonts w:hint="eastAsia"/>
          <w:bCs/>
        </w:rPr>
        <w:t>3</w:t>
      </w:r>
      <w:r w:rsidRPr="001C3260">
        <w:rPr>
          <w:rFonts w:hint="eastAsia"/>
          <w:bCs/>
        </w:rPr>
        <w:t>、轿门</w:t>
      </w:r>
    </w:p>
    <w:p w:rsidR="001C3260" w:rsidRPr="001C3260" w:rsidRDefault="001C3260" w:rsidP="001C3260">
      <w:pPr>
        <w:rPr>
          <w:bCs/>
        </w:rPr>
      </w:pPr>
      <w:r w:rsidRPr="001C3260">
        <w:rPr>
          <w:rFonts w:hint="eastAsia"/>
          <w:bCs/>
        </w:rPr>
        <w:t xml:space="preserve">3.1 </w:t>
      </w:r>
      <w:r w:rsidRPr="001C3260">
        <w:rPr>
          <w:rFonts w:hint="eastAsia"/>
          <w:bCs/>
        </w:rPr>
        <w:t>轿门应设置灵活有效的防夹功能</w:t>
      </w:r>
    </w:p>
    <w:p w:rsidR="001C3260" w:rsidRPr="001C3260" w:rsidRDefault="001C3260" w:rsidP="001C3260">
      <w:pPr>
        <w:rPr>
          <w:bCs/>
        </w:rPr>
      </w:pPr>
      <w:r w:rsidRPr="001C3260">
        <w:rPr>
          <w:rFonts w:hint="eastAsia"/>
          <w:bCs/>
        </w:rPr>
        <w:t xml:space="preserve">3.2 </w:t>
      </w:r>
      <w:r w:rsidRPr="001C3260">
        <w:rPr>
          <w:rFonts w:hint="eastAsia"/>
          <w:bCs/>
        </w:rPr>
        <w:t>轿门与门框及地坎间隙应为（客梯：</w:t>
      </w:r>
      <w:r w:rsidRPr="001C3260">
        <w:rPr>
          <w:rFonts w:hint="eastAsia"/>
          <w:bCs/>
        </w:rPr>
        <w:t>1</w:t>
      </w:r>
      <w:r w:rsidRPr="001C3260">
        <w:rPr>
          <w:rFonts w:hint="eastAsia"/>
          <w:bCs/>
        </w:rPr>
        <w:t>－</w:t>
      </w:r>
      <w:r w:rsidRPr="001C3260">
        <w:rPr>
          <w:rFonts w:hint="eastAsia"/>
          <w:bCs/>
        </w:rPr>
        <w:t>6mm</w:t>
      </w:r>
      <w:r w:rsidRPr="001C3260">
        <w:rPr>
          <w:rFonts w:hint="eastAsia"/>
          <w:bCs/>
        </w:rPr>
        <w:t>，货梯：</w:t>
      </w:r>
      <w:r w:rsidRPr="001C3260">
        <w:rPr>
          <w:rFonts w:hint="eastAsia"/>
          <w:bCs/>
        </w:rPr>
        <w:t>1</w:t>
      </w:r>
      <w:r w:rsidRPr="001C3260">
        <w:rPr>
          <w:rFonts w:hint="eastAsia"/>
          <w:bCs/>
        </w:rPr>
        <w:t>－</w:t>
      </w:r>
      <w:r w:rsidRPr="001C3260">
        <w:rPr>
          <w:rFonts w:hint="eastAsia"/>
          <w:bCs/>
        </w:rPr>
        <w:t>8mm</w:t>
      </w:r>
      <w:r w:rsidRPr="001C3260">
        <w:rPr>
          <w:rFonts w:hint="eastAsia"/>
          <w:bCs/>
        </w:rPr>
        <w:t>）</w:t>
      </w:r>
    </w:p>
    <w:p w:rsidR="001C3260" w:rsidRPr="001C3260" w:rsidRDefault="001C3260" w:rsidP="001C3260">
      <w:pPr>
        <w:rPr>
          <w:bCs/>
        </w:rPr>
      </w:pPr>
      <w:r w:rsidRPr="001C3260">
        <w:rPr>
          <w:rFonts w:hint="eastAsia"/>
          <w:bCs/>
        </w:rPr>
        <w:t>（四）</w:t>
      </w:r>
      <w:r w:rsidRPr="001C3260">
        <w:rPr>
          <w:rFonts w:hint="eastAsia"/>
          <w:bCs/>
        </w:rPr>
        <w:t xml:space="preserve"> </w:t>
      </w:r>
      <w:r w:rsidRPr="001C3260">
        <w:rPr>
          <w:rFonts w:hint="eastAsia"/>
          <w:bCs/>
        </w:rPr>
        <w:t>地坑要求：</w:t>
      </w:r>
    </w:p>
    <w:p w:rsidR="001C3260" w:rsidRPr="001C3260" w:rsidRDefault="001C3260" w:rsidP="001C3260">
      <w:pPr>
        <w:rPr>
          <w:bCs/>
        </w:rPr>
      </w:pPr>
      <w:r w:rsidRPr="001C3260">
        <w:rPr>
          <w:rFonts w:hint="eastAsia"/>
          <w:bCs/>
        </w:rPr>
        <w:t>1</w:t>
      </w:r>
      <w:r w:rsidRPr="001C3260">
        <w:rPr>
          <w:rFonts w:hint="eastAsia"/>
          <w:bCs/>
        </w:rPr>
        <w:t>、安全距离：</w:t>
      </w:r>
    </w:p>
    <w:p w:rsidR="001C3260" w:rsidRPr="001C3260" w:rsidRDefault="001C3260" w:rsidP="001C3260">
      <w:pPr>
        <w:rPr>
          <w:bCs/>
        </w:rPr>
      </w:pPr>
      <w:r w:rsidRPr="001C3260">
        <w:rPr>
          <w:rFonts w:hint="eastAsia"/>
          <w:bCs/>
        </w:rPr>
        <w:t xml:space="preserve">    </w:t>
      </w:r>
      <w:r w:rsidRPr="001C3260">
        <w:rPr>
          <w:rFonts w:hint="eastAsia"/>
          <w:bCs/>
        </w:rPr>
        <w:t>当轿厢完全压缩缓冲器时，</w:t>
      </w:r>
      <w:proofErr w:type="gramStart"/>
      <w:r w:rsidRPr="001C3260">
        <w:rPr>
          <w:rFonts w:hint="eastAsia"/>
          <w:bCs/>
        </w:rPr>
        <w:t>地坑应满足</w:t>
      </w:r>
      <w:proofErr w:type="gramEnd"/>
      <w:r w:rsidRPr="001C3260">
        <w:rPr>
          <w:rFonts w:hint="eastAsia"/>
          <w:bCs/>
        </w:rPr>
        <w:t>以下条件：</w:t>
      </w:r>
    </w:p>
    <w:p w:rsidR="001C3260" w:rsidRPr="001C3260" w:rsidRDefault="001C3260" w:rsidP="001C3260">
      <w:pPr>
        <w:rPr>
          <w:bCs/>
        </w:rPr>
      </w:pPr>
      <w:r w:rsidRPr="001C3260">
        <w:rPr>
          <w:rFonts w:hint="eastAsia"/>
          <w:bCs/>
        </w:rPr>
        <w:t xml:space="preserve">1.1 </w:t>
      </w:r>
      <w:r w:rsidRPr="001C3260">
        <w:rPr>
          <w:rFonts w:hint="eastAsia"/>
          <w:bCs/>
        </w:rPr>
        <w:t>提供一个不小于</w:t>
      </w:r>
      <w:r w:rsidRPr="001C3260">
        <w:rPr>
          <w:rFonts w:hint="eastAsia"/>
          <w:bCs/>
        </w:rPr>
        <w:t>0.5m</w:t>
      </w:r>
      <w:r w:rsidRPr="001C3260">
        <w:rPr>
          <w:rFonts w:hint="eastAsia"/>
          <w:bCs/>
        </w:rPr>
        <w:t>×</w:t>
      </w:r>
      <w:r w:rsidRPr="001C3260">
        <w:rPr>
          <w:rFonts w:hint="eastAsia"/>
          <w:bCs/>
        </w:rPr>
        <w:t>0.6m</w:t>
      </w:r>
      <w:r w:rsidRPr="001C3260">
        <w:rPr>
          <w:rFonts w:hint="eastAsia"/>
          <w:bCs/>
        </w:rPr>
        <w:t>×</w:t>
      </w:r>
      <w:r w:rsidRPr="001C3260">
        <w:rPr>
          <w:rFonts w:hint="eastAsia"/>
          <w:bCs/>
        </w:rPr>
        <w:t>1.0m</w:t>
      </w:r>
      <w:r w:rsidRPr="001C3260">
        <w:rPr>
          <w:rFonts w:hint="eastAsia"/>
          <w:bCs/>
        </w:rPr>
        <w:t>的长方体</w:t>
      </w:r>
    </w:p>
    <w:p w:rsidR="001C3260" w:rsidRPr="001C3260" w:rsidRDefault="001C3260" w:rsidP="001C3260">
      <w:pPr>
        <w:rPr>
          <w:bCs/>
        </w:rPr>
      </w:pPr>
      <w:r w:rsidRPr="001C3260">
        <w:rPr>
          <w:rFonts w:hint="eastAsia"/>
          <w:bCs/>
        </w:rPr>
        <w:t xml:space="preserve">1.2 </w:t>
      </w:r>
      <w:r w:rsidRPr="001C3260">
        <w:rPr>
          <w:rFonts w:hint="eastAsia"/>
          <w:bCs/>
        </w:rPr>
        <w:t>导靴、安全钳、护脚板等部件与</w:t>
      </w:r>
      <w:proofErr w:type="gramStart"/>
      <w:r w:rsidRPr="001C3260">
        <w:rPr>
          <w:rFonts w:hint="eastAsia"/>
          <w:bCs/>
        </w:rPr>
        <w:t>地坑面不小</w:t>
      </w:r>
      <w:proofErr w:type="gramEnd"/>
      <w:r w:rsidRPr="001C3260">
        <w:rPr>
          <w:rFonts w:hint="eastAsia"/>
          <w:bCs/>
        </w:rPr>
        <w:t>0.1m</w:t>
      </w:r>
    </w:p>
    <w:p w:rsidR="001C3260" w:rsidRPr="001C3260" w:rsidRDefault="001C3260" w:rsidP="001C3260">
      <w:pPr>
        <w:rPr>
          <w:bCs/>
        </w:rPr>
      </w:pPr>
      <w:r w:rsidRPr="001C3260">
        <w:rPr>
          <w:rFonts w:hint="eastAsia"/>
          <w:bCs/>
        </w:rPr>
        <w:t>2</w:t>
      </w:r>
      <w:r w:rsidRPr="001C3260">
        <w:rPr>
          <w:rFonts w:hint="eastAsia"/>
          <w:bCs/>
        </w:rPr>
        <w:t>、地坑装置</w:t>
      </w:r>
    </w:p>
    <w:p w:rsidR="001C3260" w:rsidRPr="001C3260" w:rsidRDefault="001C3260" w:rsidP="001C3260">
      <w:pPr>
        <w:rPr>
          <w:bCs/>
        </w:rPr>
      </w:pPr>
      <w:r w:rsidRPr="001C3260">
        <w:rPr>
          <w:rFonts w:hint="eastAsia"/>
          <w:bCs/>
        </w:rPr>
        <w:t xml:space="preserve">2.1 </w:t>
      </w:r>
      <w:r w:rsidRPr="001C3260">
        <w:rPr>
          <w:rFonts w:hint="eastAsia"/>
          <w:bCs/>
        </w:rPr>
        <w:t>红色双稳态急停开关及检修插座并有中文标识</w:t>
      </w:r>
    </w:p>
    <w:p w:rsidR="001C3260" w:rsidRPr="001C3260" w:rsidRDefault="001C3260" w:rsidP="001C3260">
      <w:pPr>
        <w:rPr>
          <w:bCs/>
        </w:rPr>
      </w:pPr>
      <w:r w:rsidRPr="001C3260">
        <w:rPr>
          <w:rFonts w:hint="eastAsia"/>
          <w:bCs/>
        </w:rPr>
        <w:t>2.2</w:t>
      </w:r>
      <w:r w:rsidRPr="001C3260">
        <w:rPr>
          <w:rFonts w:hint="eastAsia"/>
          <w:bCs/>
        </w:rPr>
        <w:t>不低于</w:t>
      </w:r>
      <w:r w:rsidRPr="001C3260">
        <w:rPr>
          <w:rFonts w:hint="eastAsia"/>
          <w:bCs/>
        </w:rPr>
        <w:t>2.5m</w:t>
      </w:r>
      <w:r w:rsidRPr="001C3260">
        <w:rPr>
          <w:rFonts w:hint="eastAsia"/>
          <w:bCs/>
        </w:rPr>
        <w:t>的对重防护栏且补偿</w:t>
      </w:r>
      <w:proofErr w:type="gramStart"/>
      <w:r w:rsidRPr="001C3260">
        <w:rPr>
          <w:rFonts w:hint="eastAsia"/>
          <w:bCs/>
        </w:rPr>
        <w:t>链不得</w:t>
      </w:r>
      <w:proofErr w:type="gramEnd"/>
      <w:r w:rsidRPr="001C3260">
        <w:rPr>
          <w:rFonts w:hint="eastAsia"/>
          <w:bCs/>
        </w:rPr>
        <w:t>与其干涉</w:t>
      </w:r>
    </w:p>
    <w:p w:rsidR="001C3260" w:rsidRPr="001C3260" w:rsidRDefault="001C3260" w:rsidP="001C3260">
      <w:pPr>
        <w:rPr>
          <w:bCs/>
        </w:rPr>
      </w:pPr>
      <w:r w:rsidRPr="001C3260">
        <w:rPr>
          <w:rFonts w:hint="eastAsia"/>
          <w:bCs/>
        </w:rPr>
        <w:t xml:space="preserve">2.3 </w:t>
      </w:r>
      <w:r w:rsidRPr="001C3260">
        <w:rPr>
          <w:rFonts w:hint="eastAsia"/>
          <w:bCs/>
        </w:rPr>
        <w:t>限速</w:t>
      </w:r>
      <w:proofErr w:type="gramStart"/>
      <w:r w:rsidRPr="001C3260">
        <w:rPr>
          <w:rFonts w:hint="eastAsia"/>
          <w:bCs/>
        </w:rPr>
        <w:t>器涨绳轮防止</w:t>
      </w:r>
      <w:proofErr w:type="gramEnd"/>
      <w:r w:rsidRPr="001C3260">
        <w:rPr>
          <w:rFonts w:hint="eastAsia"/>
          <w:bCs/>
        </w:rPr>
        <w:t>断绳开关功能可靠</w:t>
      </w:r>
    </w:p>
    <w:p w:rsidR="001C3260" w:rsidRPr="001C3260" w:rsidRDefault="001C3260" w:rsidP="001C3260">
      <w:pPr>
        <w:rPr>
          <w:bCs/>
        </w:rPr>
      </w:pPr>
      <w:r w:rsidRPr="001C3260">
        <w:rPr>
          <w:rFonts w:hint="eastAsia"/>
          <w:bCs/>
        </w:rPr>
        <w:t xml:space="preserve">2.4 </w:t>
      </w:r>
      <w:r w:rsidRPr="001C3260">
        <w:rPr>
          <w:rFonts w:hint="eastAsia"/>
          <w:bCs/>
        </w:rPr>
        <w:t>深度大于</w:t>
      </w:r>
      <w:r w:rsidRPr="001C3260">
        <w:rPr>
          <w:rFonts w:hint="eastAsia"/>
          <w:bCs/>
        </w:rPr>
        <w:t>1.6m</w:t>
      </w:r>
      <w:r w:rsidRPr="001C3260">
        <w:rPr>
          <w:rFonts w:hint="eastAsia"/>
          <w:bCs/>
        </w:rPr>
        <w:t>时应设安全牢固的爬梯</w:t>
      </w:r>
    </w:p>
    <w:p w:rsidR="001C3260" w:rsidRPr="001C3260" w:rsidRDefault="001C3260" w:rsidP="001C3260">
      <w:pPr>
        <w:rPr>
          <w:bCs/>
        </w:rPr>
      </w:pPr>
      <w:r w:rsidRPr="001C3260">
        <w:rPr>
          <w:rFonts w:hint="eastAsia"/>
          <w:bCs/>
        </w:rPr>
        <w:t xml:space="preserve">2.5 </w:t>
      </w:r>
      <w:proofErr w:type="gramStart"/>
      <w:r w:rsidRPr="001C3260">
        <w:rPr>
          <w:rFonts w:hint="eastAsia"/>
          <w:bCs/>
        </w:rPr>
        <w:t>地坑应清洁</w:t>
      </w:r>
      <w:proofErr w:type="gramEnd"/>
      <w:r w:rsidRPr="001C3260">
        <w:rPr>
          <w:rFonts w:hint="eastAsia"/>
          <w:bCs/>
        </w:rPr>
        <w:t>干净无杂物</w:t>
      </w:r>
    </w:p>
    <w:p w:rsidR="001C3260" w:rsidRPr="001C3260" w:rsidRDefault="001C3260" w:rsidP="001C3260">
      <w:pPr>
        <w:rPr>
          <w:bCs/>
        </w:rPr>
      </w:pPr>
      <w:r w:rsidRPr="001C3260">
        <w:rPr>
          <w:rFonts w:hint="eastAsia"/>
          <w:bCs/>
        </w:rPr>
        <w:t>3</w:t>
      </w:r>
      <w:r w:rsidRPr="001C3260">
        <w:rPr>
          <w:rFonts w:hint="eastAsia"/>
          <w:bCs/>
        </w:rPr>
        <w:t>、缓冲器设置：</w:t>
      </w:r>
    </w:p>
    <w:p w:rsidR="001C3260" w:rsidRPr="001C3260" w:rsidRDefault="001C3260" w:rsidP="001C3260">
      <w:pPr>
        <w:rPr>
          <w:bCs/>
        </w:rPr>
      </w:pPr>
      <w:r w:rsidRPr="001C3260">
        <w:rPr>
          <w:rFonts w:hint="eastAsia"/>
          <w:bCs/>
        </w:rPr>
        <w:lastRenderedPageBreak/>
        <w:t xml:space="preserve">3.1 </w:t>
      </w:r>
      <w:r w:rsidRPr="001C3260">
        <w:rPr>
          <w:rFonts w:hint="eastAsia"/>
          <w:bCs/>
        </w:rPr>
        <w:t>弹簧缓冲器只能用于≤</w:t>
      </w:r>
      <w:r w:rsidRPr="001C3260">
        <w:rPr>
          <w:rFonts w:hint="eastAsia"/>
          <w:bCs/>
        </w:rPr>
        <w:t>1m</w:t>
      </w:r>
      <w:r w:rsidRPr="001C3260">
        <w:rPr>
          <w:rFonts w:hint="eastAsia"/>
          <w:bCs/>
        </w:rPr>
        <w:t>的电梯</w:t>
      </w:r>
    </w:p>
    <w:p w:rsidR="001C3260" w:rsidRPr="001C3260" w:rsidRDefault="001C3260" w:rsidP="001C3260">
      <w:pPr>
        <w:rPr>
          <w:bCs/>
        </w:rPr>
      </w:pPr>
      <w:r w:rsidRPr="001C3260">
        <w:rPr>
          <w:rFonts w:hint="eastAsia"/>
          <w:bCs/>
        </w:rPr>
        <w:t xml:space="preserve">3.2 </w:t>
      </w:r>
      <w:r w:rsidRPr="001C3260">
        <w:rPr>
          <w:rFonts w:hint="eastAsia"/>
          <w:bCs/>
        </w:rPr>
        <w:t>弹簧缓冲器安全距离</w:t>
      </w:r>
      <w:r w:rsidRPr="001C3260">
        <w:rPr>
          <w:rFonts w:hint="eastAsia"/>
          <w:bCs/>
        </w:rPr>
        <w:t>200</w:t>
      </w:r>
      <w:r w:rsidRPr="001C3260">
        <w:rPr>
          <w:rFonts w:hint="eastAsia"/>
          <w:bCs/>
        </w:rPr>
        <w:t>－</w:t>
      </w:r>
      <w:r w:rsidRPr="001C3260">
        <w:rPr>
          <w:rFonts w:hint="eastAsia"/>
          <w:bCs/>
        </w:rPr>
        <w:t>350mm</w:t>
      </w:r>
      <w:r w:rsidRPr="001C3260">
        <w:rPr>
          <w:rFonts w:hint="eastAsia"/>
          <w:bCs/>
        </w:rPr>
        <w:t>液压缓冲器安全距离</w:t>
      </w:r>
      <w:r w:rsidRPr="001C3260">
        <w:rPr>
          <w:rFonts w:hint="eastAsia"/>
          <w:bCs/>
        </w:rPr>
        <w:t>150</w:t>
      </w:r>
      <w:r w:rsidRPr="001C3260">
        <w:rPr>
          <w:rFonts w:hint="eastAsia"/>
          <w:bCs/>
        </w:rPr>
        <w:t>－</w:t>
      </w:r>
      <w:r w:rsidRPr="001C3260">
        <w:rPr>
          <w:rFonts w:hint="eastAsia"/>
          <w:bCs/>
        </w:rPr>
        <w:t>400mm</w:t>
      </w:r>
    </w:p>
    <w:p w:rsidR="001C3260" w:rsidRPr="001C3260" w:rsidRDefault="001C3260" w:rsidP="001C3260">
      <w:pPr>
        <w:rPr>
          <w:bCs/>
        </w:rPr>
      </w:pPr>
      <w:r w:rsidRPr="001C3260">
        <w:rPr>
          <w:rFonts w:hint="eastAsia"/>
          <w:bCs/>
        </w:rPr>
        <w:t xml:space="preserve">3.3 </w:t>
      </w:r>
      <w:r w:rsidRPr="001C3260">
        <w:rPr>
          <w:rFonts w:hint="eastAsia"/>
          <w:bCs/>
        </w:rPr>
        <w:t>液压缓冲器油位正常，柱塞防尘防锈良好</w:t>
      </w:r>
    </w:p>
    <w:p w:rsidR="001C3260" w:rsidRPr="001C3260" w:rsidRDefault="001C3260" w:rsidP="001C3260">
      <w:pPr>
        <w:rPr>
          <w:bCs/>
        </w:rPr>
      </w:pPr>
      <w:r w:rsidRPr="001C3260">
        <w:rPr>
          <w:rFonts w:hint="eastAsia"/>
          <w:bCs/>
        </w:rPr>
        <w:t xml:space="preserve">3.4 </w:t>
      </w:r>
      <w:r w:rsidRPr="001C3260">
        <w:rPr>
          <w:rFonts w:hint="eastAsia"/>
          <w:bCs/>
        </w:rPr>
        <w:t>液压缓冲器电气开关动作安全可靠</w:t>
      </w:r>
    </w:p>
    <w:p w:rsidR="001C3260" w:rsidRPr="001C3260" w:rsidRDefault="001C3260" w:rsidP="001C3260">
      <w:pPr>
        <w:rPr>
          <w:bCs/>
        </w:rPr>
      </w:pPr>
      <w:r w:rsidRPr="001C3260">
        <w:rPr>
          <w:rFonts w:hint="eastAsia"/>
          <w:bCs/>
        </w:rPr>
        <w:t xml:space="preserve">3.5 </w:t>
      </w:r>
      <w:r w:rsidRPr="001C3260">
        <w:rPr>
          <w:rFonts w:hint="eastAsia"/>
          <w:bCs/>
        </w:rPr>
        <w:t>液压缓冲器复位时间不大于</w:t>
      </w:r>
      <w:r w:rsidRPr="001C3260">
        <w:rPr>
          <w:rFonts w:hint="eastAsia"/>
          <w:bCs/>
        </w:rPr>
        <w:t>120</w:t>
      </w:r>
      <w:r w:rsidRPr="001C3260">
        <w:rPr>
          <w:rFonts w:hint="eastAsia"/>
          <w:bCs/>
        </w:rPr>
        <w:t>秒</w:t>
      </w:r>
    </w:p>
    <w:p w:rsidR="001C3260" w:rsidRPr="001C3260" w:rsidRDefault="001C3260" w:rsidP="001C3260">
      <w:pPr>
        <w:rPr>
          <w:bCs/>
        </w:rPr>
      </w:pPr>
      <w:r w:rsidRPr="001C3260">
        <w:rPr>
          <w:rFonts w:hint="eastAsia"/>
          <w:bCs/>
        </w:rPr>
        <w:t>（五）</w:t>
      </w:r>
      <w:r w:rsidRPr="001C3260">
        <w:rPr>
          <w:rFonts w:hint="eastAsia"/>
          <w:bCs/>
        </w:rPr>
        <w:t xml:space="preserve"> </w:t>
      </w:r>
      <w:r w:rsidRPr="001C3260">
        <w:rPr>
          <w:rFonts w:hint="eastAsia"/>
          <w:bCs/>
        </w:rPr>
        <w:t>功能试验：</w:t>
      </w:r>
    </w:p>
    <w:p w:rsidR="001C3260" w:rsidRPr="001C3260" w:rsidRDefault="001C3260" w:rsidP="001C3260">
      <w:pPr>
        <w:rPr>
          <w:bCs/>
        </w:rPr>
      </w:pPr>
      <w:r w:rsidRPr="001C3260">
        <w:rPr>
          <w:rFonts w:hint="eastAsia"/>
          <w:bCs/>
        </w:rPr>
        <w:t>1</w:t>
      </w:r>
      <w:r w:rsidRPr="001C3260">
        <w:rPr>
          <w:rFonts w:hint="eastAsia"/>
          <w:bCs/>
        </w:rPr>
        <w:t>、限速器－安全</w:t>
      </w:r>
      <w:proofErr w:type="gramStart"/>
      <w:r w:rsidRPr="001C3260">
        <w:rPr>
          <w:rFonts w:hint="eastAsia"/>
          <w:bCs/>
        </w:rPr>
        <w:t>钳</w:t>
      </w:r>
      <w:proofErr w:type="gramEnd"/>
      <w:r w:rsidRPr="001C3260">
        <w:rPr>
          <w:rFonts w:hint="eastAsia"/>
          <w:bCs/>
        </w:rPr>
        <w:t>联动试验安全可靠</w:t>
      </w:r>
    </w:p>
    <w:p w:rsidR="001C3260" w:rsidRPr="001C3260" w:rsidRDefault="001C3260" w:rsidP="001C3260">
      <w:pPr>
        <w:rPr>
          <w:bCs/>
        </w:rPr>
      </w:pPr>
      <w:r w:rsidRPr="001C3260">
        <w:rPr>
          <w:rFonts w:hint="eastAsia"/>
          <w:bCs/>
        </w:rPr>
        <w:t>2</w:t>
      </w:r>
      <w:r w:rsidRPr="001C3260">
        <w:rPr>
          <w:rFonts w:hint="eastAsia"/>
          <w:bCs/>
        </w:rPr>
        <w:t>、平衡系数保持在</w:t>
      </w:r>
      <w:r w:rsidRPr="001C3260">
        <w:rPr>
          <w:rFonts w:hint="eastAsia"/>
          <w:bCs/>
        </w:rPr>
        <w:t>0.4</w:t>
      </w:r>
      <w:r w:rsidRPr="001C3260">
        <w:rPr>
          <w:rFonts w:hint="eastAsia"/>
          <w:bCs/>
        </w:rPr>
        <w:t>－</w:t>
      </w:r>
      <w:r w:rsidRPr="001C3260">
        <w:rPr>
          <w:rFonts w:hint="eastAsia"/>
          <w:bCs/>
        </w:rPr>
        <w:t>0.5</w:t>
      </w:r>
      <w:r w:rsidRPr="001C3260">
        <w:rPr>
          <w:rFonts w:hint="eastAsia"/>
          <w:bCs/>
        </w:rPr>
        <w:t>之间</w:t>
      </w:r>
    </w:p>
    <w:p w:rsidR="001C3260" w:rsidRPr="001C3260" w:rsidRDefault="001C3260" w:rsidP="001C3260">
      <w:pPr>
        <w:rPr>
          <w:bCs/>
        </w:rPr>
      </w:pPr>
      <w:r w:rsidRPr="001C3260">
        <w:rPr>
          <w:rFonts w:hint="eastAsia"/>
          <w:bCs/>
        </w:rPr>
        <w:t>3</w:t>
      </w:r>
      <w:r w:rsidRPr="001C3260">
        <w:rPr>
          <w:rFonts w:hint="eastAsia"/>
          <w:bCs/>
        </w:rPr>
        <w:t>、轿厢装载</w:t>
      </w:r>
      <w:r w:rsidRPr="001C3260">
        <w:rPr>
          <w:rFonts w:hint="eastAsia"/>
          <w:bCs/>
        </w:rPr>
        <w:t>125</w:t>
      </w:r>
      <w:r w:rsidRPr="001C3260">
        <w:rPr>
          <w:rFonts w:hint="eastAsia"/>
          <w:bCs/>
        </w:rPr>
        <w:t>％负荷下行</w:t>
      </w:r>
      <w:proofErr w:type="gramStart"/>
      <w:r w:rsidRPr="001C3260">
        <w:rPr>
          <w:rFonts w:hint="eastAsia"/>
          <w:bCs/>
        </w:rPr>
        <w:t>制停应</w:t>
      </w:r>
      <w:proofErr w:type="gramEnd"/>
      <w:r w:rsidRPr="001C3260">
        <w:rPr>
          <w:rFonts w:hint="eastAsia"/>
          <w:bCs/>
        </w:rPr>
        <w:t>可靠</w:t>
      </w:r>
    </w:p>
    <w:p w:rsidR="001C3260" w:rsidRPr="001C3260" w:rsidRDefault="001C3260" w:rsidP="001C3260">
      <w:pPr>
        <w:rPr>
          <w:bCs/>
        </w:rPr>
      </w:pPr>
      <w:r w:rsidRPr="001C3260">
        <w:rPr>
          <w:rFonts w:hint="eastAsia"/>
          <w:bCs/>
        </w:rPr>
        <w:t>4</w:t>
      </w:r>
      <w:r w:rsidRPr="001C3260">
        <w:rPr>
          <w:rFonts w:hint="eastAsia"/>
          <w:bCs/>
        </w:rPr>
        <w:t>、轿厢平层精度为：双速</w:t>
      </w:r>
      <w:r w:rsidRPr="001C3260">
        <w:rPr>
          <w:rFonts w:hint="eastAsia"/>
          <w:bCs/>
          <w:u w:val="single"/>
        </w:rPr>
        <w:t>+</w:t>
      </w:r>
      <w:r w:rsidRPr="001C3260">
        <w:rPr>
          <w:rFonts w:hint="eastAsia"/>
          <w:bCs/>
        </w:rPr>
        <w:t>30mm</w:t>
      </w:r>
      <w:r w:rsidRPr="001C3260">
        <w:rPr>
          <w:rFonts w:hint="eastAsia"/>
          <w:bCs/>
        </w:rPr>
        <w:t>，调速</w:t>
      </w:r>
      <w:r w:rsidRPr="001C3260">
        <w:rPr>
          <w:rFonts w:hint="eastAsia"/>
          <w:bCs/>
          <w:u w:val="single"/>
        </w:rPr>
        <w:t>+</w:t>
      </w:r>
      <w:r w:rsidRPr="001C3260">
        <w:rPr>
          <w:rFonts w:hint="eastAsia"/>
          <w:bCs/>
        </w:rPr>
        <w:t>15mm</w:t>
      </w:r>
    </w:p>
    <w:p w:rsidR="001C3260" w:rsidRPr="001C3260" w:rsidRDefault="001C3260" w:rsidP="001C3260">
      <w:pPr>
        <w:rPr>
          <w:bCs/>
        </w:rPr>
      </w:pPr>
      <w:r w:rsidRPr="001C3260">
        <w:rPr>
          <w:rFonts w:hint="eastAsia"/>
          <w:bCs/>
        </w:rPr>
        <w:t>5</w:t>
      </w:r>
      <w:r w:rsidRPr="001C3260">
        <w:rPr>
          <w:rFonts w:hint="eastAsia"/>
          <w:bCs/>
        </w:rPr>
        <w:t>、轿内操纵控制正常、信号显示清晰</w:t>
      </w:r>
    </w:p>
    <w:p w:rsidR="001C3260" w:rsidRPr="001C3260" w:rsidRDefault="001C3260" w:rsidP="001C3260">
      <w:pPr>
        <w:rPr>
          <w:bCs/>
        </w:rPr>
      </w:pPr>
      <w:r w:rsidRPr="001C3260">
        <w:rPr>
          <w:rFonts w:hint="eastAsia"/>
          <w:bCs/>
        </w:rPr>
        <w:t>6</w:t>
      </w:r>
      <w:r w:rsidRPr="001C3260">
        <w:rPr>
          <w:rFonts w:hint="eastAsia"/>
          <w:bCs/>
        </w:rPr>
        <w:t>、上行超速保护功能可靠</w:t>
      </w:r>
    </w:p>
    <w:p w:rsidR="001C3260" w:rsidRPr="001C3260" w:rsidRDefault="001C3260" w:rsidP="001C3260">
      <w:pPr>
        <w:rPr>
          <w:bCs/>
        </w:rPr>
      </w:pPr>
      <w:r w:rsidRPr="001C3260">
        <w:rPr>
          <w:rFonts w:hint="eastAsia"/>
          <w:bCs/>
        </w:rPr>
        <w:t>7</w:t>
      </w:r>
      <w:r w:rsidRPr="001C3260">
        <w:rPr>
          <w:rFonts w:hint="eastAsia"/>
          <w:bCs/>
        </w:rPr>
        <w:t>、对重完全压缩在缓冲器上，轿厢不能被钢丝绳提升</w:t>
      </w:r>
    </w:p>
    <w:p w:rsidR="001C3260" w:rsidRPr="001C3260" w:rsidRDefault="001C3260" w:rsidP="001C3260">
      <w:pPr>
        <w:rPr>
          <w:bCs/>
        </w:rPr>
      </w:pPr>
      <w:r w:rsidRPr="001C3260">
        <w:rPr>
          <w:rFonts w:hint="eastAsia"/>
          <w:bCs/>
        </w:rPr>
        <w:t>8</w:t>
      </w:r>
      <w:r w:rsidRPr="001C3260">
        <w:rPr>
          <w:rFonts w:hint="eastAsia"/>
          <w:bCs/>
        </w:rPr>
        <w:t>、轿厢载</w:t>
      </w:r>
      <w:r w:rsidRPr="001C3260">
        <w:rPr>
          <w:rFonts w:hint="eastAsia"/>
          <w:bCs/>
        </w:rPr>
        <w:t>50</w:t>
      </w:r>
      <w:r w:rsidRPr="001C3260">
        <w:rPr>
          <w:rFonts w:hint="eastAsia"/>
          <w:bCs/>
        </w:rPr>
        <w:t>％负荷上下行速度应在设计范围</w:t>
      </w:r>
      <w:r w:rsidRPr="001C3260">
        <w:rPr>
          <w:rFonts w:hint="eastAsia"/>
          <w:bCs/>
        </w:rPr>
        <w:t>92</w:t>
      </w:r>
      <w:r w:rsidRPr="001C3260">
        <w:rPr>
          <w:rFonts w:hint="eastAsia"/>
          <w:bCs/>
        </w:rPr>
        <w:t>％－</w:t>
      </w:r>
      <w:r w:rsidRPr="001C3260">
        <w:rPr>
          <w:rFonts w:hint="eastAsia"/>
          <w:bCs/>
        </w:rPr>
        <w:t>105</w:t>
      </w:r>
      <w:r w:rsidRPr="001C3260">
        <w:rPr>
          <w:rFonts w:hint="eastAsia"/>
          <w:bCs/>
        </w:rPr>
        <w:t>％之间</w:t>
      </w:r>
    </w:p>
    <w:p w:rsidR="001C3260" w:rsidRPr="001C3260" w:rsidRDefault="001C3260" w:rsidP="001C3260">
      <w:pPr>
        <w:rPr>
          <w:bCs/>
        </w:rPr>
      </w:pPr>
    </w:p>
    <w:p w:rsidR="001C3260" w:rsidRPr="001C3260" w:rsidRDefault="001C3260" w:rsidP="001C3260">
      <w:pPr>
        <w:rPr>
          <w:bCs/>
        </w:rPr>
      </w:pPr>
    </w:p>
    <w:p w:rsidR="001C3260" w:rsidRPr="001C3260" w:rsidRDefault="001C3260" w:rsidP="001C3260">
      <w:pPr>
        <w:rPr>
          <w:b/>
          <w:bCs/>
        </w:rPr>
      </w:pPr>
    </w:p>
    <w:p w:rsidR="001C3260" w:rsidRPr="001C3260" w:rsidRDefault="001C3260" w:rsidP="001C3260">
      <w:pPr>
        <w:rPr>
          <w:b/>
          <w:bCs/>
        </w:rPr>
      </w:pPr>
    </w:p>
    <w:p w:rsidR="001C3260" w:rsidRPr="001C3260" w:rsidRDefault="001C3260" w:rsidP="001C3260">
      <w:pPr>
        <w:rPr>
          <w:b/>
          <w:bCs/>
        </w:rPr>
      </w:pPr>
    </w:p>
    <w:p w:rsidR="001C3260" w:rsidRPr="001C3260" w:rsidRDefault="001C3260" w:rsidP="001C3260">
      <w:pPr>
        <w:rPr>
          <w:b/>
          <w:bCs/>
        </w:rPr>
      </w:pPr>
    </w:p>
    <w:p w:rsidR="001C3260" w:rsidRPr="001C3260" w:rsidRDefault="001C3260" w:rsidP="001C3260">
      <w:pPr>
        <w:rPr>
          <w:b/>
          <w:bCs/>
        </w:rPr>
      </w:pPr>
    </w:p>
    <w:p w:rsidR="001C3260" w:rsidRPr="001C3260" w:rsidRDefault="001C3260" w:rsidP="001C3260">
      <w:pPr>
        <w:rPr>
          <w:b/>
          <w:bCs/>
        </w:rPr>
      </w:pPr>
    </w:p>
    <w:p w:rsidR="001C3260" w:rsidRPr="001C3260" w:rsidRDefault="001C3260" w:rsidP="001C3260">
      <w:pPr>
        <w:rPr>
          <w:b/>
          <w:bCs/>
        </w:rPr>
      </w:pPr>
      <w:r w:rsidRPr="001C3260">
        <w:rPr>
          <w:rFonts w:hint="eastAsia"/>
          <w:b/>
          <w:bCs/>
        </w:rPr>
        <w:t>电梯钢结构井道要求</w:t>
      </w:r>
    </w:p>
    <w:p w:rsidR="001C3260" w:rsidRPr="001C3260" w:rsidRDefault="001C3260" w:rsidP="001C3260">
      <w:pPr>
        <w:rPr>
          <w:bCs/>
        </w:rPr>
      </w:pPr>
      <w:r w:rsidRPr="001C3260">
        <w:rPr>
          <w:rFonts w:hint="eastAsia"/>
          <w:bCs/>
        </w:rPr>
        <w:t>一、</w:t>
      </w:r>
      <w:r w:rsidRPr="001C3260">
        <w:rPr>
          <w:rFonts w:hint="eastAsia"/>
          <w:bCs/>
        </w:rPr>
        <w:t>1</w:t>
      </w:r>
      <w:r w:rsidRPr="001C3260">
        <w:rPr>
          <w:rFonts w:hint="eastAsia"/>
          <w:bCs/>
        </w:rPr>
        <w:t>、采用</w:t>
      </w:r>
      <w:r w:rsidRPr="001C3260">
        <w:rPr>
          <w:rFonts w:hint="eastAsia"/>
          <w:bCs/>
        </w:rPr>
        <w:t>150*150mm</w:t>
      </w:r>
      <w:r w:rsidRPr="001C3260">
        <w:rPr>
          <w:rFonts w:hint="eastAsia"/>
          <w:bCs/>
        </w:rPr>
        <w:t>方钢管为主承重结构。</w:t>
      </w:r>
    </w:p>
    <w:p w:rsidR="001C3260" w:rsidRPr="001C3260" w:rsidRDefault="001C3260" w:rsidP="001C3260">
      <w:pPr>
        <w:rPr>
          <w:bCs/>
        </w:rPr>
      </w:pPr>
      <w:r w:rsidRPr="001C3260">
        <w:rPr>
          <w:rFonts w:hint="eastAsia"/>
          <w:bCs/>
        </w:rPr>
        <w:tab/>
        <w:t xml:space="preserve"> 2</w:t>
      </w:r>
      <w:r w:rsidRPr="001C3260">
        <w:rPr>
          <w:rFonts w:hint="eastAsia"/>
          <w:bCs/>
        </w:rPr>
        <w:t>、采用</w:t>
      </w:r>
      <w:r w:rsidRPr="001C3260">
        <w:rPr>
          <w:rFonts w:hint="eastAsia"/>
          <w:bCs/>
        </w:rPr>
        <w:t>100*100mm</w:t>
      </w:r>
      <w:r w:rsidRPr="001C3260">
        <w:rPr>
          <w:rFonts w:hint="eastAsia"/>
          <w:bCs/>
        </w:rPr>
        <w:t>矩形钢管为两侧导轨支架横梁</w:t>
      </w:r>
    </w:p>
    <w:p w:rsidR="001C3260" w:rsidRPr="001C3260" w:rsidRDefault="001C3260" w:rsidP="001C3260">
      <w:pPr>
        <w:rPr>
          <w:bCs/>
        </w:rPr>
      </w:pPr>
      <w:r w:rsidRPr="001C3260">
        <w:rPr>
          <w:rFonts w:hint="eastAsia"/>
          <w:bCs/>
        </w:rPr>
        <w:tab/>
        <w:t xml:space="preserve"> 3</w:t>
      </w:r>
      <w:r w:rsidRPr="001C3260">
        <w:rPr>
          <w:rFonts w:hint="eastAsia"/>
          <w:bCs/>
        </w:rPr>
        <w:t>、采用钢化夹胶玻璃。</w:t>
      </w:r>
    </w:p>
    <w:p w:rsidR="001C3260" w:rsidRPr="001C3260" w:rsidRDefault="001C3260" w:rsidP="001C3260">
      <w:pPr>
        <w:rPr>
          <w:bCs/>
        </w:rPr>
      </w:pPr>
      <w:r w:rsidRPr="001C3260">
        <w:rPr>
          <w:rFonts w:hint="eastAsia"/>
          <w:bCs/>
        </w:rPr>
        <w:t>4</w:t>
      </w:r>
      <w:r w:rsidRPr="001C3260">
        <w:rPr>
          <w:rFonts w:hint="eastAsia"/>
          <w:bCs/>
        </w:rPr>
        <w:t>、</w:t>
      </w:r>
      <w:r w:rsidRPr="001C3260">
        <w:rPr>
          <w:rFonts w:hint="eastAsia"/>
          <w:bCs/>
        </w:rPr>
        <w:t>220</w:t>
      </w:r>
      <w:r w:rsidRPr="001C3260">
        <w:rPr>
          <w:rFonts w:hint="eastAsia"/>
          <w:bCs/>
        </w:rPr>
        <w:t>系列</w:t>
      </w:r>
      <w:r w:rsidRPr="001C3260">
        <w:rPr>
          <w:rFonts w:hint="eastAsia"/>
          <w:bCs/>
        </w:rPr>
        <w:t>304</w:t>
      </w:r>
      <w:r w:rsidRPr="001C3260">
        <w:rPr>
          <w:rFonts w:hint="eastAsia"/>
          <w:bCs/>
        </w:rPr>
        <w:t>材质驳接爪，</w:t>
      </w:r>
      <w:r w:rsidRPr="001C3260">
        <w:rPr>
          <w:rFonts w:hint="eastAsia"/>
          <w:bCs/>
        </w:rPr>
        <w:t>995</w:t>
      </w:r>
      <w:r w:rsidRPr="001C3260">
        <w:rPr>
          <w:rFonts w:hint="eastAsia"/>
          <w:bCs/>
        </w:rPr>
        <w:t>黑色结构胶；</w:t>
      </w:r>
    </w:p>
    <w:p w:rsidR="001C3260" w:rsidRPr="001C3260" w:rsidRDefault="001C3260" w:rsidP="001C3260">
      <w:pPr>
        <w:rPr>
          <w:bCs/>
        </w:rPr>
      </w:pPr>
      <w:r w:rsidRPr="001C3260">
        <w:rPr>
          <w:rFonts w:hint="eastAsia"/>
          <w:bCs/>
        </w:rPr>
        <w:t>5</w:t>
      </w:r>
      <w:r w:rsidRPr="001C3260">
        <w:rPr>
          <w:rFonts w:hint="eastAsia"/>
          <w:bCs/>
        </w:rPr>
        <w:t>、构架基坑防水采用国标丙纶布防水及各个土建工程。</w:t>
      </w:r>
    </w:p>
    <w:p w:rsidR="001C3260" w:rsidRPr="001C3260" w:rsidRDefault="001C3260" w:rsidP="001C3260">
      <w:pPr>
        <w:rPr>
          <w:bCs/>
        </w:rPr>
      </w:pPr>
      <w:r w:rsidRPr="001C3260">
        <w:rPr>
          <w:rFonts w:hint="eastAsia"/>
          <w:bCs/>
        </w:rPr>
        <w:tab/>
        <w:t xml:space="preserve"> 6</w:t>
      </w:r>
      <w:r w:rsidRPr="001C3260">
        <w:rPr>
          <w:rFonts w:hint="eastAsia"/>
          <w:bCs/>
        </w:rPr>
        <w:t>、顶部屋面采用复合板或玻璃。</w:t>
      </w:r>
    </w:p>
    <w:p w:rsidR="001C3260" w:rsidRPr="001C3260" w:rsidRDefault="001C3260" w:rsidP="001C3260">
      <w:pPr>
        <w:rPr>
          <w:bCs/>
        </w:rPr>
      </w:pPr>
      <w:r w:rsidRPr="001C3260">
        <w:rPr>
          <w:rFonts w:hint="eastAsia"/>
          <w:bCs/>
        </w:rPr>
        <w:t xml:space="preserve">     7</w:t>
      </w:r>
      <w:r w:rsidRPr="001C3260">
        <w:rPr>
          <w:rFonts w:hint="eastAsia"/>
          <w:bCs/>
        </w:rPr>
        <w:t>、钢架机构油漆采用专用油漆</w:t>
      </w:r>
    </w:p>
    <w:p w:rsidR="001C3260" w:rsidRPr="001C3260" w:rsidRDefault="001C3260" w:rsidP="001C3260">
      <w:pPr>
        <w:rPr>
          <w:bCs/>
        </w:rPr>
      </w:pPr>
      <w:r w:rsidRPr="001C3260">
        <w:rPr>
          <w:rFonts w:hint="eastAsia"/>
          <w:bCs/>
        </w:rPr>
        <w:t>8</w:t>
      </w:r>
      <w:r w:rsidRPr="001C3260">
        <w:rPr>
          <w:rFonts w:hint="eastAsia"/>
          <w:bCs/>
        </w:rPr>
        <w:t>、负责提供并安装电梯</w:t>
      </w:r>
      <w:proofErr w:type="gramStart"/>
      <w:r w:rsidRPr="001C3260">
        <w:rPr>
          <w:rFonts w:hint="eastAsia"/>
          <w:bCs/>
        </w:rPr>
        <w:t>门外门套发纹</w:t>
      </w:r>
      <w:proofErr w:type="gramEnd"/>
      <w:r w:rsidRPr="001C3260">
        <w:rPr>
          <w:rFonts w:hint="eastAsia"/>
          <w:bCs/>
        </w:rPr>
        <w:t>不锈钢。</w:t>
      </w:r>
    </w:p>
    <w:p w:rsidR="001C3260" w:rsidRPr="001C3260" w:rsidRDefault="001C3260" w:rsidP="001C3260">
      <w:pPr>
        <w:rPr>
          <w:bCs/>
        </w:rPr>
      </w:pPr>
      <w:r w:rsidRPr="001C3260">
        <w:rPr>
          <w:rFonts w:hint="eastAsia"/>
          <w:bCs/>
        </w:rPr>
        <w:t>以上材质根据供货情况可适当进行调整，但材质不能低于以上规格要求。</w:t>
      </w:r>
    </w:p>
    <w:p w:rsidR="001C3260" w:rsidRPr="001C3260" w:rsidRDefault="001C3260" w:rsidP="001C3260">
      <w:pPr>
        <w:rPr>
          <w:bCs/>
        </w:rPr>
      </w:pPr>
      <w:r w:rsidRPr="001C3260">
        <w:rPr>
          <w:rFonts w:hint="eastAsia"/>
          <w:bCs/>
        </w:rPr>
        <w:t>二、为保证工程质量及施工的顺利进行，甲方应派员参加本工程配合协调工作；</w:t>
      </w:r>
    </w:p>
    <w:p w:rsidR="001C3260" w:rsidRPr="001C3260" w:rsidRDefault="001C3260" w:rsidP="001C3260">
      <w:pPr>
        <w:rPr>
          <w:bCs/>
        </w:rPr>
      </w:pPr>
      <w:r w:rsidRPr="001C3260">
        <w:rPr>
          <w:rFonts w:hint="eastAsia"/>
          <w:bCs/>
        </w:rPr>
        <w:t>三、施工质量进行监督，确保钢架满足电梯安装要求。</w:t>
      </w:r>
    </w:p>
    <w:p w:rsidR="001C3260" w:rsidRPr="001C3260" w:rsidRDefault="001C3260" w:rsidP="001C3260">
      <w:pPr>
        <w:rPr>
          <w:bCs/>
        </w:rPr>
      </w:pPr>
      <w:r w:rsidRPr="001C3260">
        <w:rPr>
          <w:rFonts w:hint="eastAsia"/>
          <w:bCs/>
        </w:rPr>
        <w:t>四、其它事项：</w:t>
      </w:r>
    </w:p>
    <w:p w:rsidR="001C3260" w:rsidRPr="001C3260" w:rsidRDefault="001C3260" w:rsidP="001C3260">
      <w:pPr>
        <w:rPr>
          <w:bCs/>
        </w:rPr>
      </w:pPr>
      <w:r w:rsidRPr="001C3260">
        <w:rPr>
          <w:rFonts w:hint="eastAsia"/>
          <w:bCs/>
        </w:rPr>
        <w:t xml:space="preserve">  1</w:t>
      </w:r>
      <w:r w:rsidRPr="001C3260">
        <w:rPr>
          <w:rFonts w:hint="eastAsia"/>
          <w:bCs/>
        </w:rPr>
        <w:t>、井道内外安装脚手架等均在施工范围内。</w:t>
      </w:r>
    </w:p>
    <w:p w:rsidR="001C3260" w:rsidRPr="001C3260" w:rsidRDefault="001C3260" w:rsidP="001C3260">
      <w:pPr>
        <w:rPr>
          <w:bCs/>
        </w:rPr>
      </w:pPr>
      <w:r w:rsidRPr="001C3260">
        <w:rPr>
          <w:rFonts w:hint="eastAsia"/>
          <w:bCs/>
        </w:rPr>
        <w:t xml:space="preserve">  2</w:t>
      </w:r>
      <w:r w:rsidRPr="001C3260">
        <w:rPr>
          <w:rFonts w:hint="eastAsia"/>
          <w:bCs/>
        </w:rPr>
        <w:t>、甲方应免费提供施工电源、施工场地、材料及工具存放的仓库；</w:t>
      </w:r>
    </w:p>
    <w:p w:rsidR="001C3260" w:rsidRPr="001C3260" w:rsidRDefault="001C3260" w:rsidP="001C3260">
      <w:pPr>
        <w:rPr>
          <w:bCs/>
        </w:rPr>
      </w:pPr>
      <w:r w:rsidRPr="001C3260">
        <w:rPr>
          <w:rFonts w:hint="eastAsia"/>
          <w:bCs/>
        </w:rPr>
        <w:t xml:space="preserve">  3</w:t>
      </w:r>
      <w:r w:rsidRPr="001C3260">
        <w:rPr>
          <w:rFonts w:hint="eastAsia"/>
          <w:bCs/>
        </w:rPr>
        <w:t>、施工期间井道周围及上下应无其它工程人员施工。</w:t>
      </w:r>
    </w:p>
    <w:p w:rsidR="001C3260" w:rsidRPr="001C3260" w:rsidRDefault="001C3260" w:rsidP="001C3260">
      <w:pPr>
        <w:rPr>
          <w:bCs/>
        </w:rPr>
      </w:pPr>
      <w:r w:rsidRPr="001C3260">
        <w:rPr>
          <w:rFonts w:hint="eastAsia"/>
          <w:bCs/>
        </w:rPr>
        <w:t xml:space="preserve">  4</w:t>
      </w:r>
      <w:r w:rsidRPr="001C3260">
        <w:rPr>
          <w:rFonts w:hint="eastAsia"/>
          <w:bCs/>
        </w:rPr>
        <w:t>、电梯开门侧墙体封闭、底坑开挖，施工范围内。</w:t>
      </w:r>
    </w:p>
    <w:p w:rsidR="001C3260" w:rsidRPr="001C3260" w:rsidRDefault="001C3260" w:rsidP="001C3260">
      <w:pPr>
        <w:rPr>
          <w:bCs/>
        </w:rPr>
      </w:pPr>
      <w:r w:rsidRPr="001C3260">
        <w:rPr>
          <w:rFonts w:hint="eastAsia"/>
          <w:bCs/>
        </w:rPr>
        <w:t xml:space="preserve">  5</w:t>
      </w:r>
      <w:r w:rsidRPr="001C3260">
        <w:rPr>
          <w:rFonts w:hint="eastAsia"/>
          <w:bCs/>
        </w:rPr>
        <w:t>、由施工方造成的施工安全人员伤亡事故问题由施工方自行负责。</w:t>
      </w:r>
    </w:p>
    <w:p w:rsidR="001C3260" w:rsidRPr="001C3260" w:rsidRDefault="001C3260" w:rsidP="001C3260">
      <w:pPr>
        <w:rPr>
          <w:bCs/>
        </w:rPr>
      </w:pPr>
      <w:r w:rsidRPr="001C3260">
        <w:rPr>
          <w:rFonts w:hint="eastAsia"/>
          <w:bCs/>
        </w:rPr>
        <w:t xml:space="preserve">  6</w:t>
      </w:r>
      <w:r w:rsidRPr="001C3260">
        <w:rPr>
          <w:rFonts w:hint="eastAsia"/>
          <w:bCs/>
        </w:rPr>
        <w:t>、按图施工，文明施工，保证电梯钢架施工质量。</w:t>
      </w:r>
    </w:p>
    <w:p w:rsidR="001C3260" w:rsidRPr="001C3260" w:rsidRDefault="001C3260" w:rsidP="001C3260">
      <w:pPr>
        <w:rPr>
          <w:b/>
          <w:bCs/>
        </w:rPr>
      </w:pPr>
    </w:p>
    <w:p w:rsidR="001C3260" w:rsidRPr="001C3260" w:rsidRDefault="001C3260" w:rsidP="001C3260">
      <w:pPr>
        <w:rPr>
          <w:bCs/>
        </w:rPr>
      </w:pPr>
    </w:p>
    <w:p w:rsidR="00305820" w:rsidRPr="001C3260" w:rsidRDefault="00305820"/>
    <w:sectPr w:rsidR="00305820" w:rsidRPr="001C32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BA3" w:rsidRDefault="00E54BA3" w:rsidP="001C3260">
      <w:r>
        <w:separator/>
      </w:r>
    </w:p>
  </w:endnote>
  <w:endnote w:type="continuationSeparator" w:id="0">
    <w:p w:rsidR="00E54BA3" w:rsidRDefault="00E54BA3" w:rsidP="001C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BA3" w:rsidRDefault="00E54BA3" w:rsidP="001C3260">
      <w:r>
        <w:separator/>
      </w:r>
    </w:p>
  </w:footnote>
  <w:footnote w:type="continuationSeparator" w:id="0">
    <w:p w:rsidR="00E54BA3" w:rsidRDefault="00E54BA3" w:rsidP="001C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64E03"/>
    <w:multiLevelType w:val="multilevel"/>
    <w:tmpl w:val="3A464E03"/>
    <w:lvl w:ilvl="0">
      <w:start w:val="4"/>
      <w:numFmt w:val="decimal"/>
      <w:lvlText w:val="%1、"/>
      <w:lvlJc w:val="left"/>
      <w:pPr>
        <w:tabs>
          <w:tab w:val="left" w:pos="600"/>
        </w:tabs>
        <w:ind w:left="600" w:hanging="360"/>
      </w:pPr>
      <w:rPr>
        <w:rFonts w:hint="default"/>
      </w:rPr>
    </w:lvl>
    <w:lvl w:ilvl="1">
      <w:start w:val="1"/>
      <w:numFmt w:val="lowerLetter"/>
      <w:lvlText w:val="%2)"/>
      <w:lvlJc w:val="left"/>
      <w:pPr>
        <w:tabs>
          <w:tab w:val="left" w:pos="1080"/>
        </w:tabs>
        <w:ind w:left="1080" w:hanging="420"/>
      </w:p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DE"/>
    <w:rsid w:val="001C3260"/>
    <w:rsid w:val="00305820"/>
    <w:rsid w:val="00C328DE"/>
    <w:rsid w:val="00E54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3260"/>
    <w:rPr>
      <w:sz w:val="18"/>
      <w:szCs w:val="18"/>
    </w:rPr>
  </w:style>
  <w:style w:type="paragraph" w:styleId="a4">
    <w:name w:val="footer"/>
    <w:basedOn w:val="a"/>
    <w:link w:val="Char0"/>
    <w:uiPriority w:val="99"/>
    <w:unhideWhenUsed/>
    <w:rsid w:val="001C3260"/>
    <w:pPr>
      <w:tabs>
        <w:tab w:val="center" w:pos="4153"/>
        <w:tab w:val="right" w:pos="8306"/>
      </w:tabs>
      <w:snapToGrid w:val="0"/>
      <w:jc w:val="left"/>
    </w:pPr>
    <w:rPr>
      <w:sz w:val="18"/>
      <w:szCs w:val="18"/>
    </w:rPr>
  </w:style>
  <w:style w:type="character" w:customStyle="1" w:styleId="Char0">
    <w:name w:val="页脚 Char"/>
    <w:basedOn w:val="a0"/>
    <w:link w:val="a4"/>
    <w:uiPriority w:val="99"/>
    <w:rsid w:val="001C32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3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3260"/>
    <w:rPr>
      <w:sz w:val="18"/>
      <w:szCs w:val="18"/>
    </w:rPr>
  </w:style>
  <w:style w:type="paragraph" w:styleId="a4">
    <w:name w:val="footer"/>
    <w:basedOn w:val="a"/>
    <w:link w:val="Char0"/>
    <w:uiPriority w:val="99"/>
    <w:unhideWhenUsed/>
    <w:rsid w:val="001C3260"/>
    <w:pPr>
      <w:tabs>
        <w:tab w:val="center" w:pos="4153"/>
        <w:tab w:val="right" w:pos="8306"/>
      </w:tabs>
      <w:snapToGrid w:val="0"/>
      <w:jc w:val="left"/>
    </w:pPr>
    <w:rPr>
      <w:sz w:val="18"/>
      <w:szCs w:val="18"/>
    </w:rPr>
  </w:style>
  <w:style w:type="character" w:customStyle="1" w:styleId="Char0">
    <w:name w:val="页脚 Char"/>
    <w:basedOn w:val="a0"/>
    <w:link w:val="a4"/>
    <w:uiPriority w:val="99"/>
    <w:rsid w:val="001C32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991</Words>
  <Characters>5653</Characters>
  <Application>Microsoft Office Word</Application>
  <DocSecurity>0</DocSecurity>
  <Lines>47</Lines>
  <Paragraphs>13</Paragraphs>
  <ScaleCrop>false</ScaleCrop>
  <Company>China</Company>
  <LinksUpToDate>false</LinksUpToDate>
  <CharactersWithSpaces>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永城市公共资源交易中心:薛伟</dc:creator>
  <cp:keywords/>
  <dc:description/>
  <cp:lastModifiedBy>永城市公共资源交易中心:薛伟</cp:lastModifiedBy>
  <cp:revision>2</cp:revision>
  <dcterms:created xsi:type="dcterms:W3CDTF">2019-10-14T01:41:00Z</dcterms:created>
  <dcterms:modified xsi:type="dcterms:W3CDTF">2019-10-14T01:41:00Z</dcterms:modified>
</cp:coreProperties>
</file>