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7E" w:rsidRDefault="004B527E" w:rsidP="004B527E">
      <w:pPr>
        <w:pStyle w:val="1"/>
        <w:spacing w:before="0" w:after="0" w:line="240" w:lineRule="auto"/>
      </w:pPr>
      <w:r>
        <w:rPr>
          <w:rFonts w:hint="eastAsia"/>
        </w:rPr>
        <w:t>采购内容要求</w:t>
      </w:r>
    </w:p>
    <w:p w:rsidR="004B527E" w:rsidRDefault="004B527E" w:rsidP="004B527E">
      <w:pPr>
        <w:rPr>
          <w:rFonts w:ascii="宋体" w:hAnsi="宋体"/>
          <w:sz w:val="28"/>
          <w:lang w:val="x-none"/>
        </w:rPr>
      </w:pPr>
    </w:p>
    <w:p w:rsidR="004B527E" w:rsidRDefault="004B527E" w:rsidP="004B527E">
      <w:pPr>
        <w:ind w:leftChars="500" w:left="1050"/>
        <w:rPr>
          <w:rFonts w:ascii="宋体" w:hAnsi="宋体" w:cs="宋体" w:hint="eastAsia"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Cs/>
          <w:sz w:val="28"/>
          <w:szCs w:val="28"/>
          <w:shd w:val="clear" w:color="auto" w:fill="FFFFFF"/>
        </w:rPr>
        <w:t>第一标段：小麦种子，周麦32，采购数量40万公斤；</w:t>
      </w:r>
    </w:p>
    <w:p w:rsidR="004B527E" w:rsidRDefault="004B527E" w:rsidP="004B527E">
      <w:pPr>
        <w:ind w:leftChars="500" w:left="1050"/>
        <w:rPr>
          <w:rFonts w:ascii="宋体" w:hAnsi="宋体" w:cs="宋体" w:hint="eastAsia"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Cs/>
          <w:sz w:val="28"/>
          <w:szCs w:val="28"/>
          <w:shd w:val="clear" w:color="auto" w:fill="FFFFFF"/>
        </w:rPr>
        <w:t>第二标段：小麦种子，新麦26种子，采购数量10万公斤；</w:t>
      </w:r>
    </w:p>
    <w:p w:rsidR="004B527E" w:rsidRDefault="004B527E" w:rsidP="004B527E">
      <w:pPr>
        <w:ind w:leftChars="500" w:left="1050"/>
        <w:rPr>
          <w:rFonts w:ascii="宋体" w:hAnsi="宋体" w:cs="宋体" w:hint="eastAsia"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Cs/>
          <w:sz w:val="28"/>
          <w:szCs w:val="28"/>
          <w:shd w:val="clear" w:color="auto" w:fill="FFFFFF"/>
        </w:rPr>
        <w:t>第三标段：小麦种子，</w:t>
      </w:r>
      <w:proofErr w:type="gramStart"/>
      <w:r>
        <w:rPr>
          <w:rFonts w:ascii="宋体" w:hAnsi="宋体" w:cs="宋体" w:hint="eastAsia"/>
          <w:bCs/>
          <w:sz w:val="28"/>
          <w:szCs w:val="28"/>
          <w:shd w:val="clear" w:color="auto" w:fill="FFFFFF"/>
        </w:rPr>
        <w:t>郑麦</w:t>
      </w:r>
      <w:proofErr w:type="gramEnd"/>
      <w:r>
        <w:rPr>
          <w:rFonts w:ascii="宋体" w:hAnsi="宋体" w:cs="宋体" w:hint="eastAsia"/>
          <w:bCs/>
          <w:sz w:val="28"/>
          <w:szCs w:val="28"/>
          <w:shd w:val="clear" w:color="auto" w:fill="FFFFFF"/>
        </w:rPr>
        <w:t>7698，采购数量30万公斤；</w:t>
      </w:r>
    </w:p>
    <w:p w:rsidR="004B527E" w:rsidRDefault="004B527E" w:rsidP="004B527E">
      <w:pPr>
        <w:ind w:leftChars="500" w:left="1050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  <w:shd w:val="clear" w:color="auto" w:fill="FFFFFF"/>
        </w:rPr>
        <w:t>第四标段：小麦种子，锦绣21种子，采购数量20万公斤。</w:t>
      </w:r>
    </w:p>
    <w:p w:rsidR="005C5987" w:rsidRPr="004B527E" w:rsidRDefault="005C5987" w:rsidP="004B527E">
      <w:pPr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sectPr w:rsidR="005C5987" w:rsidRPr="004B5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3B"/>
    <w:rsid w:val="004B527E"/>
    <w:rsid w:val="005C5987"/>
    <w:rsid w:val="00C6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B527E"/>
    <w:pPr>
      <w:keepNext/>
      <w:keepLines/>
      <w:spacing w:before="500" w:after="50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B527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B527E"/>
    <w:pPr>
      <w:keepNext/>
      <w:keepLines/>
      <w:spacing w:before="500" w:after="50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B527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China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永城市公共资源交易中心:薛伟</dc:creator>
  <cp:keywords/>
  <dc:description/>
  <cp:lastModifiedBy>永城市公共资源交易中心:薛伟</cp:lastModifiedBy>
  <cp:revision>2</cp:revision>
  <dcterms:created xsi:type="dcterms:W3CDTF">2019-10-12T09:16:00Z</dcterms:created>
  <dcterms:modified xsi:type="dcterms:W3CDTF">2019-10-12T09:16:00Z</dcterms:modified>
</cp:coreProperties>
</file>