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CD" w:rsidRDefault="007479CD" w:rsidP="007479CD">
      <w:pPr>
        <w:spacing w:line="360" w:lineRule="auto"/>
        <w:jc w:val="center"/>
        <w:rPr>
          <w:rFonts w:ascii="宋体" w:hAnsi="宋体"/>
          <w:b/>
          <w:bCs/>
          <w:spacing w:val="20"/>
          <w:sz w:val="44"/>
          <w:szCs w:val="44"/>
        </w:rPr>
      </w:pPr>
      <w:bookmarkStart w:id="0" w:name="_Toc190614710"/>
    </w:p>
    <w:p w:rsidR="001348D7" w:rsidRDefault="007479CD" w:rsidP="007479CD">
      <w:pPr>
        <w:spacing w:line="360" w:lineRule="auto"/>
        <w:jc w:val="center"/>
        <w:rPr>
          <w:rFonts w:ascii="宋体" w:hAnsi="宋体"/>
          <w:b/>
          <w:bCs/>
          <w:sz w:val="52"/>
          <w:szCs w:val="52"/>
        </w:rPr>
      </w:pPr>
      <w:r>
        <w:rPr>
          <w:rFonts w:ascii="宋体" w:hAnsi="宋体" w:hint="eastAsia"/>
          <w:b/>
          <w:bCs/>
          <w:sz w:val="52"/>
          <w:szCs w:val="52"/>
        </w:rPr>
        <w:t>永城市</w:t>
      </w:r>
      <w:r w:rsidR="005D3501">
        <w:rPr>
          <w:rFonts w:ascii="宋体" w:hAnsi="宋体" w:hint="eastAsia"/>
          <w:b/>
          <w:bCs/>
          <w:sz w:val="52"/>
          <w:szCs w:val="52"/>
        </w:rPr>
        <w:t>第三高级中学智慧校园网络播控系统采购项目</w:t>
      </w:r>
    </w:p>
    <w:p w:rsidR="007479CD" w:rsidRPr="007479CD" w:rsidRDefault="007479CD" w:rsidP="007479CD">
      <w:pPr>
        <w:pStyle w:val="a0"/>
        <w:ind w:firstLine="210"/>
      </w:pPr>
    </w:p>
    <w:p w:rsidR="007479CD" w:rsidRDefault="007479CD" w:rsidP="007479CD">
      <w:pPr>
        <w:pStyle w:val="a0"/>
        <w:ind w:firstLine="210"/>
      </w:pPr>
    </w:p>
    <w:p w:rsidR="007479CD" w:rsidRPr="007479CD" w:rsidRDefault="007479CD" w:rsidP="007479CD">
      <w:pPr>
        <w:pStyle w:val="a0"/>
        <w:ind w:firstLine="210"/>
      </w:pPr>
    </w:p>
    <w:p w:rsidR="001348D7" w:rsidRDefault="001348D7" w:rsidP="001348D7">
      <w:pPr>
        <w:spacing w:line="360" w:lineRule="auto"/>
        <w:jc w:val="center"/>
        <w:rPr>
          <w:rFonts w:ascii="宋体" w:hAnsi="宋体"/>
          <w:b/>
          <w:spacing w:val="80"/>
          <w:sz w:val="52"/>
          <w:szCs w:val="52"/>
        </w:rPr>
      </w:pPr>
      <w:r>
        <w:rPr>
          <w:rFonts w:ascii="宋体" w:hAnsi="宋体" w:hint="eastAsia"/>
          <w:b/>
          <w:bCs/>
          <w:spacing w:val="80"/>
          <w:sz w:val="52"/>
          <w:szCs w:val="52"/>
        </w:rPr>
        <w:t>竞争性磋商文件</w:t>
      </w:r>
    </w:p>
    <w:p w:rsidR="001348D7" w:rsidRDefault="001348D7" w:rsidP="001348D7">
      <w:pPr>
        <w:spacing w:line="360" w:lineRule="auto"/>
        <w:jc w:val="center"/>
        <w:rPr>
          <w:rFonts w:ascii="宋体" w:hAnsi="宋体"/>
          <w:b/>
          <w:bCs/>
          <w:sz w:val="30"/>
          <w:szCs w:val="30"/>
        </w:rPr>
      </w:pPr>
    </w:p>
    <w:p w:rsidR="001348D7" w:rsidRDefault="001348D7" w:rsidP="001348D7">
      <w:pPr>
        <w:spacing w:line="360" w:lineRule="auto"/>
        <w:jc w:val="center"/>
        <w:rPr>
          <w:rFonts w:ascii="宋体" w:hAnsi="宋体"/>
          <w:b/>
        </w:rPr>
      </w:pPr>
    </w:p>
    <w:p w:rsidR="007479CD" w:rsidRDefault="007479CD" w:rsidP="007479CD">
      <w:pPr>
        <w:pStyle w:val="a0"/>
        <w:ind w:firstLine="210"/>
      </w:pPr>
    </w:p>
    <w:p w:rsidR="007479CD" w:rsidRDefault="007479CD" w:rsidP="007479CD">
      <w:pPr>
        <w:pStyle w:val="a0"/>
        <w:ind w:firstLine="210"/>
      </w:pPr>
    </w:p>
    <w:p w:rsidR="007479CD" w:rsidRDefault="007479CD" w:rsidP="007479CD">
      <w:pPr>
        <w:pStyle w:val="a0"/>
        <w:ind w:firstLine="210"/>
      </w:pPr>
    </w:p>
    <w:p w:rsidR="007479CD" w:rsidRDefault="007479CD" w:rsidP="007479CD">
      <w:pPr>
        <w:pStyle w:val="a0"/>
        <w:ind w:firstLine="210"/>
      </w:pPr>
    </w:p>
    <w:p w:rsidR="007479CD" w:rsidRPr="007479CD" w:rsidRDefault="007479CD" w:rsidP="005D3501">
      <w:pPr>
        <w:pStyle w:val="a0"/>
        <w:ind w:firstLineChars="0" w:firstLine="0"/>
      </w:pPr>
    </w:p>
    <w:p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采购编号：永财采购【2019】</w:t>
      </w:r>
      <w:r w:rsidR="005D3501">
        <w:rPr>
          <w:rFonts w:ascii="宋体" w:hAnsi="宋体" w:cs="宋体" w:hint="eastAsia"/>
          <w:b/>
          <w:sz w:val="32"/>
          <w:szCs w:val="32"/>
        </w:rPr>
        <w:t>111</w:t>
      </w:r>
      <w:r>
        <w:rPr>
          <w:rFonts w:ascii="宋体" w:hAnsi="宋体" w:cs="宋体" w:hint="eastAsia"/>
          <w:b/>
          <w:sz w:val="32"/>
          <w:szCs w:val="32"/>
        </w:rPr>
        <w:t>号</w:t>
      </w:r>
    </w:p>
    <w:p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中心编号：永</w:t>
      </w:r>
      <w:r w:rsidR="007479CD">
        <w:rPr>
          <w:rFonts w:ascii="宋体" w:hAnsi="宋体" w:cs="宋体" w:hint="eastAsia"/>
          <w:b/>
          <w:sz w:val="32"/>
          <w:szCs w:val="32"/>
        </w:rPr>
        <w:t xml:space="preserve"> </w:t>
      </w:r>
      <w:r>
        <w:rPr>
          <w:rFonts w:ascii="宋体" w:hAnsi="宋体" w:cs="宋体" w:hint="eastAsia"/>
          <w:b/>
          <w:sz w:val="32"/>
          <w:szCs w:val="32"/>
        </w:rPr>
        <w:t>公</w:t>
      </w:r>
      <w:r w:rsidR="007479CD">
        <w:rPr>
          <w:rFonts w:ascii="宋体" w:hAnsi="宋体" w:cs="宋体" w:hint="eastAsia"/>
          <w:b/>
          <w:sz w:val="32"/>
          <w:szCs w:val="32"/>
        </w:rPr>
        <w:t xml:space="preserve"> </w:t>
      </w:r>
      <w:r>
        <w:rPr>
          <w:rFonts w:ascii="宋体" w:hAnsi="宋体" w:cs="宋体" w:hint="eastAsia"/>
          <w:b/>
          <w:sz w:val="32"/>
          <w:szCs w:val="32"/>
        </w:rPr>
        <w:t>采【2019】</w:t>
      </w:r>
      <w:r w:rsidR="005D3501">
        <w:rPr>
          <w:rFonts w:ascii="宋体" w:hAnsi="宋体" w:cs="宋体" w:hint="eastAsia"/>
          <w:b/>
          <w:sz w:val="32"/>
          <w:szCs w:val="32"/>
        </w:rPr>
        <w:t>111</w:t>
      </w:r>
      <w:r>
        <w:rPr>
          <w:rFonts w:ascii="宋体" w:hAnsi="宋体" w:cs="宋体" w:hint="eastAsia"/>
          <w:b/>
          <w:sz w:val="32"/>
          <w:szCs w:val="32"/>
        </w:rPr>
        <w:t>号</w:t>
      </w:r>
    </w:p>
    <w:p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采 购 人：永城市</w:t>
      </w:r>
      <w:r w:rsidR="005D3501">
        <w:rPr>
          <w:rFonts w:ascii="宋体" w:hAnsi="宋体" w:cs="宋体" w:hint="eastAsia"/>
          <w:b/>
          <w:bCs/>
          <w:sz w:val="32"/>
          <w:szCs w:val="36"/>
        </w:rPr>
        <w:t>第三高级中学</w:t>
      </w:r>
    </w:p>
    <w:p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代理机构：</w:t>
      </w:r>
      <w:r>
        <w:rPr>
          <w:rFonts w:ascii="宋体" w:hAnsi="宋体" w:cs="宋体" w:hint="eastAsia"/>
          <w:b/>
          <w:bCs/>
          <w:sz w:val="32"/>
          <w:szCs w:val="32"/>
        </w:rPr>
        <w:t>永城市公共资源交易中心政府采购科</w:t>
      </w:r>
    </w:p>
    <w:p w:rsidR="001348D7" w:rsidRPr="007479CD"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日    期：二零一九年</w:t>
      </w:r>
      <w:r w:rsidR="007479CD">
        <w:rPr>
          <w:rFonts w:ascii="宋体" w:hAnsi="宋体" w:cs="宋体" w:hint="eastAsia"/>
          <w:b/>
          <w:bCs/>
          <w:sz w:val="32"/>
          <w:szCs w:val="36"/>
        </w:rPr>
        <w:t>八</w:t>
      </w:r>
      <w:r>
        <w:rPr>
          <w:rFonts w:ascii="宋体" w:hAnsi="宋体" w:cs="宋体" w:hint="eastAsia"/>
          <w:b/>
          <w:bCs/>
          <w:sz w:val="32"/>
          <w:szCs w:val="36"/>
        </w:rPr>
        <w:t>月</w:t>
      </w:r>
      <w:r>
        <w:br w:type="page"/>
      </w:r>
    </w:p>
    <w:p w:rsidR="008D3B84" w:rsidRDefault="001348D7">
      <w:pPr>
        <w:pStyle w:val="16"/>
        <w:tabs>
          <w:tab w:val="right" w:leader="dot" w:pos="8822"/>
        </w:tabs>
        <w:rPr>
          <w:rFonts w:asciiTheme="minorHAnsi" w:eastAsiaTheme="minorEastAsia" w:hAnsiTheme="minorHAnsi" w:cstheme="minorBidi"/>
          <w:b w:val="0"/>
          <w:i w:val="0"/>
          <w:noProof/>
          <w:sz w:val="21"/>
          <w:szCs w:val="22"/>
        </w:rPr>
      </w:pPr>
      <w:r w:rsidRPr="00161C2E">
        <w:rPr>
          <w:rFonts w:ascii="宋体" w:hAnsi="宋体"/>
          <w:b w:val="0"/>
          <w:i w:val="0"/>
          <w:szCs w:val="24"/>
        </w:rPr>
        <w:lastRenderedPageBreak/>
        <w:fldChar w:fldCharType="begin"/>
      </w:r>
      <w:r w:rsidRPr="00161C2E">
        <w:rPr>
          <w:rFonts w:ascii="宋体" w:hAnsi="宋体"/>
          <w:i w:val="0"/>
          <w:szCs w:val="24"/>
        </w:rPr>
        <w:instrText xml:space="preserve"> </w:instrText>
      </w:r>
      <w:r w:rsidRPr="00161C2E">
        <w:rPr>
          <w:rFonts w:ascii="宋体" w:hAnsi="宋体" w:hint="eastAsia"/>
          <w:i w:val="0"/>
          <w:szCs w:val="24"/>
        </w:rPr>
        <w:instrText>TOC \o "1-3" \h \z \u</w:instrText>
      </w:r>
      <w:r w:rsidRPr="00161C2E">
        <w:rPr>
          <w:rFonts w:ascii="宋体" w:hAnsi="宋体"/>
          <w:i w:val="0"/>
          <w:szCs w:val="24"/>
        </w:rPr>
        <w:instrText xml:space="preserve"> </w:instrText>
      </w:r>
      <w:r w:rsidRPr="00161C2E">
        <w:rPr>
          <w:rFonts w:ascii="宋体" w:hAnsi="宋体"/>
          <w:b w:val="0"/>
          <w:i w:val="0"/>
          <w:szCs w:val="24"/>
        </w:rPr>
        <w:fldChar w:fldCharType="separate"/>
      </w:r>
      <w:hyperlink w:anchor="_Toc16671302" w:history="1">
        <w:r w:rsidR="008D3B84" w:rsidRPr="00B75B15">
          <w:rPr>
            <w:rStyle w:val="ac"/>
            <w:rFonts w:hint="eastAsia"/>
            <w:noProof/>
          </w:rPr>
          <w:t>第一章</w:t>
        </w:r>
        <w:r w:rsidR="008D3B84" w:rsidRPr="00B75B15">
          <w:rPr>
            <w:rStyle w:val="ac"/>
            <w:noProof/>
          </w:rPr>
          <w:t xml:space="preserve"> </w:t>
        </w:r>
        <w:r w:rsidR="008D3B84" w:rsidRPr="00B75B15">
          <w:rPr>
            <w:rStyle w:val="ac"/>
            <w:rFonts w:hint="eastAsia"/>
            <w:noProof/>
          </w:rPr>
          <w:t>竞争性磋商公告</w:t>
        </w:r>
        <w:r w:rsidR="008D3B84">
          <w:rPr>
            <w:noProof/>
            <w:webHidden/>
          </w:rPr>
          <w:tab/>
        </w:r>
        <w:r w:rsidR="008D3B84">
          <w:rPr>
            <w:noProof/>
            <w:webHidden/>
          </w:rPr>
          <w:fldChar w:fldCharType="begin"/>
        </w:r>
        <w:r w:rsidR="008D3B84">
          <w:rPr>
            <w:noProof/>
            <w:webHidden/>
          </w:rPr>
          <w:instrText xml:space="preserve"> PAGEREF _Toc16671302 \h </w:instrText>
        </w:r>
        <w:r w:rsidR="008D3B84">
          <w:rPr>
            <w:noProof/>
            <w:webHidden/>
          </w:rPr>
        </w:r>
        <w:r w:rsidR="008D3B84">
          <w:rPr>
            <w:noProof/>
            <w:webHidden/>
          </w:rPr>
          <w:fldChar w:fldCharType="separate"/>
        </w:r>
        <w:r w:rsidR="008D3B84">
          <w:rPr>
            <w:noProof/>
            <w:webHidden/>
          </w:rPr>
          <w:t>1</w:t>
        </w:r>
        <w:r w:rsidR="008D3B84">
          <w:rPr>
            <w:noProof/>
            <w:webHidden/>
          </w:rPr>
          <w:fldChar w:fldCharType="end"/>
        </w:r>
      </w:hyperlink>
    </w:p>
    <w:p w:rsidR="008D3B84" w:rsidRDefault="006777F7">
      <w:pPr>
        <w:pStyle w:val="16"/>
        <w:tabs>
          <w:tab w:val="right" w:leader="dot" w:pos="8822"/>
        </w:tabs>
        <w:rPr>
          <w:rFonts w:asciiTheme="minorHAnsi" w:eastAsiaTheme="minorEastAsia" w:hAnsiTheme="minorHAnsi" w:cstheme="minorBidi"/>
          <w:b w:val="0"/>
          <w:i w:val="0"/>
          <w:noProof/>
          <w:sz w:val="21"/>
          <w:szCs w:val="22"/>
        </w:rPr>
      </w:pPr>
      <w:hyperlink w:anchor="_Toc16671303" w:history="1">
        <w:r w:rsidR="008D3B84" w:rsidRPr="00B75B15">
          <w:rPr>
            <w:rStyle w:val="ac"/>
            <w:rFonts w:hint="eastAsia"/>
            <w:noProof/>
          </w:rPr>
          <w:t>第二章</w:t>
        </w:r>
        <w:r w:rsidR="008D3B84" w:rsidRPr="00B75B15">
          <w:rPr>
            <w:rStyle w:val="ac"/>
            <w:noProof/>
          </w:rPr>
          <w:t xml:space="preserve"> </w:t>
        </w:r>
        <w:r w:rsidR="008D3B84" w:rsidRPr="00B75B15">
          <w:rPr>
            <w:rStyle w:val="ac"/>
            <w:rFonts w:hint="eastAsia"/>
            <w:noProof/>
          </w:rPr>
          <w:t>供应商须知</w:t>
        </w:r>
        <w:r w:rsidR="008D3B84">
          <w:rPr>
            <w:noProof/>
            <w:webHidden/>
          </w:rPr>
          <w:tab/>
        </w:r>
        <w:r w:rsidR="008D3B84">
          <w:rPr>
            <w:noProof/>
            <w:webHidden/>
          </w:rPr>
          <w:fldChar w:fldCharType="begin"/>
        </w:r>
        <w:r w:rsidR="008D3B84">
          <w:rPr>
            <w:noProof/>
            <w:webHidden/>
          </w:rPr>
          <w:instrText xml:space="preserve"> PAGEREF _Toc16671303 \h </w:instrText>
        </w:r>
        <w:r w:rsidR="008D3B84">
          <w:rPr>
            <w:noProof/>
            <w:webHidden/>
          </w:rPr>
        </w:r>
        <w:r w:rsidR="008D3B84">
          <w:rPr>
            <w:noProof/>
            <w:webHidden/>
          </w:rPr>
          <w:fldChar w:fldCharType="separate"/>
        </w:r>
        <w:r w:rsidR="008D3B84">
          <w:rPr>
            <w:noProof/>
            <w:webHidden/>
          </w:rPr>
          <w:t>6</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04" w:history="1">
        <w:r w:rsidR="008D3B84" w:rsidRPr="00B75B15">
          <w:rPr>
            <w:rStyle w:val="ac"/>
            <w:rFonts w:ascii="宋体" w:hAnsi="宋体" w:hint="eastAsia"/>
            <w:noProof/>
          </w:rPr>
          <w:t>（一）供应商须知前附表</w:t>
        </w:r>
        <w:r w:rsidR="008D3B84">
          <w:rPr>
            <w:noProof/>
            <w:webHidden/>
          </w:rPr>
          <w:tab/>
        </w:r>
        <w:r w:rsidR="008D3B84">
          <w:rPr>
            <w:noProof/>
            <w:webHidden/>
          </w:rPr>
          <w:fldChar w:fldCharType="begin"/>
        </w:r>
        <w:r w:rsidR="008D3B84">
          <w:rPr>
            <w:noProof/>
            <w:webHidden/>
          </w:rPr>
          <w:instrText xml:space="preserve"> PAGEREF _Toc16671304 \h </w:instrText>
        </w:r>
        <w:r w:rsidR="008D3B84">
          <w:rPr>
            <w:noProof/>
            <w:webHidden/>
          </w:rPr>
        </w:r>
        <w:r w:rsidR="008D3B84">
          <w:rPr>
            <w:noProof/>
            <w:webHidden/>
          </w:rPr>
          <w:fldChar w:fldCharType="separate"/>
        </w:r>
        <w:r w:rsidR="008D3B84">
          <w:rPr>
            <w:noProof/>
            <w:webHidden/>
          </w:rPr>
          <w:t>6</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05" w:history="1">
        <w:r w:rsidR="008D3B84" w:rsidRPr="00B75B15">
          <w:rPr>
            <w:rStyle w:val="ac"/>
            <w:rFonts w:ascii="宋体" w:hAnsi="宋体" w:hint="eastAsia"/>
            <w:noProof/>
          </w:rPr>
          <w:t>（二）供应商须知</w:t>
        </w:r>
        <w:r w:rsidR="008D3B84">
          <w:rPr>
            <w:noProof/>
            <w:webHidden/>
          </w:rPr>
          <w:tab/>
        </w:r>
        <w:r w:rsidR="008D3B84">
          <w:rPr>
            <w:noProof/>
            <w:webHidden/>
          </w:rPr>
          <w:fldChar w:fldCharType="begin"/>
        </w:r>
        <w:r w:rsidR="008D3B84">
          <w:rPr>
            <w:noProof/>
            <w:webHidden/>
          </w:rPr>
          <w:instrText xml:space="preserve"> PAGEREF _Toc16671305 \h </w:instrText>
        </w:r>
        <w:r w:rsidR="008D3B84">
          <w:rPr>
            <w:noProof/>
            <w:webHidden/>
          </w:rPr>
        </w:r>
        <w:r w:rsidR="008D3B84">
          <w:rPr>
            <w:noProof/>
            <w:webHidden/>
          </w:rPr>
          <w:fldChar w:fldCharType="separate"/>
        </w:r>
        <w:r w:rsidR="008D3B84">
          <w:rPr>
            <w:noProof/>
            <w:webHidden/>
          </w:rPr>
          <w:t>10</w:t>
        </w:r>
        <w:r w:rsidR="008D3B84">
          <w:rPr>
            <w:noProof/>
            <w:webHidden/>
          </w:rPr>
          <w:fldChar w:fldCharType="end"/>
        </w:r>
      </w:hyperlink>
    </w:p>
    <w:p w:rsidR="008D3B84" w:rsidRDefault="006777F7">
      <w:pPr>
        <w:pStyle w:val="16"/>
        <w:tabs>
          <w:tab w:val="right" w:leader="dot" w:pos="8822"/>
        </w:tabs>
        <w:rPr>
          <w:rFonts w:asciiTheme="minorHAnsi" w:eastAsiaTheme="minorEastAsia" w:hAnsiTheme="minorHAnsi" w:cstheme="minorBidi"/>
          <w:b w:val="0"/>
          <w:i w:val="0"/>
          <w:noProof/>
          <w:sz w:val="21"/>
          <w:szCs w:val="22"/>
        </w:rPr>
      </w:pPr>
      <w:hyperlink w:anchor="_Toc16671306" w:history="1">
        <w:r w:rsidR="008D3B84" w:rsidRPr="00B75B15">
          <w:rPr>
            <w:rStyle w:val="ac"/>
            <w:rFonts w:hint="eastAsia"/>
            <w:noProof/>
          </w:rPr>
          <w:t>第三章</w:t>
        </w:r>
        <w:r w:rsidR="008D3B84" w:rsidRPr="00B75B15">
          <w:rPr>
            <w:rStyle w:val="ac"/>
            <w:noProof/>
          </w:rPr>
          <w:t xml:space="preserve"> </w:t>
        </w:r>
        <w:r w:rsidR="008D3B84" w:rsidRPr="00B75B15">
          <w:rPr>
            <w:rStyle w:val="ac"/>
            <w:rFonts w:hint="eastAsia"/>
            <w:noProof/>
          </w:rPr>
          <w:t>评审办法（综合评估法）</w:t>
        </w:r>
        <w:r w:rsidR="008D3B84">
          <w:rPr>
            <w:noProof/>
            <w:webHidden/>
          </w:rPr>
          <w:tab/>
        </w:r>
        <w:r w:rsidR="008D3B84">
          <w:rPr>
            <w:noProof/>
            <w:webHidden/>
          </w:rPr>
          <w:fldChar w:fldCharType="begin"/>
        </w:r>
        <w:r w:rsidR="008D3B84">
          <w:rPr>
            <w:noProof/>
            <w:webHidden/>
          </w:rPr>
          <w:instrText xml:space="preserve"> PAGEREF _Toc16671306 \h </w:instrText>
        </w:r>
        <w:r w:rsidR="008D3B84">
          <w:rPr>
            <w:noProof/>
            <w:webHidden/>
          </w:rPr>
        </w:r>
        <w:r w:rsidR="008D3B84">
          <w:rPr>
            <w:noProof/>
            <w:webHidden/>
          </w:rPr>
          <w:fldChar w:fldCharType="separate"/>
        </w:r>
        <w:r w:rsidR="008D3B84">
          <w:rPr>
            <w:noProof/>
            <w:webHidden/>
          </w:rPr>
          <w:t>17</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07" w:history="1">
        <w:r w:rsidR="008D3B84" w:rsidRPr="00B75B15">
          <w:rPr>
            <w:rStyle w:val="ac"/>
            <w:rFonts w:ascii="宋体" w:hAnsi="宋体" w:hint="eastAsia"/>
            <w:noProof/>
          </w:rPr>
          <w:t>资格性审查及符合性评审表</w:t>
        </w:r>
        <w:r w:rsidR="008D3B84">
          <w:rPr>
            <w:noProof/>
            <w:webHidden/>
          </w:rPr>
          <w:tab/>
        </w:r>
        <w:r w:rsidR="008D3B84">
          <w:rPr>
            <w:noProof/>
            <w:webHidden/>
          </w:rPr>
          <w:fldChar w:fldCharType="begin"/>
        </w:r>
        <w:r w:rsidR="008D3B84">
          <w:rPr>
            <w:noProof/>
            <w:webHidden/>
          </w:rPr>
          <w:instrText xml:space="preserve"> PAGEREF _Toc16671307 \h </w:instrText>
        </w:r>
        <w:r w:rsidR="008D3B84">
          <w:rPr>
            <w:noProof/>
            <w:webHidden/>
          </w:rPr>
        </w:r>
        <w:r w:rsidR="008D3B84">
          <w:rPr>
            <w:noProof/>
            <w:webHidden/>
          </w:rPr>
          <w:fldChar w:fldCharType="separate"/>
        </w:r>
        <w:r w:rsidR="008D3B84">
          <w:rPr>
            <w:noProof/>
            <w:webHidden/>
          </w:rPr>
          <w:t>17</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08" w:history="1">
        <w:r w:rsidR="008D3B84" w:rsidRPr="00B75B15">
          <w:rPr>
            <w:rStyle w:val="ac"/>
            <w:rFonts w:ascii="宋体" w:hAnsi="宋体" w:hint="eastAsia"/>
            <w:noProof/>
          </w:rPr>
          <w:t>磋商办法</w:t>
        </w:r>
        <w:r w:rsidR="008D3B84">
          <w:rPr>
            <w:noProof/>
            <w:webHidden/>
          </w:rPr>
          <w:tab/>
        </w:r>
        <w:r w:rsidR="008D3B84">
          <w:rPr>
            <w:noProof/>
            <w:webHidden/>
          </w:rPr>
          <w:fldChar w:fldCharType="begin"/>
        </w:r>
        <w:r w:rsidR="008D3B84">
          <w:rPr>
            <w:noProof/>
            <w:webHidden/>
          </w:rPr>
          <w:instrText xml:space="preserve"> PAGEREF _Toc16671308 \h </w:instrText>
        </w:r>
        <w:r w:rsidR="008D3B84">
          <w:rPr>
            <w:noProof/>
            <w:webHidden/>
          </w:rPr>
        </w:r>
        <w:r w:rsidR="008D3B84">
          <w:rPr>
            <w:noProof/>
            <w:webHidden/>
          </w:rPr>
          <w:fldChar w:fldCharType="separate"/>
        </w:r>
        <w:r w:rsidR="008D3B84">
          <w:rPr>
            <w:noProof/>
            <w:webHidden/>
          </w:rPr>
          <w:t>18</w:t>
        </w:r>
        <w:r w:rsidR="008D3B84">
          <w:rPr>
            <w:noProof/>
            <w:webHidden/>
          </w:rPr>
          <w:fldChar w:fldCharType="end"/>
        </w:r>
      </w:hyperlink>
    </w:p>
    <w:p w:rsidR="008D3B84" w:rsidRDefault="006777F7">
      <w:pPr>
        <w:pStyle w:val="32"/>
        <w:tabs>
          <w:tab w:val="right" w:leader="dot" w:pos="8822"/>
        </w:tabs>
        <w:rPr>
          <w:rFonts w:asciiTheme="minorHAnsi" w:eastAsiaTheme="minorEastAsia" w:hAnsiTheme="minorHAnsi" w:cstheme="minorBidi"/>
          <w:noProof/>
          <w:sz w:val="21"/>
          <w:szCs w:val="22"/>
        </w:rPr>
      </w:pPr>
      <w:hyperlink w:anchor="_Toc16671309" w:history="1">
        <w:r w:rsidR="008D3B84" w:rsidRPr="00B75B15">
          <w:rPr>
            <w:rStyle w:val="ac"/>
            <w:rFonts w:hint="eastAsia"/>
            <w:noProof/>
          </w:rPr>
          <w:t>第一标段</w:t>
        </w:r>
        <w:r w:rsidR="008D3B84" w:rsidRPr="00B75B15">
          <w:rPr>
            <w:rStyle w:val="ac"/>
            <w:noProof/>
          </w:rPr>
          <w:t xml:space="preserve">  </w:t>
        </w:r>
        <w:r w:rsidR="008D3B84" w:rsidRPr="00B75B15">
          <w:rPr>
            <w:rStyle w:val="ac"/>
            <w:rFonts w:hint="eastAsia"/>
            <w:noProof/>
          </w:rPr>
          <w:t>智慧校园播控系统</w:t>
        </w:r>
        <w:r w:rsidR="008D3B84">
          <w:rPr>
            <w:noProof/>
            <w:webHidden/>
          </w:rPr>
          <w:tab/>
        </w:r>
        <w:r w:rsidR="008D3B84">
          <w:rPr>
            <w:noProof/>
            <w:webHidden/>
          </w:rPr>
          <w:fldChar w:fldCharType="begin"/>
        </w:r>
        <w:r w:rsidR="008D3B84">
          <w:rPr>
            <w:noProof/>
            <w:webHidden/>
          </w:rPr>
          <w:instrText xml:space="preserve"> PAGEREF _Toc16671309 \h </w:instrText>
        </w:r>
        <w:r w:rsidR="008D3B84">
          <w:rPr>
            <w:noProof/>
            <w:webHidden/>
          </w:rPr>
        </w:r>
        <w:r w:rsidR="008D3B84">
          <w:rPr>
            <w:noProof/>
            <w:webHidden/>
          </w:rPr>
          <w:fldChar w:fldCharType="separate"/>
        </w:r>
        <w:r w:rsidR="008D3B84">
          <w:rPr>
            <w:noProof/>
            <w:webHidden/>
          </w:rPr>
          <w:t>18</w:t>
        </w:r>
        <w:r w:rsidR="008D3B84">
          <w:rPr>
            <w:noProof/>
            <w:webHidden/>
          </w:rPr>
          <w:fldChar w:fldCharType="end"/>
        </w:r>
      </w:hyperlink>
    </w:p>
    <w:p w:rsidR="008D3B84" w:rsidRDefault="006777F7">
      <w:pPr>
        <w:pStyle w:val="32"/>
        <w:tabs>
          <w:tab w:val="right" w:leader="dot" w:pos="8822"/>
        </w:tabs>
        <w:rPr>
          <w:rFonts w:asciiTheme="minorHAnsi" w:eastAsiaTheme="minorEastAsia" w:hAnsiTheme="minorHAnsi" w:cstheme="minorBidi"/>
          <w:noProof/>
          <w:sz w:val="21"/>
          <w:szCs w:val="22"/>
        </w:rPr>
      </w:pPr>
      <w:hyperlink w:anchor="_Toc16671310" w:history="1">
        <w:r w:rsidR="008D3B84" w:rsidRPr="00B75B15">
          <w:rPr>
            <w:rStyle w:val="ac"/>
            <w:rFonts w:hint="eastAsia"/>
            <w:noProof/>
          </w:rPr>
          <w:t>第二标段</w:t>
        </w:r>
        <w:r w:rsidR="008D3B84" w:rsidRPr="00B75B15">
          <w:rPr>
            <w:rStyle w:val="ac"/>
            <w:noProof/>
          </w:rPr>
          <w:t xml:space="preserve">  </w:t>
        </w:r>
        <w:r w:rsidR="008D3B84" w:rsidRPr="00B75B15">
          <w:rPr>
            <w:rStyle w:val="ac"/>
            <w:rFonts w:hint="eastAsia"/>
            <w:noProof/>
          </w:rPr>
          <w:t>智慧校园网络系统</w:t>
        </w:r>
        <w:r w:rsidR="008D3B84">
          <w:rPr>
            <w:noProof/>
            <w:webHidden/>
          </w:rPr>
          <w:tab/>
        </w:r>
        <w:r w:rsidR="008D3B84">
          <w:rPr>
            <w:noProof/>
            <w:webHidden/>
          </w:rPr>
          <w:fldChar w:fldCharType="begin"/>
        </w:r>
        <w:r w:rsidR="008D3B84">
          <w:rPr>
            <w:noProof/>
            <w:webHidden/>
          </w:rPr>
          <w:instrText xml:space="preserve"> PAGEREF _Toc16671310 \h </w:instrText>
        </w:r>
        <w:r w:rsidR="008D3B84">
          <w:rPr>
            <w:noProof/>
            <w:webHidden/>
          </w:rPr>
        </w:r>
        <w:r w:rsidR="008D3B84">
          <w:rPr>
            <w:noProof/>
            <w:webHidden/>
          </w:rPr>
          <w:fldChar w:fldCharType="separate"/>
        </w:r>
        <w:r w:rsidR="008D3B84">
          <w:rPr>
            <w:noProof/>
            <w:webHidden/>
          </w:rPr>
          <w:t>19</w:t>
        </w:r>
        <w:r w:rsidR="008D3B84">
          <w:rPr>
            <w:noProof/>
            <w:webHidden/>
          </w:rPr>
          <w:fldChar w:fldCharType="end"/>
        </w:r>
      </w:hyperlink>
    </w:p>
    <w:p w:rsidR="008D3B84" w:rsidRDefault="006777F7">
      <w:pPr>
        <w:pStyle w:val="16"/>
        <w:tabs>
          <w:tab w:val="right" w:leader="dot" w:pos="8822"/>
        </w:tabs>
        <w:rPr>
          <w:rFonts w:asciiTheme="minorHAnsi" w:eastAsiaTheme="minorEastAsia" w:hAnsiTheme="minorHAnsi" w:cstheme="minorBidi"/>
          <w:b w:val="0"/>
          <w:i w:val="0"/>
          <w:noProof/>
          <w:sz w:val="21"/>
          <w:szCs w:val="22"/>
        </w:rPr>
      </w:pPr>
      <w:hyperlink w:anchor="_Toc16671311" w:history="1">
        <w:r w:rsidR="008D3B84" w:rsidRPr="00B75B15">
          <w:rPr>
            <w:rStyle w:val="ac"/>
            <w:rFonts w:hint="eastAsia"/>
            <w:noProof/>
          </w:rPr>
          <w:t>第四章</w:t>
        </w:r>
        <w:r w:rsidR="008D3B84" w:rsidRPr="00B75B15">
          <w:rPr>
            <w:rStyle w:val="ac"/>
            <w:noProof/>
          </w:rPr>
          <w:t xml:space="preserve"> </w:t>
        </w:r>
        <w:r w:rsidR="008D3B84" w:rsidRPr="00B75B15">
          <w:rPr>
            <w:rStyle w:val="ac"/>
            <w:rFonts w:hint="eastAsia"/>
            <w:noProof/>
          </w:rPr>
          <w:t>合同条款及格式</w:t>
        </w:r>
        <w:r w:rsidR="008D3B84">
          <w:rPr>
            <w:noProof/>
            <w:webHidden/>
          </w:rPr>
          <w:tab/>
        </w:r>
        <w:r w:rsidR="008D3B84">
          <w:rPr>
            <w:noProof/>
            <w:webHidden/>
          </w:rPr>
          <w:fldChar w:fldCharType="begin"/>
        </w:r>
        <w:r w:rsidR="008D3B84">
          <w:rPr>
            <w:noProof/>
            <w:webHidden/>
          </w:rPr>
          <w:instrText xml:space="preserve"> PAGEREF _Toc16671311 \h </w:instrText>
        </w:r>
        <w:r w:rsidR="008D3B84">
          <w:rPr>
            <w:noProof/>
            <w:webHidden/>
          </w:rPr>
        </w:r>
        <w:r w:rsidR="008D3B84">
          <w:rPr>
            <w:noProof/>
            <w:webHidden/>
          </w:rPr>
          <w:fldChar w:fldCharType="separate"/>
        </w:r>
        <w:r w:rsidR="008D3B84">
          <w:rPr>
            <w:noProof/>
            <w:webHidden/>
          </w:rPr>
          <w:t>20</w:t>
        </w:r>
        <w:r w:rsidR="008D3B84">
          <w:rPr>
            <w:noProof/>
            <w:webHidden/>
          </w:rPr>
          <w:fldChar w:fldCharType="end"/>
        </w:r>
      </w:hyperlink>
    </w:p>
    <w:p w:rsidR="008D3B84" w:rsidRDefault="006777F7">
      <w:pPr>
        <w:pStyle w:val="16"/>
        <w:tabs>
          <w:tab w:val="right" w:leader="dot" w:pos="8822"/>
        </w:tabs>
        <w:rPr>
          <w:rFonts w:asciiTheme="minorHAnsi" w:eastAsiaTheme="minorEastAsia" w:hAnsiTheme="minorHAnsi" w:cstheme="minorBidi"/>
          <w:b w:val="0"/>
          <w:i w:val="0"/>
          <w:noProof/>
          <w:sz w:val="21"/>
          <w:szCs w:val="22"/>
        </w:rPr>
      </w:pPr>
      <w:hyperlink w:anchor="_Toc16671312" w:history="1">
        <w:r w:rsidR="008D3B84" w:rsidRPr="00B75B15">
          <w:rPr>
            <w:rStyle w:val="ac"/>
            <w:rFonts w:hint="eastAsia"/>
            <w:noProof/>
          </w:rPr>
          <w:t>第五章</w:t>
        </w:r>
        <w:r w:rsidR="008D3B84" w:rsidRPr="00B75B15">
          <w:rPr>
            <w:rStyle w:val="ac"/>
            <w:noProof/>
          </w:rPr>
          <w:t xml:space="preserve"> </w:t>
        </w:r>
        <w:r w:rsidR="008D3B84" w:rsidRPr="00B75B15">
          <w:rPr>
            <w:rStyle w:val="ac"/>
            <w:rFonts w:hint="eastAsia"/>
            <w:noProof/>
          </w:rPr>
          <w:t>项目采购需求</w:t>
        </w:r>
        <w:r w:rsidR="008D3B84">
          <w:rPr>
            <w:noProof/>
            <w:webHidden/>
          </w:rPr>
          <w:tab/>
        </w:r>
        <w:r w:rsidR="008D3B84">
          <w:rPr>
            <w:noProof/>
            <w:webHidden/>
          </w:rPr>
          <w:fldChar w:fldCharType="begin"/>
        </w:r>
        <w:r w:rsidR="008D3B84">
          <w:rPr>
            <w:noProof/>
            <w:webHidden/>
          </w:rPr>
          <w:instrText xml:space="preserve"> PAGEREF _Toc16671312 \h </w:instrText>
        </w:r>
        <w:r w:rsidR="008D3B84">
          <w:rPr>
            <w:noProof/>
            <w:webHidden/>
          </w:rPr>
        </w:r>
        <w:r w:rsidR="008D3B84">
          <w:rPr>
            <w:noProof/>
            <w:webHidden/>
          </w:rPr>
          <w:fldChar w:fldCharType="separate"/>
        </w:r>
        <w:r w:rsidR="008D3B84">
          <w:rPr>
            <w:noProof/>
            <w:webHidden/>
          </w:rPr>
          <w:t>22</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13" w:history="1">
        <w:r w:rsidR="008D3B84" w:rsidRPr="00B75B15">
          <w:rPr>
            <w:rStyle w:val="ac"/>
            <w:rFonts w:ascii="宋体" w:hAnsi="宋体" w:hint="eastAsia"/>
            <w:noProof/>
          </w:rPr>
          <w:t>第一标段</w:t>
        </w:r>
        <w:r w:rsidR="008D3B84" w:rsidRPr="00B75B15">
          <w:rPr>
            <w:rStyle w:val="ac"/>
            <w:rFonts w:ascii="宋体" w:hAnsi="宋体"/>
            <w:noProof/>
          </w:rPr>
          <w:t xml:space="preserve">  </w:t>
        </w:r>
        <w:r w:rsidR="008D3B84" w:rsidRPr="00B75B15">
          <w:rPr>
            <w:rStyle w:val="ac"/>
            <w:rFonts w:ascii="宋体" w:hAnsi="宋体" w:hint="eastAsia"/>
            <w:noProof/>
          </w:rPr>
          <w:t>智慧校园播控系统</w:t>
        </w:r>
        <w:r w:rsidR="008D3B84">
          <w:rPr>
            <w:noProof/>
            <w:webHidden/>
          </w:rPr>
          <w:tab/>
        </w:r>
        <w:r w:rsidR="008D3B84">
          <w:rPr>
            <w:noProof/>
            <w:webHidden/>
          </w:rPr>
          <w:fldChar w:fldCharType="begin"/>
        </w:r>
        <w:r w:rsidR="008D3B84">
          <w:rPr>
            <w:noProof/>
            <w:webHidden/>
          </w:rPr>
          <w:instrText xml:space="preserve"> PAGEREF _Toc16671313 \h </w:instrText>
        </w:r>
        <w:r w:rsidR="008D3B84">
          <w:rPr>
            <w:noProof/>
            <w:webHidden/>
          </w:rPr>
        </w:r>
        <w:r w:rsidR="008D3B84">
          <w:rPr>
            <w:noProof/>
            <w:webHidden/>
          </w:rPr>
          <w:fldChar w:fldCharType="separate"/>
        </w:r>
        <w:r w:rsidR="008D3B84">
          <w:rPr>
            <w:noProof/>
            <w:webHidden/>
          </w:rPr>
          <w:t>22</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14" w:history="1">
        <w:r w:rsidR="008D3B84" w:rsidRPr="00B75B15">
          <w:rPr>
            <w:rStyle w:val="ac"/>
            <w:rFonts w:ascii="宋体" w:hAnsi="宋体" w:hint="eastAsia"/>
            <w:noProof/>
          </w:rPr>
          <w:t>第二标段</w:t>
        </w:r>
        <w:r w:rsidR="008D3B84" w:rsidRPr="00B75B15">
          <w:rPr>
            <w:rStyle w:val="ac"/>
            <w:rFonts w:ascii="宋体" w:hAnsi="宋体"/>
            <w:noProof/>
          </w:rPr>
          <w:t xml:space="preserve">  </w:t>
        </w:r>
        <w:r w:rsidR="008D3B84" w:rsidRPr="00B75B15">
          <w:rPr>
            <w:rStyle w:val="ac"/>
            <w:rFonts w:ascii="宋体" w:hAnsi="宋体" w:hint="eastAsia"/>
            <w:noProof/>
          </w:rPr>
          <w:t>智慧校园网络系统</w:t>
        </w:r>
        <w:r w:rsidR="008D3B84">
          <w:rPr>
            <w:noProof/>
            <w:webHidden/>
          </w:rPr>
          <w:tab/>
        </w:r>
        <w:r w:rsidR="008D3B84">
          <w:rPr>
            <w:noProof/>
            <w:webHidden/>
          </w:rPr>
          <w:fldChar w:fldCharType="begin"/>
        </w:r>
        <w:r w:rsidR="008D3B84">
          <w:rPr>
            <w:noProof/>
            <w:webHidden/>
          </w:rPr>
          <w:instrText xml:space="preserve"> PAGEREF _Toc16671314 \h </w:instrText>
        </w:r>
        <w:r w:rsidR="008D3B84">
          <w:rPr>
            <w:noProof/>
            <w:webHidden/>
          </w:rPr>
        </w:r>
        <w:r w:rsidR="008D3B84">
          <w:rPr>
            <w:noProof/>
            <w:webHidden/>
          </w:rPr>
          <w:fldChar w:fldCharType="separate"/>
        </w:r>
        <w:r w:rsidR="008D3B84">
          <w:rPr>
            <w:noProof/>
            <w:webHidden/>
          </w:rPr>
          <w:t>31</w:t>
        </w:r>
        <w:r w:rsidR="008D3B84">
          <w:rPr>
            <w:noProof/>
            <w:webHidden/>
          </w:rPr>
          <w:fldChar w:fldCharType="end"/>
        </w:r>
      </w:hyperlink>
    </w:p>
    <w:p w:rsidR="008D3B84" w:rsidRDefault="006777F7">
      <w:pPr>
        <w:pStyle w:val="16"/>
        <w:tabs>
          <w:tab w:val="right" w:leader="dot" w:pos="8822"/>
        </w:tabs>
        <w:rPr>
          <w:rFonts w:asciiTheme="minorHAnsi" w:eastAsiaTheme="minorEastAsia" w:hAnsiTheme="minorHAnsi" w:cstheme="minorBidi"/>
          <w:b w:val="0"/>
          <w:i w:val="0"/>
          <w:noProof/>
          <w:sz w:val="21"/>
          <w:szCs w:val="22"/>
        </w:rPr>
      </w:pPr>
      <w:hyperlink w:anchor="_Toc16671315" w:history="1">
        <w:r w:rsidR="008D3B84" w:rsidRPr="00B75B15">
          <w:rPr>
            <w:rStyle w:val="ac"/>
            <w:rFonts w:hint="eastAsia"/>
            <w:noProof/>
          </w:rPr>
          <w:t>第六章</w:t>
        </w:r>
        <w:r w:rsidR="008D3B84" w:rsidRPr="00B75B15">
          <w:rPr>
            <w:rStyle w:val="ac"/>
            <w:noProof/>
          </w:rPr>
          <w:t xml:space="preserve"> </w:t>
        </w:r>
        <w:r w:rsidR="008D3B84" w:rsidRPr="00B75B15">
          <w:rPr>
            <w:rStyle w:val="ac"/>
            <w:rFonts w:hint="eastAsia"/>
            <w:noProof/>
          </w:rPr>
          <w:t>响应文件格式</w:t>
        </w:r>
        <w:r w:rsidR="008D3B84">
          <w:rPr>
            <w:noProof/>
            <w:webHidden/>
          </w:rPr>
          <w:tab/>
        </w:r>
        <w:r w:rsidR="008D3B84">
          <w:rPr>
            <w:noProof/>
            <w:webHidden/>
          </w:rPr>
          <w:fldChar w:fldCharType="begin"/>
        </w:r>
        <w:r w:rsidR="008D3B84">
          <w:rPr>
            <w:noProof/>
            <w:webHidden/>
          </w:rPr>
          <w:instrText xml:space="preserve"> PAGEREF _Toc16671315 \h </w:instrText>
        </w:r>
        <w:r w:rsidR="008D3B84">
          <w:rPr>
            <w:noProof/>
            <w:webHidden/>
          </w:rPr>
        </w:r>
        <w:r w:rsidR="008D3B84">
          <w:rPr>
            <w:noProof/>
            <w:webHidden/>
          </w:rPr>
          <w:fldChar w:fldCharType="separate"/>
        </w:r>
        <w:r w:rsidR="008D3B84">
          <w:rPr>
            <w:noProof/>
            <w:webHidden/>
          </w:rPr>
          <w:t>34</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16" w:history="1">
        <w:r w:rsidR="008D3B84" w:rsidRPr="00B75B15">
          <w:rPr>
            <w:rStyle w:val="ac"/>
            <w:rFonts w:ascii="宋体" w:hAnsi="宋体" w:hint="eastAsia"/>
            <w:noProof/>
          </w:rPr>
          <w:t>一、磋商函及磋商函附录</w:t>
        </w:r>
        <w:r w:rsidR="008D3B84">
          <w:rPr>
            <w:noProof/>
            <w:webHidden/>
          </w:rPr>
          <w:tab/>
        </w:r>
        <w:r w:rsidR="008D3B84">
          <w:rPr>
            <w:noProof/>
            <w:webHidden/>
          </w:rPr>
          <w:fldChar w:fldCharType="begin"/>
        </w:r>
        <w:r w:rsidR="008D3B84">
          <w:rPr>
            <w:noProof/>
            <w:webHidden/>
          </w:rPr>
          <w:instrText xml:space="preserve"> PAGEREF _Toc16671316 \h </w:instrText>
        </w:r>
        <w:r w:rsidR="008D3B84">
          <w:rPr>
            <w:noProof/>
            <w:webHidden/>
          </w:rPr>
        </w:r>
        <w:r w:rsidR="008D3B84">
          <w:rPr>
            <w:noProof/>
            <w:webHidden/>
          </w:rPr>
          <w:fldChar w:fldCharType="separate"/>
        </w:r>
        <w:r w:rsidR="008D3B84">
          <w:rPr>
            <w:noProof/>
            <w:webHidden/>
          </w:rPr>
          <w:t>37</w:t>
        </w:r>
        <w:r w:rsidR="008D3B84">
          <w:rPr>
            <w:noProof/>
            <w:webHidden/>
          </w:rPr>
          <w:fldChar w:fldCharType="end"/>
        </w:r>
      </w:hyperlink>
    </w:p>
    <w:p w:rsidR="008D3B84" w:rsidRDefault="006777F7">
      <w:pPr>
        <w:pStyle w:val="32"/>
        <w:tabs>
          <w:tab w:val="right" w:leader="dot" w:pos="8822"/>
        </w:tabs>
        <w:rPr>
          <w:rFonts w:asciiTheme="minorHAnsi" w:eastAsiaTheme="minorEastAsia" w:hAnsiTheme="minorHAnsi" w:cstheme="minorBidi"/>
          <w:noProof/>
          <w:sz w:val="21"/>
          <w:szCs w:val="22"/>
        </w:rPr>
      </w:pPr>
      <w:hyperlink w:anchor="_Toc16671317" w:history="1">
        <w:r w:rsidR="008D3B84" w:rsidRPr="00B75B15">
          <w:rPr>
            <w:rStyle w:val="ac"/>
            <w:rFonts w:hint="eastAsia"/>
            <w:noProof/>
          </w:rPr>
          <w:t>（一）磋商函</w:t>
        </w:r>
        <w:r w:rsidR="008D3B84">
          <w:rPr>
            <w:noProof/>
            <w:webHidden/>
          </w:rPr>
          <w:tab/>
        </w:r>
        <w:r w:rsidR="008D3B84">
          <w:rPr>
            <w:noProof/>
            <w:webHidden/>
          </w:rPr>
          <w:fldChar w:fldCharType="begin"/>
        </w:r>
        <w:r w:rsidR="008D3B84">
          <w:rPr>
            <w:noProof/>
            <w:webHidden/>
          </w:rPr>
          <w:instrText xml:space="preserve"> PAGEREF _Toc16671317 \h </w:instrText>
        </w:r>
        <w:r w:rsidR="008D3B84">
          <w:rPr>
            <w:noProof/>
            <w:webHidden/>
          </w:rPr>
        </w:r>
        <w:r w:rsidR="008D3B84">
          <w:rPr>
            <w:noProof/>
            <w:webHidden/>
          </w:rPr>
          <w:fldChar w:fldCharType="separate"/>
        </w:r>
        <w:r w:rsidR="008D3B84">
          <w:rPr>
            <w:noProof/>
            <w:webHidden/>
          </w:rPr>
          <w:t>37</w:t>
        </w:r>
        <w:r w:rsidR="008D3B84">
          <w:rPr>
            <w:noProof/>
            <w:webHidden/>
          </w:rPr>
          <w:fldChar w:fldCharType="end"/>
        </w:r>
      </w:hyperlink>
    </w:p>
    <w:p w:rsidR="008D3B84" w:rsidRDefault="006777F7">
      <w:pPr>
        <w:pStyle w:val="32"/>
        <w:tabs>
          <w:tab w:val="right" w:leader="dot" w:pos="8822"/>
        </w:tabs>
        <w:rPr>
          <w:rFonts w:asciiTheme="minorHAnsi" w:eastAsiaTheme="minorEastAsia" w:hAnsiTheme="minorHAnsi" w:cstheme="minorBidi"/>
          <w:noProof/>
          <w:sz w:val="21"/>
          <w:szCs w:val="22"/>
        </w:rPr>
      </w:pPr>
      <w:hyperlink w:anchor="_Toc16671318" w:history="1">
        <w:r w:rsidR="008D3B84" w:rsidRPr="00B75B15">
          <w:rPr>
            <w:rStyle w:val="ac"/>
            <w:rFonts w:hint="eastAsia"/>
            <w:noProof/>
          </w:rPr>
          <w:t>（二）磋商函附录</w:t>
        </w:r>
        <w:r w:rsidR="008D3B84">
          <w:rPr>
            <w:noProof/>
            <w:webHidden/>
          </w:rPr>
          <w:tab/>
        </w:r>
        <w:r w:rsidR="008D3B84">
          <w:rPr>
            <w:noProof/>
            <w:webHidden/>
          </w:rPr>
          <w:fldChar w:fldCharType="begin"/>
        </w:r>
        <w:r w:rsidR="008D3B84">
          <w:rPr>
            <w:noProof/>
            <w:webHidden/>
          </w:rPr>
          <w:instrText xml:space="preserve"> PAGEREF _Toc16671318 \h </w:instrText>
        </w:r>
        <w:r w:rsidR="008D3B84">
          <w:rPr>
            <w:noProof/>
            <w:webHidden/>
          </w:rPr>
        </w:r>
        <w:r w:rsidR="008D3B84">
          <w:rPr>
            <w:noProof/>
            <w:webHidden/>
          </w:rPr>
          <w:fldChar w:fldCharType="separate"/>
        </w:r>
        <w:r w:rsidR="008D3B84">
          <w:rPr>
            <w:noProof/>
            <w:webHidden/>
          </w:rPr>
          <w:t>38</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19" w:history="1">
        <w:r w:rsidR="008D3B84" w:rsidRPr="00B75B15">
          <w:rPr>
            <w:rStyle w:val="ac"/>
            <w:rFonts w:ascii="宋体" w:hAnsi="宋体" w:hint="eastAsia"/>
            <w:noProof/>
          </w:rPr>
          <w:t>二、法定代表人身份证明</w:t>
        </w:r>
        <w:r w:rsidR="008D3B84">
          <w:rPr>
            <w:noProof/>
            <w:webHidden/>
          </w:rPr>
          <w:tab/>
        </w:r>
        <w:r w:rsidR="008D3B84">
          <w:rPr>
            <w:noProof/>
            <w:webHidden/>
          </w:rPr>
          <w:fldChar w:fldCharType="begin"/>
        </w:r>
        <w:r w:rsidR="008D3B84">
          <w:rPr>
            <w:noProof/>
            <w:webHidden/>
          </w:rPr>
          <w:instrText xml:space="preserve"> PAGEREF _Toc16671319 \h </w:instrText>
        </w:r>
        <w:r w:rsidR="008D3B84">
          <w:rPr>
            <w:noProof/>
            <w:webHidden/>
          </w:rPr>
        </w:r>
        <w:r w:rsidR="008D3B84">
          <w:rPr>
            <w:noProof/>
            <w:webHidden/>
          </w:rPr>
          <w:fldChar w:fldCharType="separate"/>
        </w:r>
        <w:r w:rsidR="008D3B84">
          <w:rPr>
            <w:noProof/>
            <w:webHidden/>
          </w:rPr>
          <w:t>39</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20" w:history="1">
        <w:r w:rsidR="008D3B84" w:rsidRPr="00B75B15">
          <w:rPr>
            <w:rStyle w:val="ac"/>
            <w:rFonts w:ascii="宋体" w:hAnsi="宋体" w:hint="eastAsia"/>
            <w:noProof/>
          </w:rPr>
          <w:t>三、授权委托书</w:t>
        </w:r>
        <w:r w:rsidR="008D3B84">
          <w:rPr>
            <w:noProof/>
            <w:webHidden/>
          </w:rPr>
          <w:tab/>
        </w:r>
        <w:r w:rsidR="008D3B84">
          <w:rPr>
            <w:noProof/>
            <w:webHidden/>
          </w:rPr>
          <w:fldChar w:fldCharType="begin"/>
        </w:r>
        <w:r w:rsidR="008D3B84">
          <w:rPr>
            <w:noProof/>
            <w:webHidden/>
          </w:rPr>
          <w:instrText xml:space="preserve"> PAGEREF _Toc16671320 \h </w:instrText>
        </w:r>
        <w:r w:rsidR="008D3B84">
          <w:rPr>
            <w:noProof/>
            <w:webHidden/>
          </w:rPr>
        </w:r>
        <w:r w:rsidR="008D3B84">
          <w:rPr>
            <w:noProof/>
            <w:webHidden/>
          </w:rPr>
          <w:fldChar w:fldCharType="separate"/>
        </w:r>
        <w:r w:rsidR="008D3B84">
          <w:rPr>
            <w:noProof/>
            <w:webHidden/>
          </w:rPr>
          <w:t>40</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21" w:history="1">
        <w:r w:rsidR="008D3B84" w:rsidRPr="00B75B15">
          <w:rPr>
            <w:rStyle w:val="ac"/>
            <w:rFonts w:ascii="宋体" w:hAnsi="宋体" w:hint="eastAsia"/>
            <w:noProof/>
          </w:rPr>
          <w:t>四、技术规格及商务条款偏差表</w:t>
        </w:r>
        <w:r w:rsidR="008D3B84">
          <w:rPr>
            <w:noProof/>
            <w:webHidden/>
          </w:rPr>
          <w:tab/>
        </w:r>
        <w:r w:rsidR="008D3B84">
          <w:rPr>
            <w:noProof/>
            <w:webHidden/>
          </w:rPr>
          <w:fldChar w:fldCharType="begin"/>
        </w:r>
        <w:r w:rsidR="008D3B84">
          <w:rPr>
            <w:noProof/>
            <w:webHidden/>
          </w:rPr>
          <w:instrText xml:space="preserve"> PAGEREF _Toc16671321 \h </w:instrText>
        </w:r>
        <w:r w:rsidR="008D3B84">
          <w:rPr>
            <w:noProof/>
            <w:webHidden/>
          </w:rPr>
        </w:r>
        <w:r w:rsidR="008D3B84">
          <w:rPr>
            <w:noProof/>
            <w:webHidden/>
          </w:rPr>
          <w:fldChar w:fldCharType="separate"/>
        </w:r>
        <w:r w:rsidR="008D3B84">
          <w:rPr>
            <w:noProof/>
            <w:webHidden/>
          </w:rPr>
          <w:t>41</w:t>
        </w:r>
        <w:r w:rsidR="008D3B84">
          <w:rPr>
            <w:noProof/>
            <w:webHidden/>
          </w:rPr>
          <w:fldChar w:fldCharType="end"/>
        </w:r>
      </w:hyperlink>
    </w:p>
    <w:p w:rsidR="008D3B84" w:rsidRDefault="006777F7">
      <w:pPr>
        <w:pStyle w:val="32"/>
        <w:tabs>
          <w:tab w:val="right" w:leader="dot" w:pos="8822"/>
        </w:tabs>
        <w:rPr>
          <w:rFonts w:asciiTheme="minorHAnsi" w:eastAsiaTheme="minorEastAsia" w:hAnsiTheme="minorHAnsi" w:cstheme="minorBidi"/>
          <w:noProof/>
          <w:sz w:val="21"/>
          <w:szCs w:val="22"/>
        </w:rPr>
      </w:pPr>
      <w:hyperlink w:anchor="_Toc16671322" w:history="1">
        <w:r w:rsidR="008D3B84" w:rsidRPr="00B75B15">
          <w:rPr>
            <w:rStyle w:val="ac"/>
            <w:rFonts w:hint="eastAsia"/>
            <w:noProof/>
          </w:rPr>
          <w:t>（一）技术规格偏差表</w:t>
        </w:r>
        <w:r w:rsidR="008D3B84">
          <w:rPr>
            <w:noProof/>
            <w:webHidden/>
          </w:rPr>
          <w:tab/>
        </w:r>
        <w:r w:rsidR="008D3B84">
          <w:rPr>
            <w:noProof/>
            <w:webHidden/>
          </w:rPr>
          <w:fldChar w:fldCharType="begin"/>
        </w:r>
        <w:r w:rsidR="008D3B84">
          <w:rPr>
            <w:noProof/>
            <w:webHidden/>
          </w:rPr>
          <w:instrText xml:space="preserve"> PAGEREF _Toc16671322 \h </w:instrText>
        </w:r>
        <w:r w:rsidR="008D3B84">
          <w:rPr>
            <w:noProof/>
            <w:webHidden/>
          </w:rPr>
        </w:r>
        <w:r w:rsidR="008D3B84">
          <w:rPr>
            <w:noProof/>
            <w:webHidden/>
          </w:rPr>
          <w:fldChar w:fldCharType="separate"/>
        </w:r>
        <w:r w:rsidR="008D3B84">
          <w:rPr>
            <w:noProof/>
            <w:webHidden/>
          </w:rPr>
          <w:t>41</w:t>
        </w:r>
        <w:r w:rsidR="008D3B84">
          <w:rPr>
            <w:noProof/>
            <w:webHidden/>
          </w:rPr>
          <w:fldChar w:fldCharType="end"/>
        </w:r>
      </w:hyperlink>
    </w:p>
    <w:p w:rsidR="008D3B84" w:rsidRDefault="006777F7">
      <w:pPr>
        <w:pStyle w:val="32"/>
        <w:tabs>
          <w:tab w:val="right" w:leader="dot" w:pos="8822"/>
        </w:tabs>
        <w:rPr>
          <w:rFonts w:asciiTheme="minorHAnsi" w:eastAsiaTheme="minorEastAsia" w:hAnsiTheme="minorHAnsi" w:cstheme="minorBidi"/>
          <w:noProof/>
          <w:sz w:val="21"/>
          <w:szCs w:val="22"/>
        </w:rPr>
      </w:pPr>
      <w:hyperlink w:anchor="_Toc16671323" w:history="1">
        <w:r w:rsidR="008D3B84" w:rsidRPr="00B75B15">
          <w:rPr>
            <w:rStyle w:val="ac"/>
            <w:rFonts w:hint="eastAsia"/>
            <w:noProof/>
          </w:rPr>
          <w:t>（二）商务条款偏差表</w:t>
        </w:r>
        <w:r w:rsidR="008D3B84">
          <w:rPr>
            <w:noProof/>
            <w:webHidden/>
          </w:rPr>
          <w:tab/>
        </w:r>
        <w:r w:rsidR="008D3B84">
          <w:rPr>
            <w:noProof/>
            <w:webHidden/>
          </w:rPr>
          <w:fldChar w:fldCharType="begin"/>
        </w:r>
        <w:r w:rsidR="008D3B84">
          <w:rPr>
            <w:noProof/>
            <w:webHidden/>
          </w:rPr>
          <w:instrText xml:space="preserve"> PAGEREF _Toc16671323 \h </w:instrText>
        </w:r>
        <w:r w:rsidR="008D3B84">
          <w:rPr>
            <w:noProof/>
            <w:webHidden/>
          </w:rPr>
        </w:r>
        <w:r w:rsidR="008D3B84">
          <w:rPr>
            <w:noProof/>
            <w:webHidden/>
          </w:rPr>
          <w:fldChar w:fldCharType="separate"/>
        </w:r>
        <w:r w:rsidR="008D3B84">
          <w:rPr>
            <w:noProof/>
            <w:webHidden/>
          </w:rPr>
          <w:t>42</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24" w:history="1">
        <w:r w:rsidR="008D3B84" w:rsidRPr="00B75B15">
          <w:rPr>
            <w:rStyle w:val="ac"/>
            <w:rFonts w:ascii="宋体" w:hAnsi="宋体" w:hint="eastAsia"/>
            <w:noProof/>
          </w:rPr>
          <w:t>五、资格审查资料</w:t>
        </w:r>
        <w:r w:rsidR="008D3B84">
          <w:rPr>
            <w:noProof/>
            <w:webHidden/>
          </w:rPr>
          <w:tab/>
        </w:r>
        <w:r w:rsidR="008D3B84">
          <w:rPr>
            <w:noProof/>
            <w:webHidden/>
          </w:rPr>
          <w:fldChar w:fldCharType="begin"/>
        </w:r>
        <w:r w:rsidR="008D3B84">
          <w:rPr>
            <w:noProof/>
            <w:webHidden/>
          </w:rPr>
          <w:instrText xml:space="preserve"> PAGEREF _Toc16671324 \h </w:instrText>
        </w:r>
        <w:r w:rsidR="008D3B84">
          <w:rPr>
            <w:noProof/>
            <w:webHidden/>
          </w:rPr>
        </w:r>
        <w:r w:rsidR="008D3B84">
          <w:rPr>
            <w:noProof/>
            <w:webHidden/>
          </w:rPr>
          <w:fldChar w:fldCharType="separate"/>
        </w:r>
        <w:r w:rsidR="008D3B84">
          <w:rPr>
            <w:noProof/>
            <w:webHidden/>
          </w:rPr>
          <w:t>43</w:t>
        </w:r>
        <w:r w:rsidR="008D3B84">
          <w:rPr>
            <w:noProof/>
            <w:webHidden/>
          </w:rPr>
          <w:fldChar w:fldCharType="end"/>
        </w:r>
      </w:hyperlink>
    </w:p>
    <w:p w:rsidR="008D3B84" w:rsidRDefault="006777F7">
      <w:pPr>
        <w:pStyle w:val="32"/>
        <w:tabs>
          <w:tab w:val="right" w:leader="dot" w:pos="8822"/>
        </w:tabs>
        <w:rPr>
          <w:rFonts w:asciiTheme="minorHAnsi" w:eastAsiaTheme="minorEastAsia" w:hAnsiTheme="minorHAnsi" w:cstheme="minorBidi"/>
          <w:noProof/>
          <w:sz w:val="21"/>
          <w:szCs w:val="22"/>
        </w:rPr>
      </w:pPr>
      <w:hyperlink w:anchor="_Toc16671325" w:history="1">
        <w:r w:rsidR="008D3B84" w:rsidRPr="00B75B15">
          <w:rPr>
            <w:rStyle w:val="ac"/>
            <w:rFonts w:hint="eastAsia"/>
            <w:noProof/>
          </w:rPr>
          <w:t>（一）供应商基本情况表</w:t>
        </w:r>
        <w:r w:rsidR="008D3B84">
          <w:rPr>
            <w:noProof/>
            <w:webHidden/>
          </w:rPr>
          <w:tab/>
        </w:r>
        <w:r w:rsidR="008D3B84">
          <w:rPr>
            <w:noProof/>
            <w:webHidden/>
          </w:rPr>
          <w:fldChar w:fldCharType="begin"/>
        </w:r>
        <w:r w:rsidR="008D3B84">
          <w:rPr>
            <w:noProof/>
            <w:webHidden/>
          </w:rPr>
          <w:instrText xml:space="preserve"> PAGEREF _Toc16671325 \h </w:instrText>
        </w:r>
        <w:r w:rsidR="008D3B84">
          <w:rPr>
            <w:noProof/>
            <w:webHidden/>
          </w:rPr>
        </w:r>
        <w:r w:rsidR="008D3B84">
          <w:rPr>
            <w:noProof/>
            <w:webHidden/>
          </w:rPr>
          <w:fldChar w:fldCharType="separate"/>
        </w:r>
        <w:r w:rsidR="008D3B84">
          <w:rPr>
            <w:noProof/>
            <w:webHidden/>
          </w:rPr>
          <w:t>43</w:t>
        </w:r>
        <w:r w:rsidR="008D3B84">
          <w:rPr>
            <w:noProof/>
            <w:webHidden/>
          </w:rPr>
          <w:fldChar w:fldCharType="end"/>
        </w:r>
      </w:hyperlink>
    </w:p>
    <w:p w:rsidR="008D3B84" w:rsidRDefault="006777F7">
      <w:pPr>
        <w:pStyle w:val="32"/>
        <w:tabs>
          <w:tab w:val="right" w:leader="dot" w:pos="8822"/>
        </w:tabs>
        <w:rPr>
          <w:rFonts w:asciiTheme="minorHAnsi" w:eastAsiaTheme="minorEastAsia" w:hAnsiTheme="minorHAnsi" w:cstheme="minorBidi"/>
          <w:noProof/>
          <w:sz w:val="21"/>
          <w:szCs w:val="22"/>
        </w:rPr>
      </w:pPr>
      <w:hyperlink w:anchor="_Toc16671326" w:history="1">
        <w:r w:rsidR="008D3B84" w:rsidRPr="00B75B15">
          <w:rPr>
            <w:rStyle w:val="ac"/>
            <w:rFonts w:hint="eastAsia"/>
            <w:noProof/>
          </w:rPr>
          <w:t>（二）供应商资格证明</w:t>
        </w:r>
        <w:r w:rsidR="008D3B84">
          <w:rPr>
            <w:noProof/>
            <w:webHidden/>
          </w:rPr>
          <w:tab/>
        </w:r>
        <w:r w:rsidR="008D3B84">
          <w:rPr>
            <w:noProof/>
            <w:webHidden/>
          </w:rPr>
          <w:fldChar w:fldCharType="begin"/>
        </w:r>
        <w:r w:rsidR="008D3B84">
          <w:rPr>
            <w:noProof/>
            <w:webHidden/>
          </w:rPr>
          <w:instrText xml:space="preserve"> PAGEREF _Toc16671326 \h </w:instrText>
        </w:r>
        <w:r w:rsidR="008D3B84">
          <w:rPr>
            <w:noProof/>
            <w:webHidden/>
          </w:rPr>
        </w:r>
        <w:r w:rsidR="008D3B84">
          <w:rPr>
            <w:noProof/>
            <w:webHidden/>
          </w:rPr>
          <w:fldChar w:fldCharType="separate"/>
        </w:r>
        <w:r w:rsidR="008D3B84">
          <w:rPr>
            <w:noProof/>
            <w:webHidden/>
          </w:rPr>
          <w:t>44</w:t>
        </w:r>
        <w:r w:rsidR="008D3B84">
          <w:rPr>
            <w:noProof/>
            <w:webHidden/>
          </w:rPr>
          <w:fldChar w:fldCharType="end"/>
        </w:r>
      </w:hyperlink>
    </w:p>
    <w:p w:rsidR="008D3B84" w:rsidRDefault="006777F7">
      <w:pPr>
        <w:pStyle w:val="32"/>
        <w:tabs>
          <w:tab w:val="right" w:leader="dot" w:pos="8822"/>
        </w:tabs>
        <w:rPr>
          <w:rFonts w:asciiTheme="minorHAnsi" w:eastAsiaTheme="minorEastAsia" w:hAnsiTheme="minorHAnsi" w:cstheme="minorBidi"/>
          <w:noProof/>
          <w:sz w:val="21"/>
          <w:szCs w:val="22"/>
        </w:rPr>
      </w:pPr>
      <w:hyperlink w:anchor="_Toc16671327" w:history="1">
        <w:r w:rsidR="008D3B84" w:rsidRPr="00B75B15">
          <w:rPr>
            <w:rStyle w:val="ac"/>
            <w:rFonts w:hint="eastAsia"/>
            <w:noProof/>
          </w:rPr>
          <w:t>（三）近年财务状况表</w:t>
        </w:r>
        <w:r w:rsidR="008D3B84">
          <w:rPr>
            <w:noProof/>
            <w:webHidden/>
          </w:rPr>
          <w:tab/>
        </w:r>
        <w:r w:rsidR="008D3B84">
          <w:rPr>
            <w:noProof/>
            <w:webHidden/>
          </w:rPr>
          <w:fldChar w:fldCharType="begin"/>
        </w:r>
        <w:r w:rsidR="008D3B84">
          <w:rPr>
            <w:noProof/>
            <w:webHidden/>
          </w:rPr>
          <w:instrText xml:space="preserve"> PAGEREF _Toc16671327 \h </w:instrText>
        </w:r>
        <w:r w:rsidR="008D3B84">
          <w:rPr>
            <w:noProof/>
            <w:webHidden/>
          </w:rPr>
        </w:r>
        <w:r w:rsidR="008D3B84">
          <w:rPr>
            <w:noProof/>
            <w:webHidden/>
          </w:rPr>
          <w:fldChar w:fldCharType="separate"/>
        </w:r>
        <w:r w:rsidR="008D3B84">
          <w:rPr>
            <w:noProof/>
            <w:webHidden/>
          </w:rPr>
          <w:t>45</w:t>
        </w:r>
        <w:r w:rsidR="008D3B84">
          <w:rPr>
            <w:noProof/>
            <w:webHidden/>
          </w:rPr>
          <w:fldChar w:fldCharType="end"/>
        </w:r>
      </w:hyperlink>
    </w:p>
    <w:p w:rsidR="008D3B84" w:rsidRDefault="006777F7">
      <w:pPr>
        <w:pStyle w:val="32"/>
        <w:tabs>
          <w:tab w:val="right" w:leader="dot" w:pos="8822"/>
        </w:tabs>
        <w:rPr>
          <w:rFonts w:asciiTheme="minorHAnsi" w:eastAsiaTheme="minorEastAsia" w:hAnsiTheme="minorHAnsi" w:cstheme="minorBidi"/>
          <w:noProof/>
          <w:sz w:val="21"/>
          <w:szCs w:val="22"/>
        </w:rPr>
      </w:pPr>
      <w:hyperlink w:anchor="_Toc16671328" w:history="1">
        <w:r w:rsidR="008D3B84" w:rsidRPr="00B75B15">
          <w:rPr>
            <w:rStyle w:val="ac"/>
            <w:rFonts w:hint="eastAsia"/>
            <w:noProof/>
          </w:rPr>
          <w:t>（四）近年完成的类似项目情况表</w:t>
        </w:r>
        <w:r w:rsidR="008D3B84">
          <w:rPr>
            <w:noProof/>
            <w:webHidden/>
          </w:rPr>
          <w:tab/>
        </w:r>
        <w:r w:rsidR="008D3B84">
          <w:rPr>
            <w:noProof/>
            <w:webHidden/>
          </w:rPr>
          <w:fldChar w:fldCharType="begin"/>
        </w:r>
        <w:r w:rsidR="008D3B84">
          <w:rPr>
            <w:noProof/>
            <w:webHidden/>
          </w:rPr>
          <w:instrText xml:space="preserve"> PAGEREF _Toc16671328 \h </w:instrText>
        </w:r>
        <w:r w:rsidR="008D3B84">
          <w:rPr>
            <w:noProof/>
            <w:webHidden/>
          </w:rPr>
        </w:r>
        <w:r w:rsidR="008D3B84">
          <w:rPr>
            <w:noProof/>
            <w:webHidden/>
          </w:rPr>
          <w:fldChar w:fldCharType="separate"/>
        </w:r>
        <w:r w:rsidR="008D3B84">
          <w:rPr>
            <w:noProof/>
            <w:webHidden/>
          </w:rPr>
          <w:t>46</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29" w:history="1">
        <w:r w:rsidR="008D3B84" w:rsidRPr="00B75B15">
          <w:rPr>
            <w:rStyle w:val="ac"/>
            <w:rFonts w:ascii="宋体" w:hAnsi="宋体" w:hint="eastAsia"/>
            <w:noProof/>
          </w:rPr>
          <w:t>六、反商业贿赂承诺书</w:t>
        </w:r>
        <w:r w:rsidR="008D3B84">
          <w:rPr>
            <w:noProof/>
            <w:webHidden/>
          </w:rPr>
          <w:tab/>
        </w:r>
        <w:r w:rsidR="008D3B84">
          <w:rPr>
            <w:noProof/>
            <w:webHidden/>
          </w:rPr>
          <w:fldChar w:fldCharType="begin"/>
        </w:r>
        <w:r w:rsidR="008D3B84">
          <w:rPr>
            <w:noProof/>
            <w:webHidden/>
          </w:rPr>
          <w:instrText xml:space="preserve"> PAGEREF _Toc16671329 \h </w:instrText>
        </w:r>
        <w:r w:rsidR="008D3B84">
          <w:rPr>
            <w:noProof/>
            <w:webHidden/>
          </w:rPr>
        </w:r>
        <w:r w:rsidR="008D3B84">
          <w:rPr>
            <w:noProof/>
            <w:webHidden/>
          </w:rPr>
          <w:fldChar w:fldCharType="separate"/>
        </w:r>
        <w:r w:rsidR="008D3B84">
          <w:rPr>
            <w:noProof/>
            <w:webHidden/>
          </w:rPr>
          <w:t>47</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30" w:history="1">
        <w:r w:rsidR="008D3B84" w:rsidRPr="00B75B15">
          <w:rPr>
            <w:rStyle w:val="ac"/>
            <w:rFonts w:ascii="宋体" w:hAnsi="宋体" w:hint="eastAsia"/>
            <w:noProof/>
          </w:rPr>
          <w:t>七、中小企业声明函</w:t>
        </w:r>
        <w:r w:rsidR="008D3B84">
          <w:rPr>
            <w:noProof/>
            <w:webHidden/>
          </w:rPr>
          <w:tab/>
        </w:r>
        <w:r w:rsidR="008D3B84">
          <w:rPr>
            <w:noProof/>
            <w:webHidden/>
          </w:rPr>
          <w:fldChar w:fldCharType="begin"/>
        </w:r>
        <w:r w:rsidR="008D3B84">
          <w:rPr>
            <w:noProof/>
            <w:webHidden/>
          </w:rPr>
          <w:instrText xml:space="preserve"> PAGEREF _Toc16671330 \h </w:instrText>
        </w:r>
        <w:r w:rsidR="008D3B84">
          <w:rPr>
            <w:noProof/>
            <w:webHidden/>
          </w:rPr>
        </w:r>
        <w:r w:rsidR="008D3B84">
          <w:rPr>
            <w:noProof/>
            <w:webHidden/>
          </w:rPr>
          <w:fldChar w:fldCharType="separate"/>
        </w:r>
        <w:r w:rsidR="008D3B84">
          <w:rPr>
            <w:noProof/>
            <w:webHidden/>
          </w:rPr>
          <w:t>48</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31" w:history="1">
        <w:r w:rsidR="008D3B84" w:rsidRPr="00B75B15">
          <w:rPr>
            <w:rStyle w:val="ac"/>
            <w:rFonts w:ascii="宋体" w:hAnsi="宋体" w:hint="eastAsia"/>
            <w:noProof/>
          </w:rPr>
          <w:t>八、服务承诺</w:t>
        </w:r>
        <w:r w:rsidR="008D3B84">
          <w:rPr>
            <w:noProof/>
            <w:webHidden/>
          </w:rPr>
          <w:tab/>
        </w:r>
        <w:r w:rsidR="008D3B84">
          <w:rPr>
            <w:noProof/>
            <w:webHidden/>
          </w:rPr>
          <w:fldChar w:fldCharType="begin"/>
        </w:r>
        <w:r w:rsidR="008D3B84">
          <w:rPr>
            <w:noProof/>
            <w:webHidden/>
          </w:rPr>
          <w:instrText xml:space="preserve"> PAGEREF _Toc16671331 \h </w:instrText>
        </w:r>
        <w:r w:rsidR="008D3B84">
          <w:rPr>
            <w:noProof/>
            <w:webHidden/>
          </w:rPr>
        </w:r>
        <w:r w:rsidR="008D3B84">
          <w:rPr>
            <w:noProof/>
            <w:webHidden/>
          </w:rPr>
          <w:fldChar w:fldCharType="separate"/>
        </w:r>
        <w:r w:rsidR="008D3B84">
          <w:rPr>
            <w:noProof/>
            <w:webHidden/>
          </w:rPr>
          <w:t>49</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32" w:history="1">
        <w:r w:rsidR="008D3B84" w:rsidRPr="00B75B15">
          <w:rPr>
            <w:rStyle w:val="ac"/>
            <w:rFonts w:ascii="宋体" w:hAnsi="宋体" w:hint="eastAsia"/>
            <w:noProof/>
          </w:rPr>
          <w:t>九、项目实施方案</w:t>
        </w:r>
        <w:r w:rsidR="008D3B84">
          <w:rPr>
            <w:noProof/>
            <w:webHidden/>
          </w:rPr>
          <w:tab/>
        </w:r>
        <w:r w:rsidR="008D3B84">
          <w:rPr>
            <w:noProof/>
            <w:webHidden/>
          </w:rPr>
          <w:fldChar w:fldCharType="begin"/>
        </w:r>
        <w:r w:rsidR="008D3B84">
          <w:rPr>
            <w:noProof/>
            <w:webHidden/>
          </w:rPr>
          <w:instrText xml:space="preserve"> PAGEREF _Toc16671332 \h </w:instrText>
        </w:r>
        <w:r w:rsidR="008D3B84">
          <w:rPr>
            <w:noProof/>
            <w:webHidden/>
          </w:rPr>
        </w:r>
        <w:r w:rsidR="008D3B84">
          <w:rPr>
            <w:noProof/>
            <w:webHidden/>
          </w:rPr>
          <w:fldChar w:fldCharType="separate"/>
        </w:r>
        <w:r w:rsidR="008D3B84">
          <w:rPr>
            <w:noProof/>
            <w:webHidden/>
          </w:rPr>
          <w:t>50</w:t>
        </w:r>
        <w:r w:rsidR="008D3B84">
          <w:rPr>
            <w:noProof/>
            <w:webHidden/>
          </w:rPr>
          <w:fldChar w:fldCharType="end"/>
        </w:r>
      </w:hyperlink>
    </w:p>
    <w:p w:rsidR="008D3B84" w:rsidRDefault="006777F7">
      <w:pPr>
        <w:pStyle w:val="22"/>
        <w:tabs>
          <w:tab w:val="right" w:leader="dot" w:pos="8822"/>
        </w:tabs>
        <w:rPr>
          <w:rFonts w:asciiTheme="minorHAnsi" w:eastAsiaTheme="minorEastAsia" w:hAnsiTheme="minorHAnsi" w:cstheme="minorBidi"/>
          <w:b w:val="0"/>
          <w:noProof/>
          <w:sz w:val="21"/>
          <w:szCs w:val="22"/>
        </w:rPr>
      </w:pPr>
      <w:hyperlink w:anchor="_Toc16671333" w:history="1">
        <w:r w:rsidR="008D3B84" w:rsidRPr="00B75B15">
          <w:rPr>
            <w:rStyle w:val="ac"/>
            <w:rFonts w:ascii="宋体" w:hAnsi="宋体" w:hint="eastAsia"/>
            <w:noProof/>
          </w:rPr>
          <w:t>十、其他材料</w:t>
        </w:r>
        <w:r w:rsidR="008D3B84">
          <w:rPr>
            <w:noProof/>
            <w:webHidden/>
          </w:rPr>
          <w:tab/>
        </w:r>
        <w:r w:rsidR="008D3B84">
          <w:rPr>
            <w:noProof/>
            <w:webHidden/>
          </w:rPr>
          <w:fldChar w:fldCharType="begin"/>
        </w:r>
        <w:r w:rsidR="008D3B84">
          <w:rPr>
            <w:noProof/>
            <w:webHidden/>
          </w:rPr>
          <w:instrText xml:space="preserve"> PAGEREF _Toc16671333 \h </w:instrText>
        </w:r>
        <w:r w:rsidR="008D3B84">
          <w:rPr>
            <w:noProof/>
            <w:webHidden/>
          </w:rPr>
        </w:r>
        <w:r w:rsidR="008D3B84">
          <w:rPr>
            <w:noProof/>
            <w:webHidden/>
          </w:rPr>
          <w:fldChar w:fldCharType="separate"/>
        </w:r>
        <w:r w:rsidR="008D3B84">
          <w:rPr>
            <w:noProof/>
            <w:webHidden/>
          </w:rPr>
          <w:t>50</w:t>
        </w:r>
        <w:r w:rsidR="008D3B84">
          <w:rPr>
            <w:noProof/>
            <w:webHidden/>
          </w:rPr>
          <w:fldChar w:fldCharType="end"/>
        </w:r>
      </w:hyperlink>
    </w:p>
    <w:p w:rsidR="001348D7" w:rsidRDefault="001348D7" w:rsidP="001348D7">
      <w:pPr>
        <w:pStyle w:val="16"/>
        <w:tabs>
          <w:tab w:val="right" w:leader="dot" w:pos="8678"/>
        </w:tabs>
        <w:spacing w:before="0"/>
        <w:rPr>
          <w:rFonts w:ascii="宋体" w:hAnsi="宋体" w:cs="宋体"/>
          <w:i w:val="0"/>
          <w:szCs w:val="24"/>
        </w:rPr>
        <w:sectPr w:rsidR="001348D7">
          <w:headerReference w:type="default" r:id="rId8"/>
          <w:footerReference w:type="even" r:id="rId9"/>
          <w:footerReference w:type="default" r:id="rId10"/>
          <w:footerReference w:type="first" r:id="rId11"/>
          <w:pgSz w:w="11906" w:h="16838"/>
          <w:pgMar w:top="1440" w:right="1274" w:bottom="1440" w:left="1800" w:header="851" w:footer="992" w:gutter="0"/>
          <w:pgNumType w:start="1"/>
          <w:cols w:space="720"/>
          <w:docGrid w:type="lines" w:linePitch="312"/>
        </w:sectPr>
      </w:pPr>
      <w:r w:rsidRPr="00161C2E">
        <w:rPr>
          <w:rFonts w:ascii="宋体" w:hAnsi="宋体"/>
          <w:i w:val="0"/>
          <w:szCs w:val="24"/>
        </w:rPr>
        <w:fldChar w:fldCharType="end"/>
      </w:r>
    </w:p>
    <w:p w:rsidR="001348D7" w:rsidRPr="00772D55" w:rsidRDefault="001348D7" w:rsidP="00772D55">
      <w:pPr>
        <w:pStyle w:val="aff3"/>
        <w:spacing w:line="240" w:lineRule="auto"/>
        <w:rPr>
          <w:spacing w:val="20"/>
          <w:sz w:val="44"/>
          <w:szCs w:val="44"/>
        </w:rPr>
      </w:pPr>
      <w:bookmarkStart w:id="1" w:name="_Toc16671302"/>
      <w:bookmarkEnd w:id="0"/>
      <w:r w:rsidRPr="00772D55">
        <w:rPr>
          <w:rFonts w:hint="eastAsia"/>
          <w:sz w:val="44"/>
          <w:szCs w:val="44"/>
        </w:rPr>
        <w:lastRenderedPageBreak/>
        <w:t>第一章</w:t>
      </w:r>
      <w:r w:rsidRPr="00772D55">
        <w:rPr>
          <w:rFonts w:hint="eastAsia"/>
          <w:sz w:val="44"/>
          <w:szCs w:val="44"/>
        </w:rPr>
        <w:t xml:space="preserve"> </w:t>
      </w:r>
      <w:r w:rsidRPr="00772D55">
        <w:rPr>
          <w:rFonts w:hint="eastAsia"/>
          <w:sz w:val="44"/>
          <w:szCs w:val="44"/>
        </w:rPr>
        <w:t>竞争性磋商公告</w:t>
      </w:r>
      <w:bookmarkEnd w:id="1"/>
    </w:p>
    <w:p w:rsidR="00772D55" w:rsidRDefault="00772D55" w:rsidP="007479CD">
      <w:pPr>
        <w:overflowPunct w:val="0"/>
        <w:spacing w:line="600" w:lineRule="exact"/>
        <w:jc w:val="center"/>
        <w:rPr>
          <w:rFonts w:ascii="方正小标宋简体" w:eastAsia="方正小标宋简体" w:hAnsi="宋体" w:cs="宋体"/>
          <w:sz w:val="44"/>
          <w:szCs w:val="44"/>
        </w:rPr>
      </w:pPr>
      <w:bookmarkStart w:id="2" w:name="OLE_LINK1"/>
    </w:p>
    <w:p w:rsidR="00256427" w:rsidRDefault="007479CD" w:rsidP="007479CD">
      <w:pPr>
        <w:overflowPunct w:val="0"/>
        <w:spacing w:line="600" w:lineRule="exact"/>
        <w:jc w:val="center"/>
        <w:rPr>
          <w:rFonts w:ascii="方正小标宋简体" w:eastAsia="方正小标宋简体" w:hAnsi="宋体" w:cs="宋体"/>
          <w:sz w:val="44"/>
          <w:szCs w:val="44"/>
        </w:rPr>
      </w:pPr>
      <w:r w:rsidRPr="007479CD">
        <w:rPr>
          <w:rFonts w:ascii="方正小标宋简体" w:eastAsia="方正小标宋简体" w:hAnsi="宋体" w:cs="宋体" w:hint="eastAsia"/>
          <w:sz w:val="44"/>
          <w:szCs w:val="44"/>
        </w:rPr>
        <w:t>永城市</w:t>
      </w:r>
      <w:r w:rsidR="005D3501">
        <w:rPr>
          <w:rFonts w:ascii="方正小标宋简体" w:eastAsia="方正小标宋简体" w:hAnsi="宋体" w:cs="宋体" w:hint="eastAsia"/>
          <w:sz w:val="44"/>
          <w:szCs w:val="44"/>
        </w:rPr>
        <w:t>第三高级中学智慧校园网络播控系统</w:t>
      </w:r>
    </w:p>
    <w:p w:rsidR="007479CD" w:rsidRPr="007479CD" w:rsidRDefault="005D3501" w:rsidP="00256427">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采购项目</w:t>
      </w:r>
      <w:r w:rsidR="007479CD" w:rsidRPr="007479CD">
        <w:rPr>
          <w:rFonts w:ascii="方正小标宋简体" w:eastAsia="方正小标宋简体" w:hAnsi="宋体" w:cs="宋体" w:hint="eastAsia"/>
          <w:sz w:val="44"/>
          <w:szCs w:val="44"/>
        </w:rPr>
        <w:t>竞争性</w:t>
      </w:r>
      <w:r w:rsidR="00772D55">
        <w:rPr>
          <w:rFonts w:ascii="方正小标宋简体" w:eastAsia="方正小标宋简体" w:hAnsi="宋体" w:cs="宋体" w:hint="eastAsia"/>
          <w:sz w:val="44"/>
          <w:szCs w:val="44"/>
        </w:rPr>
        <w:t>磋商</w:t>
      </w:r>
      <w:r w:rsidR="007479CD" w:rsidRPr="007479CD">
        <w:rPr>
          <w:rFonts w:ascii="方正小标宋简体" w:eastAsia="方正小标宋简体" w:hAnsi="宋体" w:cs="宋体" w:hint="eastAsia"/>
          <w:sz w:val="44"/>
          <w:szCs w:val="44"/>
        </w:rPr>
        <w:t>公告</w:t>
      </w:r>
    </w:p>
    <w:p w:rsidR="007479CD" w:rsidRPr="007479CD" w:rsidRDefault="007479CD" w:rsidP="007479CD">
      <w:pPr>
        <w:overflowPunct w:val="0"/>
        <w:spacing w:line="600" w:lineRule="exact"/>
        <w:jc w:val="left"/>
        <w:rPr>
          <w:rFonts w:ascii="方正小标宋简体" w:eastAsia="方正小标宋简体" w:hAnsi="宋体" w:cs="宋体"/>
          <w:sz w:val="44"/>
          <w:szCs w:val="44"/>
        </w:rPr>
      </w:pPr>
    </w:p>
    <w:p w:rsidR="007479CD" w:rsidRPr="007479CD" w:rsidRDefault="007479CD" w:rsidP="007479CD">
      <w:pPr>
        <w:overflowPunct w:val="0"/>
        <w:spacing w:line="600" w:lineRule="exact"/>
        <w:jc w:val="left"/>
        <w:rPr>
          <w:rFonts w:eastAsia="仿宋_GB2312"/>
          <w:b/>
          <w:sz w:val="32"/>
          <w:szCs w:val="32"/>
        </w:rPr>
      </w:pPr>
      <w:bookmarkStart w:id="3" w:name="_Toc492552319"/>
      <w:r w:rsidRPr="007479CD">
        <w:rPr>
          <w:rFonts w:eastAsia="仿宋_GB2312"/>
          <w:b/>
          <w:sz w:val="32"/>
          <w:szCs w:val="32"/>
        </w:rPr>
        <w:t>一、采购项目名称</w:t>
      </w:r>
      <w:bookmarkEnd w:id="3"/>
      <w:r w:rsidRPr="007479CD">
        <w:rPr>
          <w:rFonts w:eastAsia="仿宋_GB2312"/>
          <w:b/>
          <w:sz w:val="32"/>
          <w:szCs w:val="32"/>
        </w:rPr>
        <w:t>：</w:t>
      </w:r>
      <w:r w:rsidR="005D3501">
        <w:rPr>
          <w:rFonts w:eastAsia="仿宋_GB2312"/>
          <w:sz w:val="32"/>
          <w:szCs w:val="32"/>
        </w:rPr>
        <w:t>智慧校园网络播控系统采购项目</w:t>
      </w:r>
    </w:p>
    <w:p w:rsidR="00772D55" w:rsidRDefault="007479CD" w:rsidP="00772D55">
      <w:pPr>
        <w:overflowPunct w:val="0"/>
        <w:spacing w:line="600" w:lineRule="exact"/>
        <w:jc w:val="left"/>
        <w:rPr>
          <w:rFonts w:eastAsia="仿宋_GB2312"/>
          <w:sz w:val="32"/>
          <w:szCs w:val="32"/>
        </w:rPr>
      </w:pPr>
      <w:r w:rsidRPr="007479CD">
        <w:rPr>
          <w:rFonts w:eastAsia="仿宋_GB2312"/>
          <w:b/>
          <w:sz w:val="32"/>
          <w:szCs w:val="32"/>
        </w:rPr>
        <w:t>二、采购项目编号：</w:t>
      </w:r>
      <w:r w:rsidRPr="007479CD">
        <w:rPr>
          <w:rFonts w:eastAsia="仿宋_GB2312"/>
          <w:sz w:val="32"/>
          <w:szCs w:val="32"/>
        </w:rPr>
        <w:t>永财采购【</w:t>
      </w:r>
      <w:r w:rsidRPr="007479CD">
        <w:rPr>
          <w:rFonts w:eastAsia="仿宋_GB2312"/>
          <w:sz w:val="32"/>
          <w:szCs w:val="32"/>
        </w:rPr>
        <w:t>2019</w:t>
      </w:r>
      <w:r w:rsidRPr="007479CD">
        <w:rPr>
          <w:rFonts w:eastAsia="仿宋_GB2312"/>
          <w:sz w:val="32"/>
          <w:szCs w:val="32"/>
        </w:rPr>
        <w:t>】</w:t>
      </w:r>
      <w:r w:rsidR="005D3501">
        <w:rPr>
          <w:rFonts w:eastAsia="仿宋_GB2312" w:hint="eastAsia"/>
          <w:sz w:val="32"/>
          <w:szCs w:val="32"/>
        </w:rPr>
        <w:t>111</w:t>
      </w:r>
      <w:r w:rsidRPr="007479CD">
        <w:rPr>
          <w:rFonts w:eastAsia="仿宋_GB2312"/>
          <w:sz w:val="32"/>
          <w:szCs w:val="32"/>
        </w:rPr>
        <w:t>号</w:t>
      </w:r>
    </w:p>
    <w:p w:rsidR="007479CD" w:rsidRPr="007479CD" w:rsidRDefault="007479CD" w:rsidP="00772D55">
      <w:pPr>
        <w:overflowPunct w:val="0"/>
        <w:spacing w:line="600" w:lineRule="exact"/>
        <w:ind w:leftChars="1200" w:left="2880"/>
        <w:jc w:val="left"/>
        <w:rPr>
          <w:rFonts w:eastAsia="仿宋_GB2312"/>
          <w:sz w:val="32"/>
          <w:szCs w:val="32"/>
        </w:rPr>
      </w:pPr>
      <w:r w:rsidRPr="007479CD">
        <w:rPr>
          <w:rFonts w:eastAsia="仿宋_GB2312"/>
          <w:sz w:val="32"/>
          <w:szCs w:val="32"/>
        </w:rPr>
        <w:t>永</w:t>
      </w:r>
      <w:r w:rsidR="00772D55">
        <w:rPr>
          <w:rFonts w:eastAsia="仿宋_GB2312" w:hint="eastAsia"/>
          <w:sz w:val="32"/>
          <w:szCs w:val="32"/>
        </w:rPr>
        <w:t xml:space="preserve"> </w:t>
      </w:r>
      <w:r w:rsidRPr="007479CD">
        <w:rPr>
          <w:rFonts w:eastAsia="仿宋_GB2312"/>
          <w:sz w:val="32"/>
          <w:szCs w:val="32"/>
        </w:rPr>
        <w:t>公</w:t>
      </w:r>
      <w:r w:rsidR="00772D55">
        <w:rPr>
          <w:rFonts w:eastAsia="仿宋_GB2312" w:hint="eastAsia"/>
          <w:sz w:val="32"/>
          <w:szCs w:val="32"/>
        </w:rPr>
        <w:t xml:space="preserve"> </w:t>
      </w:r>
      <w:r w:rsidRPr="007479CD">
        <w:rPr>
          <w:rFonts w:eastAsia="仿宋_GB2312"/>
          <w:sz w:val="32"/>
          <w:szCs w:val="32"/>
        </w:rPr>
        <w:t>采【</w:t>
      </w:r>
      <w:r w:rsidRPr="007479CD">
        <w:rPr>
          <w:rFonts w:eastAsia="仿宋_GB2312"/>
          <w:sz w:val="32"/>
          <w:szCs w:val="32"/>
        </w:rPr>
        <w:t>2019</w:t>
      </w:r>
      <w:r w:rsidRPr="007479CD">
        <w:rPr>
          <w:rFonts w:eastAsia="仿宋_GB2312"/>
          <w:sz w:val="32"/>
          <w:szCs w:val="32"/>
        </w:rPr>
        <w:t>】</w:t>
      </w:r>
      <w:r w:rsidR="005D3501">
        <w:rPr>
          <w:rFonts w:eastAsia="仿宋_GB2312" w:hint="eastAsia"/>
          <w:sz w:val="32"/>
          <w:szCs w:val="32"/>
        </w:rPr>
        <w:t>111</w:t>
      </w:r>
      <w:r w:rsidRPr="007479CD">
        <w:rPr>
          <w:rFonts w:eastAsia="仿宋_GB2312"/>
          <w:sz w:val="32"/>
          <w:szCs w:val="32"/>
        </w:rPr>
        <w:t>号</w:t>
      </w:r>
    </w:p>
    <w:p w:rsidR="005E3054" w:rsidRDefault="007479CD" w:rsidP="007479CD">
      <w:pPr>
        <w:overflowPunct w:val="0"/>
        <w:spacing w:line="600" w:lineRule="exact"/>
        <w:jc w:val="left"/>
        <w:rPr>
          <w:rFonts w:eastAsia="仿宋_GB2312" w:hint="eastAsia"/>
          <w:sz w:val="32"/>
          <w:szCs w:val="32"/>
        </w:rPr>
      </w:pPr>
      <w:r w:rsidRPr="007479CD">
        <w:rPr>
          <w:rFonts w:eastAsia="仿宋_GB2312"/>
          <w:b/>
          <w:sz w:val="32"/>
          <w:szCs w:val="32"/>
        </w:rPr>
        <w:t>三、采购预算金额：</w:t>
      </w:r>
      <w:r w:rsidR="005D3501">
        <w:rPr>
          <w:rFonts w:eastAsia="仿宋_GB2312" w:hint="eastAsia"/>
          <w:sz w:val="32"/>
          <w:szCs w:val="32"/>
        </w:rPr>
        <w:t>850000.00</w:t>
      </w:r>
      <w:r w:rsidRPr="007479CD">
        <w:rPr>
          <w:rFonts w:eastAsia="仿宋_GB2312"/>
          <w:sz w:val="32"/>
          <w:szCs w:val="32"/>
        </w:rPr>
        <w:t>元人民币</w:t>
      </w:r>
      <w:r w:rsidR="005E3054">
        <w:rPr>
          <w:rFonts w:eastAsia="仿宋_GB2312" w:hint="eastAsia"/>
          <w:sz w:val="32"/>
          <w:szCs w:val="32"/>
        </w:rPr>
        <w:t>；</w:t>
      </w:r>
    </w:p>
    <w:p w:rsidR="007479CD" w:rsidRPr="007479CD" w:rsidRDefault="005E3054" w:rsidP="005E3054">
      <w:pPr>
        <w:overflowPunct w:val="0"/>
        <w:spacing w:line="600" w:lineRule="exact"/>
        <w:jc w:val="left"/>
        <w:rPr>
          <w:rFonts w:eastAsia="仿宋_GB2312"/>
          <w:sz w:val="32"/>
          <w:szCs w:val="32"/>
        </w:rPr>
      </w:pPr>
      <w:bookmarkStart w:id="4" w:name="_GoBack"/>
      <w:bookmarkEnd w:id="4"/>
      <w:r>
        <w:rPr>
          <w:rFonts w:eastAsia="仿宋_GB2312" w:hint="eastAsia"/>
          <w:sz w:val="32"/>
          <w:szCs w:val="32"/>
        </w:rPr>
        <w:t>第一标段：</w:t>
      </w:r>
      <w:r>
        <w:rPr>
          <w:rFonts w:eastAsia="仿宋_GB2312" w:hint="eastAsia"/>
          <w:sz w:val="32"/>
          <w:szCs w:val="32"/>
        </w:rPr>
        <w:t>400000.00</w:t>
      </w:r>
      <w:r>
        <w:rPr>
          <w:rFonts w:eastAsia="仿宋_GB2312" w:hint="eastAsia"/>
          <w:sz w:val="32"/>
          <w:szCs w:val="32"/>
        </w:rPr>
        <w:t>元；第二标段：</w:t>
      </w:r>
      <w:r>
        <w:rPr>
          <w:rFonts w:eastAsia="仿宋_GB2312" w:hint="eastAsia"/>
          <w:sz w:val="32"/>
          <w:szCs w:val="32"/>
        </w:rPr>
        <w:t>450000.00</w:t>
      </w:r>
      <w:r>
        <w:rPr>
          <w:rFonts w:eastAsia="仿宋_GB2312" w:hint="eastAsia"/>
          <w:sz w:val="32"/>
          <w:szCs w:val="32"/>
        </w:rPr>
        <w:t>元</w:t>
      </w:r>
    </w:p>
    <w:p w:rsidR="0012173D" w:rsidRDefault="007479CD" w:rsidP="0012173D">
      <w:pPr>
        <w:overflowPunct w:val="0"/>
        <w:spacing w:line="600" w:lineRule="exact"/>
        <w:jc w:val="left"/>
        <w:rPr>
          <w:rFonts w:eastAsia="仿宋_GB2312"/>
          <w:b/>
          <w:sz w:val="32"/>
          <w:szCs w:val="32"/>
        </w:rPr>
      </w:pPr>
      <w:bookmarkStart w:id="5" w:name="_Toc492552320"/>
      <w:r w:rsidRPr="007479CD">
        <w:rPr>
          <w:rFonts w:eastAsia="仿宋_GB2312"/>
          <w:b/>
          <w:sz w:val="32"/>
          <w:szCs w:val="32"/>
        </w:rPr>
        <w:t>四、采购项目需要落实的政府采购政策：</w:t>
      </w:r>
    </w:p>
    <w:p w:rsidR="0012173D" w:rsidRPr="0012173D" w:rsidRDefault="0012173D" w:rsidP="0012173D">
      <w:pPr>
        <w:overflowPunct w:val="0"/>
        <w:spacing w:line="600" w:lineRule="exact"/>
        <w:jc w:val="left"/>
        <w:rPr>
          <w:rFonts w:eastAsia="仿宋_GB2312"/>
          <w:sz w:val="32"/>
          <w:szCs w:val="32"/>
        </w:rPr>
      </w:pPr>
      <w:r w:rsidRPr="0012173D">
        <w:rPr>
          <w:rFonts w:eastAsia="仿宋_GB2312" w:hint="eastAsia"/>
          <w:sz w:val="32"/>
          <w:szCs w:val="32"/>
        </w:rPr>
        <w:t>（一）扶持中小企业政策：评审时小型和微型企业产品享受</w:t>
      </w:r>
      <w:r w:rsidRPr="0012173D">
        <w:rPr>
          <w:rFonts w:eastAsia="仿宋_GB2312" w:hint="eastAsia"/>
          <w:sz w:val="32"/>
          <w:szCs w:val="32"/>
        </w:rPr>
        <w:t>6%</w:t>
      </w:r>
      <w:r w:rsidRPr="0012173D">
        <w:rPr>
          <w:rFonts w:eastAsia="仿宋_GB2312" w:hint="eastAsia"/>
          <w:sz w:val="32"/>
          <w:szCs w:val="32"/>
        </w:rPr>
        <w:t>的价格折扣。监狱企业视同小型、微型企业。（财库</w:t>
      </w:r>
      <w:r>
        <w:rPr>
          <w:rFonts w:eastAsia="仿宋_GB2312" w:hint="eastAsia"/>
          <w:sz w:val="32"/>
          <w:szCs w:val="32"/>
        </w:rPr>
        <w:t>【</w:t>
      </w:r>
      <w:r w:rsidRPr="0012173D">
        <w:rPr>
          <w:rFonts w:eastAsia="仿宋_GB2312" w:hint="eastAsia"/>
          <w:sz w:val="32"/>
          <w:szCs w:val="32"/>
        </w:rPr>
        <w:t>2011</w:t>
      </w:r>
      <w:r>
        <w:rPr>
          <w:rFonts w:eastAsia="仿宋_GB2312" w:hint="eastAsia"/>
          <w:sz w:val="32"/>
          <w:szCs w:val="32"/>
        </w:rPr>
        <w:t>】</w:t>
      </w:r>
      <w:r w:rsidRPr="0012173D">
        <w:rPr>
          <w:rFonts w:eastAsia="仿宋_GB2312" w:hint="eastAsia"/>
          <w:sz w:val="32"/>
          <w:szCs w:val="32"/>
        </w:rPr>
        <w:t>181</w:t>
      </w:r>
      <w:r>
        <w:rPr>
          <w:rFonts w:eastAsia="仿宋_GB2312" w:hint="eastAsia"/>
          <w:sz w:val="32"/>
          <w:szCs w:val="32"/>
        </w:rPr>
        <w:t>号、财库【</w:t>
      </w:r>
      <w:r w:rsidRPr="0012173D">
        <w:rPr>
          <w:rFonts w:eastAsia="仿宋_GB2312" w:hint="eastAsia"/>
          <w:sz w:val="32"/>
          <w:szCs w:val="32"/>
        </w:rPr>
        <w:t>2014</w:t>
      </w:r>
      <w:r>
        <w:rPr>
          <w:rFonts w:eastAsia="仿宋_GB2312" w:hint="eastAsia"/>
          <w:sz w:val="32"/>
          <w:szCs w:val="32"/>
        </w:rPr>
        <w:t>】</w:t>
      </w:r>
      <w:r w:rsidRPr="0012173D">
        <w:rPr>
          <w:rFonts w:eastAsia="仿宋_GB2312" w:hint="eastAsia"/>
          <w:sz w:val="32"/>
          <w:szCs w:val="32"/>
        </w:rPr>
        <w:t>68</w:t>
      </w:r>
      <w:r w:rsidRPr="0012173D">
        <w:rPr>
          <w:rFonts w:eastAsia="仿宋_GB2312" w:hint="eastAsia"/>
          <w:sz w:val="32"/>
          <w:szCs w:val="32"/>
        </w:rPr>
        <w:t>号）</w:t>
      </w:r>
    </w:p>
    <w:p w:rsidR="0012173D" w:rsidRPr="0012173D" w:rsidRDefault="0012173D" w:rsidP="0012173D">
      <w:pPr>
        <w:overflowPunct w:val="0"/>
        <w:spacing w:line="600" w:lineRule="exact"/>
        <w:jc w:val="left"/>
        <w:rPr>
          <w:rFonts w:eastAsia="仿宋_GB2312"/>
          <w:sz w:val="32"/>
          <w:szCs w:val="32"/>
        </w:rPr>
      </w:pPr>
      <w:r w:rsidRPr="0012173D">
        <w:rPr>
          <w:rFonts w:eastAsia="仿宋_GB2312" w:hint="eastAsia"/>
          <w:sz w:val="32"/>
          <w:szCs w:val="32"/>
        </w:rPr>
        <w:t>（二）鼓励节能政策：在性能、技术、服务等指标同等条件下，优先采购政府部门公布的节能清单中所列的节能产品。</w:t>
      </w:r>
    </w:p>
    <w:p w:rsidR="007479CD" w:rsidRPr="0012173D" w:rsidRDefault="0012173D" w:rsidP="0012173D">
      <w:pPr>
        <w:overflowPunct w:val="0"/>
        <w:spacing w:line="600" w:lineRule="exact"/>
        <w:jc w:val="left"/>
        <w:rPr>
          <w:rFonts w:eastAsia="仿宋_GB2312"/>
          <w:sz w:val="32"/>
          <w:szCs w:val="32"/>
        </w:rPr>
      </w:pPr>
      <w:r w:rsidRPr="0012173D">
        <w:rPr>
          <w:rFonts w:eastAsia="仿宋_GB2312" w:hint="eastAsia"/>
          <w:sz w:val="32"/>
          <w:szCs w:val="32"/>
        </w:rPr>
        <w:t>（三）鼓励环保政策：在性能、技术、服务等指标同等条件下，优先采购政府部门公布的环境标志产品政府采购清单中所列产品。</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五、项目基本情况：</w:t>
      </w:r>
    </w:p>
    <w:bookmarkEnd w:id="5"/>
    <w:p w:rsidR="007479CD" w:rsidRPr="007479CD"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t>资金来源：</w:t>
      </w:r>
      <w:r w:rsidR="00754BE3">
        <w:rPr>
          <w:rFonts w:eastAsia="仿宋_GB2312" w:hint="eastAsia"/>
          <w:sz w:val="32"/>
          <w:szCs w:val="32"/>
        </w:rPr>
        <w:t>自筹资金</w:t>
      </w:r>
      <w:r w:rsidRPr="007479CD">
        <w:rPr>
          <w:rFonts w:eastAsia="仿宋_GB2312" w:hint="eastAsia"/>
          <w:sz w:val="32"/>
          <w:szCs w:val="32"/>
        </w:rPr>
        <w:t>；</w:t>
      </w:r>
    </w:p>
    <w:p w:rsidR="007479CD" w:rsidRPr="007479CD" w:rsidRDefault="002316D8" w:rsidP="007479CD">
      <w:pPr>
        <w:overflowPunct w:val="0"/>
        <w:spacing w:line="600" w:lineRule="exact"/>
        <w:jc w:val="left"/>
        <w:rPr>
          <w:rFonts w:eastAsia="仿宋_GB2312"/>
          <w:sz w:val="32"/>
          <w:szCs w:val="32"/>
        </w:rPr>
      </w:pPr>
      <w:r>
        <w:rPr>
          <w:rFonts w:eastAsia="仿宋_GB2312" w:hint="eastAsia"/>
          <w:sz w:val="32"/>
          <w:szCs w:val="32"/>
        </w:rPr>
        <w:t>采购内容</w:t>
      </w:r>
      <w:r w:rsidR="007479CD" w:rsidRPr="007479CD">
        <w:rPr>
          <w:rFonts w:eastAsia="仿宋_GB2312"/>
          <w:sz w:val="32"/>
          <w:szCs w:val="32"/>
        </w:rPr>
        <w:t>：</w:t>
      </w:r>
      <w:r w:rsidR="005D3501">
        <w:rPr>
          <w:rFonts w:eastAsia="仿宋_GB2312" w:hint="eastAsia"/>
          <w:sz w:val="32"/>
          <w:szCs w:val="32"/>
        </w:rPr>
        <w:t>智慧校园网络播控系统；</w:t>
      </w:r>
    </w:p>
    <w:p w:rsidR="002316D8" w:rsidRDefault="002316D8" w:rsidP="002316D8">
      <w:pPr>
        <w:overflowPunct w:val="0"/>
        <w:spacing w:line="600" w:lineRule="exact"/>
        <w:jc w:val="left"/>
        <w:rPr>
          <w:rFonts w:eastAsia="仿宋_GB2312"/>
          <w:sz w:val="32"/>
          <w:szCs w:val="32"/>
        </w:rPr>
      </w:pPr>
      <w:r>
        <w:rPr>
          <w:rFonts w:eastAsia="仿宋_GB2312" w:hint="eastAsia"/>
          <w:sz w:val="32"/>
          <w:szCs w:val="32"/>
        </w:rPr>
        <w:lastRenderedPageBreak/>
        <w:t>供货</w:t>
      </w:r>
      <w:r w:rsidR="007479CD" w:rsidRPr="007479CD">
        <w:rPr>
          <w:rFonts w:eastAsia="仿宋_GB2312" w:hint="eastAsia"/>
          <w:sz w:val="32"/>
          <w:szCs w:val="32"/>
        </w:rPr>
        <w:t>周期：</w:t>
      </w:r>
      <w:r w:rsidR="00256427">
        <w:rPr>
          <w:rFonts w:eastAsia="仿宋_GB2312" w:hint="eastAsia"/>
          <w:sz w:val="32"/>
          <w:szCs w:val="32"/>
        </w:rPr>
        <w:t>30</w:t>
      </w:r>
      <w:r w:rsidR="007479CD" w:rsidRPr="007479CD">
        <w:rPr>
          <w:rFonts w:eastAsia="仿宋_GB2312" w:hint="eastAsia"/>
          <w:sz w:val="32"/>
          <w:szCs w:val="32"/>
        </w:rPr>
        <w:t>日历天；</w:t>
      </w:r>
    </w:p>
    <w:p w:rsidR="002316D8" w:rsidRPr="002316D8" w:rsidRDefault="002316D8" w:rsidP="002316D8">
      <w:pPr>
        <w:overflowPunct w:val="0"/>
        <w:spacing w:line="600" w:lineRule="exact"/>
        <w:jc w:val="left"/>
        <w:rPr>
          <w:rFonts w:eastAsia="仿宋_GB2312"/>
          <w:sz w:val="32"/>
          <w:szCs w:val="32"/>
        </w:rPr>
      </w:pPr>
      <w:r>
        <w:rPr>
          <w:rFonts w:eastAsia="仿宋_GB2312" w:hint="eastAsia"/>
          <w:sz w:val="32"/>
          <w:szCs w:val="32"/>
        </w:rPr>
        <w:t>质保期限：</w:t>
      </w:r>
      <w:r w:rsidR="00256427">
        <w:rPr>
          <w:rFonts w:eastAsia="仿宋_GB2312" w:hint="eastAsia"/>
          <w:sz w:val="32"/>
          <w:szCs w:val="32"/>
        </w:rPr>
        <w:t>网络设备一年，播控设备三年</w:t>
      </w:r>
      <w:r w:rsidR="00136334">
        <w:rPr>
          <w:rFonts w:eastAsia="仿宋_GB2312" w:hint="eastAsia"/>
          <w:sz w:val="32"/>
          <w:szCs w:val="32"/>
        </w:rPr>
        <w:t>；</w:t>
      </w:r>
    </w:p>
    <w:p w:rsidR="005D3501" w:rsidRDefault="007479CD" w:rsidP="005D3501">
      <w:pPr>
        <w:overflowPunct w:val="0"/>
        <w:spacing w:line="600" w:lineRule="exact"/>
        <w:jc w:val="left"/>
        <w:rPr>
          <w:rFonts w:eastAsia="仿宋_GB2312"/>
          <w:sz w:val="32"/>
          <w:szCs w:val="32"/>
        </w:rPr>
      </w:pPr>
      <w:r w:rsidRPr="007479CD">
        <w:rPr>
          <w:rFonts w:eastAsia="仿宋_GB2312" w:hint="eastAsia"/>
          <w:sz w:val="32"/>
          <w:szCs w:val="32"/>
        </w:rPr>
        <w:t>标段划分：</w:t>
      </w:r>
      <w:r w:rsidR="005D3501">
        <w:rPr>
          <w:rFonts w:eastAsia="仿宋_GB2312" w:hint="eastAsia"/>
          <w:sz w:val="32"/>
          <w:szCs w:val="32"/>
        </w:rPr>
        <w:t>二</w:t>
      </w:r>
      <w:r w:rsidRPr="007479CD">
        <w:rPr>
          <w:rFonts w:eastAsia="仿宋_GB2312" w:hint="eastAsia"/>
          <w:sz w:val="32"/>
          <w:szCs w:val="32"/>
        </w:rPr>
        <w:t>个标段。</w:t>
      </w:r>
    </w:p>
    <w:p w:rsidR="005D3501" w:rsidRDefault="005D3501" w:rsidP="005D3501">
      <w:pPr>
        <w:overflowPunct w:val="0"/>
        <w:spacing w:line="600" w:lineRule="exact"/>
        <w:jc w:val="left"/>
        <w:rPr>
          <w:rFonts w:eastAsia="仿宋_GB2312"/>
          <w:sz w:val="32"/>
          <w:szCs w:val="32"/>
        </w:rPr>
      </w:pPr>
      <w:r>
        <w:rPr>
          <w:rFonts w:eastAsia="仿宋_GB2312" w:hint="eastAsia"/>
          <w:sz w:val="32"/>
          <w:szCs w:val="32"/>
        </w:rPr>
        <w:t>第一标段：智慧校园播控系统；</w:t>
      </w:r>
    </w:p>
    <w:p w:rsidR="005D3501" w:rsidRPr="005D3501" w:rsidRDefault="005D3501" w:rsidP="005D3501">
      <w:pPr>
        <w:overflowPunct w:val="0"/>
        <w:spacing w:line="600" w:lineRule="exact"/>
        <w:jc w:val="left"/>
        <w:rPr>
          <w:rFonts w:eastAsia="仿宋_GB2312"/>
          <w:sz w:val="32"/>
          <w:szCs w:val="32"/>
        </w:rPr>
      </w:pPr>
      <w:r>
        <w:rPr>
          <w:rFonts w:eastAsia="仿宋_GB2312" w:hint="eastAsia"/>
          <w:sz w:val="32"/>
          <w:szCs w:val="32"/>
        </w:rPr>
        <w:t>第二标段：智慧校园网络系统。</w:t>
      </w:r>
    </w:p>
    <w:p w:rsidR="007479CD" w:rsidRPr="007479CD" w:rsidRDefault="007479CD" w:rsidP="007479CD">
      <w:pPr>
        <w:overflowPunct w:val="0"/>
        <w:spacing w:line="600" w:lineRule="exact"/>
        <w:jc w:val="left"/>
        <w:rPr>
          <w:rFonts w:eastAsia="仿宋_GB2312"/>
          <w:b/>
          <w:sz w:val="32"/>
          <w:szCs w:val="32"/>
        </w:rPr>
      </w:pPr>
      <w:bookmarkStart w:id="6" w:name="_Toc492552321"/>
      <w:r w:rsidRPr="007479CD">
        <w:rPr>
          <w:rFonts w:eastAsia="仿宋_GB2312" w:hint="eastAsia"/>
          <w:b/>
          <w:sz w:val="32"/>
          <w:szCs w:val="32"/>
        </w:rPr>
        <w:t>六</w:t>
      </w:r>
      <w:r w:rsidRPr="007479CD">
        <w:rPr>
          <w:rFonts w:eastAsia="仿宋_GB2312"/>
          <w:b/>
          <w:sz w:val="32"/>
          <w:szCs w:val="32"/>
        </w:rPr>
        <w:t>、供应商资格</w:t>
      </w:r>
      <w:bookmarkEnd w:id="6"/>
      <w:r w:rsidRPr="007479CD">
        <w:rPr>
          <w:rFonts w:eastAsia="仿宋_GB2312" w:hint="eastAsia"/>
          <w:b/>
          <w:sz w:val="32"/>
          <w:szCs w:val="32"/>
        </w:rPr>
        <w:t>条件：</w:t>
      </w:r>
    </w:p>
    <w:p w:rsidR="003630C3" w:rsidRPr="003630C3" w:rsidRDefault="003630C3" w:rsidP="003630C3">
      <w:pPr>
        <w:overflowPunct w:val="0"/>
        <w:spacing w:line="600" w:lineRule="exact"/>
        <w:jc w:val="left"/>
        <w:rPr>
          <w:rFonts w:eastAsia="仿宋_GB2312"/>
          <w:sz w:val="32"/>
          <w:szCs w:val="32"/>
        </w:rPr>
      </w:pPr>
      <w:r w:rsidRPr="003630C3">
        <w:rPr>
          <w:rFonts w:eastAsia="仿宋_GB2312" w:hint="eastAsia"/>
          <w:sz w:val="32"/>
          <w:szCs w:val="32"/>
        </w:rPr>
        <w:t>符合《中华人民共和国政府采购法二十二条》要求：</w:t>
      </w:r>
    </w:p>
    <w:p w:rsidR="003630C3" w:rsidRPr="003630C3" w:rsidRDefault="003630C3" w:rsidP="003630C3">
      <w:pPr>
        <w:overflowPunct w:val="0"/>
        <w:spacing w:line="600" w:lineRule="exact"/>
        <w:jc w:val="left"/>
        <w:rPr>
          <w:rFonts w:eastAsia="仿宋_GB2312"/>
          <w:sz w:val="32"/>
          <w:szCs w:val="32"/>
        </w:rPr>
      </w:pPr>
      <w:r w:rsidRPr="003630C3">
        <w:rPr>
          <w:rFonts w:eastAsia="仿宋_GB2312" w:hint="eastAsia"/>
          <w:sz w:val="32"/>
          <w:szCs w:val="32"/>
        </w:rPr>
        <w:t>（一）投标人须为独立法人或为其他组织或相应分公司，具有承担民事责任的能力；</w:t>
      </w:r>
    </w:p>
    <w:p w:rsidR="003630C3" w:rsidRPr="003630C3" w:rsidRDefault="003630C3" w:rsidP="003630C3">
      <w:pPr>
        <w:overflowPunct w:val="0"/>
        <w:spacing w:line="600" w:lineRule="exact"/>
        <w:jc w:val="left"/>
        <w:rPr>
          <w:rFonts w:eastAsia="仿宋_GB2312"/>
          <w:sz w:val="32"/>
          <w:szCs w:val="32"/>
        </w:rPr>
      </w:pPr>
      <w:r w:rsidRPr="003630C3">
        <w:rPr>
          <w:rFonts w:eastAsia="仿宋_GB2312" w:hint="eastAsia"/>
          <w:sz w:val="32"/>
          <w:szCs w:val="32"/>
        </w:rPr>
        <w:t>（二）具有良好的商业信誉和健全的财务会计制度；</w:t>
      </w:r>
    </w:p>
    <w:p w:rsidR="003630C3" w:rsidRPr="003630C3" w:rsidRDefault="003630C3" w:rsidP="003630C3">
      <w:pPr>
        <w:overflowPunct w:val="0"/>
        <w:spacing w:line="600" w:lineRule="exact"/>
        <w:jc w:val="left"/>
        <w:rPr>
          <w:rFonts w:eastAsia="仿宋_GB2312"/>
          <w:sz w:val="32"/>
          <w:szCs w:val="32"/>
        </w:rPr>
      </w:pPr>
      <w:r w:rsidRPr="003630C3">
        <w:rPr>
          <w:rFonts w:eastAsia="仿宋_GB2312" w:hint="eastAsia"/>
          <w:sz w:val="32"/>
          <w:szCs w:val="32"/>
        </w:rPr>
        <w:t>（三）具有履行合同所必需的设备和专业技术能力；</w:t>
      </w:r>
    </w:p>
    <w:p w:rsidR="003630C3" w:rsidRPr="003630C3" w:rsidRDefault="003630C3" w:rsidP="003630C3">
      <w:pPr>
        <w:overflowPunct w:val="0"/>
        <w:spacing w:line="600" w:lineRule="exact"/>
        <w:jc w:val="left"/>
        <w:rPr>
          <w:rFonts w:eastAsia="仿宋_GB2312"/>
          <w:sz w:val="32"/>
          <w:szCs w:val="32"/>
        </w:rPr>
      </w:pPr>
      <w:r w:rsidRPr="003630C3">
        <w:rPr>
          <w:rFonts w:eastAsia="仿宋_GB2312" w:hint="eastAsia"/>
          <w:sz w:val="32"/>
          <w:szCs w:val="32"/>
        </w:rPr>
        <w:t>（四）有依法缴纳税收和社会保障资金的良好记录；</w:t>
      </w:r>
    </w:p>
    <w:p w:rsidR="003630C3" w:rsidRPr="003630C3" w:rsidRDefault="003630C3" w:rsidP="003630C3">
      <w:pPr>
        <w:overflowPunct w:val="0"/>
        <w:spacing w:line="600" w:lineRule="exact"/>
        <w:jc w:val="left"/>
        <w:rPr>
          <w:rFonts w:eastAsia="仿宋_GB2312"/>
          <w:sz w:val="32"/>
          <w:szCs w:val="32"/>
        </w:rPr>
      </w:pPr>
      <w:r w:rsidRPr="003630C3">
        <w:rPr>
          <w:rFonts w:eastAsia="仿宋_GB2312" w:hint="eastAsia"/>
          <w:sz w:val="32"/>
          <w:szCs w:val="32"/>
        </w:rPr>
        <w:t>（五）参加本项目谈判前三年内，在经营活动中没有重大违法记录；</w:t>
      </w:r>
    </w:p>
    <w:p w:rsidR="003630C3" w:rsidRPr="003630C3" w:rsidRDefault="003630C3" w:rsidP="003630C3">
      <w:pPr>
        <w:overflowPunct w:val="0"/>
        <w:spacing w:line="600" w:lineRule="exact"/>
        <w:jc w:val="left"/>
        <w:rPr>
          <w:rFonts w:eastAsia="仿宋_GB2312"/>
          <w:sz w:val="32"/>
          <w:szCs w:val="32"/>
        </w:rPr>
      </w:pPr>
      <w:r w:rsidRPr="003630C3">
        <w:rPr>
          <w:rFonts w:eastAsia="仿宋_GB2312" w:hint="eastAsia"/>
          <w:sz w:val="32"/>
          <w:szCs w:val="32"/>
        </w:rPr>
        <w:t>（六）</w:t>
      </w:r>
      <w:r>
        <w:rPr>
          <w:rFonts w:eastAsia="仿宋_GB2312" w:hint="eastAsia"/>
          <w:sz w:val="32"/>
          <w:szCs w:val="32"/>
        </w:rPr>
        <w:t>本项目不接受联合体响应；</w:t>
      </w:r>
    </w:p>
    <w:p w:rsidR="007479CD" w:rsidRPr="007479CD" w:rsidRDefault="0012173D" w:rsidP="00F37E73">
      <w:pPr>
        <w:overflowPunct w:val="0"/>
        <w:spacing w:line="600" w:lineRule="exact"/>
        <w:jc w:val="left"/>
        <w:rPr>
          <w:rFonts w:eastAsia="仿宋_GB2312"/>
          <w:b/>
          <w:sz w:val="32"/>
          <w:szCs w:val="32"/>
        </w:rPr>
      </w:pPr>
      <w:r>
        <w:rPr>
          <w:rFonts w:eastAsia="仿宋_GB2312" w:hint="eastAsia"/>
          <w:b/>
          <w:sz w:val="32"/>
          <w:szCs w:val="32"/>
        </w:rPr>
        <w:t>七、竞争性磋商</w:t>
      </w:r>
      <w:r w:rsidR="007479CD" w:rsidRPr="007479CD">
        <w:rPr>
          <w:rFonts w:eastAsia="仿宋_GB2312" w:hint="eastAsia"/>
          <w:b/>
          <w:sz w:val="32"/>
          <w:szCs w:val="32"/>
        </w:rPr>
        <w:t>文件的获取时间及地点</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（一）</w:t>
      </w:r>
      <w:r w:rsidRPr="007479CD">
        <w:rPr>
          <w:rFonts w:eastAsia="仿宋_GB2312"/>
          <w:bCs/>
          <w:sz w:val="32"/>
          <w:szCs w:val="32"/>
        </w:rPr>
        <w:t>时间：</w:t>
      </w:r>
      <w:r w:rsidRPr="007479CD">
        <w:rPr>
          <w:rFonts w:eastAsia="仿宋_GB2312"/>
          <w:bCs/>
          <w:sz w:val="32"/>
          <w:szCs w:val="32"/>
        </w:rPr>
        <w:t>2019</w:t>
      </w:r>
      <w:r w:rsidRPr="007479CD">
        <w:rPr>
          <w:rFonts w:eastAsia="仿宋_GB2312"/>
          <w:bCs/>
          <w:sz w:val="32"/>
          <w:szCs w:val="32"/>
        </w:rPr>
        <w:t>年</w:t>
      </w:r>
      <w:r w:rsidR="005D3501">
        <w:rPr>
          <w:rFonts w:eastAsia="仿宋_GB2312" w:hint="eastAsia"/>
          <w:bCs/>
          <w:sz w:val="32"/>
          <w:szCs w:val="32"/>
        </w:rPr>
        <w:t>8</w:t>
      </w:r>
      <w:r w:rsidRPr="007479CD">
        <w:rPr>
          <w:rFonts w:eastAsia="仿宋_GB2312"/>
          <w:bCs/>
          <w:sz w:val="32"/>
          <w:szCs w:val="32"/>
        </w:rPr>
        <w:t>月</w:t>
      </w:r>
      <w:r w:rsidR="005D3501">
        <w:rPr>
          <w:rFonts w:eastAsia="仿宋_GB2312" w:hint="eastAsia"/>
          <w:bCs/>
          <w:sz w:val="32"/>
          <w:szCs w:val="32"/>
        </w:rPr>
        <w:t>15</w:t>
      </w:r>
      <w:r w:rsidRPr="007479CD">
        <w:rPr>
          <w:rFonts w:eastAsia="仿宋_GB2312"/>
          <w:bCs/>
          <w:sz w:val="32"/>
          <w:szCs w:val="32"/>
        </w:rPr>
        <w:t>日至</w:t>
      </w:r>
      <w:r w:rsidRPr="007479CD">
        <w:rPr>
          <w:rFonts w:eastAsia="仿宋_GB2312"/>
          <w:bCs/>
          <w:sz w:val="32"/>
          <w:szCs w:val="32"/>
        </w:rPr>
        <w:t>2019</w:t>
      </w:r>
      <w:r w:rsidRPr="007479CD">
        <w:rPr>
          <w:rFonts w:eastAsia="仿宋_GB2312"/>
          <w:bCs/>
          <w:sz w:val="32"/>
          <w:szCs w:val="32"/>
        </w:rPr>
        <w:t>年</w:t>
      </w:r>
      <w:r w:rsidR="005D3501">
        <w:rPr>
          <w:rFonts w:eastAsia="仿宋_GB2312" w:hint="eastAsia"/>
          <w:bCs/>
          <w:sz w:val="32"/>
          <w:szCs w:val="32"/>
        </w:rPr>
        <w:t>8</w:t>
      </w:r>
      <w:r w:rsidRPr="007479CD">
        <w:rPr>
          <w:rFonts w:eastAsia="仿宋_GB2312"/>
          <w:bCs/>
          <w:sz w:val="32"/>
          <w:szCs w:val="32"/>
        </w:rPr>
        <w:t>月</w:t>
      </w:r>
      <w:r w:rsidR="005D3501">
        <w:rPr>
          <w:rFonts w:eastAsia="仿宋_GB2312" w:hint="eastAsia"/>
          <w:bCs/>
          <w:sz w:val="32"/>
          <w:szCs w:val="32"/>
        </w:rPr>
        <w:t>19</w:t>
      </w:r>
      <w:r w:rsidRPr="007479CD">
        <w:rPr>
          <w:rFonts w:eastAsia="仿宋_GB2312"/>
          <w:bCs/>
          <w:sz w:val="32"/>
          <w:szCs w:val="32"/>
        </w:rPr>
        <w:t>日下午</w:t>
      </w:r>
      <w:r w:rsidRPr="007479CD">
        <w:rPr>
          <w:rFonts w:eastAsia="仿宋_GB2312"/>
          <w:bCs/>
          <w:sz w:val="32"/>
          <w:szCs w:val="32"/>
        </w:rPr>
        <w:t>18:00</w:t>
      </w:r>
      <w:r w:rsidRPr="007479CD">
        <w:rPr>
          <w:rFonts w:eastAsia="仿宋_GB2312" w:hint="eastAsia"/>
          <w:bCs/>
          <w:sz w:val="32"/>
          <w:szCs w:val="32"/>
        </w:rPr>
        <w:t>。</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t>（二）地点：网上获取；</w:t>
      </w:r>
    </w:p>
    <w:p w:rsidR="007479CD" w:rsidRPr="007479CD" w:rsidRDefault="007479CD" w:rsidP="007479CD">
      <w:pPr>
        <w:overflowPunct w:val="0"/>
        <w:spacing w:line="600" w:lineRule="exact"/>
        <w:ind w:firstLineChars="200" w:firstLine="640"/>
        <w:jc w:val="left"/>
        <w:rPr>
          <w:rFonts w:eastAsia="仿宋_GB2312"/>
          <w:sz w:val="32"/>
          <w:szCs w:val="32"/>
        </w:rPr>
      </w:pPr>
      <w:r w:rsidRPr="007479CD">
        <w:rPr>
          <w:rFonts w:eastAsia="仿宋_GB2312"/>
          <w:sz w:val="32"/>
          <w:szCs w:val="32"/>
        </w:rPr>
        <w:t>凡有意参加谈判者，请使用企业数字证书（</w:t>
      </w:r>
      <w:r w:rsidRPr="007479CD">
        <w:rPr>
          <w:rFonts w:eastAsia="仿宋_GB2312"/>
          <w:sz w:val="32"/>
          <w:szCs w:val="32"/>
        </w:rPr>
        <w:t>key</w:t>
      </w:r>
      <w:r w:rsidRPr="007479CD">
        <w:rPr>
          <w:rFonts w:eastAsia="仿宋_GB2312"/>
          <w:sz w:val="32"/>
          <w:szCs w:val="32"/>
        </w:rPr>
        <w:t>）登录永城市公共资源交易中心网站进入投标专区进行网上报名并下载谈判文件</w:t>
      </w:r>
      <w:r w:rsidRPr="007479CD">
        <w:rPr>
          <w:rFonts w:eastAsia="仿宋_GB2312" w:hint="eastAsia"/>
          <w:sz w:val="32"/>
          <w:szCs w:val="32"/>
        </w:rPr>
        <w:t>。</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b/>
          <w:sz w:val="32"/>
          <w:szCs w:val="32"/>
        </w:rPr>
        <w:t>特别提醒：未在永城市公共资源交易中心办理数字证书的供应商请在永城市公共资源交易中心登记入库办理数字证书。供应</w:t>
      </w:r>
      <w:r w:rsidRPr="007479CD">
        <w:rPr>
          <w:rFonts w:eastAsia="仿宋_GB2312"/>
          <w:b/>
          <w:sz w:val="32"/>
          <w:szCs w:val="32"/>
        </w:rPr>
        <w:lastRenderedPageBreak/>
        <w:t>商报</w:t>
      </w:r>
      <w:proofErr w:type="gramStart"/>
      <w:r w:rsidRPr="007479CD">
        <w:rPr>
          <w:rFonts w:eastAsia="仿宋_GB2312"/>
          <w:b/>
          <w:sz w:val="32"/>
          <w:szCs w:val="32"/>
        </w:rPr>
        <w:t>名操作</w:t>
      </w:r>
      <w:proofErr w:type="gramEnd"/>
      <w:r w:rsidRPr="007479CD">
        <w:rPr>
          <w:rFonts w:eastAsia="仿宋_GB2312"/>
          <w:b/>
          <w:sz w:val="32"/>
          <w:szCs w:val="32"/>
        </w:rPr>
        <w:t>说明书请在永城市公共资源交易网站下载专区下载。</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（三）售价：</w:t>
      </w:r>
      <w:r w:rsidR="0012173D">
        <w:rPr>
          <w:rFonts w:eastAsia="仿宋_GB2312" w:hint="eastAsia"/>
          <w:bCs/>
          <w:sz w:val="32"/>
          <w:szCs w:val="32"/>
        </w:rPr>
        <w:t>磋商</w:t>
      </w:r>
      <w:r w:rsidRPr="007479CD">
        <w:rPr>
          <w:rFonts w:eastAsia="仿宋_GB2312"/>
          <w:bCs/>
          <w:sz w:val="32"/>
          <w:szCs w:val="32"/>
        </w:rPr>
        <w:t>文件获取免费</w:t>
      </w:r>
      <w:r w:rsidRPr="007479CD">
        <w:rPr>
          <w:rFonts w:eastAsia="仿宋_GB2312" w:hint="eastAsia"/>
          <w:bCs/>
          <w:sz w:val="32"/>
          <w:szCs w:val="32"/>
        </w:rPr>
        <w:t>。</w:t>
      </w:r>
    </w:p>
    <w:p w:rsidR="007479CD" w:rsidRPr="007479CD" w:rsidRDefault="007479CD" w:rsidP="007479CD">
      <w:pPr>
        <w:overflowPunct w:val="0"/>
        <w:spacing w:line="600" w:lineRule="exact"/>
        <w:jc w:val="left"/>
        <w:rPr>
          <w:rFonts w:eastAsia="仿宋_GB2312"/>
          <w:b/>
          <w:sz w:val="32"/>
          <w:szCs w:val="32"/>
        </w:rPr>
      </w:pPr>
      <w:bookmarkStart w:id="7" w:name="_Toc492552322"/>
      <w:r w:rsidRPr="007479CD">
        <w:rPr>
          <w:rFonts w:eastAsia="仿宋_GB2312" w:hint="eastAsia"/>
          <w:b/>
          <w:sz w:val="32"/>
          <w:szCs w:val="32"/>
        </w:rPr>
        <w:t>八</w:t>
      </w:r>
      <w:r w:rsidRPr="007479CD">
        <w:rPr>
          <w:rFonts w:eastAsia="仿宋_GB2312"/>
          <w:b/>
          <w:sz w:val="32"/>
          <w:szCs w:val="32"/>
        </w:rPr>
        <w:t>、</w:t>
      </w:r>
      <w:r w:rsidRPr="007479CD">
        <w:rPr>
          <w:rFonts w:eastAsia="仿宋_GB2312" w:hint="eastAsia"/>
          <w:b/>
          <w:sz w:val="32"/>
          <w:szCs w:val="32"/>
        </w:rPr>
        <w:t>响应</w:t>
      </w:r>
      <w:r w:rsidRPr="007479CD">
        <w:rPr>
          <w:rFonts w:eastAsia="仿宋_GB2312"/>
          <w:b/>
          <w:sz w:val="32"/>
          <w:szCs w:val="32"/>
        </w:rPr>
        <w:t>文件</w:t>
      </w:r>
      <w:r w:rsidRPr="007479CD">
        <w:rPr>
          <w:rFonts w:eastAsia="仿宋_GB2312" w:hint="eastAsia"/>
          <w:b/>
          <w:sz w:val="32"/>
          <w:szCs w:val="32"/>
        </w:rPr>
        <w:t>提交</w:t>
      </w:r>
      <w:r w:rsidRPr="007479CD">
        <w:rPr>
          <w:rFonts w:eastAsia="仿宋_GB2312"/>
          <w:b/>
          <w:sz w:val="32"/>
          <w:szCs w:val="32"/>
        </w:rPr>
        <w:t>的</w:t>
      </w:r>
      <w:r w:rsidRPr="007479CD">
        <w:rPr>
          <w:rFonts w:eastAsia="仿宋_GB2312" w:hint="eastAsia"/>
          <w:b/>
          <w:sz w:val="32"/>
          <w:szCs w:val="32"/>
        </w:rPr>
        <w:t>截止</w:t>
      </w:r>
      <w:r w:rsidRPr="007479CD">
        <w:rPr>
          <w:rFonts w:eastAsia="仿宋_GB2312"/>
          <w:b/>
          <w:sz w:val="32"/>
          <w:szCs w:val="32"/>
        </w:rPr>
        <w:t>时间及地点</w:t>
      </w:r>
      <w:bookmarkEnd w:id="7"/>
    </w:p>
    <w:p w:rsidR="007479CD" w:rsidRPr="007479CD" w:rsidRDefault="007479CD" w:rsidP="007479CD">
      <w:pPr>
        <w:overflowPunct w:val="0"/>
        <w:spacing w:line="600" w:lineRule="exact"/>
        <w:jc w:val="left"/>
        <w:rPr>
          <w:rFonts w:eastAsia="仿宋_GB2312"/>
          <w:bCs/>
          <w:sz w:val="32"/>
          <w:szCs w:val="32"/>
        </w:rPr>
      </w:pPr>
      <w:bookmarkStart w:id="8" w:name="_Toc485999956"/>
      <w:bookmarkStart w:id="9" w:name="_Toc486869645"/>
      <w:r w:rsidRPr="007479CD">
        <w:rPr>
          <w:rFonts w:eastAsia="仿宋_GB2312" w:hint="eastAsia"/>
          <w:bCs/>
          <w:sz w:val="32"/>
          <w:szCs w:val="32"/>
        </w:rPr>
        <w:t>（一）</w:t>
      </w:r>
      <w:r w:rsidRPr="007479CD">
        <w:rPr>
          <w:rFonts w:eastAsia="仿宋_GB2312"/>
          <w:bCs/>
          <w:sz w:val="32"/>
          <w:szCs w:val="32"/>
        </w:rPr>
        <w:t>时间：</w:t>
      </w:r>
      <w:r w:rsidRPr="007479CD">
        <w:rPr>
          <w:rFonts w:eastAsia="仿宋_GB2312"/>
          <w:bCs/>
          <w:sz w:val="32"/>
          <w:szCs w:val="32"/>
        </w:rPr>
        <w:t>2019</w:t>
      </w:r>
      <w:r w:rsidRPr="007479CD">
        <w:rPr>
          <w:rFonts w:eastAsia="仿宋_GB2312"/>
          <w:bCs/>
          <w:sz w:val="32"/>
          <w:szCs w:val="32"/>
        </w:rPr>
        <w:t>年</w:t>
      </w:r>
      <w:r w:rsidR="00B00269">
        <w:rPr>
          <w:rFonts w:eastAsia="仿宋_GB2312" w:hint="eastAsia"/>
          <w:bCs/>
          <w:sz w:val="32"/>
          <w:szCs w:val="32"/>
        </w:rPr>
        <w:t>9</w:t>
      </w:r>
      <w:r w:rsidRPr="007479CD">
        <w:rPr>
          <w:rFonts w:eastAsia="仿宋_GB2312"/>
          <w:bCs/>
          <w:sz w:val="32"/>
          <w:szCs w:val="32"/>
        </w:rPr>
        <w:t>月</w:t>
      </w:r>
      <w:r w:rsidR="00B00269">
        <w:rPr>
          <w:rFonts w:eastAsia="仿宋_GB2312" w:hint="eastAsia"/>
          <w:bCs/>
          <w:sz w:val="32"/>
          <w:szCs w:val="32"/>
        </w:rPr>
        <w:t>3</w:t>
      </w:r>
      <w:r w:rsidRPr="007479CD">
        <w:rPr>
          <w:rFonts w:eastAsia="仿宋_GB2312"/>
          <w:bCs/>
          <w:sz w:val="32"/>
          <w:szCs w:val="32"/>
        </w:rPr>
        <w:t>日</w:t>
      </w:r>
      <w:r w:rsidRPr="007479CD">
        <w:rPr>
          <w:rFonts w:eastAsia="仿宋_GB2312"/>
          <w:bCs/>
          <w:sz w:val="32"/>
          <w:szCs w:val="32"/>
        </w:rPr>
        <w:t>9</w:t>
      </w:r>
      <w:r w:rsidRPr="007479CD">
        <w:rPr>
          <w:rFonts w:eastAsia="仿宋_GB2312"/>
          <w:bCs/>
          <w:sz w:val="32"/>
          <w:szCs w:val="32"/>
        </w:rPr>
        <w:t>时</w:t>
      </w:r>
      <w:r w:rsidRPr="007479CD">
        <w:rPr>
          <w:rFonts w:eastAsia="仿宋_GB2312"/>
          <w:bCs/>
          <w:sz w:val="32"/>
          <w:szCs w:val="32"/>
        </w:rPr>
        <w:t>30</w:t>
      </w:r>
      <w:r w:rsidRPr="007479CD">
        <w:rPr>
          <w:rFonts w:eastAsia="仿宋_GB2312"/>
          <w:bCs/>
          <w:sz w:val="32"/>
          <w:szCs w:val="32"/>
        </w:rPr>
        <w:t>分（北京时间）</w:t>
      </w:r>
      <w:r w:rsidRPr="007479CD">
        <w:rPr>
          <w:rFonts w:eastAsia="仿宋_GB2312" w:hint="eastAsia"/>
          <w:bCs/>
          <w:sz w:val="32"/>
          <w:szCs w:val="32"/>
        </w:rPr>
        <w:t>；</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（二）</w:t>
      </w:r>
      <w:r w:rsidRPr="007479CD">
        <w:rPr>
          <w:rFonts w:eastAsia="仿宋_GB2312"/>
          <w:bCs/>
          <w:sz w:val="32"/>
          <w:szCs w:val="32"/>
        </w:rPr>
        <w:t>地点：永城</w:t>
      </w:r>
      <w:r w:rsidR="0012173D">
        <w:rPr>
          <w:rFonts w:eastAsia="仿宋_GB2312"/>
          <w:bCs/>
          <w:sz w:val="32"/>
          <w:szCs w:val="32"/>
        </w:rPr>
        <w:t>市公共资源交易中心二楼开标室，逾期送达的或者未送达指定地点的</w:t>
      </w:r>
      <w:r w:rsidR="0012173D">
        <w:rPr>
          <w:rFonts w:eastAsia="仿宋_GB2312" w:hint="eastAsia"/>
          <w:bCs/>
          <w:sz w:val="32"/>
          <w:szCs w:val="32"/>
        </w:rPr>
        <w:t>磋商</w:t>
      </w:r>
      <w:r w:rsidRPr="007479CD">
        <w:rPr>
          <w:rFonts w:eastAsia="仿宋_GB2312"/>
          <w:bCs/>
          <w:sz w:val="32"/>
          <w:szCs w:val="32"/>
        </w:rPr>
        <w:t>响应文件，不予受理。</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（三）</w:t>
      </w:r>
      <w:r w:rsidRPr="007479CD">
        <w:rPr>
          <w:rFonts w:eastAsia="仿宋_GB2312"/>
          <w:bCs/>
          <w:sz w:val="32"/>
          <w:szCs w:val="32"/>
        </w:rPr>
        <w:t>本项目为全流程电子化交易项目，投标人须提交电子投标文件和纸质投标文件。</w:t>
      </w:r>
    </w:p>
    <w:p w:rsidR="007479CD" w:rsidRPr="007479CD" w:rsidRDefault="007479CD" w:rsidP="007479CD">
      <w:pPr>
        <w:overflowPunct w:val="0"/>
        <w:spacing w:line="600" w:lineRule="exact"/>
        <w:jc w:val="left"/>
        <w:rPr>
          <w:rFonts w:eastAsia="仿宋_GB2312"/>
          <w:b/>
          <w:bCs/>
          <w:sz w:val="32"/>
          <w:szCs w:val="32"/>
        </w:rPr>
      </w:pPr>
      <w:r w:rsidRPr="007479CD">
        <w:rPr>
          <w:rFonts w:eastAsia="仿宋_GB2312" w:hint="eastAsia"/>
          <w:b/>
          <w:bCs/>
          <w:sz w:val="32"/>
          <w:szCs w:val="32"/>
        </w:rPr>
        <w:t>九、响应文件的开启时间及地点</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（一）时间：</w:t>
      </w:r>
      <w:r w:rsidRPr="007479CD">
        <w:rPr>
          <w:rFonts w:eastAsia="仿宋_GB2312" w:hint="eastAsia"/>
          <w:bCs/>
          <w:sz w:val="32"/>
          <w:szCs w:val="32"/>
        </w:rPr>
        <w:t>2019</w:t>
      </w:r>
      <w:r w:rsidRPr="007479CD">
        <w:rPr>
          <w:rFonts w:eastAsia="仿宋_GB2312" w:hint="eastAsia"/>
          <w:bCs/>
          <w:sz w:val="32"/>
          <w:szCs w:val="32"/>
        </w:rPr>
        <w:t>年</w:t>
      </w:r>
      <w:r w:rsidR="00B00269">
        <w:rPr>
          <w:rFonts w:eastAsia="仿宋_GB2312" w:hint="eastAsia"/>
          <w:bCs/>
          <w:sz w:val="32"/>
          <w:szCs w:val="32"/>
        </w:rPr>
        <w:t>9</w:t>
      </w:r>
      <w:r w:rsidRPr="007479CD">
        <w:rPr>
          <w:rFonts w:eastAsia="仿宋_GB2312" w:hint="eastAsia"/>
          <w:bCs/>
          <w:sz w:val="32"/>
          <w:szCs w:val="32"/>
        </w:rPr>
        <w:t>月</w:t>
      </w:r>
      <w:r w:rsidR="00B00269">
        <w:rPr>
          <w:rFonts w:eastAsia="仿宋_GB2312" w:hint="eastAsia"/>
          <w:bCs/>
          <w:sz w:val="32"/>
          <w:szCs w:val="32"/>
        </w:rPr>
        <w:t>3</w:t>
      </w:r>
      <w:r w:rsidRPr="007479CD">
        <w:rPr>
          <w:rFonts w:eastAsia="仿宋_GB2312" w:hint="eastAsia"/>
          <w:bCs/>
          <w:sz w:val="32"/>
          <w:szCs w:val="32"/>
        </w:rPr>
        <w:t>日</w:t>
      </w:r>
      <w:r w:rsidRPr="007479CD">
        <w:rPr>
          <w:rFonts w:eastAsia="仿宋_GB2312" w:hint="eastAsia"/>
          <w:bCs/>
          <w:sz w:val="32"/>
          <w:szCs w:val="32"/>
        </w:rPr>
        <w:t>9</w:t>
      </w:r>
      <w:r w:rsidRPr="007479CD">
        <w:rPr>
          <w:rFonts w:eastAsia="仿宋_GB2312" w:hint="eastAsia"/>
          <w:bCs/>
          <w:sz w:val="32"/>
          <w:szCs w:val="32"/>
        </w:rPr>
        <w:t>时</w:t>
      </w:r>
      <w:r w:rsidRPr="007479CD">
        <w:rPr>
          <w:rFonts w:eastAsia="仿宋_GB2312" w:hint="eastAsia"/>
          <w:bCs/>
          <w:sz w:val="32"/>
          <w:szCs w:val="32"/>
        </w:rPr>
        <w:t>30</w:t>
      </w:r>
      <w:r w:rsidRPr="007479CD">
        <w:rPr>
          <w:rFonts w:eastAsia="仿宋_GB2312" w:hint="eastAsia"/>
          <w:bCs/>
          <w:sz w:val="32"/>
          <w:szCs w:val="32"/>
        </w:rPr>
        <w:t>分（北京时间）；</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（二）地点：永城市公共资源交易中心二楼开标室。</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十</w:t>
      </w:r>
      <w:r w:rsidRPr="007479CD">
        <w:rPr>
          <w:rFonts w:eastAsia="仿宋_GB2312"/>
          <w:b/>
          <w:sz w:val="32"/>
          <w:szCs w:val="32"/>
        </w:rPr>
        <w:t>、发</w:t>
      </w:r>
      <w:r w:rsidRPr="007479CD">
        <w:rPr>
          <w:rFonts w:eastAsia="仿宋_GB2312"/>
          <w:b/>
          <w:bCs/>
          <w:sz w:val="32"/>
          <w:szCs w:val="32"/>
        </w:rPr>
        <w:t>布公告的媒介</w:t>
      </w:r>
      <w:bookmarkEnd w:id="8"/>
      <w:bookmarkEnd w:id="9"/>
      <w:r w:rsidRPr="007479CD">
        <w:rPr>
          <w:rFonts w:eastAsia="仿宋_GB2312" w:hint="eastAsia"/>
          <w:b/>
          <w:bCs/>
          <w:sz w:val="32"/>
          <w:szCs w:val="32"/>
        </w:rPr>
        <w:t>及公告期限</w:t>
      </w:r>
    </w:p>
    <w:p w:rsidR="007479CD" w:rsidRPr="007479CD" w:rsidRDefault="007479CD" w:rsidP="007479CD">
      <w:pPr>
        <w:overflowPunct w:val="0"/>
        <w:spacing w:line="600" w:lineRule="exact"/>
        <w:jc w:val="left"/>
        <w:rPr>
          <w:rFonts w:eastAsia="仿宋_GB2312"/>
          <w:sz w:val="32"/>
          <w:szCs w:val="32"/>
        </w:rPr>
      </w:pPr>
      <w:bookmarkStart w:id="10" w:name="_Toc485999957"/>
      <w:bookmarkStart w:id="11" w:name="_Toc486869646"/>
      <w:r w:rsidRPr="007479CD">
        <w:rPr>
          <w:rFonts w:eastAsia="仿宋_GB2312"/>
          <w:sz w:val="32"/>
          <w:szCs w:val="32"/>
        </w:rPr>
        <w:t>本次谈判公告已在《河南省政府采购网》、《永城市政府门户网》、《永城市公共资源交易中心网》上发布。</w:t>
      </w:r>
      <w:bookmarkEnd w:id="10"/>
      <w:bookmarkEnd w:id="11"/>
    </w:p>
    <w:p w:rsidR="007479CD" w:rsidRPr="007479CD"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t>公告期限为三个工作日。</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十一</w:t>
      </w:r>
      <w:r w:rsidRPr="007479CD">
        <w:rPr>
          <w:rFonts w:eastAsia="仿宋_GB2312"/>
          <w:b/>
          <w:sz w:val="32"/>
          <w:szCs w:val="32"/>
        </w:rPr>
        <w:t>、联系方式</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sz w:val="32"/>
          <w:szCs w:val="32"/>
        </w:rPr>
        <w:t>采</w:t>
      </w:r>
      <w:r w:rsidRPr="007479CD">
        <w:rPr>
          <w:rFonts w:eastAsia="仿宋_GB2312"/>
          <w:sz w:val="32"/>
          <w:szCs w:val="32"/>
        </w:rPr>
        <w:t xml:space="preserve"> </w:t>
      </w:r>
      <w:r w:rsidRPr="007479CD">
        <w:rPr>
          <w:rFonts w:eastAsia="仿宋_GB2312"/>
          <w:sz w:val="32"/>
          <w:szCs w:val="32"/>
        </w:rPr>
        <w:t>购</w:t>
      </w:r>
      <w:r w:rsidRPr="007479CD">
        <w:rPr>
          <w:rFonts w:eastAsia="仿宋_GB2312"/>
          <w:sz w:val="32"/>
          <w:szCs w:val="32"/>
        </w:rPr>
        <w:t xml:space="preserve"> </w:t>
      </w:r>
      <w:r w:rsidRPr="007479CD">
        <w:rPr>
          <w:rFonts w:eastAsia="仿宋_GB2312"/>
          <w:sz w:val="32"/>
          <w:szCs w:val="32"/>
        </w:rPr>
        <w:t>人：永城市</w:t>
      </w:r>
      <w:r w:rsidR="005D3501">
        <w:rPr>
          <w:rFonts w:eastAsia="仿宋_GB2312"/>
          <w:sz w:val="32"/>
          <w:szCs w:val="32"/>
        </w:rPr>
        <w:t>第三高级中学</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t>联</w:t>
      </w:r>
      <w:r w:rsidRPr="007479CD">
        <w:rPr>
          <w:rFonts w:eastAsia="仿宋_GB2312" w:hint="eastAsia"/>
          <w:sz w:val="32"/>
          <w:szCs w:val="32"/>
        </w:rPr>
        <w:t xml:space="preserve"> </w:t>
      </w:r>
      <w:r w:rsidRPr="007479CD">
        <w:rPr>
          <w:rFonts w:eastAsia="仿宋_GB2312" w:hint="eastAsia"/>
          <w:sz w:val="32"/>
          <w:szCs w:val="32"/>
        </w:rPr>
        <w:t>系</w:t>
      </w:r>
      <w:r w:rsidRPr="007479CD">
        <w:rPr>
          <w:rFonts w:eastAsia="仿宋_GB2312" w:hint="eastAsia"/>
          <w:sz w:val="32"/>
          <w:szCs w:val="32"/>
        </w:rPr>
        <w:t xml:space="preserve"> </w:t>
      </w:r>
      <w:r w:rsidR="0012173D">
        <w:rPr>
          <w:rFonts w:eastAsia="仿宋_GB2312" w:hint="eastAsia"/>
          <w:sz w:val="32"/>
          <w:szCs w:val="32"/>
        </w:rPr>
        <w:t>人：</w:t>
      </w:r>
      <w:r w:rsidR="005D3501">
        <w:rPr>
          <w:rFonts w:eastAsia="仿宋_GB2312" w:hint="eastAsia"/>
          <w:sz w:val="32"/>
          <w:szCs w:val="32"/>
        </w:rPr>
        <w:t>刘</w:t>
      </w:r>
      <w:r w:rsidR="0012173D">
        <w:rPr>
          <w:rFonts w:eastAsia="仿宋_GB2312" w:hint="eastAsia"/>
          <w:sz w:val="32"/>
          <w:szCs w:val="32"/>
        </w:rPr>
        <w:t>先生</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t>联系电话：</w:t>
      </w:r>
      <w:r w:rsidR="005D3501">
        <w:rPr>
          <w:rFonts w:eastAsia="仿宋_GB2312" w:hint="eastAsia"/>
          <w:sz w:val="32"/>
          <w:szCs w:val="32"/>
        </w:rPr>
        <w:t>13781533039</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sz w:val="32"/>
          <w:szCs w:val="32"/>
        </w:rPr>
        <w:t>代理机构：永城市公共资源交易中心政府采购科</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sz w:val="32"/>
          <w:szCs w:val="32"/>
        </w:rPr>
        <w:t>联</w:t>
      </w:r>
      <w:r w:rsidRPr="007479CD">
        <w:rPr>
          <w:rFonts w:eastAsia="仿宋_GB2312"/>
          <w:sz w:val="32"/>
          <w:szCs w:val="32"/>
        </w:rPr>
        <w:t xml:space="preserve"> </w:t>
      </w:r>
      <w:r w:rsidRPr="007479CD">
        <w:rPr>
          <w:rFonts w:eastAsia="仿宋_GB2312"/>
          <w:sz w:val="32"/>
          <w:szCs w:val="32"/>
        </w:rPr>
        <w:t>系</w:t>
      </w:r>
      <w:r w:rsidRPr="007479CD">
        <w:rPr>
          <w:rFonts w:eastAsia="仿宋_GB2312"/>
          <w:sz w:val="32"/>
          <w:szCs w:val="32"/>
        </w:rPr>
        <w:t xml:space="preserve"> </w:t>
      </w:r>
      <w:r w:rsidRPr="007479CD">
        <w:rPr>
          <w:rFonts w:eastAsia="仿宋_GB2312"/>
          <w:sz w:val="32"/>
          <w:szCs w:val="32"/>
        </w:rPr>
        <w:t>人：周女士</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sz w:val="32"/>
          <w:szCs w:val="32"/>
        </w:rPr>
        <w:t>电</w:t>
      </w:r>
      <w:r w:rsidRPr="007479CD">
        <w:rPr>
          <w:rFonts w:eastAsia="仿宋_GB2312"/>
          <w:sz w:val="32"/>
          <w:szCs w:val="32"/>
        </w:rPr>
        <w:t xml:space="preserve">    </w:t>
      </w:r>
      <w:r w:rsidRPr="007479CD">
        <w:rPr>
          <w:rFonts w:eastAsia="仿宋_GB2312"/>
          <w:sz w:val="32"/>
          <w:szCs w:val="32"/>
        </w:rPr>
        <w:t>话：</w:t>
      </w:r>
      <w:r w:rsidRPr="007479CD">
        <w:rPr>
          <w:rFonts w:eastAsia="仿宋_GB2312"/>
          <w:sz w:val="32"/>
          <w:szCs w:val="32"/>
        </w:rPr>
        <w:t>0370-5019918</w:t>
      </w:r>
    </w:p>
    <w:p w:rsidR="007479CD" w:rsidRPr="007479CD" w:rsidRDefault="007479CD" w:rsidP="007479CD">
      <w:pPr>
        <w:overflowPunct w:val="0"/>
        <w:spacing w:line="600" w:lineRule="exact"/>
        <w:jc w:val="left"/>
        <w:rPr>
          <w:rFonts w:eastAsia="仿宋_GB2312"/>
          <w:sz w:val="32"/>
          <w:szCs w:val="32"/>
        </w:rPr>
      </w:pPr>
    </w:p>
    <w:p w:rsidR="007479CD" w:rsidRPr="007479CD" w:rsidRDefault="007479CD" w:rsidP="007479CD">
      <w:pPr>
        <w:overflowPunct w:val="0"/>
        <w:spacing w:line="600" w:lineRule="exact"/>
        <w:jc w:val="right"/>
        <w:rPr>
          <w:rFonts w:eastAsia="仿宋_GB2312"/>
          <w:sz w:val="32"/>
          <w:szCs w:val="32"/>
        </w:rPr>
      </w:pPr>
      <w:r w:rsidRPr="007479CD">
        <w:rPr>
          <w:rFonts w:eastAsia="仿宋_GB2312" w:hint="eastAsia"/>
          <w:sz w:val="32"/>
          <w:szCs w:val="32"/>
        </w:rPr>
        <w:t>发布人：永城市公共资源交易中心政府采购科</w:t>
      </w:r>
    </w:p>
    <w:p w:rsidR="007479CD" w:rsidRPr="007479CD" w:rsidRDefault="007479CD" w:rsidP="007479CD">
      <w:pPr>
        <w:widowControl/>
        <w:overflowPunct w:val="0"/>
        <w:spacing w:line="600" w:lineRule="exact"/>
        <w:jc w:val="right"/>
        <w:rPr>
          <w:rFonts w:eastAsia="仿宋_GB2312"/>
          <w:sz w:val="32"/>
          <w:szCs w:val="32"/>
        </w:rPr>
      </w:pPr>
      <w:r w:rsidRPr="007479CD">
        <w:rPr>
          <w:rFonts w:eastAsia="仿宋_GB2312" w:hint="eastAsia"/>
          <w:sz w:val="32"/>
          <w:szCs w:val="32"/>
        </w:rPr>
        <w:t>时间：</w:t>
      </w:r>
      <w:r w:rsidRPr="007479CD">
        <w:rPr>
          <w:rFonts w:eastAsia="仿宋_GB2312"/>
          <w:sz w:val="32"/>
          <w:szCs w:val="32"/>
        </w:rPr>
        <w:t>2019</w:t>
      </w:r>
      <w:r w:rsidRPr="007479CD">
        <w:rPr>
          <w:rFonts w:eastAsia="仿宋_GB2312"/>
          <w:sz w:val="32"/>
          <w:szCs w:val="32"/>
        </w:rPr>
        <w:t>年</w:t>
      </w:r>
      <w:r w:rsidR="005D3501">
        <w:rPr>
          <w:rFonts w:eastAsia="仿宋_GB2312" w:hint="eastAsia"/>
          <w:sz w:val="32"/>
          <w:szCs w:val="32"/>
        </w:rPr>
        <w:t>8</w:t>
      </w:r>
      <w:r w:rsidRPr="007479CD">
        <w:rPr>
          <w:rFonts w:eastAsia="仿宋_GB2312"/>
          <w:sz w:val="32"/>
          <w:szCs w:val="32"/>
        </w:rPr>
        <w:t>月</w:t>
      </w:r>
      <w:r w:rsidR="005D3501">
        <w:rPr>
          <w:rFonts w:eastAsia="仿宋_GB2312" w:hint="eastAsia"/>
          <w:sz w:val="32"/>
          <w:szCs w:val="32"/>
        </w:rPr>
        <w:t>14</w:t>
      </w:r>
      <w:r w:rsidRPr="007479CD">
        <w:rPr>
          <w:rFonts w:eastAsia="仿宋_GB2312"/>
          <w:sz w:val="32"/>
          <w:szCs w:val="32"/>
        </w:rPr>
        <w:t>日</w:t>
      </w:r>
    </w:p>
    <w:bookmarkEnd w:id="2"/>
    <w:p w:rsidR="001348D7" w:rsidRDefault="001348D7" w:rsidP="00772D55">
      <w:pPr>
        <w:pStyle w:val="Default"/>
        <w:spacing w:line="360" w:lineRule="auto"/>
        <w:ind w:right="2730"/>
        <w:rPr>
          <w:bCs/>
          <w:color w:val="auto"/>
          <w:sz w:val="21"/>
          <w:szCs w:val="21"/>
        </w:rPr>
      </w:pPr>
      <w:r>
        <w:rPr>
          <w:bCs/>
          <w:color w:val="auto"/>
          <w:sz w:val="21"/>
          <w:szCs w:val="21"/>
        </w:rPr>
        <w:br w:type="page"/>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lastRenderedPageBreak/>
        <w:t>温馨提示：</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本项目为全流程电子化交易项目，请认真阅读招标文件，并注意以下事项。</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2.电子文件下载、制作、提交期间和开标（电子投标文件的解密）环节，投标人须使用CA数字证书（证书须在有效期内）。</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*在此期间CA数字证书请勿进行变更、延期等操作！</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3.电子投标文件的制作</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sz w:val="28"/>
          <w:szCs w:val="28"/>
          <w:lang w:bidi="en-US"/>
        </w:rPr>
        <w:t xml:space="preserve">3.1 </w:t>
      </w:r>
      <w:r w:rsidRPr="00772D55">
        <w:rPr>
          <w:rFonts w:asciiTheme="minorEastAsia" w:eastAsiaTheme="minorEastAsia" w:hAnsiTheme="minorEastAsia" w:cs="宋体" w:hint="eastAsia"/>
          <w:sz w:val="28"/>
          <w:szCs w:val="28"/>
          <w:lang w:bidi="en-US"/>
        </w:rPr>
        <w:t>投标人登录《全国公共资源交易平台</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河南省</w:t>
      </w:r>
      <w:r w:rsidRPr="00772D55">
        <w:rPr>
          <w:rFonts w:ascii="MS Mincho" w:eastAsia="MS Mincho" w:hAnsi="MS Mincho" w:cs="MS Mincho" w:hint="eastAsia"/>
          <w:sz w:val="28"/>
          <w:szCs w:val="28"/>
          <w:lang w:bidi="en-US"/>
        </w:rPr>
        <w:t>▪</w:t>
      </w:r>
      <w:r w:rsidRPr="00772D55">
        <w:rPr>
          <w:rFonts w:asciiTheme="minorEastAsia" w:eastAsiaTheme="minorEastAsia" w:hAnsiTheme="minorEastAsia" w:cs="宋体" w:hint="eastAsia"/>
          <w:sz w:val="28"/>
          <w:szCs w:val="28"/>
          <w:lang w:bidi="en-US"/>
        </w:rPr>
        <w:t>永城市</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》公共资源交易系统（</w:t>
      </w:r>
      <w:r w:rsidRPr="00772D55">
        <w:rPr>
          <w:rFonts w:asciiTheme="minorEastAsia" w:eastAsiaTheme="minorEastAsia" w:hAnsiTheme="minorEastAsia" w:cs="宋体"/>
          <w:sz w:val="28"/>
          <w:szCs w:val="28"/>
          <w:lang w:bidi="en-US"/>
        </w:rPr>
        <w:t>http://www.ycggzyjy.com:7001/ggzy/</w:t>
      </w:r>
      <w:r w:rsidRPr="00772D55">
        <w:rPr>
          <w:rFonts w:asciiTheme="minorEastAsia" w:eastAsiaTheme="minorEastAsia" w:hAnsiTheme="minorEastAsia" w:cs="宋体" w:hint="eastAsia"/>
          <w:sz w:val="28"/>
          <w:szCs w:val="28"/>
          <w:lang w:bidi="en-US"/>
        </w:rPr>
        <w:t>）下载“永城投标文件制作系统</w:t>
      </w:r>
      <w:r w:rsidRPr="00772D55">
        <w:rPr>
          <w:rFonts w:asciiTheme="minorEastAsia" w:eastAsiaTheme="minorEastAsia" w:hAnsiTheme="minorEastAsia" w:cs="宋体"/>
          <w:sz w:val="28"/>
          <w:szCs w:val="28"/>
          <w:lang w:bidi="en-US"/>
        </w:rPr>
        <w:t xml:space="preserve">SEARUN </w:t>
      </w:r>
      <w:r w:rsidRPr="00772D55">
        <w:rPr>
          <w:rFonts w:asciiTheme="minorEastAsia" w:eastAsiaTheme="minorEastAsia" w:hAnsiTheme="minorEastAsia" w:cs="宋体" w:hint="eastAsia"/>
          <w:sz w:val="28"/>
          <w:szCs w:val="28"/>
          <w:lang w:bidi="en-US"/>
        </w:rPr>
        <w:t>最新版本”</w:t>
      </w:r>
      <w:r w:rsidR="0012173D">
        <w:rPr>
          <w:rFonts w:asciiTheme="minorEastAsia" w:eastAsiaTheme="minorEastAsia" w:hAnsiTheme="minorEastAsia" w:cs="宋体" w:hint="eastAsia"/>
          <w:sz w:val="28"/>
          <w:szCs w:val="28"/>
          <w:lang w:bidi="en-US"/>
        </w:rPr>
        <w:t>及</w:t>
      </w:r>
      <w:r w:rsidR="0012173D" w:rsidRPr="0012173D">
        <w:rPr>
          <w:rFonts w:asciiTheme="minorEastAsia" w:eastAsiaTheme="minorEastAsia" w:hAnsiTheme="minorEastAsia" w:cs="宋体" w:hint="eastAsia"/>
          <w:sz w:val="28"/>
          <w:szCs w:val="28"/>
          <w:lang w:bidi="en-US"/>
        </w:rPr>
        <w:t>CA签章工具</w:t>
      </w:r>
      <w:r w:rsidRPr="00772D55">
        <w:rPr>
          <w:rFonts w:asciiTheme="minorEastAsia" w:eastAsiaTheme="minorEastAsia" w:hAnsiTheme="minorEastAsia" w:cs="宋体" w:hint="eastAsia"/>
          <w:sz w:val="28"/>
          <w:szCs w:val="28"/>
          <w:lang w:bidi="en-US"/>
        </w:rPr>
        <w:t>，按招标文件要求制作电子投标文件。</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电子投标文件的制作，参考《全国公共资源交易平台</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河南省</w:t>
      </w:r>
      <w:r w:rsidRPr="00772D55">
        <w:rPr>
          <w:rFonts w:ascii="MS Mincho" w:eastAsia="MS Mincho" w:hAnsi="MS Mincho" w:cs="MS Mincho" w:hint="eastAsia"/>
          <w:sz w:val="28"/>
          <w:szCs w:val="28"/>
          <w:lang w:bidi="en-US"/>
        </w:rPr>
        <w:t>▪</w:t>
      </w:r>
      <w:r w:rsidRPr="00772D55">
        <w:rPr>
          <w:rFonts w:asciiTheme="minorEastAsia" w:eastAsiaTheme="minorEastAsia" w:hAnsiTheme="minorEastAsia" w:cs="宋体" w:hint="eastAsia"/>
          <w:sz w:val="28"/>
          <w:szCs w:val="28"/>
          <w:lang w:bidi="en-US"/>
        </w:rPr>
        <w:t>永城市</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》公共资源交易系统——组件下载——交易系统操作手册（投标人、供应商）。</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4.加密电子投标文件的提交</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sz w:val="28"/>
          <w:szCs w:val="28"/>
          <w:lang w:bidi="en-US"/>
        </w:rPr>
        <w:t>4.1</w:t>
      </w:r>
      <w:r w:rsidRPr="00772D55">
        <w:rPr>
          <w:rFonts w:asciiTheme="minorEastAsia" w:eastAsiaTheme="minorEastAsia" w:hAnsiTheme="minorEastAsia" w:cs="宋体" w:hint="eastAsia"/>
          <w:sz w:val="28"/>
          <w:szCs w:val="28"/>
          <w:lang w:bidi="en-US"/>
        </w:rPr>
        <w:t>加密电子投标文件应在招标文件规定的投标截止时间（开标时间）之前成功提交至《全国公共资源交易平台</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河南省</w:t>
      </w:r>
      <w:r w:rsidRPr="00772D55">
        <w:rPr>
          <w:rFonts w:ascii="MS Mincho" w:eastAsia="MS Mincho" w:hAnsi="MS Mincho" w:cs="MS Mincho" w:hint="eastAsia"/>
          <w:sz w:val="28"/>
          <w:szCs w:val="28"/>
          <w:lang w:bidi="en-US"/>
        </w:rPr>
        <w:t>▪</w:t>
      </w:r>
      <w:r w:rsidRPr="00772D55">
        <w:rPr>
          <w:rFonts w:asciiTheme="minorEastAsia" w:eastAsiaTheme="minorEastAsia" w:hAnsiTheme="minorEastAsia" w:cs="宋体" w:hint="eastAsia"/>
          <w:sz w:val="28"/>
          <w:szCs w:val="28"/>
          <w:lang w:bidi="en-US"/>
        </w:rPr>
        <w:t>永城市</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》公共资源交易系统（</w:t>
      </w:r>
      <w:r w:rsidRPr="00772D55">
        <w:rPr>
          <w:rFonts w:asciiTheme="minorEastAsia" w:eastAsiaTheme="minorEastAsia" w:hAnsiTheme="minorEastAsia" w:cs="宋体"/>
          <w:sz w:val="28"/>
          <w:szCs w:val="28"/>
          <w:lang w:bidi="en-US"/>
        </w:rPr>
        <w:t>http://www.ycggzyjy.com:7001/ggzy/</w:t>
      </w:r>
      <w:r w:rsidRPr="00772D55">
        <w:rPr>
          <w:rFonts w:asciiTheme="minorEastAsia" w:eastAsiaTheme="minorEastAsia" w:hAnsiTheme="minorEastAsia" w:cs="宋体" w:hint="eastAsia"/>
          <w:sz w:val="28"/>
          <w:szCs w:val="28"/>
          <w:lang w:bidi="en-US"/>
        </w:rPr>
        <w:t>）。</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投标人应充分考虑并预留技术处理和上传数据所需时间。</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4.2 投标人对同一项目多个标段进行投标的，加密电子投标文件应按标段分别提交。</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4.3 加密电子投标文件成功提交后，投标人应打印“投标文件提交回执单”供开标现场备查。</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5.评标依据</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5.1采用全流程电子化交易评标时，评标委员会以电子投标文件为依据评标。</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5.2全流程电子化交易如因系统异常情况无法完成，将以人工方式进行。评标委员会以纸质投标文件为依据评标。</w:t>
      </w:r>
      <w:r>
        <w:rPr>
          <w:lang w:bidi="en-US"/>
        </w:rPr>
        <w:br w:type="page"/>
      </w:r>
    </w:p>
    <w:p w:rsidR="00772D55" w:rsidRDefault="001348D7" w:rsidP="00772D55">
      <w:pPr>
        <w:pStyle w:val="aff3"/>
        <w:spacing w:line="240" w:lineRule="auto"/>
        <w:rPr>
          <w:sz w:val="44"/>
          <w:szCs w:val="44"/>
        </w:rPr>
      </w:pPr>
      <w:bookmarkStart w:id="12" w:name="_Toc190678808"/>
      <w:bookmarkStart w:id="13" w:name="_Toc299381026"/>
      <w:bookmarkStart w:id="14" w:name="_Toc304488642"/>
      <w:bookmarkStart w:id="15" w:name="_Toc478815502"/>
      <w:bookmarkStart w:id="16" w:name="_Toc16671303"/>
      <w:r w:rsidRPr="00772D55">
        <w:rPr>
          <w:rFonts w:hint="eastAsia"/>
          <w:sz w:val="44"/>
          <w:szCs w:val="44"/>
        </w:rPr>
        <w:lastRenderedPageBreak/>
        <w:t>第二章</w:t>
      </w:r>
      <w:r w:rsidRPr="00772D55">
        <w:rPr>
          <w:rFonts w:hint="eastAsia"/>
          <w:sz w:val="44"/>
          <w:szCs w:val="44"/>
        </w:rPr>
        <w:t xml:space="preserve"> </w:t>
      </w:r>
      <w:r w:rsidRPr="00772D55">
        <w:rPr>
          <w:rFonts w:hint="eastAsia"/>
          <w:sz w:val="44"/>
          <w:szCs w:val="44"/>
        </w:rPr>
        <w:t>供应商须知</w:t>
      </w:r>
      <w:bookmarkStart w:id="17" w:name="_Toc190678809"/>
      <w:bookmarkStart w:id="18" w:name="_Toc299381027"/>
      <w:bookmarkStart w:id="19" w:name="_Toc304488643"/>
      <w:bookmarkStart w:id="20" w:name="_Toc478815503"/>
      <w:bookmarkEnd w:id="12"/>
      <w:bookmarkEnd w:id="13"/>
      <w:bookmarkEnd w:id="14"/>
      <w:bookmarkEnd w:id="15"/>
      <w:bookmarkEnd w:id="16"/>
    </w:p>
    <w:p w:rsidR="00772D55" w:rsidRPr="00772D55" w:rsidRDefault="00772D55" w:rsidP="00772D55">
      <w:pPr>
        <w:pStyle w:val="af3"/>
      </w:pPr>
    </w:p>
    <w:p w:rsidR="001348D7" w:rsidRDefault="005B0C27" w:rsidP="001348D7">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21" w:name="_Toc16671304"/>
      <w:r>
        <w:rPr>
          <w:rFonts w:ascii="宋体" w:eastAsia="宋体" w:hAnsi="宋体" w:hint="eastAsia"/>
          <w:sz w:val="28"/>
          <w:szCs w:val="28"/>
        </w:rPr>
        <w:t>（一）</w:t>
      </w:r>
      <w:r w:rsidR="001348D7">
        <w:rPr>
          <w:rFonts w:ascii="宋体" w:eastAsia="宋体" w:hAnsi="宋体" w:hint="eastAsia"/>
          <w:sz w:val="28"/>
          <w:szCs w:val="28"/>
        </w:rPr>
        <w:t>供应商须知前附表</w:t>
      </w:r>
      <w:bookmarkEnd w:id="17"/>
      <w:bookmarkEnd w:id="18"/>
      <w:bookmarkEnd w:id="19"/>
      <w:bookmarkEnd w:id="20"/>
      <w:bookmarkEnd w:id="21"/>
    </w:p>
    <w:p w:rsidR="00772D55" w:rsidRPr="00772D55" w:rsidRDefault="00772D55" w:rsidP="00772D55"/>
    <w:tbl>
      <w:tblPr>
        <w:tblW w:w="8880" w:type="dxa"/>
        <w:tblInd w:w="93" w:type="dxa"/>
        <w:tblLook w:val="04A0" w:firstRow="1" w:lastRow="0" w:firstColumn="1" w:lastColumn="0" w:noHBand="0" w:noVBand="1"/>
      </w:tblPr>
      <w:tblGrid>
        <w:gridCol w:w="860"/>
        <w:gridCol w:w="2500"/>
        <w:gridCol w:w="5520"/>
      </w:tblGrid>
      <w:tr w:rsidR="002316D8" w:rsidRPr="003630C3" w:rsidTr="005D3501">
        <w:trPr>
          <w:trHeight w:val="27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b/>
                <w:bCs/>
                <w:color w:val="000000"/>
                <w:kern w:val="0"/>
                <w:sz w:val="21"/>
                <w:szCs w:val="21"/>
              </w:rPr>
            </w:pPr>
            <w:bookmarkStart w:id="22" w:name="_Toc184635092"/>
            <w:bookmarkStart w:id="23" w:name="_Toc478815517"/>
            <w:r w:rsidRPr="003630C3">
              <w:rPr>
                <w:b/>
                <w:bCs/>
                <w:color w:val="000000"/>
                <w:kern w:val="0"/>
                <w:sz w:val="21"/>
                <w:szCs w:val="21"/>
              </w:rPr>
              <w:t>条款号</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b/>
                <w:bCs/>
                <w:color w:val="000000"/>
                <w:kern w:val="0"/>
                <w:sz w:val="21"/>
                <w:szCs w:val="21"/>
              </w:rPr>
            </w:pPr>
            <w:r w:rsidRPr="003630C3">
              <w:rPr>
                <w:rFonts w:ascii="宋体" w:hAnsi="宋体" w:cs="宋体" w:hint="eastAsia"/>
                <w:b/>
                <w:bCs/>
                <w:color w:val="000000"/>
                <w:kern w:val="0"/>
                <w:sz w:val="21"/>
                <w:szCs w:val="21"/>
              </w:rPr>
              <w:t>条款名称</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b/>
                <w:bCs/>
                <w:color w:val="000000"/>
                <w:kern w:val="0"/>
                <w:sz w:val="21"/>
                <w:szCs w:val="21"/>
              </w:rPr>
            </w:pPr>
            <w:r w:rsidRPr="003630C3">
              <w:rPr>
                <w:rFonts w:ascii="宋体" w:hAnsi="宋体" w:cs="宋体" w:hint="eastAsia"/>
                <w:b/>
                <w:bCs/>
                <w:color w:val="000000"/>
                <w:kern w:val="0"/>
                <w:sz w:val="21"/>
                <w:szCs w:val="21"/>
              </w:rPr>
              <w:t>编列内容</w:t>
            </w:r>
          </w:p>
        </w:tc>
      </w:tr>
      <w:tr w:rsidR="002316D8" w:rsidRPr="003630C3" w:rsidTr="005D3501">
        <w:trPr>
          <w:trHeight w:val="102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采购人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B003E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采购人：永城市</w:t>
            </w:r>
            <w:r w:rsidR="005D3501">
              <w:rPr>
                <w:rFonts w:ascii="宋体" w:hAnsi="宋体" w:cs="宋体" w:hint="eastAsia"/>
                <w:color w:val="000000"/>
                <w:kern w:val="0"/>
                <w:sz w:val="21"/>
                <w:szCs w:val="21"/>
              </w:rPr>
              <w:t>第三高级中学</w:t>
            </w:r>
            <w:r w:rsidRPr="003630C3">
              <w:rPr>
                <w:rFonts w:ascii="宋体" w:hAnsi="宋体" w:cs="宋体" w:hint="eastAsia"/>
                <w:color w:val="000000"/>
                <w:kern w:val="0"/>
                <w:sz w:val="21"/>
                <w:szCs w:val="21"/>
              </w:rPr>
              <w:br/>
              <w:t>联系地址</w:t>
            </w:r>
            <w:r w:rsidRPr="00FB34B0">
              <w:rPr>
                <w:rFonts w:ascii="宋体" w:hAnsi="宋体" w:cs="宋体" w:hint="eastAsia"/>
                <w:color w:val="000000"/>
                <w:kern w:val="0"/>
                <w:sz w:val="21"/>
                <w:szCs w:val="21"/>
              </w:rPr>
              <w:t>：</w:t>
            </w:r>
            <w:r w:rsidRPr="003630C3">
              <w:rPr>
                <w:rFonts w:ascii="宋体" w:hAnsi="宋体" w:cs="宋体" w:hint="eastAsia"/>
                <w:color w:val="000000"/>
                <w:kern w:val="0"/>
                <w:sz w:val="21"/>
                <w:szCs w:val="21"/>
              </w:rPr>
              <w:t>永城市</w:t>
            </w:r>
            <w:r w:rsidR="00B003E4">
              <w:rPr>
                <w:rFonts w:ascii="宋体" w:hAnsi="宋体" w:cs="宋体" w:hint="eastAsia"/>
                <w:color w:val="000000"/>
                <w:kern w:val="0"/>
                <w:sz w:val="21"/>
                <w:szCs w:val="21"/>
              </w:rPr>
              <w:t>文化路</w:t>
            </w:r>
            <w:r w:rsidRPr="003630C3">
              <w:rPr>
                <w:rFonts w:ascii="宋体" w:hAnsi="宋体" w:cs="宋体" w:hint="eastAsia"/>
                <w:color w:val="000000"/>
                <w:kern w:val="0"/>
                <w:sz w:val="21"/>
                <w:szCs w:val="21"/>
              </w:rPr>
              <w:br/>
            </w:r>
            <w:r w:rsidR="00B003E4">
              <w:rPr>
                <w:rFonts w:ascii="宋体" w:hAnsi="宋体" w:cs="宋体" w:hint="eastAsia"/>
                <w:color w:val="000000"/>
                <w:kern w:val="0"/>
                <w:sz w:val="21"/>
                <w:szCs w:val="21"/>
              </w:rPr>
              <w:t>联系人：刘</w:t>
            </w:r>
            <w:r w:rsidRPr="003630C3">
              <w:rPr>
                <w:rFonts w:ascii="宋体" w:hAnsi="宋体" w:cs="宋体" w:hint="eastAsia"/>
                <w:color w:val="000000"/>
                <w:kern w:val="0"/>
                <w:sz w:val="21"/>
                <w:szCs w:val="21"/>
              </w:rPr>
              <w:t>先生</w:t>
            </w:r>
            <w:r w:rsidRPr="003630C3">
              <w:rPr>
                <w:rFonts w:ascii="宋体" w:hAnsi="宋体" w:cs="宋体" w:hint="eastAsia"/>
                <w:color w:val="000000"/>
                <w:kern w:val="0"/>
                <w:sz w:val="21"/>
                <w:szCs w:val="21"/>
              </w:rPr>
              <w:br/>
              <w:t>联系电话：</w:t>
            </w:r>
            <w:r w:rsidR="00B003E4">
              <w:rPr>
                <w:rFonts w:ascii="宋体" w:hAnsi="宋体" w:cs="宋体" w:hint="eastAsia"/>
                <w:color w:val="000000"/>
                <w:kern w:val="0"/>
                <w:sz w:val="21"/>
                <w:szCs w:val="21"/>
              </w:rPr>
              <w:t>13781533039</w:t>
            </w:r>
          </w:p>
        </w:tc>
      </w:tr>
      <w:tr w:rsidR="002316D8" w:rsidRPr="003630C3" w:rsidTr="005D3501">
        <w:trPr>
          <w:trHeight w:val="102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采购代理机构</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采购代理机构：永城市公共资源交易中心政府</w:t>
            </w:r>
            <w:proofErr w:type="gramStart"/>
            <w:r w:rsidRPr="003630C3">
              <w:rPr>
                <w:rFonts w:ascii="宋体" w:hAnsi="宋体" w:cs="宋体" w:hint="eastAsia"/>
                <w:color w:val="000000"/>
                <w:kern w:val="0"/>
                <w:sz w:val="21"/>
                <w:szCs w:val="21"/>
              </w:rPr>
              <w:t>采购科</w:t>
            </w:r>
            <w:proofErr w:type="gramEnd"/>
            <w:r w:rsidRPr="003630C3">
              <w:rPr>
                <w:rFonts w:ascii="宋体" w:hAnsi="宋体" w:cs="宋体" w:hint="eastAsia"/>
                <w:color w:val="000000"/>
                <w:kern w:val="0"/>
                <w:sz w:val="21"/>
                <w:szCs w:val="21"/>
              </w:rPr>
              <w:br/>
              <w:t>联系地址</w:t>
            </w:r>
            <w:r w:rsidRPr="00FB34B0">
              <w:rPr>
                <w:rFonts w:ascii="宋体" w:hAnsi="宋体" w:cs="宋体" w:hint="eastAsia"/>
                <w:color w:val="000000"/>
                <w:kern w:val="0"/>
                <w:sz w:val="21"/>
                <w:szCs w:val="21"/>
              </w:rPr>
              <w:t>：</w:t>
            </w:r>
            <w:r w:rsidRPr="003630C3">
              <w:rPr>
                <w:rFonts w:ascii="宋体" w:hAnsi="宋体" w:cs="宋体" w:hint="eastAsia"/>
                <w:color w:val="000000"/>
                <w:kern w:val="0"/>
                <w:sz w:val="21"/>
                <w:szCs w:val="21"/>
              </w:rPr>
              <w:t>永城市公共资源交易中心</w:t>
            </w:r>
            <w:r w:rsidRPr="003630C3">
              <w:rPr>
                <w:rFonts w:ascii="宋体" w:hAnsi="宋体" w:cs="宋体" w:hint="eastAsia"/>
                <w:color w:val="000000"/>
                <w:kern w:val="0"/>
                <w:sz w:val="21"/>
                <w:szCs w:val="21"/>
              </w:rPr>
              <w:br/>
              <w:t>联系人：周女士</w:t>
            </w:r>
            <w:r w:rsidRPr="003630C3">
              <w:rPr>
                <w:rFonts w:ascii="宋体" w:hAnsi="宋体" w:cs="宋体" w:hint="eastAsia"/>
                <w:color w:val="000000"/>
                <w:kern w:val="0"/>
                <w:sz w:val="21"/>
                <w:szCs w:val="21"/>
              </w:rPr>
              <w:br/>
              <w:t>联系电话：0370-5019918</w:t>
            </w:r>
          </w:p>
        </w:tc>
      </w:tr>
      <w:tr w:rsidR="002316D8" w:rsidRPr="003630C3" w:rsidTr="005D3501">
        <w:trPr>
          <w:trHeight w:val="76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项目名称及采购编号</w:t>
            </w:r>
          </w:p>
        </w:tc>
        <w:tc>
          <w:tcPr>
            <w:tcW w:w="5520" w:type="dxa"/>
            <w:tcBorders>
              <w:top w:val="nil"/>
              <w:left w:val="nil"/>
              <w:bottom w:val="single" w:sz="4" w:space="0" w:color="auto"/>
              <w:right w:val="single" w:sz="4" w:space="0" w:color="auto"/>
            </w:tcBorders>
            <w:shd w:val="clear" w:color="auto" w:fill="auto"/>
            <w:vAlign w:val="center"/>
            <w:hideMark/>
          </w:tcPr>
          <w:p w:rsidR="002316D8" w:rsidRPr="00FB34B0"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项目名称：永城市</w:t>
            </w:r>
            <w:r w:rsidR="005D3501">
              <w:rPr>
                <w:rFonts w:ascii="宋体" w:hAnsi="宋体" w:cs="宋体" w:hint="eastAsia"/>
                <w:color w:val="000000"/>
                <w:kern w:val="0"/>
                <w:sz w:val="21"/>
                <w:szCs w:val="21"/>
              </w:rPr>
              <w:t>第三高级中学智慧校园网络播控系统采购项目</w:t>
            </w:r>
            <w:r w:rsidRPr="003630C3">
              <w:rPr>
                <w:rFonts w:ascii="宋体" w:hAnsi="宋体" w:cs="宋体" w:hint="eastAsia"/>
                <w:color w:val="000000"/>
                <w:kern w:val="0"/>
                <w:sz w:val="21"/>
                <w:szCs w:val="21"/>
              </w:rPr>
              <w:br/>
              <w:t>采购编号：永财采购【2019】</w:t>
            </w:r>
            <w:r w:rsidR="005D3501">
              <w:rPr>
                <w:rFonts w:ascii="宋体" w:hAnsi="宋体" w:cs="宋体" w:hint="eastAsia"/>
                <w:color w:val="000000"/>
                <w:kern w:val="0"/>
                <w:sz w:val="21"/>
                <w:szCs w:val="21"/>
              </w:rPr>
              <w:t>111</w:t>
            </w:r>
            <w:r w:rsidRPr="003630C3">
              <w:rPr>
                <w:rFonts w:ascii="宋体" w:hAnsi="宋体" w:cs="宋体" w:hint="eastAsia"/>
                <w:color w:val="000000"/>
                <w:kern w:val="0"/>
                <w:sz w:val="21"/>
                <w:szCs w:val="21"/>
              </w:rPr>
              <w:t>号</w:t>
            </w:r>
          </w:p>
          <w:p w:rsidR="002316D8" w:rsidRPr="003630C3" w:rsidRDefault="002316D8" w:rsidP="005D3501">
            <w:pPr>
              <w:widowControl/>
              <w:spacing w:line="240" w:lineRule="auto"/>
              <w:ind w:firstLineChars="500" w:firstLine="1050"/>
              <w:jc w:val="left"/>
              <w:rPr>
                <w:rFonts w:ascii="宋体" w:hAnsi="宋体" w:cs="宋体"/>
                <w:color w:val="000000"/>
                <w:kern w:val="0"/>
                <w:sz w:val="21"/>
                <w:szCs w:val="21"/>
              </w:rPr>
            </w:pPr>
            <w:proofErr w:type="gramStart"/>
            <w:r w:rsidRPr="003630C3">
              <w:rPr>
                <w:rFonts w:ascii="宋体" w:hAnsi="宋体" w:cs="宋体" w:hint="eastAsia"/>
                <w:color w:val="000000"/>
                <w:kern w:val="0"/>
                <w:sz w:val="21"/>
                <w:szCs w:val="21"/>
              </w:rPr>
              <w:t>永公采【2019】</w:t>
            </w:r>
            <w:proofErr w:type="gramEnd"/>
            <w:r w:rsidR="005D3501">
              <w:rPr>
                <w:rFonts w:ascii="宋体" w:hAnsi="宋体" w:cs="宋体" w:hint="eastAsia"/>
                <w:color w:val="000000"/>
                <w:kern w:val="0"/>
                <w:sz w:val="21"/>
                <w:szCs w:val="21"/>
              </w:rPr>
              <w:t>111</w:t>
            </w:r>
            <w:r w:rsidRPr="003630C3">
              <w:rPr>
                <w:rFonts w:ascii="宋体" w:hAnsi="宋体" w:cs="宋体" w:hint="eastAsia"/>
                <w:color w:val="000000"/>
                <w:kern w:val="0"/>
                <w:sz w:val="21"/>
                <w:szCs w:val="21"/>
              </w:rPr>
              <w:t>号</w:t>
            </w:r>
          </w:p>
        </w:tc>
      </w:tr>
      <w:tr w:rsidR="002316D8" w:rsidRPr="003630C3" w:rsidTr="005D3501">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采购项目简要说明</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B003E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1.采购内容：</w:t>
            </w:r>
            <w:r w:rsidR="00B003E4">
              <w:rPr>
                <w:rFonts w:ascii="宋体" w:hAnsi="宋体" w:cs="宋体" w:hint="eastAsia"/>
                <w:color w:val="000000"/>
                <w:kern w:val="0"/>
                <w:sz w:val="21"/>
                <w:szCs w:val="21"/>
              </w:rPr>
              <w:t>智慧校园网络播控系统</w:t>
            </w:r>
            <w:r w:rsidRPr="003630C3">
              <w:rPr>
                <w:rFonts w:ascii="宋体" w:hAnsi="宋体" w:cs="宋体" w:hint="eastAsia"/>
                <w:color w:val="000000"/>
                <w:kern w:val="0"/>
                <w:sz w:val="21"/>
                <w:szCs w:val="21"/>
              </w:rPr>
              <w:br/>
              <w:t>2.采购预算：</w:t>
            </w:r>
            <w:r w:rsidR="00B003E4">
              <w:rPr>
                <w:rFonts w:ascii="宋体" w:hAnsi="宋体" w:cs="宋体" w:hint="eastAsia"/>
                <w:color w:val="000000"/>
                <w:kern w:val="0"/>
                <w:sz w:val="21"/>
                <w:szCs w:val="21"/>
              </w:rPr>
              <w:t>850000.00</w:t>
            </w:r>
            <w:r w:rsidRPr="003630C3">
              <w:rPr>
                <w:rFonts w:ascii="宋体" w:hAnsi="宋体" w:cs="宋体" w:hint="eastAsia"/>
                <w:color w:val="000000"/>
                <w:kern w:val="0"/>
                <w:sz w:val="21"/>
                <w:szCs w:val="21"/>
              </w:rPr>
              <w:t>元人民币</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1.2.1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资金来源</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自筹资金</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1.2.2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出资比例</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1</w:t>
            </w:r>
            <w:r w:rsidR="00947121">
              <w:rPr>
                <w:rFonts w:ascii="宋体" w:hAnsi="宋体" w:cs="宋体" w:hint="eastAsia"/>
                <w:color w:val="000000"/>
                <w:kern w:val="0"/>
                <w:sz w:val="21"/>
                <w:szCs w:val="21"/>
              </w:rPr>
              <w:t>00%</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1.2.3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资金落实情况</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已落实</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1.3.1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采购范围</w:t>
            </w:r>
          </w:p>
        </w:tc>
        <w:tc>
          <w:tcPr>
            <w:tcW w:w="5520" w:type="dxa"/>
            <w:tcBorders>
              <w:top w:val="nil"/>
              <w:left w:val="nil"/>
              <w:bottom w:val="single" w:sz="4" w:space="0" w:color="auto"/>
              <w:right w:val="single" w:sz="4" w:space="0" w:color="auto"/>
            </w:tcBorders>
            <w:shd w:val="clear" w:color="auto" w:fill="auto"/>
            <w:vAlign w:val="center"/>
            <w:hideMark/>
          </w:tcPr>
          <w:p w:rsidR="007C20C0" w:rsidRDefault="007C20C0" w:rsidP="007C20C0">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第一标段：</w:t>
            </w:r>
            <w:r w:rsidRPr="007C20C0">
              <w:rPr>
                <w:rFonts w:ascii="宋体" w:hAnsi="宋体" w:cs="宋体" w:hint="eastAsia"/>
                <w:color w:val="000000"/>
                <w:kern w:val="0"/>
                <w:sz w:val="21"/>
                <w:szCs w:val="21"/>
              </w:rPr>
              <w:t>高清录播主机、流媒体导播软件、流媒体管理软件、数字音频处理器、数字音频处理软件、教师定位分析仪、教师定位分析软件、学生定位分析仪、学生定位分析软件、高清摄像机、高清摄像机管理软件、拾音器、录播中控、电源管理器、教学视频资源管理平台、资源管理平台服务器、智慧纳米触控黑板、导播电脑、</w:t>
            </w:r>
            <w:proofErr w:type="gramStart"/>
            <w:r w:rsidRPr="007C20C0">
              <w:rPr>
                <w:rFonts w:ascii="宋体" w:hAnsi="宋体" w:cs="宋体" w:hint="eastAsia"/>
                <w:color w:val="000000"/>
                <w:kern w:val="0"/>
                <w:sz w:val="21"/>
                <w:szCs w:val="21"/>
              </w:rPr>
              <w:t>观摩区</w:t>
            </w:r>
            <w:proofErr w:type="gramEnd"/>
            <w:r w:rsidRPr="007C20C0">
              <w:rPr>
                <w:rFonts w:ascii="宋体" w:hAnsi="宋体" w:cs="宋体" w:hint="eastAsia"/>
                <w:color w:val="000000"/>
                <w:kern w:val="0"/>
                <w:sz w:val="21"/>
                <w:szCs w:val="21"/>
              </w:rPr>
              <w:t>显示屏、装修及环境改造、系统集成</w:t>
            </w:r>
            <w:r>
              <w:rPr>
                <w:rFonts w:ascii="宋体" w:hAnsi="宋体" w:cs="宋体" w:hint="eastAsia"/>
                <w:color w:val="000000"/>
                <w:kern w:val="0"/>
                <w:sz w:val="21"/>
                <w:szCs w:val="21"/>
              </w:rPr>
              <w:t>；</w:t>
            </w:r>
          </w:p>
          <w:p w:rsidR="007C20C0" w:rsidRPr="007C20C0" w:rsidRDefault="007C20C0" w:rsidP="007C20C0">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第二标段：</w:t>
            </w:r>
            <w:r w:rsidRPr="007C20C0">
              <w:rPr>
                <w:rFonts w:ascii="宋体" w:hAnsi="宋体" w:cs="宋体" w:hint="eastAsia"/>
                <w:color w:val="000000"/>
                <w:kern w:val="0"/>
                <w:sz w:val="21"/>
                <w:szCs w:val="21"/>
              </w:rPr>
              <w:t>单孔面板、网络模块、网线布线、开槽及回填、PVC线管槽、桥架、配线架、跳线、理线器、网络机柜、光纤配线架、一体化盘、适配器、束状尾</w:t>
            </w:r>
            <w:proofErr w:type="gramStart"/>
            <w:r w:rsidRPr="007C20C0">
              <w:rPr>
                <w:rFonts w:ascii="宋体" w:hAnsi="宋体" w:cs="宋体" w:hint="eastAsia"/>
                <w:color w:val="000000"/>
                <w:kern w:val="0"/>
                <w:sz w:val="21"/>
                <w:szCs w:val="21"/>
              </w:rPr>
              <w:t>纤</w:t>
            </w:r>
            <w:proofErr w:type="gramEnd"/>
            <w:r w:rsidRPr="007C20C0">
              <w:rPr>
                <w:rFonts w:ascii="宋体" w:hAnsi="宋体" w:cs="宋体" w:hint="eastAsia"/>
                <w:color w:val="000000"/>
                <w:kern w:val="0"/>
                <w:sz w:val="21"/>
                <w:szCs w:val="21"/>
              </w:rPr>
              <w:t>、光纤熔接、单模光缆、光纤配线架、一体化盘、适配器、束状尾</w:t>
            </w:r>
            <w:proofErr w:type="gramStart"/>
            <w:r w:rsidRPr="007C20C0">
              <w:rPr>
                <w:rFonts w:ascii="宋体" w:hAnsi="宋体" w:cs="宋体" w:hint="eastAsia"/>
                <w:color w:val="000000"/>
                <w:kern w:val="0"/>
                <w:sz w:val="21"/>
                <w:szCs w:val="21"/>
              </w:rPr>
              <w:t>纤</w:t>
            </w:r>
            <w:proofErr w:type="gramEnd"/>
            <w:r w:rsidRPr="007C20C0">
              <w:rPr>
                <w:rFonts w:ascii="宋体" w:hAnsi="宋体" w:cs="宋体" w:hint="eastAsia"/>
                <w:color w:val="000000"/>
                <w:kern w:val="0"/>
                <w:sz w:val="21"/>
                <w:szCs w:val="21"/>
              </w:rPr>
              <w:t>、光纤熔接、网络机柜、连接电源线、电气安全监控与管理系统平台、组合式电气火灾监控探测器、核心交换机、接入交换机、万兆光模块、路由器、设备跳</w:t>
            </w:r>
            <w:proofErr w:type="gramStart"/>
            <w:r w:rsidRPr="007C20C0">
              <w:rPr>
                <w:rFonts w:ascii="宋体" w:hAnsi="宋体" w:cs="宋体" w:hint="eastAsia"/>
                <w:color w:val="000000"/>
                <w:kern w:val="0"/>
                <w:sz w:val="21"/>
                <w:szCs w:val="21"/>
              </w:rPr>
              <w:t>纤</w:t>
            </w:r>
            <w:proofErr w:type="gramEnd"/>
            <w:r>
              <w:rPr>
                <w:rFonts w:ascii="宋体" w:hAnsi="宋体" w:cs="宋体" w:hint="eastAsia"/>
                <w:color w:val="000000"/>
                <w:kern w:val="0"/>
                <w:sz w:val="21"/>
                <w:szCs w:val="21"/>
              </w:rPr>
              <w:t>。</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1.3.2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交货</w:t>
            </w:r>
            <w:r w:rsidRPr="003630C3">
              <w:rPr>
                <w:rFonts w:ascii="宋体" w:hAnsi="宋体" w:cs="宋体" w:hint="eastAsia"/>
                <w:color w:val="000000"/>
                <w:kern w:val="0"/>
                <w:sz w:val="21"/>
                <w:szCs w:val="21"/>
              </w:rPr>
              <w:t>期、质保期</w:t>
            </w:r>
          </w:p>
        </w:tc>
        <w:tc>
          <w:tcPr>
            <w:tcW w:w="5520" w:type="dxa"/>
            <w:tcBorders>
              <w:top w:val="nil"/>
              <w:left w:val="nil"/>
              <w:bottom w:val="single" w:sz="4" w:space="0" w:color="auto"/>
              <w:right w:val="single" w:sz="4" w:space="0" w:color="auto"/>
            </w:tcBorders>
            <w:shd w:val="clear" w:color="auto" w:fill="auto"/>
            <w:vAlign w:val="center"/>
            <w:hideMark/>
          </w:tcPr>
          <w:p w:rsidR="00B003E4" w:rsidRDefault="00136334" w:rsidP="00B003E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交货期：</w:t>
            </w:r>
            <w:r w:rsidR="00256427">
              <w:rPr>
                <w:rFonts w:ascii="宋体" w:hAnsi="宋体" w:cs="宋体" w:hint="eastAsia"/>
                <w:color w:val="000000"/>
                <w:kern w:val="0"/>
                <w:sz w:val="21"/>
                <w:szCs w:val="21"/>
              </w:rPr>
              <w:t>30日历天</w:t>
            </w:r>
          </w:p>
          <w:p w:rsidR="002316D8" w:rsidRPr="003630C3" w:rsidRDefault="00136334" w:rsidP="00B003E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质保期：</w:t>
            </w:r>
            <w:r w:rsidR="00256427" w:rsidRPr="00256427">
              <w:rPr>
                <w:rFonts w:ascii="宋体" w:hAnsi="宋体" w:cs="宋体" w:hint="eastAsia"/>
                <w:color w:val="000000"/>
                <w:kern w:val="0"/>
                <w:sz w:val="21"/>
                <w:szCs w:val="21"/>
              </w:rPr>
              <w:t>网络设备一年，播控设备三年</w:t>
            </w:r>
          </w:p>
        </w:tc>
      </w:tr>
      <w:tr w:rsidR="00136334"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136334" w:rsidRPr="003630C3" w:rsidRDefault="00136334" w:rsidP="005D3501">
            <w:pPr>
              <w:widowControl/>
              <w:spacing w:line="240" w:lineRule="auto"/>
              <w:jc w:val="left"/>
              <w:rPr>
                <w:color w:val="000000"/>
                <w:kern w:val="0"/>
                <w:sz w:val="21"/>
                <w:szCs w:val="21"/>
              </w:rPr>
            </w:pPr>
            <w:r>
              <w:rPr>
                <w:rFonts w:hint="eastAsia"/>
                <w:color w:val="000000"/>
                <w:kern w:val="0"/>
                <w:sz w:val="21"/>
                <w:szCs w:val="21"/>
              </w:rPr>
              <w:t>1.3.3</w:t>
            </w:r>
          </w:p>
        </w:tc>
        <w:tc>
          <w:tcPr>
            <w:tcW w:w="2500" w:type="dxa"/>
            <w:tcBorders>
              <w:top w:val="nil"/>
              <w:left w:val="nil"/>
              <w:bottom w:val="single" w:sz="4" w:space="0" w:color="auto"/>
              <w:right w:val="single" w:sz="4" w:space="0" w:color="auto"/>
            </w:tcBorders>
            <w:shd w:val="clear" w:color="auto" w:fill="auto"/>
            <w:vAlign w:val="center"/>
          </w:tcPr>
          <w:p w:rsidR="00136334" w:rsidRDefault="00136334" w:rsidP="005D3501">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付款方式</w:t>
            </w:r>
          </w:p>
        </w:tc>
        <w:tc>
          <w:tcPr>
            <w:tcW w:w="5520" w:type="dxa"/>
            <w:tcBorders>
              <w:top w:val="nil"/>
              <w:left w:val="nil"/>
              <w:bottom w:val="single" w:sz="4" w:space="0" w:color="auto"/>
              <w:right w:val="single" w:sz="4" w:space="0" w:color="auto"/>
            </w:tcBorders>
            <w:shd w:val="clear" w:color="auto" w:fill="auto"/>
            <w:vAlign w:val="center"/>
          </w:tcPr>
          <w:p w:rsidR="00136334" w:rsidRDefault="00256427" w:rsidP="005D350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待设备</w:t>
            </w:r>
            <w:r w:rsidRPr="00256427">
              <w:rPr>
                <w:rFonts w:ascii="宋体" w:hAnsi="宋体" w:cs="宋体" w:hint="eastAsia"/>
                <w:color w:val="000000"/>
                <w:kern w:val="0"/>
                <w:sz w:val="21"/>
                <w:szCs w:val="21"/>
              </w:rPr>
              <w:t>安装调试检验合格</w:t>
            </w:r>
            <w:r>
              <w:rPr>
                <w:rFonts w:ascii="宋体" w:hAnsi="宋体" w:cs="宋体" w:hint="eastAsia"/>
                <w:color w:val="000000"/>
                <w:kern w:val="0"/>
                <w:sz w:val="21"/>
                <w:szCs w:val="21"/>
              </w:rPr>
              <w:t>后支</w:t>
            </w:r>
            <w:r w:rsidRPr="00256427">
              <w:rPr>
                <w:rFonts w:ascii="宋体" w:hAnsi="宋体" w:cs="宋体" w:hint="eastAsia"/>
                <w:color w:val="000000"/>
                <w:kern w:val="0"/>
                <w:sz w:val="21"/>
                <w:szCs w:val="21"/>
              </w:rPr>
              <w:t>付</w:t>
            </w:r>
            <w:r>
              <w:rPr>
                <w:rFonts w:ascii="宋体" w:hAnsi="宋体" w:cs="宋体" w:hint="eastAsia"/>
                <w:color w:val="000000"/>
                <w:kern w:val="0"/>
                <w:sz w:val="21"/>
                <w:szCs w:val="21"/>
              </w:rPr>
              <w:t>合同总金额的</w:t>
            </w:r>
            <w:r w:rsidRPr="00256427">
              <w:rPr>
                <w:rFonts w:ascii="宋体" w:hAnsi="宋体" w:cs="宋体" w:hint="eastAsia"/>
                <w:color w:val="000000"/>
                <w:kern w:val="0"/>
                <w:sz w:val="21"/>
                <w:szCs w:val="21"/>
              </w:rPr>
              <w:t>95%，余</w:t>
            </w:r>
            <w:r>
              <w:rPr>
                <w:rFonts w:ascii="宋体" w:hAnsi="宋体" w:cs="宋体" w:hint="eastAsia"/>
                <w:color w:val="000000"/>
                <w:kern w:val="0"/>
                <w:sz w:val="21"/>
                <w:szCs w:val="21"/>
              </w:rPr>
              <w:t>下</w:t>
            </w:r>
            <w:r w:rsidRPr="00256427">
              <w:rPr>
                <w:rFonts w:ascii="宋体" w:hAnsi="宋体" w:cs="宋体" w:hint="eastAsia"/>
                <w:color w:val="000000"/>
                <w:kern w:val="0"/>
                <w:sz w:val="21"/>
                <w:szCs w:val="21"/>
              </w:rPr>
              <w:t>5%</w:t>
            </w:r>
            <w:r>
              <w:rPr>
                <w:rFonts w:ascii="宋体" w:hAnsi="宋体" w:cs="宋体" w:hint="eastAsia"/>
                <w:color w:val="000000"/>
                <w:kern w:val="0"/>
                <w:sz w:val="21"/>
                <w:szCs w:val="21"/>
              </w:rPr>
              <w:t>作为质保金，一年后无质量问题付清。</w:t>
            </w:r>
          </w:p>
        </w:tc>
      </w:tr>
      <w:tr w:rsidR="002316D8" w:rsidRPr="003630C3" w:rsidTr="00256427">
        <w:trPr>
          <w:trHeight w:val="3393"/>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lastRenderedPageBreak/>
              <w:t>1.4.1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供应商资格要求</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256427">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符合《中华人民共和国政府采购法二十二条》要求：</w:t>
            </w:r>
            <w:r w:rsidRPr="003630C3">
              <w:rPr>
                <w:rFonts w:ascii="宋体" w:hAnsi="宋体" w:cs="宋体" w:hint="eastAsia"/>
                <w:color w:val="000000"/>
                <w:kern w:val="0"/>
                <w:sz w:val="21"/>
                <w:szCs w:val="21"/>
              </w:rPr>
              <w:br/>
              <w:t>（一）投标人须为独立法人或为其他组织或相应分公司，具有承担民事责任的能力；</w:t>
            </w:r>
            <w:r w:rsidRPr="003630C3">
              <w:rPr>
                <w:rFonts w:ascii="宋体" w:hAnsi="宋体" w:cs="宋体" w:hint="eastAsia"/>
                <w:color w:val="000000"/>
                <w:kern w:val="0"/>
                <w:sz w:val="21"/>
                <w:szCs w:val="21"/>
              </w:rPr>
              <w:br/>
              <w:t>（二）具有良好的商业信誉和健全的财务会计制度；</w:t>
            </w:r>
            <w:r w:rsidRPr="003630C3">
              <w:rPr>
                <w:rFonts w:ascii="宋体" w:hAnsi="宋体" w:cs="宋体" w:hint="eastAsia"/>
                <w:color w:val="000000"/>
                <w:kern w:val="0"/>
                <w:sz w:val="21"/>
                <w:szCs w:val="21"/>
              </w:rPr>
              <w:br/>
              <w:t>（三）具有履行合同所必需的设备和专业技术能力；</w:t>
            </w:r>
            <w:r w:rsidRPr="003630C3">
              <w:rPr>
                <w:rFonts w:ascii="宋体" w:hAnsi="宋体" w:cs="宋体" w:hint="eastAsia"/>
                <w:color w:val="000000"/>
                <w:kern w:val="0"/>
                <w:sz w:val="21"/>
                <w:szCs w:val="21"/>
              </w:rPr>
              <w:br/>
              <w:t>（四）有依法缴纳税收和社会保障资金的良好记录；</w:t>
            </w:r>
            <w:r w:rsidRPr="003630C3">
              <w:rPr>
                <w:rFonts w:ascii="宋体" w:hAnsi="宋体" w:cs="宋体" w:hint="eastAsia"/>
                <w:color w:val="000000"/>
                <w:kern w:val="0"/>
                <w:sz w:val="21"/>
                <w:szCs w:val="21"/>
              </w:rPr>
              <w:br/>
              <w:t>（五）参加本项目谈判前三年内，在经营活动中没有重大违法记录；</w:t>
            </w:r>
            <w:r w:rsidRPr="003630C3">
              <w:rPr>
                <w:rFonts w:ascii="宋体" w:hAnsi="宋体" w:cs="宋体" w:hint="eastAsia"/>
                <w:color w:val="000000"/>
                <w:kern w:val="0"/>
                <w:sz w:val="21"/>
                <w:szCs w:val="21"/>
              </w:rPr>
              <w:br/>
              <w:t>（六）本项目不接受联合体响应；</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1.4.2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是否接受联合体投标</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不接受</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9</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踏勘现场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不组织</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磋商预备会</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不召开</w:t>
            </w:r>
          </w:p>
        </w:tc>
      </w:tr>
      <w:tr w:rsidR="002316D8" w:rsidRPr="003630C3" w:rsidTr="005D3501">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供应商提出问题</w:t>
            </w:r>
            <w:r w:rsidRPr="003630C3">
              <w:rPr>
                <w:rFonts w:ascii="宋体" w:hAnsi="宋体" w:cs="宋体" w:hint="eastAsia"/>
                <w:color w:val="000000"/>
                <w:kern w:val="0"/>
                <w:sz w:val="21"/>
                <w:szCs w:val="21"/>
              </w:rPr>
              <w:br/>
              <w:t>的截止时间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递交响应文件的截止之日</w:t>
            </w:r>
            <w:r w:rsidRPr="003630C3">
              <w:rPr>
                <w:rFonts w:ascii="宋体" w:hAnsi="宋体" w:cs="宋体" w:hint="eastAsia"/>
                <w:color w:val="000000"/>
                <w:kern w:val="0"/>
                <w:sz w:val="21"/>
                <w:szCs w:val="21"/>
                <w:u w:val="single"/>
              </w:rPr>
              <w:t xml:space="preserve">  7  </w:t>
            </w:r>
            <w:r w:rsidRPr="003630C3">
              <w:rPr>
                <w:rFonts w:ascii="宋体" w:hAnsi="宋体" w:cs="宋体" w:hint="eastAsia"/>
                <w:color w:val="000000"/>
                <w:kern w:val="0"/>
                <w:sz w:val="21"/>
                <w:szCs w:val="21"/>
              </w:rPr>
              <w:t>日前</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采购人书面澄清的时间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递交响应文件的截止之日</w:t>
            </w:r>
            <w:r w:rsidRPr="003630C3">
              <w:rPr>
                <w:rFonts w:ascii="宋体" w:hAnsi="宋体" w:cs="宋体" w:hint="eastAsia"/>
                <w:color w:val="000000"/>
                <w:kern w:val="0"/>
                <w:sz w:val="21"/>
                <w:szCs w:val="21"/>
                <w:u w:val="single"/>
              </w:rPr>
              <w:t xml:space="preserve">  5  </w:t>
            </w:r>
            <w:r w:rsidRPr="003630C3">
              <w:rPr>
                <w:rFonts w:ascii="宋体" w:hAnsi="宋体" w:cs="宋体" w:hint="eastAsia"/>
                <w:color w:val="000000"/>
                <w:kern w:val="0"/>
                <w:sz w:val="21"/>
                <w:szCs w:val="21"/>
              </w:rPr>
              <w:t>日前</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分包</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不允许</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偏离</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不允许</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2.1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构成响应文件的其他材料</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响应文件的补充文件（如有）、招标答疑纪要（如有）</w:t>
            </w:r>
          </w:p>
        </w:tc>
      </w:tr>
      <w:tr w:rsidR="002316D8" w:rsidRPr="003630C3" w:rsidTr="005D3501">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2.2.</w:t>
            </w:r>
            <w:r>
              <w:rPr>
                <w:rFonts w:hint="eastAsia"/>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供应商要求澄清磋商文件的截止时间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递交响应文件的截止之日</w:t>
            </w:r>
            <w:r w:rsidRPr="003630C3">
              <w:rPr>
                <w:rFonts w:ascii="宋体" w:hAnsi="宋体" w:cs="宋体" w:hint="eastAsia"/>
                <w:color w:val="000000"/>
                <w:kern w:val="0"/>
                <w:sz w:val="21"/>
                <w:szCs w:val="21"/>
                <w:u w:val="single"/>
              </w:rPr>
              <w:t xml:space="preserve">  5  </w:t>
            </w:r>
            <w:r w:rsidRPr="003630C3">
              <w:rPr>
                <w:rFonts w:ascii="宋体" w:hAnsi="宋体" w:cs="宋体" w:hint="eastAsia"/>
                <w:color w:val="000000"/>
                <w:kern w:val="0"/>
                <w:sz w:val="21"/>
                <w:szCs w:val="21"/>
              </w:rPr>
              <w:t>日前</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2.2.2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0B59EC">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2019年</w:t>
            </w:r>
            <w:r w:rsidR="00B00269">
              <w:rPr>
                <w:rFonts w:ascii="宋体" w:hAnsi="宋体" w:cs="宋体" w:hint="eastAsia"/>
                <w:color w:val="000000"/>
                <w:kern w:val="0"/>
                <w:sz w:val="21"/>
                <w:szCs w:val="21"/>
                <w:u w:val="single"/>
              </w:rPr>
              <w:t>9</w:t>
            </w:r>
            <w:r w:rsidRPr="003630C3">
              <w:rPr>
                <w:rFonts w:ascii="宋体" w:hAnsi="宋体" w:cs="宋体" w:hint="eastAsia"/>
                <w:color w:val="000000"/>
                <w:kern w:val="0"/>
                <w:sz w:val="21"/>
                <w:szCs w:val="21"/>
              </w:rPr>
              <w:t>月</w:t>
            </w:r>
            <w:r w:rsidR="00B00269">
              <w:rPr>
                <w:rFonts w:ascii="宋体" w:hAnsi="宋体" w:cs="宋体" w:hint="eastAsia"/>
                <w:color w:val="000000"/>
                <w:kern w:val="0"/>
                <w:sz w:val="21"/>
                <w:szCs w:val="21"/>
                <w:u w:val="single"/>
              </w:rPr>
              <w:t>3</w:t>
            </w:r>
            <w:r w:rsidRPr="003630C3">
              <w:rPr>
                <w:rFonts w:ascii="宋体" w:hAnsi="宋体" w:cs="宋体" w:hint="eastAsia"/>
                <w:color w:val="000000"/>
                <w:kern w:val="0"/>
                <w:sz w:val="21"/>
                <w:szCs w:val="21"/>
              </w:rPr>
              <w:t>日</w:t>
            </w:r>
            <w:r w:rsidRPr="00FB34B0">
              <w:rPr>
                <w:rFonts w:ascii="宋体" w:hAnsi="宋体" w:cs="宋体" w:hint="eastAsia"/>
                <w:color w:val="000000"/>
                <w:kern w:val="0"/>
                <w:sz w:val="21"/>
                <w:szCs w:val="21"/>
                <w:u w:val="single"/>
              </w:rPr>
              <w:t xml:space="preserve"> 9 </w:t>
            </w:r>
            <w:r w:rsidRPr="003630C3">
              <w:rPr>
                <w:rFonts w:ascii="宋体" w:hAnsi="宋体" w:cs="宋体" w:hint="eastAsia"/>
                <w:color w:val="000000"/>
                <w:kern w:val="0"/>
                <w:sz w:val="21"/>
                <w:szCs w:val="21"/>
              </w:rPr>
              <w:t>时</w:t>
            </w:r>
            <w:r w:rsidRPr="003630C3">
              <w:rPr>
                <w:rFonts w:ascii="宋体" w:hAnsi="宋体" w:cs="宋体" w:hint="eastAsia"/>
                <w:color w:val="000000"/>
                <w:kern w:val="0"/>
                <w:sz w:val="21"/>
                <w:szCs w:val="21"/>
                <w:u w:val="single"/>
              </w:rPr>
              <w:t xml:space="preserve"> 30 </w:t>
            </w:r>
            <w:r w:rsidRPr="003630C3">
              <w:rPr>
                <w:rFonts w:ascii="宋体" w:hAnsi="宋体" w:cs="宋体" w:hint="eastAsia"/>
                <w:color w:val="000000"/>
                <w:kern w:val="0"/>
                <w:sz w:val="21"/>
                <w:szCs w:val="21"/>
              </w:rPr>
              <w:t>分（北京时间）</w:t>
            </w:r>
          </w:p>
        </w:tc>
      </w:tr>
      <w:tr w:rsidR="002316D8" w:rsidRPr="003630C3" w:rsidTr="005D3501">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2.2.3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供应商确认</w:t>
            </w:r>
            <w:proofErr w:type="gramStart"/>
            <w:r w:rsidRPr="003630C3">
              <w:rPr>
                <w:rFonts w:ascii="宋体" w:hAnsi="宋体" w:cs="宋体" w:hint="eastAsia"/>
                <w:color w:val="000000"/>
                <w:kern w:val="0"/>
                <w:sz w:val="21"/>
                <w:szCs w:val="21"/>
              </w:rPr>
              <w:t>收到磋商</w:t>
            </w:r>
            <w:proofErr w:type="gramEnd"/>
            <w:r w:rsidRPr="003630C3">
              <w:rPr>
                <w:rFonts w:ascii="宋体" w:hAnsi="宋体" w:cs="宋体" w:hint="eastAsia"/>
                <w:color w:val="000000"/>
                <w:kern w:val="0"/>
                <w:sz w:val="21"/>
                <w:szCs w:val="21"/>
              </w:rPr>
              <w:t>文件澄清的时间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磋商文件澄清发出后</w:t>
            </w:r>
            <w:r w:rsidRPr="003630C3">
              <w:rPr>
                <w:rFonts w:ascii="宋体" w:hAnsi="宋体" w:cs="宋体" w:hint="eastAsia"/>
                <w:color w:val="000000"/>
                <w:kern w:val="0"/>
                <w:sz w:val="21"/>
                <w:szCs w:val="21"/>
                <w:u w:val="single"/>
              </w:rPr>
              <w:t xml:space="preserve"> 24 </w:t>
            </w:r>
            <w:r w:rsidRPr="003630C3">
              <w:rPr>
                <w:rFonts w:ascii="宋体" w:hAnsi="宋体" w:cs="宋体" w:hint="eastAsia"/>
                <w:color w:val="000000"/>
                <w:kern w:val="0"/>
                <w:sz w:val="21"/>
                <w:szCs w:val="21"/>
              </w:rPr>
              <w:t>小时内</w:t>
            </w:r>
          </w:p>
        </w:tc>
      </w:tr>
      <w:tr w:rsidR="002316D8" w:rsidRPr="003630C3" w:rsidTr="005D3501">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2.3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供应商确认</w:t>
            </w:r>
            <w:proofErr w:type="gramStart"/>
            <w:r w:rsidRPr="003630C3">
              <w:rPr>
                <w:rFonts w:ascii="宋体" w:hAnsi="宋体" w:cs="宋体" w:hint="eastAsia"/>
                <w:color w:val="000000"/>
                <w:kern w:val="0"/>
                <w:sz w:val="21"/>
                <w:szCs w:val="21"/>
              </w:rPr>
              <w:t>收到磋商</w:t>
            </w:r>
            <w:proofErr w:type="gramEnd"/>
            <w:r w:rsidRPr="003630C3">
              <w:rPr>
                <w:rFonts w:ascii="宋体" w:hAnsi="宋体" w:cs="宋体" w:hint="eastAsia"/>
                <w:color w:val="000000"/>
                <w:kern w:val="0"/>
                <w:sz w:val="21"/>
                <w:szCs w:val="21"/>
              </w:rPr>
              <w:t>文件修改的时间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磋商文件澄清发出后</w:t>
            </w:r>
            <w:r w:rsidRPr="003630C3">
              <w:rPr>
                <w:rFonts w:ascii="宋体" w:hAnsi="宋体" w:cs="宋体" w:hint="eastAsia"/>
                <w:color w:val="000000"/>
                <w:kern w:val="0"/>
                <w:sz w:val="21"/>
                <w:szCs w:val="21"/>
                <w:u w:val="single"/>
              </w:rPr>
              <w:t xml:space="preserve"> 24 </w:t>
            </w:r>
            <w:r w:rsidRPr="003630C3">
              <w:rPr>
                <w:rFonts w:ascii="宋体" w:hAnsi="宋体" w:cs="宋体" w:hint="eastAsia"/>
                <w:color w:val="000000"/>
                <w:kern w:val="0"/>
                <w:sz w:val="21"/>
                <w:szCs w:val="21"/>
              </w:rPr>
              <w:t>小时内</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3.1.1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构成响应文件的其他资料</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供应商认为需要补充的其他材料</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3.3.1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磋商有效期</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60日历天（从磋商截止之日算起）</w:t>
            </w:r>
          </w:p>
        </w:tc>
      </w:tr>
      <w:tr w:rsidR="002316D8" w:rsidRPr="003630C3" w:rsidTr="005D3501">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近年财务状况的年份要求</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2017年</w:t>
            </w:r>
            <w:r w:rsidR="00A34EC4">
              <w:rPr>
                <w:rFonts w:ascii="宋体" w:hAnsi="宋体" w:cs="宋体" w:hint="eastAsia"/>
                <w:color w:val="000000"/>
                <w:kern w:val="0"/>
                <w:sz w:val="21"/>
                <w:szCs w:val="21"/>
              </w:rPr>
              <w:t>或2018年</w:t>
            </w:r>
            <w:r w:rsidRPr="003630C3">
              <w:rPr>
                <w:rFonts w:ascii="宋体" w:hAnsi="宋体" w:cs="宋体" w:hint="eastAsia"/>
                <w:color w:val="000000"/>
                <w:kern w:val="0"/>
                <w:sz w:val="21"/>
                <w:szCs w:val="21"/>
              </w:rPr>
              <w:t>度经会计事务所或审计机构审计的财务审计报告（新成立企业从成立之日起计算）</w:t>
            </w:r>
          </w:p>
        </w:tc>
      </w:tr>
      <w:tr w:rsidR="002316D8" w:rsidRPr="003630C3" w:rsidTr="005D3501">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是否允许递交备选磋商方案</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不允许</w:t>
            </w:r>
          </w:p>
        </w:tc>
      </w:tr>
      <w:tr w:rsidR="002316D8" w:rsidRPr="003630C3" w:rsidTr="005D3501">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签字并盖章要求</w:t>
            </w:r>
          </w:p>
        </w:tc>
        <w:tc>
          <w:tcPr>
            <w:tcW w:w="5520" w:type="dxa"/>
            <w:tcBorders>
              <w:top w:val="nil"/>
              <w:left w:val="nil"/>
              <w:bottom w:val="single" w:sz="4" w:space="0" w:color="auto"/>
              <w:right w:val="single" w:sz="4" w:space="0" w:color="auto"/>
            </w:tcBorders>
            <w:shd w:val="clear" w:color="auto" w:fill="auto"/>
            <w:vAlign w:val="center"/>
            <w:hideMark/>
          </w:tcPr>
          <w:p w:rsidR="002316D8" w:rsidRPr="00E313DA" w:rsidRDefault="002316D8" w:rsidP="005D3501">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t>电子投标文件：按招标文件要求加盖投标人电子印章和法人电子印章。</w:t>
            </w:r>
          </w:p>
          <w:p w:rsidR="002316D8" w:rsidRPr="003630C3" w:rsidRDefault="002316D8" w:rsidP="005D3501">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t>纸质投标文件：投标文件封面加盖投标人公章及法定代表人或其委托代理人签字或盖章（投标文件是指投标人电子投标文件制作完成后生成的后缀名为“.PDF”的文件打印的纸质投标文件）。</w:t>
            </w:r>
          </w:p>
        </w:tc>
      </w:tr>
      <w:tr w:rsidR="002316D8" w:rsidRPr="003630C3" w:rsidTr="005D3501">
        <w:trPr>
          <w:trHeight w:val="76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响应文件份数</w:t>
            </w:r>
          </w:p>
        </w:tc>
        <w:tc>
          <w:tcPr>
            <w:tcW w:w="5520" w:type="dxa"/>
            <w:tcBorders>
              <w:top w:val="nil"/>
              <w:left w:val="nil"/>
              <w:bottom w:val="single" w:sz="4" w:space="0" w:color="auto"/>
              <w:right w:val="single" w:sz="4" w:space="0" w:color="auto"/>
            </w:tcBorders>
            <w:shd w:val="clear" w:color="auto" w:fill="auto"/>
            <w:vAlign w:val="center"/>
            <w:hideMark/>
          </w:tcPr>
          <w:p w:rsidR="002316D8" w:rsidRPr="00E313DA" w:rsidRDefault="002316D8" w:rsidP="005D3501">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t>正本壹份、副本</w:t>
            </w:r>
            <w:r>
              <w:rPr>
                <w:rFonts w:ascii="宋体" w:hAnsi="宋体" w:cs="宋体" w:hint="eastAsia"/>
                <w:color w:val="000000"/>
                <w:kern w:val="0"/>
                <w:sz w:val="21"/>
                <w:szCs w:val="21"/>
              </w:rPr>
              <w:t>叁</w:t>
            </w:r>
            <w:r w:rsidRPr="00E313DA">
              <w:rPr>
                <w:rFonts w:ascii="宋体" w:hAnsi="宋体" w:cs="宋体" w:hint="eastAsia"/>
                <w:color w:val="000000"/>
                <w:kern w:val="0"/>
                <w:sz w:val="21"/>
                <w:szCs w:val="21"/>
              </w:rPr>
              <w:t>份、电子版壹份。</w:t>
            </w:r>
          </w:p>
          <w:p w:rsidR="002316D8" w:rsidRPr="00E313DA" w:rsidRDefault="002316D8" w:rsidP="005D3501">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2316D8" w:rsidRPr="00E313DA" w:rsidRDefault="002316D8" w:rsidP="005D3501">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t>纸质投标文件：正本一份，副本四份。使用格式为“投标文件（供打印）.PDF”的文件。</w:t>
            </w:r>
          </w:p>
          <w:p w:rsidR="002316D8" w:rsidRPr="003630C3" w:rsidRDefault="002316D8" w:rsidP="005D3501">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lastRenderedPageBreak/>
              <w:t>电子投标文件和纸质投标文件的内容、格式、水印码、签章应一致。</w:t>
            </w:r>
          </w:p>
        </w:tc>
      </w:tr>
      <w:tr w:rsidR="002316D8" w:rsidRPr="003630C3" w:rsidTr="005D3501">
        <w:trPr>
          <w:trHeight w:val="127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lastRenderedPageBreak/>
              <w:t>3.</w:t>
            </w:r>
            <w:r>
              <w:rPr>
                <w:rFonts w:hint="eastAsia"/>
                <w:color w:val="000000"/>
                <w:kern w:val="0"/>
                <w:sz w:val="21"/>
                <w:szCs w:val="21"/>
              </w:rPr>
              <w:t>6.</w:t>
            </w:r>
            <w:r w:rsidRPr="003630C3">
              <w:rPr>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装订要求</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响应文件的正本与副本应采用胶结方式装订，不得采用活页夹等可随时拆换的方式装订，响应文件须编制目录及连续页码，响应文件书脊上注明项目名称、供应商名称。若响应文件有分册的，还应在书脊上注明“第</w:t>
            </w:r>
            <w:r w:rsidRPr="003630C3">
              <w:rPr>
                <w:rFonts w:ascii="宋体" w:hAnsi="宋体" w:cs="宋体" w:hint="eastAsia"/>
                <w:color w:val="000000"/>
                <w:kern w:val="0"/>
                <w:sz w:val="21"/>
                <w:szCs w:val="21"/>
                <w:u w:val="single"/>
              </w:rPr>
              <w:t xml:space="preserve">  </w:t>
            </w:r>
            <w:r w:rsidRPr="003630C3">
              <w:rPr>
                <w:rFonts w:ascii="宋体" w:hAnsi="宋体" w:cs="宋体" w:hint="eastAsia"/>
                <w:color w:val="000000"/>
                <w:kern w:val="0"/>
                <w:sz w:val="21"/>
                <w:szCs w:val="21"/>
              </w:rPr>
              <w:t>册，共</w:t>
            </w:r>
            <w:r w:rsidRPr="003630C3">
              <w:rPr>
                <w:rFonts w:ascii="宋体" w:hAnsi="宋体" w:cs="宋体" w:hint="eastAsia"/>
                <w:color w:val="000000"/>
                <w:kern w:val="0"/>
                <w:sz w:val="21"/>
                <w:szCs w:val="21"/>
                <w:u w:val="single"/>
              </w:rPr>
              <w:t xml:space="preserve">  </w:t>
            </w:r>
            <w:r w:rsidRPr="003630C3">
              <w:rPr>
                <w:rFonts w:ascii="宋体" w:hAnsi="宋体" w:cs="宋体" w:hint="eastAsia"/>
                <w:color w:val="000000"/>
                <w:kern w:val="0"/>
                <w:sz w:val="21"/>
                <w:szCs w:val="21"/>
              </w:rPr>
              <w:t>册”。</w:t>
            </w:r>
          </w:p>
        </w:tc>
      </w:tr>
      <w:tr w:rsidR="002316D8" w:rsidRPr="003630C3" w:rsidTr="005D3501">
        <w:trPr>
          <w:trHeight w:val="127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4.1.2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封套上写明</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（项目名称）响应文件</w:t>
            </w:r>
            <w:r w:rsidRPr="003630C3">
              <w:rPr>
                <w:rFonts w:ascii="宋体" w:hAnsi="宋体" w:cs="宋体" w:hint="eastAsia"/>
                <w:color w:val="000000"/>
                <w:kern w:val="0"/>
                <w:sz w:val="21"/>
                <w:szCs w:val="21"/>
              </w:rPr>
              <w:br/>
              <w:t>供应商名称：（盖章）</w:t>
            </w:r>
            <w:r w:rsidRPr="003630C3">
              <w:rPr>
                <w:rFonts w:ascii="宋体" w:hAnsi="宋体" w:cs="宋体" w:hint="eastAsia"/>
                <w:color w:val="000000"/>
                <w:kern w:val="0"/>
                <w:sz w:val="21"/>
                <w:szCs w:val="21"/>
              </w:rPr>
              <w:br/>
              <w:t>法定代表人或委托代理人：（签字并盖章）</w:t>
            </w:r>
            <w:r w:rsidRPr="003630C3">
              <w:rPr>
                <w:rFonts w:ascii="宋体" w:hAnsi="宋体" w:cs="宋体" w:hint="eastAsia"/>
                <w:color w:val="000000"/>
                <w:kern w:val="0"/>
                <w:sz w:val="21"/>
                <w:szCs w:val="21"/>
              </w:rPr>
              <w:br/>
              <w:t>在  年  月  日  时  分前不得开启</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4.2.2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递交响应文件地点</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永城市公共资源交易中心二楼开标室</w:t>
            </w:r>
          </w:p>
        </w:tc>
      </w:tr>
      <w:tr w:rsidR="002316D8" w:rsidRPr="003630C3" w:rsidTr="005D3501">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4.2.3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是否退还响应文件</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w:t>
            </w:r>
          </w:p>
        </w:tc>
      </w:tr>
      <w:tr w:rsidR="002316D8" w:rsidRPr="003630C3" w:rsidTr="005D3501">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5.1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磋商时间和地点</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磋商时间：同磋商截止时间</w:t>
            </w:r>
            <w:r w:rsidRPr="003630C3">
              <w:rPr>
                <w:rFonts w:ascii="宋体" w:hAnsi="宋体" w:cs="宋体" w:hint="eastAsia"/>
                <w:color w:val="000000"/>
                <w:kern w:val="0"/>
                <w:sz w:val="21"/>
                <w:szCs w:val="21"/>
              </w:rPr>
              <w:br/>
              <w:t>磋商地点：同递交响应文件地点</w:t>
            </w:r>
          </w:p>
        </w:tc>
      </w:tr>
      <w:tr w:rsidR="002316D8" w:rsidRPr="003630C3" w:rsidTr="005D3501">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5.2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磋商程序</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密封情况检查：由供应</w:t>
            </w:r>
            <w:proofErr w:type="gramStart"/>
            <w:r w:rsidRPr="003630C3">
              <w:rPr>
                <w:rFonts w:ascii="宋体" w:hAnsi="宋体" w:cs="宋体" w:hint="eastAsia"/>
                <w:color w:val="000000"/>
                <w:kern w:val="0"/>
                <w:sz w:val="21"/>
                <w:szCs w:val="21"/>
              </w:rPr>
              <w:t>商法定</w:t>
            </w:r>
            <w:proofErr w:type="gramEnd"/>
            <w:r w:rsidRPr="003630C3">
              <w:rPr>
                <w:rFonts w:ascii="宋体" w:hAnsi="宋体" w:cs="宋体" w:hint="eastAsia"/>
                <w:color w:val="000000"/>
                <w:kern w:val="0"/>
                <w:sz w:val="21"/>
                <w:szCs w:val="21"/>
              </w:rPr>
              <w:t>代表人或其授权委托人检查响应文件的密封情况并签字确认。</w:t>
            </w:r>
          </w:p>
        </w:tc>
      </w:tr>
      <w:tr w:rsidR="002316D8" w:rsidRPr="003630C3" w:rsidTr="005D3501">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6.1.1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磋商小组的组建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磋商小组构成：磋商小组评审专家共3人组成。</w:t>
            </w:r>
            <w:r w:rsidRPr="003630C3">
              <w:rPr>
                <w:rFonts w:ascii="宋体" w:hAnsi="宋体" w:cs="宋体" w:hint="eastAsia"/>
                <w:color w:val="000000"/>
                <w:kern w:val="0"/>
                <w:sz w:val="21"/>
                <w:szCs w:val="21"/>
              </w:rPr>
              <w:br/>
              <w:t>评审专家确定方式：开标前从相关专家库中随机抽取。</w:t>
            </w:r>
          </w:p>
        </w:tc>
      </w:tr>
      <w:tr w:rsidR="002316D8" w:rsidRPr="003630C3" w:rsidTr="005D3501">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7.1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w:t>
            </w:r>
            <w:proofErr w:type="gramStart"/>
            <w:r w:rsidRPr="003630C3">
              <w:rPr>
                <w:rFonts w:ascii="宋体" w:hAnsi="宋体" w:cs="宋体" w:hint="eastAsia"/>
                <w:color w:val="000000"/>
                <w:kern w:val="0"/>
                <w:sz w:val="21"/>
                <w:szCs w:val="21"/>
              </w:rPr>
              <w:t>授权磋商</w:t>
            </w:r>
            <w:proofErr w:type="gramEnd"/>
            <w:r w:rsidRPr="003630C3">
              <w:rPr>
                <w:rFonts w:ascii="宋体" w:hAnsi="宋体" w:cs="宋体" w:hint="eastAsia"/>
                <w:color w:val="000000"/>
                <w:kern w:val="0"/>
                <w:sz w:val="21"/>
                <w:szCs w:val="21"/>
              </w:rPr>
              <w:t>小组确定成交供应商</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否，推荐的成交候选供应商数量：1～3名</w:t>
            </w:r>
          </w:p>
        </w:tc>
      </w:tr>
      <w:tr w:rsidR="002316D8" w:rsidRPr="003630C3" w:rsidTr="005D3501">
        <w:trPr>
          <w:trHeight w:val="155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Pr>
                <w:rFonts w:hint="eastAsia"/>
                <w:color w:val="000000"/>
                <w:kern w:val="0"/>
                <w:sz w:val="21"/>
                <w:szCs w:val="21"/>
              </w:rPr>
              <w:t>7.3.1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成交承诺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成交人中标后如拒签合同或以各种理由拖延签订合同，则按违约处理。成交人必须向采购人支付双倍成交金额的违约金，以补偿因此给甲方带来的所有损失。</w:t>
            </w:r>
          </w:p>
        </w:tc>
      </w:tr>
      <w:tr w:rsidR="002316D8" w:rsidRPr="003630C3" w:rsidTr="005D3501">
        <w:trPr>
          <w:trHeight w:val="1555"/>
        </w:trPr>
        <w:tc>
          <w:tcPr>
            <w:tcW w:w="860" w:type="dxa"/>
            <w:tcBorders>
              <w:top w:val="nil"/>
              <w:left w:val="single" w:sz="4" w:space="0" w:color="auto"/>
              <w:bottom w:val="single" w:sz="4" w:space="0" w:color="auto"/>
              <w:right w:val="single" w:sz="4" w:space="0" w:color="auto"/>
            </w:tcBorders>
            <w:shd w:val="clear" w:color="auto" w:fill="auto"/>
            <w:vAlign w:val="center"/>
          </w:tcPr>
          <w:p w:rsidR="002316D8" w:rsidRPr="003630C3" w:rsidRDefault="002316D8" w:rsidP="005D3501">
            <w:pPr>
              <w:widowControl/>
              <w:spacing w:line="240" w:lineRule="auto"/>
              <w:jc w:val="left"/>
              <w:rPr>
                <w:color w:val="000000"/>
                <w:kern w:val="0"/>
                <w:sz w:val="21"/>
                <w:szCs w:val="21"/>
              </w:rPr>
            </w:pPr>
            <w:r>
              <w:rPr>
                <w:rFonts w:hint="eastAsia"/>
                <w:color w:val="000000"/>
                <w:kern w:val="0"/>
                <w:sz w:val="21"/>
                <w:szCs w:val="21"/>
              </w:rPr>
              <w:t>7.3.3</w:t>
            </w:r>
          </w:p>
        </w:tc>
        <w:tc>
          <w:tcPr>
            <w:tcW w:w="2500" w:type="dxa"/>
            <w:tcBorders>
              <w:top w:val="nil"/>
              <w:left w:val="nil"/>
              <w:bottom w:val="single" w:sz="4" w:space="0" w:color="auto"/>
              <w:right w:val="single" w:sz="4" w:space="0" w:color="auto"/>
            </w:tcBorders>
            <w:shd w:val="clear" w:color="auto" w:fill="auto"/>
            <w:vAlign w:val="center"/>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违约责任</w:t>
            </w:r>
          </w:p>
        </w:tc>
        <w:tc>
          <w:tcPr>
            <w:tcW w:w="5520" w:type="dxa"/>
            <w:tcBorders>
              <w:top w:val="nil"/>
              <w:left w:val="nil"/>
              <w:bottom w:val="single" w:sz="4" w:space="0" w:color="auto"/>
              <w:right w:val="single" w:sz="4" w:space="0" w:color="auto"/>
            </w:tcBorders>
            <w:shd w:val="clear" w:color="auto" w:fill="auto"/>
            <w:vAlign w:val="center"/>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如果供货方没有按照规定的时间将货物运输到现场或者交付甲方正常使用，甲方可在不通知乙方的情况下从合同总价中直接扣除误工赔偿费，每延误一天的赔偿费按5000元/天计收，直至货物运输到现场或全部验收合格交付甲方正常使用为止；如延误交货期或交付甲方正常使用工期超过规定日期后5日，甲方可不经乙方同意直接终止合同，乙方同时应承担双倍合同总价款的违约金，以补偿因违约给甲方造成的损失。</w:t>
            </w:r>
          </w:p>
        </w:tc>
      </w:tr>
      <w:tr w:rsidR="002316D8" w:rsidRPr="003630C3" w:rsidTr="005D3501">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AB5E9F">
            <w:pPr>
              <w:widowControl/>
              <w:spacing w:line="240" w:lineRule="auto"/>
              <w:jc w:val="left"/>
              <w:rPr>
                <w:color w:val="000000"/>
                <w:kern w:val="0"/>
                <w:sz w:val="21"/>
                <w:szCs w:val="21"/>
              </w:rPr>
            </w:pPr>
            <w:r w:rsidRPr="003630C3">
              <w:rPr>
                <w:color w:val="000000"/>
                <w:kern w:val="0"/>
                <w:sz w:val="21"/>
                <w:szCs w:val="21"/>
              </w:rPr>
              <w:t>7.</w:t>
            </w:r>
            <w:r w:rsidR="00AB5E9F">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履约担保</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履约保证金的形式：转账</w:t>
            </w:r>
            <w:r w:rsidRPr="003630C3">
              <w:rPr>
                <w:rFonts w:ascii="宋体" w:hAnsi="宋体" w:cs="宋体" w:hint="eastAsia"/>
                <w:color w:val="000000"/>
                <w:kern w:val="0"/>
                <w:sz w:val="21"/>
                <w:szCs w:val="21"/>
              </w:rPr>
              <w:br/>
              <w:t>履约保证金的金额：成交合同金额的5%</w:t>
            </w:r>
          </w:p>
        </w:tc>
      </w:tr>
      <w:tr w:rsidR="002316D8" w:rsidRPr="003630C3" w:rsidTr="005D3501">
        <w:trPr>
          <w:trHeight w:val="270"/>
        </w:trPr>
        <w:tc>
          <w:tcPr>
            <w:tcW w:w="88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316D8" w:rsidRPr="003630C3" w:rsidRDefault="002316D8" w:rsidP="005D3501">
            <w:pPr>
              <w:widowControl/>
              <w:spacing w:line="240" w:lineRule="auto"/>
              <w:jc w:val="left"/>
              <w:rPr>
                <w:b/>
                <w:color w:val="000000"/>
                <w:kern w:val="0"/>
                <w:sz w:val="21"/>
                <w:szCs w:val="21"/>
              </w:rPr>
            </w:pPr>
            <w:r w:rsidRPr="003630C3">
              <w:rPr>
                <w:b/>
                <w:color w:val="000000"/>
                <w:kern w:val="0"/>
                <w:sz w:val="21"/>
                <w:szCs w:val="21"/>
              </w:rPr>
              <w:t>10.</w:t>
            </w:r>
            <w:r w:rsidRPr="003630C3">
              <w:rPr>
                <w:b/>
                <w:color w:val="000000"/>
                <w:kern w:val="0"/>
                <w:sz w:val="21"/>
                <w:szCs w:val="21"/>
              </w:rPr>
              <w:t>需要补充的其他内容</w:t>
            </w:r>
          </w:p>
        </w:tc>
      </w:tr>
      <w:tr w:rsidR="002316D8" w:rsidRPr="003630C3" w:rsidTr="005D3501">
        <w:trPr>
          <w:trHeight w:val="150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10.1</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参加磋商会议的供应商的法定代表人或其委托代理人开标时应随带本人身份证原件，委托代理人尚应随带法人代表授权委托书原件，否则其响应文件不予接受。</w:t>
            </w:r>
          </w:p>
        </w:tc>
      </w:tr>
      <w:tr w:rsidR="002316D8" w:rsidRPr="003630C3" w:rsidTr="005D3501">
        <w:trPr>
          <w:trHeight w:val="914"/>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10.3</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竞争性磋商顺序：</w:t>
            </w:r>
            <w:proofErr w:type="gramStart"/>
            <w:r w:rsidRPr="003630C3">
              <w:rPr>
                <w:rFonts w:ascii="宋体" w:hAnsi="宋体" w:cs="宋体" w:hint="eastAsia"/>
                <w:color w:val="000000"/>
                <w:kern w:val="0"/>
                <w:szCs w:val="21"/>
              </w:rPr>
              <w:t>按供应</w:t>
            </w:r>
            <w:proofErr w:type="gramEnd"/>
            <w:r w:rsidRPr="003630C3">
              <w:rPr>
                <w:rFonts w:ascii="宋体" w:hAnsi="宋体" w:cs="宋体" w:hint="eastAsia"/>
                <w:color w:val="000000"/>
                <w:kern w:val="0"/>
                <w:szCs w:val="21"/>
              </w:rPr>
              <w:t>商递交响应文件的逆顺序进行磋商。</w:t>
            </w:r>
          </w:p>
        </w:tc>
      </w:tr>
      <w:tr w:rsidR="002316D8" w:rsidRPr="003630C3" w:rsidTr="002316D8">
        <w:trPr>
          <w:trHeight w:val="1069"/>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lastRenderedPageBreak/>
              <w:t>10.5</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未尽事宜，按《中华人民共和国政府采购法》、《中华人民共和国政府采购法实施条例》等相关法律法规执行。</w:t>
            </w:r>
          </w:p>
        </w:tc>
      </w:tr>
      <w:tr w:rsidR="002316D8" w:rsidRPr="003630C3" w:rsidTr="005D3501">
        <w:trPr>
          <w:trHeight w:val="1257"/>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color w:val="000000"/>
                <w:kern w:val="0"/>
                <w:sz w:val="21"/>
                <w:szCs w:val="21"/>
              </w:rPr>
            </w:pPr>
            <w:r w:rsidRPr="003630C3">
              <w:rPr>
                <w:color w:val="000000"/>
                <w:kern w:val="0"/>
                <w:sz w:val="21"/>
                <w:szCs w:val="21"/>
              </w:rPr>
              <w:t>10.6</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5D3501">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电子化采购模式：投标人投标时须提供加密电子投标文件、备份文件（使用电子介质存储）、纸质投标文件。</w:t>
            </w:r>
          </w:p>
        </w:tc>
      </w:tr>
    </w:tbl>
    <w:p w:rsidR="004D1668" w:rsidRDefault="004D1668" w:rsidP="004D1668">
      <w:pPr>
        <w:pStyle w:val="a0"/>
        <w:ind w:firstLineChars="0" w:firstLine="0"/>
        <w:rPr>
          <w:rFonts w:ascii="宋体" w:eastAsia="幼圆" w:hAnsi="Courier New"/>
        </w:rPr>
      </w:pPr>
      <w:r>
        <w:br w:type="page"/>
      </w:r>
    </w:p>
    <w:p w:rsidR="004D1668" w:rsidRDefault="004D1668" w:rsidP="004D1668">
      <w:pPr>
        <w:pStyle w:val="af3"/>
      </w:pPr>
    </w:p>
    <w:p w:rsidR="004D1668" w:rsidRPr="005B0C27" w:rsidRDefault="005B0C27" w:rsidP="005B0C27">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24" w:name="_Toc16671305"/>
      <w:r>
        <w:rPr>
          <w:rFonts w:ascii="宋体" w:eastAsia="宋体" w:hAnsi="宋体" w:hint="eastAsia"/>
          <w:sz w:val="28"/>
          <w:szCs w:val="28"/>
        </w:rPr>
        <w:t>（二）供应商须知</w:t>
      </w:r>
      <w:bookmarkEnd w:id="24"/>
    </w:p>
    <w:p w:rsidR="004D1668" w:rsidRDefault="004D1668" w:rsidP="004D1668">
      <w:pPr>
        <w:pStyle w:val="af3"/>
      </w:pP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总则</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项目概况</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根据《中华人民共和国政府采购法》等有关法律、法规和规章的规定，本招标项目己具备招标条件，现对本项目进行招标。</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本采购项目采购人：</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本项目采购代理机构：</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本采购项目名称：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本采购项目简要说明：</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资金来源和落实情况</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本采购项目的资金来源：</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本采购项目的出资比例：</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本采购项目的资金落实情况：</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采购范围</w:t>
      </w:r>
    </w:p>
    <w:p w:rsidR="00EF2BC1" w:rsidRDefault="004D1668" w:rsidP="00EF2BC1">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本次采购范围：</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136334" w:rsidRDefault="00EF2BC1" w:rsidP="00EF2BC1">
      <w:pPr>
        <w:numPr>
          <w:ilvl w:val="2"/>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交货期、质保期：</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EF2BC1" w:rsidRPr="00EF2BC1" w:rsidRDefault="00136334" w:rsidP="00EF2BC1">
      <w:pPr>
        <w:numPr>
          <w:ilvl w:val="2"/>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付款方式：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供应商资格要求</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供应商应具备承担本项目的资格要求：</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EF2BC1" w:rsidP="00EF2BC1">
      <w:pPr>
        <w:numPr>
          <w:ilvl w:val="2"/>
          <w:numId w:val="11"/>
        </w:numPr>
        <w:autoSpaceDE w:val="0"/>
        <w:spacing w:beforeLines="50" w:before="120" w:afterLines="50" w:after="120" w:line="300" w:lineRule="exact"/>
        <w:rPr>
          <w:rFonts w:ascii="宋体" w:hAnsi="宋体"/>
          <w:sz w:val="21"/>
          <w:szCs w:val="21"/>
        </w:rPr>
      </w:pPr>
      <w:r w:rsidRPr="00EF2BC1">
        <w:rPr>
          <w:rFonts w:ascii="宋体" w:hAnsi="宋体" w:hint="eastAsia"/>
          <w:sz w:val="21"/>
          <w:szCs w:val="21"/>
        </w:rPr>
        <w:t>是否接受联合体投标</w:t>
      </w:r>
      <w:r>
        <w:rPr>
          <w:rFonts w:ascii="宋体" w:hAnsi="宋体" w:hint="eastAsia"/>
          <w:sz w:val="21"/>
          <w:szCs w:val="21"/>
        </w:rPr>
        <w:t>：</w:t>
      </w:r>
      <w:proofErr w:type="gramStart"/>
      <w:r w:rsidR="004D1668" w:rsidRPr="004D1668">
        <w:rPr>
          <w:rFonts w:ascii="宋体" w:hAnsi="宋体" w:hint="eastAsia"/>
          <w:sz w:val="21"/>
          <w:szCs w:val="21"/>
        </w:rPr>
        <w:t>见供应</w:t>
      </w:r>
      <w:proofErr w:type="gramEnd"/>
      <w:r w:rsidR="004D1668"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供应商不得存在下列情形之一：</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为采购人不具有独立法人资格的附属机构（单位）；</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为本项目提供咨询服务的；</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为本项目提供采购代理服务的；</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被责令停业的；</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被暂停或取消投标资格的；</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财产被接管或冻结的；</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其他有关法律、行政法规及部门规章禁止的。</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费用承担</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供应商准备和参加投标活动发生的费用自理。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保密</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参与招标投标活动的各方</w:t>
      </w:r>
      <w:proofErr w:type="gramStart"/>
      <w:r w:rsidRPr="004D1668">
        <w:rPr>
          <w:rFonts w:ascii="宋体" w:hAnsi="宋体" w:hint="eastAsia"/>
          <w:sz w:val="21"/>
          <w:szCs w:val="21"/>
        </w:rPr>
        <w:t>应对磋商</w:t>
      </w:r>
      <w:proofErr w:type="gramEnd"/>
      <w:r w:rsidRPr="004D1668">
        <w:rPr>
          <w:rFonts w:ascii="宋体" w:hAnsi="宋体" w:hint="eastAsia"/>
          <w:sz w:val="21"/>
          <w:szCs w:val="21"/>
        </w:rPr>
        <w:t>文件和响应文件中的商业和技术等秘密保密，违者应对由此造成的后果承担法律责任。</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语言文字</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除专用术语外，与招标投标有关的语言均使用中文。必要时专用术语应附有中文注释。</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计量单位</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所有计量均采用中华人民共和国法定计量单位。</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踏勘现场</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供应商须知前附表规定组织踏勘现场的，采购人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商须知前附表规定的时间、地点组织供应商踏勘项目现场。</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供应商踏勘现场发生的费用自理。</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除采购人的原因外，供应商自行负责在踏勘现场中所发生的人员伤亡和财产损失。</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采购人在踏勘现场中介绍的场地和相关的周边环境情况，</w:t>
      </w:r>
      <w:proofErr w:type="gramStart"/>
      <w:r w:rsidRPr="004D1668">
        <w:rPr>
          <w:rFonts w:ascii="宋体" w:hAnsi="宋体" w:hint="eastAsia"/>
          <w:sz w:val="21"/>
          <w:szCs w:val="21"/>
        </w:rPr>
        <w:t>供供应</w:t>
      </w:r>
      <w:proofErr w:type="gramEnd"/>
      <w:r w:rsidRPr="004D1668">
        <w:rPr>
          <w:rFonts w:ascii="宋体" w:hAnsi="宋体" w:hint="eastAsia"/>
          <w:sz w:val="21"/>
          <w:szCs w:val="21"/>
        </w:rPr>
        <w:t>商在编制响应文件时参考，采购人不对供应商据此</w:t>
      </w:r>
      <w:proofErr w:type="gramStart"/>
      <w:r w:rsidRPr="004D1668">
        <w:rPr>
          <w:rFonts w:ascii="宋体" w:hAnsi="宋体" w:hint="eastAsia"/>
          <w:sz w:val="21"/>
          <w:szCs w:val="21"/>
        </w:rPr>
        <w:t>作出</w:t>
      </w:r>
      <w:proofErr w:type="gramEnd"/>
      <w:r w:rsidRPr="004D1668">
        <w:rPr>
          <w:rFonts w:ascii="宋体" w:hAnsi="宋体" w:hint="eastAsia"/>
          <w:sz w:val="21"/>
          <w:szCs w:val="21"/>
        </w:rPr>
        <w:t>的判断和决策负责。</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商须知前附表规定的时间和地点</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预备会，澄清供应商提出的问题。</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供应商应在供应商须知前附表规定的时间前，以书面形式将提出的问题送达采购人，以便采购人在会议期间澄清。</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磋商预备会后，采购人在供应商须知前附表规定的时间内，将对供应商所提问题的澄清，以书面方式通知所有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文件的供应商。该澄清内容为磋商文件的组成部分。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分包</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该项目分包要求见供应商须知前附表。</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偏离</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该项目偏离要求见供应商须知前附表。</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竞争性磋商文件</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磋商文件的组成</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本磋商文件包括：</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竞争性磋商公告；</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供应商须知；</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评审办法；</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合同条款及格式；</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项目采购需求；</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响应文件格式。</w:t>
      </w:r>
    </w:p>
    <w:p w:rsidR="004D1668" w:rsidRPr="004D1668" w:rsidRDefault="004D1668" w:rsidP="004D1668">
      <w:pPr>
        <w:autoSpaceDE w:val="0"/>
        <w:spacing w:beforeLines="50" w:before="120" w:afterLines="50" w:after="120" w:line="300" w:lineRule="exact"/>
        <w:ind w:left="420"/>
        <w:rPr>
          <w:rFonts w:ascii="宋体" w:hAnsi="宋体"/>
          <w:sz w:val="21"/>
          <w:szCs w:val="21"/>
        </w:rPr>
      </w:pPr>
      <w:r w:rsidRPr="004D1668">
        <w:rPr>
          <w:rFonts w:ascii="宋体" w:hAnsi="宋体" w:hint="eastAsia"/>
          <w:sz w:val="21"/>
          <w:szCs w:val="21"/>
        </w:rPr>
        <w:lastRenderedPageBreak/>
        <w:t>根据本章第1.10款、第2.2款和第2.3款对磋商文件所作的澄清、修改，</w:t>
      </w:r>
      <w:proofErr w:type="gramStart"/>
      <w:r w:rsidRPr="004D1668">
        <w:rPr>
          <w:rFonts w:ascii="宋体" w:hAnsi="宋体" w:hint="eastAsia"/>
          <w:sz w:val="21"/>
          <w:szCs w:val="21"/>
        </w:rPr>
        <w:t>构成磋商</w:t>
      </w:r>
      <w:proofErr w:type="gramEnd"/>
      <w:r w:rsidRPr="004D1668">
        <w:rPr>
          <w:rFonts w:ascii="宋体" w:hAnsi="宋体" w:hint="eastAsia"/>
          <w:sz w:val="21"/>
          <w:szCs w:val="21"/>
        </w:rPr>
        <w:t>文件的组成部分。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磋商文件的澄清将在供应商须知前附表规定的磋商截止时间5天前以书面形式发给所有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文件的供应商，但不指明澄清问题的来源。如果澄清发出的时间距磋商截止时间不足5天，相应延长磋商截止时间。</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供应商在收到澄清后，应在供应商须知前附表规定的时间内以书面形式通知采购人，确认己收到该澄清。</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磋商文件的修改</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在磋商截止时间5天前，采购人可以书面形式修改磋商文件，并通知所有已</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文件的供应商。如果修改磋商文件的时间距磋商截止时间不足5天，相应延长磋商截止时间。</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供应商收到修改内容后，应在供应商须知前附表规定的时间内以书面形式通知采购人，确认己收到该修改。</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竞争性磋商响应文件的构成</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竞争性磋商响应文件的组成</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响应文件应包括下列内容：</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磋商函及磋商函附录</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法定代表人身份证明</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授权委托书</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技术规格及商务条款偏差表</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资格审查资料</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反商业贿赂承诺书</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项目实施方案</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中小企业声明函</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其他材料</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磋商报价</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供应商应按第六章“响应文件格式”的要求填写相应表格。</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磋商报价包括本项目全部内容；供应商可结合本项目实际情况和企业成本、市场行情自主报价，磋商报价包含所有依据合同或其它原因而引起的所有费用，但不得低于企业实际成本。</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如磋商函及磋商函附录中的大写金额和小写金额不一致的，以大写金额为准；总价金额与单价金额不一致的，以单价金额为准，但单价金额小数点有明显错误的</w:t>
      </w:r>
      <w:r w:rsidRPr="004D1668">
        <w:rPr>
          <w:rFonts w:ascii="宋体" w:hAnsi="宋体" w:hint="eastAsia"/>
          <w:sz w:val="21"/>
          <w:szCs w:val="21"/>
        </w:rPr>
        <w:lastRenderedPageBreak/>
        <w:t>除外。</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磋商有效期</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在供应商须知前附表规定的磋商有效期内，供应商不得要求撤销或修改其响应文件。</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出现特殊情况需要延长磋商有效期的，采购人以书面形式通知所有供应商延长磋商有效期。供应商同意延长的，不得要求或被允许修改或撤销其响应文件；供应</w:t>
      </w:r>
      <w:proofErr w:type="gramStart"/>
      <w:r w:rsidRPr="004D1668">
        <w:rPr>
          <w:rFonts w:ascii="宋体" w:hAnsi="宋体" w:hint="eastAsia"/>
          <w:sz w:val="21"/>
          <w:szCs w:val="21"/>
        </w:rPr>
        <w:t>商拒绝</w:t>
      </w:r>
      <w:proofErr w:type="gramEnd"/>
      <w:r w:rsidRPr="004D1668">
        <w:rPr>
          <w:rFonts w:ascii="宋体" w:hAnsi="宋体" w:hint="eastAsia"/>
          <w:sz w:val="21"/>
          <w:szCs w:val="21"/>
        </w:rPr>
        <w:t>延长的，其投标失效。</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资格审查资料</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供应商应具备承担本项目的资格要求。</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备选磋商方案</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另有规定外，供应商不得递交备选磋商方案。允许供应商递交备选磋商方案的，只有成交供应商所递交的备选磋商方案方可予以考虑。磋商小组认为成交供应商的备选磋商方案优于其按照磋商文件要求编制的磋商方案的，采购人可以接受该备选磋商方案。</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竞争性磋商响应文件的编制</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响应文件应按第六章“响应文件格式”进行编写，如有必要，可以增加附页，作为响应文件的组成部分。其中，磋商函附录在满足磋商文件实质性要求的基础上，可以提出比磋商文件要求更有利于采购人的承诺。</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响应文件应当对磋商文件有关磋商有效期、采购范围等实质性内容</w:t>
      </w:r>
      <w:proofErr w:type="gramStart"/>
      <w:r w:rsidRPr="004D1668">
        <w:rPr>
          <w:rFonts w:ascii="宋体" w:hAnsi="宋体" w:hint="eastAsia"/>
          <w:sz w:val="21"/>
          <w:szCs w:val="21"/>
        </w:rPr>
        <w:t>作出</w:t>
      </w:r>
      <w:proofErr w:type="gramEnd"/>
      <w:r w:rsidRPr="004D1668">
        <w:rPr>
          <w:rFonts w:ascii="宋体" w:hAnsi="宋体" w:hint="eastAsia"/>
          <w:sz w:val="21"/>
          <w:szCs w:val="21"/>
        </w:rPr>
        <w:t>响应。</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响应文件应用不褪色的材料书写或打印，并由供应商的法定代表人或其委托代理人签字或盖单位章。委托代理人签字的，响应文件应附法定代表人签署的授权委托书。响应文件应尽量避免涂改、</w:t>
      </w:r>
      <w:proofErr w:type="gramStart"/>
      <w:r w:rsidRPr="004D1668">
        <w:rPr>
          <w:rFonts w:ascii="宋体" w:hAnsi="宋体" w:hint="eastAsia"/>
          <w:sz w:val="21"/>
          <w:szCs w:val="21"/>
        </w:rPr>
        <w:t>行间插字或</w:t>
      </w:r>
      <w:proofErr w:type="gramEnd"/>
      <w:r w:rsidRPr="004D1668">
        <w:rPr>
          <w:rFonts w:ascii="宋体" w:hAnsi="宋体" w:hint="eastAsia"/>
          <w:sz w:val="21"/>
          <w:szCs w:val="21"/>
        </w:rPr>
        <w:t>删除。如果出现上述情况，改动之处应加盖单位章或由供应商的法定代表人或其授权的代理人签字确认。签字或盖章的具体要求见供应商须知前附表。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响应文件正本一份，副本份数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商须知前附表。正本和副本的封面上应清楚地标记“正本”或“副本”的字样。当副本和正本不一致时，以正本为准。</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响应文件的正本与副本应分别装订成册，并编制目录，具体装订要求见供应商须知前附表规定。</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竞争性磋商响应文件的递交与解密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竞争性磋商响应文件的密封和标记</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的正本与副本应分开包装，加贴封条，并在封套的封口处加盖供应商单位章；响应文件电子版，须信封或档案袋单独密封，在封套上标记“响应文件电子版”字样，与响应文件正本一起密封在一个密封包中，所有响应文件副本密封在一个密封包中。</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响应文件的封套上应清楚地标记“正本”或“副本”字样，封套上应写明的其他内容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未按本章第4.1.1项或第4.1.2项要求密封和加写标记的响应文件，采购人可不予受理。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纸质响应文件的递交</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供应商应在本章第2.2.2项规定的磋商截止时间前递交响应文件。</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供应商递交响应文件的地点：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除供应商须知前附表另有规定外，供应商所递交的响应文件不予退还。</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响应文件送达采购人后，由供应商在响应文件递交表上签字确认。</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逾期送达的或者未送达指定地点的响应文件，采购人不予受理。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竞争性磋商响应文件的修改与撤回</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在本章第2.2.2项规定的磋商截止时间前，供应商可以修改或撤回已递交的响应文件，但应以书面形式通知采购人。</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w:t>
      </w:r>
      <w:proofErr w:type="gramStart"/>
      <w:r w:rsidRPr="004D1668">
        <w:rPr>
          <w:rFonts w:ascii="宋体" w:hAnsi="宋体" w:hint="eastAsia"/>
          <w:sz w:val="21"/>
          <w:szCs w:val="21"/>
        </w:rPr>
        <w:t>商修改</w:t>
      </w:r>
      <w:proofErr w:type="gramEnd"/>
      <w:r w:rsidRPr="004D1668">
        <w:rPr>
          <w:rFonts w:ascii="宋体" w:hAnsi="宋体" w:hint="eastAsia"/>
          <w:sz w:val="21"/>
          <w:szCs w:val="21"/>
        </w:rPr>
        <w:t>或撤回已递交响应文件的书面通知应按照本章第3.7.3项的要求签字或盖章。</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修改的内容为响应文件的组成部分。修改的响应文件应按照本章第3条、第4条规定进行编制、密封、标记和递交，并标明“修改”字样。</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电子响应文件的递交与解密</w:t>
      </w:r>
    </w:p>
    <w:p w:rsidR="004D1668" w:rsidRPr="004D1668" w:rsidRDefault="004D1668" w:rsidP="004D1668">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t>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电子投标文件的解密</w:t>
      </w:r>
    </w:p>
    <w:p w:rsidR="004D1668" w:rsidRPr="004D1668" w:rsidRDefault="004D1668" w:rsidP="004D1668">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t>全流程电子化交易项目电子投标文件采用双重加密，解密需分标段进行两次解密。</w:t>
      </w:r>
    </w:p>
    <w:p w:rsidR="004D1668" w:rsidRPr="004D1668" w:rsidRDefault="004D1668" w:rsidP="004D1668">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投标人解密：投标人使用本单位CA数字证书远程或现场进行解密。需开标现场使用一体机进行解密的，请在代理机构引导下进行。</w:t>
      </w:r>
    </w:p>
    <w:p w:rsidR="004D1668" w:rsidRPr="004D1668" w:rsidRDefault="004D1668" w:rsidP="004D1668">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代理机构解密：代理机构按电子投标文件到达交易系统的先后顺序，使用本单位CA数字证书进行再次解密。</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电子投标文件解密异常情况处理</w:t>
      </w:r>
    </w:p>
    <w:p w:rsidR="004D1668" w:rsidRPr="004D1668" w:rsidRDefault="004D1668" w:rsidP="004D1668">
      <w:pPr>
        <w:numPr>
          <w:ilvl w:val="0"/>
          <w:numId w:val="16"/>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因电子交易系统异常无法解密电子投标文件的，使用纸质投标文件以人工方式进行。</w:t>
      </w:r>
    </w:p>
    <w:p w:rsidR="004D1668" w:rsidRPr="004D1668" w:rsidRDefault="004D1668" w:rsidP="004D1668">
      <w:pPr>
        <w:numPr>
          <w:ilvl w:val="0"/>
          <w:numId w:val="16"/>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因投标人原因电子投标文件解密失败的，由系统技术人员协助投标人将备份文件（电子介质存储）导入系统。若备份文件（电子介质存储）无法导入系统或导入系统仍无法解密的，其投标将被拒绝。</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磋商程序</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磋商时间和地点</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采购人在本章第2.2.2项规定的磋商截止时间（磋商时间）和供应商须知前附表规定的地点磋商，并邀请所有供应商的法定代表人或其委托代理人准时参加。</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磋商程序</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主持人按下列程序进行磋商：</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proofErr w:type="gramStart"/>
      <w:r w:rsidRPr="004D1668">
        <w:rPr>
          <w:rFonts w:ascii="宋体" w:hAnsi="宋体" w:hint="eastAsia"/>
          <w:sz w:val="21"/>
          <w:szCs w:val="21"/>
        </w:rPr>
        <w:t>宣布磋商</w:t>
      </w:r>
      <w:proofErr w:type="gramEnd"/>
      <w:r w:rsidRPr="004D1668">
        <w:rPr>
          <w:rFonts w:ascii="宋体" w:hAnsi="宋体" w:hint="eastAsia"/>
          <w:sz w:val="21"/>
          <w:szCs w:val="21"/>
        </w:rPr>
        <w:t>纪律；</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公布在磋商截止时间前递交响应文件的供应商名称；</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宣布采购人、唱标人、记录人、</w:t>
      </w:r>
      <w:proofErr w:type="gramStart"/>
      <w:r w:rsidRPr="004D1668">
        <w:rPr>
          <w:rFonts w:ascii="宋体" w:hAnsi="宋体" w:hint="eastAsia"/>
          <w:sz w:val="21"/>
          <w:szCs w:val="21"/>
        </w:rPr>
        <w:t>监标人</w:t>
      </w:r>
      <w:proofErr w:type="gramEnd"/>
      <w:r w:rsidRPr="004D1668">
        <w:rPr>
          <w:rFonts w:ascii="宋体" w:hAnsi="宋体" w:hint="eastAsia"/>
          <w:sz w:val="21"/>
          <w:szCs w:val="21"/>
        </w:rPr>
        <w:t>等有关人员姓名；</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lastRenderedPageBreak/>
        <w:t>按照供应商须知前附表规定检查响应文件的密封情况；</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按照供应商须知前附表规定决定供应商磋商顺序；</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磋商结束。</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竞争性磋商评审</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磋商小组</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评审由采购人依法组建的磋商小组负责。磋商小组由有关技术、经济等方面的专家组成。磋商小组成员人数以及技术、经济等方面专家的确定方式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磋商小组成员有下列情形之一的，应当回避：</w:t>
      </w:r>
    </w:p>
    <w:p w:rsidR="004D1668" w:rsidRPr="004D1668" w:rsidRDefault="004D1668" w:rsidP="004D1668">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采购人或供应商的主要负责人的近亲属；</w:t>
      </w:r>
    </w:p>
    <w:p w:rsidR="004D1668" w:rsidRPr="004D1668" w:rsidRDefault="004D1668" w:rsidP="004D1668">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项目主管部门或者行政监督部门的人员：</w:t>
      </w:r>
    </w:p>
    <w:p w:rsidR="004D1668" w:rsidRPr="004D1668" w:rsidRDefault="004D1668" w:rsidP="004D1668">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与供应商有经济利益关系，可能影响对投标公正评审的；</w:t>
      </w:r>
    </w:p>
    <w:p w:rsidR="004D1668" w:rsidRPr="004D1668" w:rsidRDefault="004D1668" w:rsidP="004D1668">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曾因在招标、评审以及其他与招标投标有关活动中从事违法行为而受过行政处罚或刑事处罚的。</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评审原则</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评审活动遵循公平、公正、科学和择优的原则。</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磋商小组按照第三章“评审办法”规定的方法、评审因素、标准和程序对响应文件进行评审。第三章“评审办法”没有规定的方法、评审因素和标准，不作为评审依据。</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合同授予</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成交方式</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除供应商须知前附表规定磋商小组直接确定成交供应商外，采购人依据磋商小组推荐的成交候选人确定成交供应商，磋商小组推荐成交候选人的人数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成交通知</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在本章第3.3款规定的磋商有效期内，采购人以书面形式向成交供应商发出成交通知书，同时将成交结果通知未成交的供应商。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签订合同</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采购人和成交供应商应当自成交通知书发出之日起30天内，根据磋商文件和成交供应商的响应文件订立书面合同。成交</w:t>
      </w:r>
      <w:proofErr w:type="gramStart"/>
      <w:r w:rsidRPr="004D1668">
        <w:rPr>
          <w:rFonts w:ascii="宋体" w:hAnsi="宋体" w:hint="eastAsia"/>
          <w:sz w:val="21"/>
          <w:szCs w:val="21"/>
        </w:rPr>
        <w:t>供应商无正当</w:t>
      </w:r>
      <w:proofErr w:type="gramEnd"/>
      <w:r w:rsidRPr="004D1668">
        <w:rPr>
          <w:rFonts w:ascii="宋体" w:hAnsi="宋体" w:hint="eastAsia"/>
          <w:sz w:val="21"/>
          <w:szCs w:val="21"/>
        </w:rPr>
        <w:t>理由拒签合同的，采购人取消其成交资格；给采购人造成的损失应当予以赔偿。</w:t>
      </w:r>
    </w:p>
    <w:p w:rsidR="000822C2" w:rsidRDefault="004D1668" w:rsidP="000822C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发出成交通知书后，采购人无正当理由拒签合同的，</w:t>
      </w:r>
      <w:proofErr w:type="gramStart"/>
      <w:r w:rsidRPr="004D1668">
        <w:rPr>
          <w:rFonts w:ascii="宋体" w:hAnsi="宋体" w:hint="eastAsia"/>
          <w:sz w:val="21"/>
          <w:szCs w:val="21"/>
        </w:rPr>
        <w:t>给成交供应商造成</w:t>
      </w:r>
      <w:proofErr w:type="gramEnd"/>
      <w:r w:rsidRPr="004D1668">
        <w:rPr>
          <w:rFonts w:ascii="宋体" w:hAnsi="宋体" w:hint="eastAsia"/>
          <w:sz w:val="21"/>
          <w:szCs w:val="21"/>
        </w:rPr>
        <w:t>损失的，还应当赔偿损失。</w:t>
      </w:r>
    </w:p>
    <w:p w:rsidR="00AB5E9F" w:rsidRDefault="000822C2" w:rsidP="000822C2">
      <w:pPr>
        <w:numPr>
          <w:ilvl w:val="2"/>
          <w:numId w:val="11"/>
        </w:numPr>
        <w:autoSpaceDE w:val="0"/>
        <w:spacing w:beforeLines="50" w:before="120" w:afterLines="50" w:after="120" w:line="300" w:lineRule="exact"/>
        <w:rPr>
          <w:rFonts w:ascii="宋体" w:hAnsi="宋体"/>
          <w:sz w:val="21"/>
          <w:szCs w:val="21"/>
        </w:rPr>
      </w:pPr>
      <w:r w:rsidRPr="000822C2">
        <w:rPr>
          <w:rFonts w:ascii="宋体" w:hAnsi="宋体" w:hint="eastAsia"/>
          <w:sz w:val="21"/>
          <w:szCs w:val="21"/>
        </w:rPr>
        <w:t>政府采购合同适用合同法。采购人和供应商之间的在合同中约定的权利和义务，双方均应诚实守信全面履行，否则违约方将承担违约责任并赔偿对方损失。</w:t>
      </w:r>
    </w:p>
    <w:p w:rsidR="00AB5E9F" w:rsidRDefault="00AB5E9F" w:rsidP="00AB5E9F">
      <w:pPr>
        <w:numPr>
          <w:ilvl w:val="1"/>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履约担保</w:t>
      </w:r>
    </w:p>
    <w:p w:rsidR="00AB5E9F" w:rsidRPr="00AB5E9F" w:rsidRDefault="00AB5E9F" w:rsidP="00AB5E9F">
      <w:pPr>
        <w:autoSpaceDE w:val="0"/>
        <w:spacing w:beforeLines="50" w:before="120" w:afterLines="50" w:after="120" w:line="300" w:lineRule="exact"/>
        <w:ind w:left="397"/>
        <w:rPr>
          <w:rFonts w:ascii="宋体" w:hAnsi="宋体"/>
          <w:sz w:val="21"/>
          <w:szCs w:val="21"/>
        </w:rPr>
      </w:pPr>
      <w:r w:rsidRPr="00AB5E9F">
        <w:rPr>
          <w:rFonts w:ascii="宋体" w:hAnsi="宋体" w:hint="eastAsia"/>
          <w:sz w:val="21"/>
          <w:szCs w:val="21"/>
        </w:rPr>
        <w:t>该项目</w:t>
      </w:r>
      <w:r w:rsidR="00136334">
        <w:rPr>
          <w:rFonts w:ascii="宋体" w:hAnsi="宋体" w:hint="eastAsia"/>
          <w:sz w:val="21"/>
          <w:szCs w:val="21"/>
        </w:rPr>
        <w:t>履约担保</w:t>
      </w:r>
      <w:proofErr w:type="gramStart"/>
      <w:r w:rsidRPr="00AB5E9F">
        <w:rPr>
          <w:rFonts w:ascii="宋体" w:hAnsi="宋体" w:hint="eastAsia"/>
          <w:sz w:val="21"/>
          <w:szCs w:val="21"/>
        </w:rPr>
        <w:t>见供应</w:t>
      </w:r>
      <w:proofErr w:type="gramEnd"/>
      <w:r w:rsidRPr="00AB5E9F">
        <w:rPr>
          <w:rFonts w:ascii="宋体" w:hAnsi="宋体" w:hint="eastAsia"/>
          <w:sz w:val="21"/>
          <w:szCs w:val="21"/>
        </w:rPr>
        <w:t>商须知前附表。</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lastRenderedPageBreak/>
        <w:t>重新磋商和不再磋商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重新磋商</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有下列情形之一的，采购人将重新磋商：</w:t>
      </w:r>
    </w:p>
    <w:p w:rsidR="004D1668" w:rsidRPr="004D1668" w:rsidRDefault="004D1668" w:rsidP="004D1668">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磋商截止时间止，供应商少于3个的；</w:t>
      </w:r>
    </w:p>
    <w:p w:rsidR="004D1668" w:rsidRPr="004D1668" w:rsidRDefault="004D1668" w:rsidP="004D1668">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经磋商小组评审后否决所有投标的。</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不再磋商</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重新磋商后供应商仍少于3个或者所有投标被否决的，属于必须审批或核准的项目，经原审批或核准部门批准后不再进行磋商。</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纪律和监督</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对采购人的纪律要求</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采购人不得泄漏招标投标活动中应当保密的情况和资料，不得与供应商串通损害国家利益、社会公共利益或者他人合法权益。</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对供应商的纪律要求</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供应商不得相互串通投标或者与采购人串通投标，不得向采购人或者磋商小组成员行贿谋取成交，不得以他人名义投标或者以其他方式弄虚作假骗取成交；供应商不得以任何方式干扰、影响评审工作。</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对磋商小组成员的纪律要求</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对与评审活动有关的工作人员的纪律要求</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投诉</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供应商和其他利害关系人认为本次招标活动违反法律、法规和规章规定的，有权向有关行政监督部门投诉。</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需要补充的其他内容</w:t>
      </w:r>
    </w:p>
    <w:p w:rsidR="004D1668" w:rsidRPr="005B0C27" w:rsidRDefault="004D1668" w:rsidP="005B0C27">
      <w:pPr>
        <w:autoSpaceDE w:val="0"/>
        <w:spacing w:beforeLines="50" w:before="120" w:afterLines="50" w:after="120" w:line="300" w:lineRule="exact"/>
        <w:ind w:firstLineChars="200" w:firstLine="420"/>
        <w:rPr>
          <w:rFonts w:ascii="宋体" w:hAnsi="宋体"/>
          <w:sz w:val="21"/>
          <w:szCs w:val="21"/>
        </w:rPr>
      </w:pPr>
      <w:r w:rsidRPr="004D1668">
        <w:rPr>
          <w:rFonts w:ascii="宋体" w:hAnsi="宋体" w:hint="eastAsia"/>
          <w:sz w:val="21"/>
          <w:szCs w:val="21"/>
        </w:rPr>
        <w:t>需要补充的其他内容：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Default="004D1668">
      <w:pPr>
        <w:widowControl/>
        <w:spacing w:line="240" w:lineRule="auto"/>
        <w:jc w:val="left"/>
        <w:rPr>
          <w:rFonts w:ascii="宋体" w:eastAsia="幼圆" w:hAnsi="Courier New" w:cstheme="minorBidi"/>
          <w:sz w:val="21"/>
          <w:szCs w:val="24"/>
        </w:rPr>
      </w:pPr>
      <w:r>
        <w:br w:type="page"/>
      </w:r>
    </w:p>
    <w:p w:rsidR="005B0C27" w:rsidRDefault="005B0C27" w:rsidP="00681298">
      <w:pPr>
        <w:pStyle w:val="af3"/>
        <w:spacing w:line="240" w:lineRule="auto"/>
      </w:pPr>
    </w:p>
    <w:p w:rsidR="00681298" w:rsidRDefault="001348D7" w:rsidP="00681298">
      <w:pPr>
        <w:pStyle w:val="aff3"/>
        <w:spacing w:before="0" w:after="0" w:line="240" w:lineRule="auto"/>
        <w:rPr>
          <w:sz w:val="44"/>
          <w:szCs w:val="44"/>
        </w:rPr>
      </w:pPr>
      <w:bookmarkStart w:id="25" w:name="_Toc16671306"/>
      <w:r w:rsidRPr="005B0C27">
        <w:rPr>
          <w:rFonts w:hint="eastAsia"/>
          <w:sz w:val="44"/>
          <w:szCs w:val="44"/>
        </w:rPr>
        <w:t>第三章</w:t>
      </w:r>
      <w:r w:rsidRPr="005B0C27">
        <w:rPr>
          <w:rFonts w:hint="eastAsia"/>
          <w:sz w:val="44"/>
          <w:szCs w:val="44"/>
        </w:rPr>
        <w:t xml:space="preserve"> </w:t>
      </w:r>
      <w:r w:rsidRPr="005B0C27">
        <w:rPr>
          <w:rFonts w:hint="eastAsia"/>
          <w:sz w:val="44"/>
          <w:szCs w:val="44"/>
        </w:rPr>
        <w:t>评审办法（综合评估法）</w:t>
      </w:r>
      <w:bookmarkEnd w:id="22"/>
      <w:bookmarkEnd w:id="23"/>
      <w:bookmarkEnd w:id="25"/>
    </w:p>
    <w:p w:rsidR="00681298" w:rsidRDefault="00681298" w:rsidP="00681298">
      <w:pPr>
        <w:pStyle w:val="af3"/>
      </w:pPr>
    </w:p>
    <w:p w:rsidR="00681298" w:rsidRPr="007D3D19" w:rsidRDefault="00681298" w:rsidP="007D3D19">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26" w:name="_Toc16671307"/>
      <w:r w:rsidRPr="007D3D19">
        <w:rPr>
          <w:rFonts w:ascii="宋体" w:eastAsia="宋体" w:hAnsi="宋体" w:hint="eastAsia"/>
          <w:sz w:val="28"/>
          <w:szCs w:val="28"/>
        </w:rPr>
        <w:t>资格性审查及符合性评审表</w:t>
      </w:r>
      <w:bookmarkEnd w:id="26"/>
    </w:p>
    <w:p w:rsidR="00681298" w:rsidRPr="00681298" w:rsidRDefault="00681298" w:rsidP="00681298">
      <w:pPr>
        <w:pStyle w:val="af3"/>
      </w:pPr>
    </w:p>
    <w:tbl>
      <w:tblPr>
        <w:tblW w:w="9594" w:type="dxa"/>
        <w:jc w:val="center"/>
        <w:tblLayout w:type="fixed"/>
        <w:tblLook w:val="04A0" w:firstRow="1" w:lastRow="0" w:firstColumn="1" w:lastColumn="0" w:noHBand="0" w:noVBand="1"/>
      </w:tblPr>
      <w:tblGrid>
        <w:gridCol w:w="1090"/>
        <w:gridCol w:w="1096"/>
        <w:gridCol w:w="2594"/>
        <w:gridCol w:w="4814"/>
      </w:tblGrid>
      <w:tr w:rsidR="00681298" w:rsidTr="004F6B4B">
        <w:trPr>
          <w:trHeight w:hRule="exact" w:val="512"/>
          <w:jc w:val="center"/>
        </w:trPr>
        <w:tc>
          <w:tcPr>
            <w:tcW w:w="1090" w:type="dxa"/>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审查主体</w:t>
            </w:r>
          </w:p>
        </w:tc>
        <w:tc>
          <w:tcPr>
            <w:tcW w:w="1096" w:type="dxa"/>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条款</w:t>
            </w:r>
          </w:p>
        </w:tc>
        <w:tc>
          <w:tcPr>
            <w:tcW w:w="2594" w:type="dxa"/>
            <w:tcBorders>
              <w:top w:val="single" w:sz="4" w:space="0" w:color="auto"/>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审查因素</w:t>
            </w:r>
          </w:p>
        </w:tc>
        <w:tc>
          <w:tcPr>
            <w:tcW w:w="4814" w:type="dxa"/>
            <w:tcBorders>
              <w:top w:val="single" w:sz="4" w:space="0" w:color="auto"/>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审查标准</w:t>
            </w:r>
          </w:p>
        </w:tc>
      </w:tr>
      <w:tr w:rsidR="00681298" w:rsidTr="004F6B4B">
        <w:trPr>
          <w:trHeight w:hRule="exact" w:val="826"/>
          <w:jc w:val="center"/>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bookmarkStart w:id="27" w:name="OLE_LINK4" w:colFirst="2" w:colLast="2"/>
            <w:bookmarkStart w:id="28" w:name="OLE_LINK5" w:colFirst="3" w:colLast="3"/>
            <w:r w:rsidRPr="004F6B4B">
              <w:rPr>
                <w:rFonts w:asciiTheme="minorEastAsia" w:eastAsiaTheme="minorEastAsia" w:hAnsiTheme="minorEastAsia" w:cs="宋体" w:hint="eastAsia"/>
                <w:color w:val="000000"/>
                <w:sz w:val="21"/>
                <w:szCs w:val="21"/>
              </w:rPr>
              <w:t>磋商   小组</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资格性审查标准</w:t>
            </w: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供应商名称</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与营业执照一致</w:t>
            </w:r>
          </w:p>
        </w:tc>
      </w:tr>
      <w:bookmarkEnd w:id="27"/>
      <w:bookmarkEnd w:id="28"/>
      <w:tr w:rsidR="00681298" w:rsidTr="004F6B4B">
        <w:trPr>
          <w:trHeight w:hRule="exact" w:val="825"/>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营业执照</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具备有效的营业执照,营业执照经营范围应包括该项目或该项目之类别</w:t>
            </w:r>
          </w:p>
        </w:tc>
      </w:tr>
      <w:tr w:rsidR="00681298" w:rsidTr="004F6B4B">
        <w:trPr>
          <w:trHeight w:hRule="exact" w:val="593"/>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信用记录</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符合供应商须知前附表的规定</w:t>
            </w:r>
          </w:p>
        </w:tc>
      </w:tr>
      <w:tr w:rsidR="00681298" w:rsidTr="004F6B4B">
        <w:trPr>
          <w:trHeight w:hRule="exact" w:val="445"/>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财务报告</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符合供应商须知前附表的规定</w:t>
            </w:r>
          </w:p>
        </w:tc>
      </w:tr>
      <w:tr w:rsidR="00681298" w:rsidTr="004F6B4B">
        <w:trPr>
          <w:trHeight w:hRule="exact" w:val="475"/>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纳税证明</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符合供应商须知前附表的规定</w:t>
            </w:r>
          </w:p>
        </w:tc>
      </w:tr>
      <w:tr w:rsidR="00681298" w:rsidTr="004F6B4B">
        <w:trPr>
          <w:trHeight w:hRule="exact" w:val="475"/>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社会保险证明</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符合供应商须知前附表的规定</w:t>
            </w:r>
          </w:p>
        </w:tc>
      </w:tr>
      <w:tr w:rsidR="00681298" w:rsidTr="004F6B4B">
        <w:trPr>
          <w:trHeight w:hRule="exact" w:val="505"/>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授权委托书</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具有有效的授权委托书</w:t>
            </w:r>
          </w:p>
        </w:tc>
      </w:tr>
      <w:tr w:rsidR="00681298" w:rsidTr="004F6B4B">
        <w:trPr>
          <w:trHeight w:hRule="exact" w:val="799"/>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符合性评审标准</w:t>
            </w: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获取竞争性磋商文件及报名方式</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符合竞争性磋商公告的规定</w:t>
            </w:r>
          </w:p>
        </w:tc>
      </w:tr>
      <w:tr w:rsidR="00681298" w:rsidTr="004F6B4B">
        <w:trPr>
          <w:trHeight w:hRule="exact" w:val="809"/>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响应性文件签名盖章</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按照竞争性磋商文件中提供的响应性文件格式和要求签名、盖章</w:t>
            </w:r>
          </w:p>
        </w:tc>
      </w:tr>
      <w:tr w:rsidR="00681298" w:rsidTr="004F6B4B">
        <w:trPr>
          <w:trHeight w:hRule="exact" w:val="525"/>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响应性文件格式</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符合竞争性磋商文件中提供的响应性文件格式</w:t>
            </w:r>
          </w:p>
        </w:tc>
      </w:tr>
      <w:tr w:rsidR="00681298" w:rsidTr="004F6B4B">
        <w:trPr>
          <w:trHeight w:hRule="exact" w:val="570"/>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报价唯一</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只能有一个有效报价</w:t>
            </w:r>
          </w:p>
        </w:tc>
      </w:tr>
      <w:tr w:rsidR="00681298" w:rsidTr="004F6B4B">
        <w:trPr>
          <w:trHeight w:hRule="exact" w:val="550"/>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磋商报价</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spacing w:line="240" w:lineRule="auto"/>
              <w:jc w:val="center"/>
              <w:rPr>
                <w:rFonts w:asciiTheme="minorEastAsia" w:eastAsiaTheme="minorEastAsia" w:hAnsiTheme="minorEastAsia"/>
                <w:sz w:val="21"/>
                <w:szCs w:val="21"/>
              </w:rPr>
            </w:pPr>
            <w:r w:rsidRPr="004F6B4B">
              <w:rPr>
                <w:rFonts w:asciiTheme="minorEastAsia" w:eastAsiaTheme="minorEastAsia" w:hAnsiTheme="minorEastAsia" w:cs="宋体" w:hint="eastAsia"/>
                <w:sz w:val="21"/>
                <w:szCs w:val="21"/>
              </w:rPr>
              <w:t>不超过预算控制金额</w:t>
            </w:r>
          </w:p>
        </w:tc>
      </w:tr>
      <w:tr w:rsidR="00681298" w:rsidTr="004F6B4B">
        <w:trPr>
          <w:trHeight w:hRule="exact" w:val="550"/>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rsidR="00681298" w:rsidRPr="004F6B4B" w:rsidRDefault="00947121" w:rsidP="004F6B4B">
            <w:pPr>
              <w:widowControl/>
              <w:spacing w:line="240" w:lineRule="auto"/>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交货期</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spacing w:line="240" w:lineRule="auto"/>
              <w:jc w:val="center"/>
              <w:rPr>
                <w:rFonts w:asciiTheme="minorEastAsia" w:eastAsiaTheme="minorEastAsia" w:hAnsiTheme="minorEastAsia"/>
                <w:sz w:val="21"/>
                <w:szCs w:val="21"/>
              </w:rPr>
            </w:pPr>
            <w:r w:rsidRPr="004F6B4B">
              <w:rPr>
                <w:rFonts w:asciiTheme="minorEastAsia" w:eastAsiaTheme="minorEastAsia" w:hAnsiTheme="minorEastAsia" w:cs="宋体" w:hint="eastAsia"/>
                <w:sz w:val="21"/>
                <w:szCs w:val="21"/>
              </w:rPr>
              <w:t>符合供应商须知前附表的规定</w:t>
            </w:r>
          </w:p>
        </w:tc>
      </w:tr>
      <w:tr w:rsidR="00681298" w:rsidTr="004F6B4B">
        <w:trPr>
          <w:trHeight w:hRule="exact" w:val="510"/>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磋商有效期</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spacing w:line="240" w:lineRule="auto"/>
              <w:jc w:val="center"/>
              <w:rPr>
                <w:rFonts w:asciiTheme="minorEastAsia" w:eastAsiaTheme="minorEastAsia" w:hAnsiTheme="minorEastAsia"/>
                <w:sz w:val="21"/>
                <w:szCs w:val="21"/>
              </w:rPr>
            </w:pPr>
            <w:r w:rsidRPr="004F6B4B">
              <w:rPr>
                <w:rFonts w:asciiTheme="minorEastAsia" w:eastAsiaTheme="minorEastAsia" w:hAnsiTheme="minorEastAsia" w:cs="宋体" w:hint="eastAsia"/>
                <w:sz w:val="21"/>
                <w:szCs w:val="21"/>
              </w:rPr>
              <w:t>符合供应商须知前附表的规定</w:t>
            </w:r>
          </w:p>
        </w:tc>
      </w:tr>
      <w:tr w:rsidR="00681298" w:rsidTr="004F6B4B">
        <w:trPr>
          <w:trHeight w:hRule="exact" w:val="565"/>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质保期</w:t>
            </w:r>
          </w:p>
        </w:tc>
        <w:tc>
          <w:tcPr>
            <w:tcW w:w="4814" w:type="dxa"/>
            <w:tcBorders>
              <w:top w:val="nil"/>
              <w:left w:val="nil"/>
              <w:bottom w:val="single" w:sz="4" w:space="0" w:color="auto"/>
              <w:right w:val="single" w:sz="4" w:space="0" w:color="auto"/>
            </w:tcBorders>
            <w:vAlign w:val="center"/>
          </w:tcPr>
          <w:p w:rsidR="00681298" w:rsidRPr="004F6B4B" w:rsidRDefault="00947121"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符合供应商须知前附表的规定</w:t>
            </w:r>
          </w:p>
        </w:tc>
      </w:tr>
    </w:tbl>
    <w:p w:rsidR="00681298" w:rsidRPr="00681298" w:rsidRDefault="00681298" w:rsidP="00681298">
      <w:pPr>
        <w:ind w:firstLineChars="200" w:firstLine="422"/>
        <w:rPr>
          <w:rFonts w:ascii="仿宋" w:eastAsia="仿宋" w:hAnsi="仿宋"/>
          <w:b/>
          <w:sz w:val="21"/>
          <w:szCs w:val="21"/>
        </w:rPr>
      </w:pPr>
      <w:r>
        <w:rPr>
          <w:rFonts w:ascii="仿宋" w:eastAsia="仿宋" w:hAnsi="仿宋" w:hint="eastAsia"/>
          <w:b/>
          <w:sz w:val="21"/>
          <w:szCs w:val="21"/>
        </w:rPr>
        <w:t>注：</w:t>
      </w:r>
      <w:r>
        <w:rPr>
          <w:rFonts w:ascii="仿宋" w:eastAsia="仿宋" w:hAnsi="仿宋" w:cs="宋体" w:hint="eastAsia"/>
          <w:b/>
          <w:color w:val="000000"/>
          <w:sz w:val="21"/>
          <w:szCs w:val="21"/>
        </w:rPr>
        <w:t>以上有关的所有证明、证件、证书均为原件，且响应文件中附相应的复印件。</w:t>
      </w:r>
    </w:p>
    <w:p w:rsidR="00681298" w:rsidRDefault="00681298" w:rsidP="007D3D19">
      <w:pPr>
        <w:widowControl/>
        <w:spacing w:line="276" w:lineRule="auto"/>
        <w:rPr>
          <w:rFonts w:ascii="仿宋" w:eastAsia="仿宋" w:hAnsi="仿宋"/>
          <w:b/>
          <w:bCs/>
          <w:szCs w:val="28"/>
        </w:rPr>
      </w:pPr>
      <w:r>
        <w:rPr>
          <w:rFonts w:ascii="仿宋" w:eastAsia="仿宋" w:hAnsi="仿宋" w:cs="宋体" w:hint="eastAsia"/>
          <w:sz w:val="21"/>
          <w:szCs w:val="21"/>
          <w:lang w:val="zh-CN"/>
        </w:rPr>
        <w:br w:type="page"/>
      </w:r>
    </w:p>
    <w:p w:rsidR="007D3D19" w:rsidRPr="007D3D19" w:rsidRDefault="007D3D19" w:rsidP="007D3D19">
      <w:pPr>
        <w:pStyle w:val="a0"/>
        <w:ind w:firstLine="210"/>
      </w:pPr>
    </w:p>
    <w:p w:rsidR="00681298" w:rsidRPr="007D3D19" w:rsidRDefault="00681298" w:rsidP="007D3D19">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29" w:name="_Toc29104"/>
      <w:bookmarkStart w:id="30" w:name="_Toc22369"/>
      <w:bookmarkStart w:id="31" w:name="_Toc435706538"/>
      <w:bookmarkStart w:id="32" w:name="_Toc16671308"/>
      <w:r w:rsidRPr="007D3D19">
        <w:rPr>
          <w:rFonts w:ascii="宋体" w:eastAsia="宋体" w:hAnsi="宋体" w:hint="eastAsia"/>
          <w:sz w:val="28"/>
          <w:szCs w:val="28"/>
        </w:rPr>
        <w:t>磋商办法</w:t>
      </w:r>
      <w:bookmarkEnd w:id="29"/>
      <w:bookmarkEnd w:id="30"/>
      <w:bookmarkEnd w:id="31"/>
      <w:bookmarkEnd w:id="32"/>
    </w:p>
    <w:p w:rsidR="00681298" w:rsidRDefault="00681298" w:rsidP="007D3D19">
      <w:pPr>
        <w:widowControl/>
        <w:spacing w:line="276" w:lineRule="auto"/>
        <w:rPr>
          <w:rFonts w:ascii="仿宋" w:eastAsia="仿宋" w:hAnsi="仿宋" w:cs="宋体"/>
          <w:sz w:val="21"/>
          <w:szCs w:val="21"/>
          <w:lang w:val="zh-CN"/>
        </w:rPr>
      </w:pPr>
    </w:p>
    <w:p w:rsidR="00B003E4" w:rsidRPr="00B003E4" w:rsidRDefault="00B003E4" w:rsidP="00B003E4">
      <w:pPr>
        <w:pStyle w:val="3"/>
        <w:jc w:val="center"/>
        <w:rPr>
          <w:sz w:val="24"/>
        </w:rPr>
      </w:pPr>
      <w:bookmarkStart w:id="33" w:name="_Toc16671309"/>
      <w:r w:rsidRPr="00B003E4">
        <w:rPr>
          <w:rFonts w:hint="eastAsia"/>
          <w:sz w:val="24"/>
        </w:rPr>
        <w:t>第一标段</w:t>
      </w:r>
      <w:r w:rsidRPr="00B003E4">
        <w:rPr>
          <w:rFonts w:hint="eastAsia"/>
          <w:sz w:val="24"/>
        </w:rPr>
        <w:t xml:space="preserve">  </w:t>
      </w:r>
      <w:r w:rsidRPr="00B003E4">
        <w:rPr>
          <w:rFonts w:hint="eastAsia"/>
          <w:sz w:val="24"/>
        </w:rPr>
        <w:t>智慧校园播控系统</w:t>
      </w:r>
      <w:bookmarkEnd w:id="33"/>
    </w:p>
    <w:tbl>
      <w:tblPr>
        <w:tblW w:w="8634" w:type="dxa"/>
        <w:jc w:val="center"/>
        <w:tblLayout w:type="fixed"/>
        <w:tblLook w:val="04A0" w:firstRow="1" w:lastRow="0" w:firstColumn="1" w:lastColumn="0" w:noHBand="0" w:noVBand="1"/>
      </w:tblPr>
      <w:tblGrid>
        <w:gridCol w:w="1080"/>
        <w:gridCol w:w="880"/>
        <w:gridCol w:w="6674"/>
      </w:tblGrid>
      <w:tr w:rsidR="00256427" w:rsidRPr="00256427" w:rsidTr="00D93132">
        <w:trPr>
          <w:trHeight w:val="345"/>
          <w:jc w:val="center"/>
        </w:trPr>
        <w:tc>
          <w:tcPr>
            <w:tcW w:w="1080" w:type="dxa"/>
            <w:tcBorders>
              <w:top w:val="single" w:sz="8" w:space="0" w:color="auto"/>
              <w:left w:val="single" w:sz="8" w:space="0" w:color="auto"/>
              <w:bottom w:val="nil"/>
              <w:right w:val="single" w:sz="4" w:space="0" w:color="auto"/>
            </w:tcBorders>
            <w:shd w:val="clear" w:color="000000" w:fill="FFFFFF"/>
            <w:vAlign w:val="center"/>
          </w:tcPr>
          <w:p w:rsidR="00256427" w:rsidRPr="00256427" w:rsidRDefault="00256427" w:rsidP="00256427">
            <w:pPr>
              <w:spacing w:line="240" w:lineRule="auto"/>
              <w:rPr>
                <w:color w:val="000000"/>
                <w:sz w:val="21"/>
                <w:szCs w:val="21"/>
              </w:rPr>
            </w:pPr>
            <w:r w:rsidRPr="00256427">
              <w:rPr>
                <w:rFonts w:hint="eastAsia"/>
                <w:color w:val="000000"/>
                <w:sz w:val="21"/>
                <w:szCs w:val="21"/>
              </w:rPr>
              <w:t>评分项</w:t>
            </w:r>
          </w:p>
        </w:tc>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spacing w:line="240" w:lineRule="auto"/>
              <w:jc w:val="center"/>
              <w:rPr>
                <w:color w:val="000000"/>
                <w:sz w:val="21"/>
                <w:szCs w:val="21"/>
              </w:rPr>
            </w:pPr>
            <w:r w:rsidRPr="00256427">
              <w:rPr>
                <w:rFonts w:hint="eastAsia"/>
                <w:color w:val="000000"/>
                <w:sz w:val="21"/>
                <w:szCs w:val="21"/>
              </w:rPr>
              <w:t>分数</w:t>
            </w:r>
          </w:p>
        </w:tc>
        <w:tc>
          <w:tcPr>
            <w:tcW w:w="6674"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spacing w:line="240" w:lineRule="auto"/>
              <w:jc w:val="center"/>
              <w:rPr>
                <w:color w:val="000000"/>
                <w:sz w:val="21"/>
                <w:szCs w:val="21"/>
              </w:rPr>
            </w:pPr>
            <w:r w:rsidRPr="00256427">
              <w:rPr>
                <w:rFonts w:hint="eastAsia"/>
                <w:color w:val="000000"/>
                <w:sz w:val="21"/>
                <w:szCs w:val="21"/>
              </w:rPr>
              <w:t>评</w:t>
            </w:r>
            <w:r w:rsidRPr="00256427">
              <w:rPr>
                <w:rFonts w:hint="eastAsia"/>
                <w:color w:val="000000"/>
                <w:sz w:val="21"/>
                <w:szCs w:val="21"/>
              </w:rPr>
              <w:t xml:space="preserve"> </w:t>
            </w:r>
            <w:r w:rsidRPr="00256427">
              <w:rPr>
                <w:rFonts w:hint="eastAsia"/>
                <w:color w:val="000000"/>
                <w:sz w:val="21"/>
                <w:szCs w:val="21"/>
              </w:rPr>
              <w:t>分</w:t>
            </w:r>
            <w:r w:rsidRPr="00256427">
              <w:rPr>
                <w:rFonts w:hint="eastAsia"/>
                <w:color w:val="000000"/>
                <w:sz w:val="21"/>
                <w:szCs w:val="21"/>
              </w:rPr>
              <w:t xml:space="preserve"> </w:t>
            </w:r>
            <w:r w:rsidRPr="00256427">
              <w:rPr>
                <w:rFonts w:hint="eastAsia"/>
                <w:color w:val="000000"/>
                <w:sz w:val="21"/>
                <w:szCs w:val="21"/>
              </w:rPr>
              <w:t>办</w:t>
            </w:r>
            <w:r w:rsidRPr="00256427">
              <w:rPr>
                <w:rFonts w:hint="eastAsia"/>
                <w:color w:val="000000"/>
                <w:sz w:val="21"/>
                <w:szCs w:val="21"/>
              </w:rPr>
              <w:t xml:space="preserve"> </w:t>
            </w:r>
            <w:r w:rsidRPr="00256427">
              <w:rPr>
                <w:rFonts w:hint="eastAsia"/>
                <w:color w:val="000000"/>
                <w:sz w:val="21"/>
                <w:szCs w:val="21"/>
              </w:rPr>
              <w:t>法</w:t>
            </w:r>
          </w:p>
        </w:tc>
      </w:tr>
      <w:tr w:rsidR="00256427" w:rsidRPr="00256427" w:rsidTr="00D93132">
        <w:trPr>
          <w:trHeight w:val="345"/>
          <w:jc w:val="center"/>
        </w:trPr>
        <w:tc>
          <w:tcPr>
            <w:tcW w:w="1080" w:type="dxa"/>
            <w:tcBorders>
              <w:top w:val="single" w:sz="8" w:space="0" w:color="auto"/>
              <w:left w:val="single" w:sz="8" w:space="0" w:color="auto"/>
              <w:bottom w:val="nil"/>
              <w:right w:val="single" w:sz="4" w:space="0" w:color="auto"/>
            </w:tcBorders>
            <w:shd w:val="clear" w:color="000000" w:fill="FFFFFF"/>
            <w:vAlign w:val="center"/>
          </w:tcPr>
          <w:p w:rsidR="00256427" w:rsidRPr="00256427" w:rsidRDefault="00256427" w:rsidP="00256427">
            <w:pPr>
              <w:spacing w:line="240" w:lineRule="auto"/>
              <w:rPr>
                <w:color w:val="000000"/>
                <w:sz w:val="21"/>
                <w:szCs w:val="21"/>
              </w:rPr>
            </w:pPr>
            <w:r w:rsidRPr="00256427">
              <w:rPr>
                <w:rFonts w:hint="eastAsia"/>
                <w:color w:val="000000"/>
                <w:sz w:val="21"/>
                <w:szCs w:val="21"/>
              </w:rPr>
              <w:t>投标报价</w:t>
            </w:r>
          </w:p>
        </w:tc>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spacing w:line="240" w:lineRule="auto"/>
              <w:jc w:val="center"/>
              <w:rPr>
                <w:color w:val="000000"/>
                <w:sz w:val="21"/>
                <w:szCs w:val="21"/>
              </w:rPr>
            </w:pPr>
            <w:r w:rsidRPr="00256427">
              <w:rPr>
                <w:color w:val="000000"/>
                <w:sz w:val="21"/>
                <w:szCs w:val="21"/>
              </w:rPr>
              <w:t>45</w:t>
            </w:r>
            <w:r w:rsidRPr="00256427">
              <w:rPr>
                <w:rFonts w:hint="eastAsia"/>
                <w:color w:val="000000"/>
                <w:sz w:val="21"/>
                <w:szCs w:val="21"/>
              </w:rPr>
              <w:t>分</w:t>
            </w:r>
          </w:p>
        </w:tc>
        <w:tc>
          <w:tcPr>
            <w:tcW w:w="6674"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spacing w:line="360" w:lineRule="auto"/>
              <w:rPr>
                <w:color w:val="000000"/>
                <w:sz w:val="21"/>
                <w:szCs w:val="21"/>
              </w:rPr>
            </w:pPr>
            <w:r w:rsidRPr="00256427">
              <w:rPr>
                <w:rFonts w:hint="eastAsia"/>
                <w:color w:val="000000"/>
                <w:sz w:val="21"/>
                <w:szCs w:val="21"/>
              </w:rPr>
              <w:t>评标基准值：满足招标文件要求，且投标价格最低的投标报价为评标基准值，投标报价等于最低有效投标报价得满分</w:t>
            </w:r>
            <w:r w:rsidRPr="00256427">
              <w:rPr>
                <w:color w:val="000000"/>
                <w:sz w:val="21"/>
                <w:szCs w:val="21"/>
              </w:rPr>
              <w:t>3</w:t>
            </w:r>
            <w:r w:rsidRPr="00256427">
              <w:rPr>
                <w:rFonts w:hint="eastAsia"/>
                <w:color w:val="000000"/>
                <w:sz w:val="21"/>
                <w:szCs w:val="21"/>
              </w:rPr>
              <w:t>0</w:t>
            </w:r>
            <w:r w:rsidRPr="00256427">
              <w:rPr>
                <w:color w:val="000000"/>
                <w:sz w:val="21"/>
                <w:szCs w:val="21"/>
              </w:rPr>
              <w:t>分</w:t>
            </w:r>
            <w:r w:rsidRPr="00256427">
              <w:rPr>
                <w:rFonts w:hint="eastAsia"/>
                <w:color w:val="000000"/>
                <w:sz w:val="21"/>
                <w:szCs w:val="21"/>
              </w:rPr>
              <w:t>。其他有效投标人的投标报价得分</w:t>
            </w:r>
            <w:r w:rsidRPr="00256427">
              <w:rPr>
                <w:color w:val="000000"/>
                <w:sz w:val="21"/>
                <w:szCs w:val="21"/>
              </w:rPr>
              <w:t>=(</w:t>
            </w:r>
            <w:r w:rsidRPr="00256427">
              <w:rPr>
                <w:rFonts w:hint="eastAsia"/>
                <w:color w:val="000000"/>
                <w:sz w:val="21"/>
                <w:szCs w:val="21"/>
              </w:rPr>
              <w:t>评标基准值／有效投标人的投标报价</w:t>
            </w:r>
            <w:r w:rsidRPr="00256427">
              <w:rPr>
                <w:color w:val="000000"/>
                <w:sz w:val="21"/>
                <w:szCs w:val="21"/>
              </w:rPr>
              <w:t>)</w:t>
            </w:r>
            <w:r w:rsidRPr="00256427">
              <w:rPr>
                <w:rFonts w:hint="eastAsia"/>
                <w:color w:val="000000"/>
                <w:sz w:val="21"/>
                <w:szCs w:val="21"/>
              </w:rPr>
              <w:t>×</w:t>
            </w:r>
            <w:r w:rsidRPr="00256427">
              <w:rPr>
                <w:rFonts w:hint="eastAsia"/>
                <w:color w:val="000000"/>
                <w:sz w:val="21"/>
                <w:szCs w:val="21"/>
              </w:rPr>
              <w:t>30</w:t>
            </w:r>
            <w:r w:rsidRPr="00256427">
              <w:rPr>
                <w:rFonts w:hint="eastAsia"/>
                <w:color w:val="000000"/>
                <w:sz w:val="21"/>
                <w:szCs w:val="21"/>
              </w:rPr>
              <w:t>；</w:t>
            </w:r>
          </w:p>
          <w:p w:rsidR="00256427" w:rsidRPr="00256427" w:rsidRDefault="00256427" w:rsidP="00256427">
            <w:pPr>
              <w:spacing w:line="360" w:lineRule="auto"/>
              <w:rPr>
                <w:color w:val="000000"/>
                <w:sz w:val="21"/>
                <w:szCs w:val="21"/>
              </w:rPr>
            </w:pPr>
            <w:r w:rsidRPr="00256427">
              <w:rPr>
                <w:rFonts w:hint="eastAsia"/>
                <w:color w:val="000000"/>
                <w:sz w:val="21"/>
                <w:szCs w:val="21"/>
              </w:rPr>
              <w:t>注：</w:t>
            </w:r>
          </w:p>
          <w:p w:rsidR="00256427" w:rsidRPr="00256427" w:rsidRDefault="00256427" w:rsidP="00256427">
            <w:pPr>
              <w:spacing w:line="360" w:lineRule="auto"/>
              <w:rPr>
                <w:color w:val="000000"/>
                <w:sz w:val="21"/>
                <w:szCs w:val="21"/>
              </w:rPr>
            </w:pPr>
            <w:r w:rsidRPr="00256427">
              <w:rPr>
                <w:rFonts w:hint="eastAsia"/>
                <w:color w:val="000000"/>
                <w:sz w:val="21"/>
                <w:szCs w:val="21"/>
              </w:rPr>
              <w:t>1.</w:t>
            </w:r>
            <w:r w:rsidRPr="00256427">
              <w:rPr>
                <w:rFonts w:hint="eastAsia"/>
                <w:color w:val="000000"/>
                <w:sz w:val="21"/>
                <w:szCs w:val="21"/>
              </w:rPr>
              <w:t>投标人报价是否超出招标控制价，超出招标控制价的，按无效标处理；</w:t>
            </w:r>
          </w:p>
          <w:p w:rsidR="00256427" w:rsidRPr="00256427" w:rsidRDefault="00256427" w:rsidP="00256427">
            <w:pPr>
              <w:spacing w:line="240" w:lineRule="auto"/>
              <w:rPr>
                <w:color w:val="000000"/>
                <w:sz w:val="21"/>
                <w:szCs w:val="21"/>
              </w:rPr>
            </w:pPr>
            <w:r w:rsidRPr="00256427">
              <w:rPr>
                <w:rFonts w:hint="eastAsia"/>
                <w:color w:val="000000"/>
                <w:sz w:val="21"/>
                <w:szCs w:val="21"/>
              </w:rPr>
              <w:t>2.</w:t>
            </w:r>
            <w:r w:rsidRPr="00256427">
              <w:rPr>
                <w:rFonts w:hint="eastAsia"/>
                <w:color w:val="000000"/>
                <w:sz w:val="21"/>
                <w:szCs w:val="21"/>
              </w:rPr>
              <w:t>经评标委员会全体认定低于成本价的投标，将被废标，其报价不作为评分依据。</w:t>
            </w:r>
          </w:p>
        </w:tc>
      </w:tr>
      <w:tr w:rsidR="00256427" w:rsidRPr="00256427" w:rsidTr="00D93132">
        <w:trPr>
          <w:trHeight w:val="345"/>
          <w:jc w:val="center"/>
        </w:trPr>
        <w:tc>
          <w:tcPr>
            <w:tcW w:w="1080" w:type="dxa"/>
            <w:tcBorders>
              <w:top w:val="single" w:sz="8" w:space="0" w:color="auto"/>
              <w:left w:val="single" w:sz="8" w:space="0" w:color="auto"/>
              <w:bottom w:val="nil"/>
              <w:right w:val="single" w:sz="4" w:space="0" w:color="auto"/>
            </w:tcBorders>
            <w:shd w:val="clear" w:color="000000" w:fill="FFFFFF"/>
            <w:vAlign w:val="center"/>
          </w:tcPr>
          <w:p w:rsidR="00256427" w:rsidRPr="00256427" w:rsidRDefault="00256427" w:rsidP="00256427">
            <w:pPr>
              <w:spacing w:line="240" w:lineRule="auto"/>
              <w:rPr>
                <w:color w:val="000000"/>
                <w:sz w:val="21"/>
                <w:szCs w:val="21"/>
              </w:rPr>
            </w:pPr>
            <w:r w:rsidRPr="00256427">
              <w:rPr>
                <w:rFonts w:hint="eastAsia"/>
                <w:color w:val="000000"/>
                <w:sz w:val="21"/>
                <w:szCs w:val="21"/>
              </w:rPr>
              <w:t>生产厂家实力</w:t>
            </w:r>
          </w:p>
        </w:tc>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spacing w:line="240" w:lineRule="auto"/>
              <w:jc w:val="center"/>
              <w:rPr>
                <w:color w:val="000000"/>
                <w:sz w:val="21"/>
                <w:szCs w:val="21"/>
              </w:rPr>
            </w:pPr>
            <w:r w:rsidRPr="00256427">
              <w:rPr>
                <w:color w:val="000000"/>
                <w:sz w:val="21"/>
                <w:szCs w:val="21"/>
              </w:rPr>
              <w:t>32</w:t>
            </w:r>
            <w:r w:rsidRPr="00256427">
              <w:rPr>
                <w:rFonts w:hint="eastAsia"/>
                <w:color w:val="000000"/>
                <w:sz w:val="21"/>
                <w:szCs w:val="21"/>
              </w:rPr>
              <w:t>分</w:t>
            </w:r>
          </w:p>
        </w:tc>
        <w:tc>
          <w:tcPr>
            <w:tcW w:w="6674"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numPr>
                <w:ilvl w:val="0"/>
                <w:numId w:val="36"/>
              </w:numPr>
              <w:spacing w:line="240" w:lineRule="auto"/>
              <w:rPr>
                <w:color w:val="000000"/>
                <w:sz w:val="21"/>
                <w:szCs w:val="21"/>
              </w:rPr>
            </w:pPr>
            <w:r w:rsidRPr="00256427">
              <w:rPr>
                <w:rFonts w:hint="eastAsia"/>
                <w:color w:val="000000"/>
                <w:sz w:val="21"/>
                <w:szCs w:val="21"/>
              </w:rPr>
              <w:t>所投高清录播主机生产厂家，通过知识产权管理体系认证，提供复印件并加盖厂家公章的得</w:t>
            </w:r>
            <w:r w:rsidRPr="00256427">
              <w:rPr>
                <w:color w:val="000000"/>
                <w:sz w:val="21"/>
                <w:szCs w:val="21"/>
              </w:rPr>
              <w:t>4</w:t>
            </w:r>
            <w:r w:rsidRPr="00256427">
              <w:rPr>
                <w:rFonts w:hint="eastAsia"/>
                <w:color w:val="000000"/>
                <w:sz w:val="21"/>
                <w:szCs w:val="21"/>
              </w:rPr>
              <w:t>分，无则</w:t>
            </w:r>
            <w:r w:rsidRPr="00256427">
              <w:rPr>
                <w:rFonts w:hint="eastAsia"/>
                <w:color w:val="000000"/>
                <w:sz w:val="21"/>
                <w:szCs w:val="21"/>
              </w:rPr>
              <w:t>0</w:t>
            </w:r>
            <w:r w:rsidRPr="00256427">
              <w:rPr>
                <w:rFonts w:hint="eastAsia"/>
                <w:color w:val="000000"/>
                <w:sz w:val="21"/>
                <w:szCs w:val="21"/>
              </w:rPr>
              <w:t>分；</w:t>
            </w:r>
          </w:p>
          <w:p w:rsidR="00256427" w:rsidRPr="00256427" w:rsidRDefault="00256427" w:rsidP="00256427">
            <w:pPr>
              <w:numPr>
                <w:ilvl w:val="0"/>
                <w:numId w:val="36"/>
              </w:numPr>
              <w:spacing w:line="240" w:lineRule="auto"/>
              <w:rPr>
                <w:color w:val="000000"/>
                <w:sz w:val="21"/>
                <w:szCs w:val="21"/>
              </w:rPr>
            </w:pPr>
            <w:r w:rsidRPr="00256427">
              <w:rPr>
                <w:rFonts w:hint="eastAsia"/>
                <w:color w:val="000000"/>
                <w:sz w:val="21"/>
                <w:szCs w:val="21"/>
              </w:rPr>
              <w:t>所投高清录播主机生产厂家，是中国教育技术行业标准之《多媒体教学环境建设规范》制定单位之一，提供由中国教育技术协会提供证书复印件并加盖厂家公章的得</w:t>
            </w:r>
            <w:r w:rsidRPr="00256427">
              <w:rPr>
                <w:color w:val="000000"/>
                <w:sz w:val="21"/>
                <w:szCs w:val="21"/>
              </w:rPr>
              <w:t>4</w:t>
            </w:r>
            <w:r w:rsidRPr="00256427">
              <w:rPr>
                <w:rFonts w:hint="eastAsia"/>
                <w:color w:val="000000"/>
                <w:sz w:val="21"/>
                <w:szCs w:val="21"/>
              </w:rPr>
              <w:t>分，无则</w:t>
            </w:r>
            <w:r w:rsidRPr="00256427">
              <w:rPr>
                <w:rFonts w:hint="eastAsia"/>
                <w:color w:val="000000"/>
                <w:sz w:val="21"/>
                <w:szCs w:val="21"/>
              </w:rPr>
              <w:t>0</w:t>
            </w:r>
            <w:r w:rsidRPr="00256427">
              <w:rPr>
                <w:rFonts w:hint="eastAsia"/>
                <w:color w:val="000000"/>
                <w:sz w:val="21"/>
                <w:szCs w:val="21"/>
              </w:rPr>
              <w:t>分；；</w:t>
            </w:r>
          </w:p>
          <w:p w:rsidR="00256427" w:rsidRPr="00256427" w:rsidRDefault="00256427" w:rsidP="00256427">
            <w:pPr>
              <w:numPr>
                <w:ilvl w:val="0"/>
                <w:numId w:val="36"/>
              </w:numPr>
              <w:spacing w:line="240" w:lineRule="auto"/>
              <w:rPr>
                <w:color w:val="000000"/>
                <w:sz w:val="21"/>
                <w:szCs w:val="21"/>
              </w:rPr>
            </w:pPr>
            <w:r w:rsidRPr="00256427">
              <w:rPr>
                <w:rFonts w:hint="eastAsia"/>
                <w:color w:val="000000"/>
                <w:sz w:val="21"/>
                <w:szCs w:val="21"/>
              </w:rPr>
              <w:t>所投高清录播主机生产厂家，获得中国教育装备产品创新奖的得</w:t>
            </w:r>
            <w:r w:rsidRPr="00256427">
              <w:rPr>
                <w:color w:val="000000"/>
                <w:sz w:val="21"/>
                <w:szCs w:val="21"/>
              </w:rPr>
              <w:t>4</w:t>
            </w:r>
            <w:r w:rsidRPr="00256427">
              <w:rPr>
                <w:rFonts w:hint="eastAsia"/>
                <w:color w:val="000000"/>
                <w:sz w:val="21"/>
                <w:szCs w:val="21"/>
              </w:rPr>
              <w:t>分，无则</w:t>
            </w:r>
            <w:r w:rsidRPr="00256427">
              <w:rPr>
                <w:rFonts w:hint="eastAsia"/>
                <w:color w:val="000000"/>
                <w:sz w:val="21"/>
                <w:szCs w:val="21"/>
              </w:rPr>
              <w:t>0</w:t>
            </w:r>
            <w:r w:rsidRPr="00256427">
              <w:rPr>
                <w:rFonts w:hint="eastAsia"/>
                <w:color w:val="000000"/>
                <w:sz w:val="21"/>
                <w:szCs w:val="21"/>
              </w:rPr>
              <w:t>分。</w:t>
            </w:r>
          </w:p>
          <w:p w:rsidR="00256427" w:rsidRPr="00256427" w:rsidRDefault="00256427" w:rsidP="00256427">
            <w:pPr>
              <w:numPr>
                <w:ilvl w:val="0"/>
                <w:numId w:val="36"/>
              </w:numPr>
              <w:spacing w:line="240" w:lineRule="auto"/>
              <w:rPr>
                <w:color w:val="000000"/>
                <w:sz w:val="21"/>
                <w:szCs w:val="21"/>
              </w:rPr>
            </w:pPr>
            <w:r w:rsidRPr="00256427">
              <w:rPr>
                <w:rFonts w:hint="eastAsia"/>
                <w:color w:val="000000"/>
                <w:sz w:val="21"/>
                <w:szCs w:val="21"/>
              </w:rPr>
              <w:t>所投高清录播主机生产厂家，获得中国教育装备行业协会</w:t>
            </w:r>
            <w:r w:rsidRPr="00256427">
              <w:rPr>
                <w:rFonts w:hint="eastAsia"/>
                <w:color w:val="000000"/>
                <w:sz w:val="21"/>
                <w:szCs w:val="21"/>
              </w:rPr>
              <w:t>2018</w:t>
            </w:r>
            <w:r w:rsidRPr="00256427">
              <w:rPr>
                <w:rFonts w:hint="eastAsia"/>
                <w:color w:val="000000"/>
                <w:sz w:val="21"/>
                <w:szCs w:val="21"/>
              </w:rPr>
              <w:t>年度推荐产品证书的得</w:t>
            </w:r>
            <w:r w:rsidRPr="00256427">
              <w:rPr>
                <w:color w:val="000000"/>
                <w:sz w:val="21"/>
                <w:szCs w:val="21"/>
              </w:rPr>
              <w:t>4</w:t>
            </w:r>
            <w:r w:rsidRPr="00256427">
              <w:rPr>
                <w:rFonts w:hint="eastAsia"/>
                <w:color w:val="000000"/>
                <w:sz w:val="21"/>
                <w:szCs w:val="21"/>
              </w:rPr>
              <w:t>分，无则</w:t>
            </w:r>
            <w:r w:rsidRPr="00256427">
              <w:rPr>
                <w:rFonts w:hint="eastAsia"/>
                <w:color w:val="000000"/>
                <w:sz w:val="21"/>
                <w:szCs w:val="21"/>
              </w:rPr>
              <w:t>0</w:t>
            </w:r>
            <w:r w:rsidRPr="00256427">
              <w:rPr>
                <w:rFonts w:hint="eastAsia"/>
                <w:color w:val="000000"/>
                <w:sz w:val="21"/>
                <w:szCs w:val="21"/>
              </w:rPr>
              <w:t>分；</w:t>
            </w:r>
          </w:p>
          <w:p w:rsidR="00256427" w:rsidRPr="00256427" w:rsidRDefault="00256427" w:rsidP="00256427">
            <w:pPr>
              <w:numPr>
                <w:ilvl w:val="0"/>
                <w:numId w:val="36"/>
              </w:numPr>
              <w:spacing w:line="240" w:lineRule="auto"/>
              <w:rPr>
                <w:color w:val="000000"/>
                <w:sz w:val="21"/>
                <w:szCs w:val="21"/>
              </w:rPr>
            </w:pPr>
            <w:r w:rsidRPr="00256427">
              <w:rPr>
                <w:rFonts w:hint="eastAsia"/>
                <w:color w:val="000000"/>
                <w:sz w:val="21"/>
                <w:szCs w:val="21"/>
              </w:rPr>
              <w:t>所投高清录播主机生产厂家具有全国音视频行业质量领先品牌证书的得</w:t>
            </w:r>
            <w:r w:rsidRPr="00256427">
              <w:rPr>
                <w:color w:val="000000"/>
                <w:sz w:val="21"/>
                <w:szCs w:val="21"/>
              </w:rPr>
              <w:t>4</w:t>
            </w:r>
            <w:r w:rsidRPr="00256427">
              <w:rPr>
                <w:rFonts w:hint="eastAsia"/>
                <w:color w:val="000000"/>
                <w:sz w:val="21"/>
                <w:szCs w:val="21"/>
              </w:rPr>
              <w:t>分，无则</w:t>
            </w:r>
            <w:r w:rsidRPr="00256427">
              <w:rPr>
                <w:rFonts w:hint="eastAsia"/>
                <w:color w:val="000000"/>
                <w:sz w:val="21"/>
                <w:szCs w:val="21"/>
              </w:rPr>
              <w:t>0</w:t>
            </w:r>
            <w:r w:rsidRPr="00256427">
              <w:rPr>
                <w:rFonts w:hint="eastAsia"/>
                <w:color w:val="000000"/>
                <w:sz w:val="21"/>
                <w:szCs w:val="21"/>
              </w:rPr>
              <w:t>分；</w:t>
            </w:r>
          </w:p>
          <w:p w:rsidR="00256427" w:rsidRPr="00256427" w:rsidRDefault="00256427" w:rsidP="00256427">
            <w:pPr>
              <w:numPr>
                <w:ilvl w:val="0"/>
                <w:numId w:val="36"/>
              </w:numPr>
              <w:spacing w:line="240" w:lineRule="auto"/>
              <w:rPr>
                <w:color w:val="000000"/>
                <w:sz w:val="21"/>
                <w:szCs w:val="21"/>
              </w:rPr>
            </w:pPr>
            <w:r w:rsidRPr="00256427">
              <w:rPr>
                <w:rFonts w:hint="eastAsia"/>
                <w:color w:val="000000"/>
                <w:sz w:val="21"/>
                <w:szCs w:val="21"/>
              </w:rPr>
              <w:t>为方便教师设计与制作精品课，所投高清录播主机生产厂家具有与国家级精品课程团队联合编写过针对“一师</w:t>
            </w:r>
            <w:proofErr w:type="gramStart"/>
            <w:r w:rsidRPr="00256427">
              <w:rPr>
                <w:rFonts w:hint="eastAsia"/>
                <w:color w:val="000000"/>
                <w:sz w:val="21"/>
                <w:szCs w:val="21"/>
              </w:rPr>
              <w:t>一</w:t>
            </w:r>
            <w:proofErr w:type="gramEnd"/>
            <w:r w:rsidRPr="00256427">
              <w:rPr>
                <w:rFonts w:hint="eastAsia"/>
                <w:color w:val="000000"/>
                <w:sz w:val="21"/>
                <w:szCs w:val="21"/>
              </w:rPr>
              <w:t>优课</w:t>
            </w:r>
            <w:proofErr w:type="gramStart"/>
            <w:r w:rsidRPr="00256427">
              <w:rPr>
                <w:rFonts w:hint="eastAsia"/>
                <w:color w:val="000000"/>
                <w:sz w:val="21"/>
                <w:szCs w:val="21"/>
              </w:rPr>
              <w:t>课</w:t>
            </w:r>
            <w:proofErr w:type="gramEnd"/>
            <w:r w:rsidRPr="00256427">
              <w:rPr>
                <w:rFonts w:hint="eastAsia"/>
                <w:color w:val="000000"/>
                <w:sz w:val="21"/>
                <w:szCs w:val="21"/>
              </w:rPr>
              <w:t>”活动的立体化教材，提供图书在版编目（</w:t>
            </w:r>
            <w:r w:rsidRPr="00256427">
              <w:rPr>
                <w:rFonts w:hint="eastAsia"/>
                <w:color w:val="000000"/>
                <w:sz w:val="21"/>
                <w:szCs w:val="21"/>
              </w:rPr>
              <w:t>CIP</w:t>
            </w:r>
            <w:r w:rsidRPr="00256427">
              <w:rPr>
                <w:rFonts w:hint="eastAsia"/>
                <w:color w:val="000000"/>
                <w:sz w:val="21"/>
                <w:szCs w:val="21"/>
              </w:rPr>
              <w:t>）数据截图的得</w:t>
            </w:r>
            <w:r w:rsidRPr="00256427">
              <w:rPr>
                <w:color w:val="000000"/>
                <w:sz w:val="21"/>
                <w:szCs w:val="21"/>
              </w:rPr>
              <w:t>4</w:t>
            </w:r>
            <w:r w:rsidRPr="00256427">
              <w:rPr>
                <w:rFonts w:hint="eastAsia"/>
                <w:color w:val="000000"/>
                <w:sz w:val="21"/>
                <w:szCs w:val="21"/>
              </w:rPr>
              <w:t>分，无则</w:t>
            </w:r>
            <w:r w:rsidRPr="00256427">
              <w:rPr>
                <w:rFonts w:hint="eastAsia"/>
                <w:color w:val="000000"/>
                <w:sz w:val="21"/>
                <w:szCs w:val="21"/>
              </w:rPr>
              <w:t>0</w:t>
            </w:r>
            <w:r w:rsidRPr="00256427">
              <w:rPr>
                <w:rFonts w:hint="eastAsia"/>
                <w:color w:val="000000"/>
                <w:sz w:val="21"/>
                <w:szCs w:val="21"/>
              </w:rPr>
              <w:t>分；</w:t>
            </w:r>
          </w:p>
          <w:p w:rsidR="00256427" w:rsidRPr="00256427" w:rsidRDefault="00256427" w:rsidP="00256427">
            <w:pPr>
              <w:numPr>
                <w:ilvl w:val="0"/>
                <w:numId w:val="36"/>
              </w:numPr>
              <w:spacing w:line="240" w:lineRule="auto"/>
              <w:rPr>
                <w:color w:val="000000"/>
                <w:sz w:val="21"/>
                <w:szCs w:val="21"/>
              </w:rPr>
            </w:pPr>
            <w:r w:rsidRPr="00256427">
              <w:rPr>
                <w:rFonts w:hint="eastAsia"/>
                <w:color w:val="000000"/>
                <w:sz w:val="21"/>
                <w:szCs w:val="21"/>
              </w:rPr>
              <w:t>所投高清录播主机生产厂家，具有自动跟踪拍摄相关自主知识产权的得</w:t>
            </w:r>
            <w:r w:rsidRPr="00256427">
              <w:rPr>
                <w:color w:val="000000"/>
                <w:sz w:val="21"/>
                <w:szCs w:val="21"/>
              </w:rPr>
              <w:t>4</w:t>
            </w:r>
            <w:r w:rsidRPr="00256427">
              <w:rPr>
                <w:rFonts w:hint="eastAsia"/>
                <w:color w:val="000000"/>
                <w:sz w:val="21"/>
                <w:szCs w:val="21"/>
              </w:rPr>
              <w:t>分，无则</w:t>
            </w:r>
            <w:r w:rsidRPr="00256427">
              <w:rPr>
                <w:rFonts w:hint="eastAsia"/>
                <w:color w:val="000000"/>
                <w:sz w:val="21"/>
                <w:szCs w:val="21"/>
              </w:rPr>
              <w:t>0</w:t>
            </w:r>
            <w:r w:rsidRPr="00256427">
              <w:rPr>
                <w:rFonts w:hint="eastAsia"/>
                <w:color w:val="000000"/>
                <w:sz w:val="21"/>
                <w:szCs w:val="21"/>
              </w:rPr>
              <w:t>分；；</w:t>
            </w:r>
          </w:p>
          <w:p w:rsidR="00256427" w:rsidRPr="00256427" w:rsidRDefault="00256427" w:rsidP="00256427">
            <w:pPr>
              <w:numPr>
                <w:ilvl w:val="0"/>
                <w:numId w:val="36"/>
              </w:numPr>
              <w:spacing w:line="240" w:lineRule="auto"/>
              <w:rPr>
                <w:color w:val="000000"/>
                <w:sz w:val="21"/>
                <w:szCs w:val="21"/>
              </w:rPr>
            </w:pPr>
            <w:bookmarkStart w:id="34" w:name="_Hlk484093957"/>
            <w:r w:rsidRPr="00256427">
              <w:rPr>
                <w:rFonts w:hint="eastAsia"/>
                <w:color w:val="000000"/>
                <w:sz w:val="21"/>
                <w:szCs w:val="21"/>
              </w:rPr>
              <w:t>所投高清录播主机生产厂家，近三年取得中国质量检验协会颁发的</w:t>
            </w:r>
            <w:r w:rsidRPr="00256427">
              <w:rPr>
                <w:color w:val="000000"/>
                <w:sz w:val="21"/>
                <w:szCs w:val="21"/>
              </w:rPr>
              <w:t>“</w:t>
            </w:r>
            <w:r w:rsidRPr="00256427">
              <w:rPr>
                <w:color w:val="000000"/>
                <w:sz w:val="21"/>
                <w:szCs w:val="21"/>
              </w:rPr>
              <w:t>全</w:t>
            </w:r>
            <w:r w:rsidRPr="00256427">
              <w:rPr>
                <w:rFonts w:hint="eastAsia"/>
                <w:color w:val="000000"/>
                <w:sz w:val="21"/>
                <w:szCs w:val="21"/>
              </w:rPr>
              <w:t>国质量和服务诚信优秀企业</w:t>
            </w:r>
            <w:r w:rsidRPr="00256427">
              <w:rPr>
                <w:color w:val="000000"/>
                <w:sz w:val="21"/>
                <w:szCs w:val="21"/>
              </w:rPr>
              <w:t>”</w:t>
            </w:r>
            <w:r w:rsidRPr="00256427">
              <w:rPr>
                <w:color w:val="000000"/>
                <w:sz w:val="21"/>
                <w:szCs w:val="21"/>
              </w:rPr>
              <w:t>和</w:t>
            </w:r>
            <w:r w:rsidRPr="00256427">
              <w:rPr>
                <w:color w:val="000000"/>
                <w:sz w:val="21"/>
                <w:szCs w:val="21"/>
              </w:rPr>
              <w:t>“</w:t>
            </w:r>
            <w:r w:rsidRPr="00256427">
              <w:rPr>
                <w:color w:val="000000"/>
                <w:sz w:val="21"/>
                <w:szCs w:val="21"/>
              </w:rPr>
              <w:t>全</w:t>
            </w:r>
            <w:r w:rsidRPr="00256427">
              <w:rPr>
                <w:rFonts w:hint="eastAsia"/>
                <w:color w:val="000000"/>
                <w:sz w:val="21"/>
                <w:szCs w:val="21"/>
              </w:rPr>
              <w:t>国质量诚信标杆典型企业</w:t>
            </w:r>
            <w:r w:rsidRPr="00256427">
              <w:rPr>
                <w:color w:val="000000"/>
                <w:sz w:val="21"/>
                <w:szCs w:val="21"/>
              </w:rPr>
              <w:t>”</w:t>
            </w:r>
            <w:r w:rsidRPr="00256427">
              <w:rPr>
                <w:rFonts w:hint="eastAsia"/>
                <w:color w:val="000000"/>
                <w:sz w:val="21"/>
                <w:szCs w:val="21"/>
              </w:rPr>
              <w:t>证书</w:t>
            </w:r>
            <w:bookmarkEnd w:id="34"/>
            <w:r w:rsidRPr="00256427">
              <w:rPr>
                <w:rFonts w:hint="eastAsia"/>
                <w:color w:val="000000"/>
                <w:sz w:val="21"/>
                <w:szCs w:val="21"/>
              </w:rPr>
              <w:t>的得</w:t>
            </w:r>
            <w:r w:rsidRPr="00256427">
              <w:rPr>
                <w:color w:val="000000"/>
                <w:sz w:val="21"/>
                <w:szCs w:val="21"/>
              </w:rPr>
              <w:t>4</w:t>
            </w:r>
            <w:r w:rsidRPr="00256427">
              <w:rPr>
                <w:rFonts w:hint="eastAsia"/>
                <w:color w:val="000000"/>
                <w:sz w:val="21"/>
                <w:szCs w:val="21"/>
              </w:rPr>
              <w:t>分，无则</w:t>
            </w:r>
            <w:r w:rsidRPr="00256427">
              <w:rPr>
                <w:rFonts w:hint="eastAsia"/>
                <w:color w:val="000000"/>
                <w:sz w:val="21"/>
                <w:szCs w:val="21"/>
              </w:rPr>
              <w:t>0</w:t>
            </w:r>
            <w:r w:rsidRPr="00256427">
              <w:rPr>
                <w:rFonts w:hint="eastAsia"/>
                <w:color w:val="000000"/>
                <w:sz w:val="21"/>
                <w:szCs w:val="21"/>
              </w:rPr>
              <w:t>分；</w:t>
            </w:r>
          </w:p>
          <w:p w:rsidR="00256427" w:rsidRPr="00256427" w:rsidRDefault="00256427" w:rsidP="00256427">
            <w:pPr>
              <w:spacing w:line="240" w:lineRule="auto"/>
              <w:rPr>
                <w:color w:val="000000"/>
                <w:sz w:val="21"/>
                <w:szCs w:val="21"/>
              </w:rPr>
            </w:pPr>
            <w:r w:rsidRPr="00256427">
              <w:rPr>
                <w:rFonts w:hint="eastAsia"/>
                <w:color w:val="000000"/>
                <w:sz w:val="21"/>
                <w:szCs w:val="21"/>
              </w:rPr>
              <w:t>以上所要求资质，均需厂家出具资质复印件加盖厂家公章。</w:t>
            </w:r>
          </w:p>
        </w:tc>
      </w:tr>
      <w:tr w:rsidR="00256427" w:rsidRPr="00256427" w:rsidTr="00D93132">
        <w:trPr>
          <w:trHeight w:val="345"/>
          <w:jc w:val="center"/>
        </w:trPr>
        <w:tc>
          <w:tcPr>
            <w:tcW w:w="1080" w:type="dxa"/>
            <w:tcBorders>
              <w:top w:val="single" w:sz="8" w:space="0" w:color="auto"/>
              <w:left w:val="single" w:sz="8" w:space="0" w:color="auto"/>
              <w:bottom w:val="single" w:sz="8" w:space="0" w:color="auto"/>
              <w:right w:val="single" w:sz="4" w:space="0" w:color="auto"/>
            </w:tcBorders>
            <w:shd w:val="clear" w:color="000000" w:fill="FFFFFF"/>
            <w:vAlign w:val="center"/>
          </w:tcPr>
          <w:p w:rsidR="00256427" w:rsidRPr="00256427" w:rsidRDefault="00256427" w:rsidP="00256427">
            <w:pPr>
              <w:spacing w:line="240" w:lineRule="auto"/>
              <w:rPr>
                <w:color w:val="000000"/>
                <w:sz w:val="21"/>
                <w:szCs w:val="21"/>
              </w:rPr>
            </w:pPr>
            <w:r w:rsidRPr="00256427">
              <w:rPr>
                <w:color w:val="000000"/>
                <w:sz w:val="21"/>
                <w:szCs w:val="21"/>
              </w:rPr>
              <w:t>产品技术</w:t>
            </w:r>
            <w:r w:rsidRPr="00256427">
              <w:rPr>
                <w:rFonts w:hint="eastAsia"/>
                <w:color w:val="000000"/>
                <w:sz w:val="21"/>
                <w:szCs w:val="21"/>
              </w:rPr>
              <w:t>指标</w:t>
            </w:r>
          </w:p>
        </w:tc>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spacing w:line="240" w:lineRule="auto"/>
              <w:jc w:val="center"/>
              <w:rPr>
                <w:color w:val="000000"/>
                <w:sz w:val="21"/>
                <w:szCs w:val="21"/>
              </w:rPr>
            </w:pPr>
            <w:r w:rsidRPr="00256427">
              <w:rPr>
                <w:color w:val="000000"/>
                <w:sz w:val="21"/>
                <w:szCs w:val="21"/>
              </w:rPr>
              <w:t>18</w:t>
            </w:r>
            <w:r w:rsidRPr="00256427">
              <w:rPr>
                <w:rFonts w:hint="eastAsia"/>
                <w:color w:val="000000"/>
                <w:sz w:val="21"/>
                <w:szCs w:val="21"/>
              </w:rPr>
              <w:t>分</w:t>
            </w:r>
          </w:p>
        </w:tc>
        <w:tc>
          <w:tcPr>
            <w:tcW w:w="6674"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spacing w:line="400" w:lineRule="exact"/>
              <w:rPr>
                <w:color w:val="000000"/>
                <w:sz w:val="21"/>
                <w:szCs w:val="21"/>
              </w:rPr>
            </w:pPr>
            <w:r w:rsidRPr="00256427">
              <w:rPr>
                <w:rFonts w:hint="eastAsia"/>
                <w:color w:val="000000"/>
                <w:sz w:val="21"/>
                <w:szCs w:val="21"/>
              </w:rPr>
              <w:t>带★的关键技术参数，每有一项不满足扣</w:t>
            </w:r>
            <w:r w:rsidRPr="00256427">
              <w:rPr>
                <w:rFonts w:hint="eastAsia"/>
                <w:color w:val="000000"/>
                <w:sz w:val="21"/>
                <w:szCs w:val="21"/>
              </w:rPr>
              <w:t>2</w:t>
            </w:r>
            <w:r w:rsidRPr="00256427">
              <w:rPr>
                <w:rFonts w:hint="eastAsia"/>
                <w:color w:val="000000"/>
                <w:sz w:val="21"/>
                <w:szCs w:val="21"/>
              </w:rPr>
              <w:t>分</w:t>
            </w:r>
            <w:r w:rsidRPr="00256427">
              <w:rPr>
                <w:rFonts w:hint="eastAsia"/>
                <w:color w:val="000000"/>
                <w:sz w:val="21"/>
                <w:szCs w:val="21"/>
              </w:rPr>
              <w:t>,</w:t>
            </w:r>
            <w:r w:rsidRPr="00256427">
              <w:rPr>
                <w:rFonts w:hint="eastAsia"/>
                <w:color w:val="000000"/>
                <w:sz w:val="21"/>
                <w:szCs w:val="21"/>
              </w:rPr>
              <w:t>扣</w:t>
            </w:r>
            <w:r w:rsidRPr="00256427">
              <w:rPr>
                <w:color w:val="000000"/>
                <w:sz w:val="21"/>
                <w:szCs w:val="21"/>
              </w:rPr>
              <w:t>完为止</w:t>
            </w:r>
            <w:r w:rsidRPr="00256427">
              <w:rPr>
                <w:rFonts w:hint="eastAsia"/>
                <w:color w:val="000000"/>
                <w:sz w:val="21"/>
                <w:szCs w:val="21"/>
              </w:rPr>
              <w:t>。</w:t>
            </w:r>
          </w:p>
          <w:p w:rsidR="00256427" w:rsidRPr="00256427" w:rsidRDefault="00256427" w:rsidP="00256427">
            <w:pPr>
              <w:spacing w:line="400" w:lineRule="exact"/>
              <w:rPr>
                <w:color w:val="000000"/>
                <w:sz w:val="21"/>
                <w:szCs w:val="21"/>
              </w:rPr>
            </w:pPr>
            <w:r w:rsidRPr="00256427">
              <w:rPr>
                <w:rFonts w:hint="eastAsia"/>
                <w:color w:val="000000"/>
                <w:sz w:val="21"/>
                <w:szCs w:val="21"/>
              </w:rPr>
              <w:t>不带★的技术参数，每有一项不满足扣</w:t>
            </w:r>
            <w:r w:rsidRPr="00256427">
              <w:rPr>
                <w:rFonts w:hint="eastAsia"/>
                <w:color w:val="000000"/>
                <w:sz w:val="21"/>
                <w:szCs w:val="21"/>
              </w:rPr>
              <w:t>1</w:t>
            </w:r>
            <w:r w:rsidRPr="00256427">
              <w:rPr>
                <w:rFonts w:hint="eastAsia"/>
                <w:color w:val="000000"/>
                <w:sz w:val="21"/>
                <w:szCs w:val="21"/>
              </w:rPr>
              <w:t>分</w:t>
            </w:r>
            <w:r w:rsidRPr="00256427">
              <w:rPr>
                <w:rFonts w:hint="eastAsia"/>
                <w:color w:val="000000"/>
                <w:sz w:val="21"/>
                <w:szCs w:val="21"/>
              </w:rPr>
              <w:t>,</w:t>
            </w:r>
            <w:r w:rsidRPr="00256427">
              <w:rPr>
                <w:rFonts w:hint="eastAsia"/>
                <w:color w:val="000000"/>
                <w:sz w:val="21"/>
                <w:szCs w:val="21"/>
              </w:rPr>
              <w:t>扣</w:t>
            </w:r>
            <w:r w:rsidRPr="00256427">
              <w:rPr>
                <w:color w:val="000000"/>
                <w:sz w:val="21"/>
                <w:szCs w:val="21"/>
              </w:rPr>
              <w:t>完为止</w:t>
            </w:r>
            <w:r w:rsidRPr="00256427">
              <w:rPr>
                <w:rFonts w:hint="eastAsia"/>
                <w:color w:val="000000"/>
                <w:sz w:val="21"/>
                <w:szCs w:val="21"/>
              </w:rPr>
              <w:t>。</w:t>
            </w:r>
          </w:p>
        </w:tc>
      </w:tr>
      <w:tr w:rsidR="00256427" w:rsidRPr="00256427" w:rsidTr="00D93132">
        <w:trPr>
          <w:trHeight w:val="345"/>
          <w:jc w:val="center"/>
        </w:trPr>
        <w:tc>
          <w:tcPr>
            <w:tcW w:w="1080" w:type="dxa"/>
            <w:tcBorders>
              <w:top w:val="single" w:sz="8" w:space="0" w:color="auto"/>
              <w:left w:val="single" w:sz="8" w:space="0" w:color="auto"/>
              <w:bottom w:val="single" w:sz="8" w:space="0" w:color="auto"/>
              <w:right w:val="single" w:sz="4" w:space="0" w:color="auto"/>
            </w:tcBorders>
            <w:shd w:val="clear" w:color="000000" w:fill="FFFFFF"/>
            <w:vAlign w:val="center"/>
          </w:tcPr>
          <w:p w:rsidR="00256427" w:rsidRPr="00256427" w:rsidRDefault="00A341A7" w:rsidP="00256427">
            <w:pPr>
              <w:spacing w:line="240" w:lineRule="auto"/>
              <w:rPr>
                <w:color w:val="000000"/>
                <w:sz w:val="21"/>
                <w:szCs w:val="21"/>
              </w:rPr>
            </w:pPr>
            <w:r>
              <w:rPr>
                <w:rFonts w:hint="eastAsia"/>
                <w:color w:val="000000"/>
                <w:sz w:val="21"/>
                <w:szCs w:val="21"/>
              </w:rPr>
              <w:t>5</w:t>
            </w:r>
          </w:p>
        </w:tc>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spacing w:line="240" w:lineRule="auto"/>
              <w:jc w:val="center"/>
              <w:rPr>
                <w:color w:val="000000"/>
                <w:sz w:val="21"/>
                <w:szCs w:val="21"/>
              </w:rPr>
            </w:pPr>
            <w:r w:rsidRPr="00256427">
              <w:rPr>
                <w:color w:val="000000"/>
                <w:sz w:val="21"/>
                <w:szCs w:val="21"/>
              </w:rPr>
              <w:t>5</w:t>
            </w:r>
            <w:r w:rsidRPr="00256427">
              <w:rPr>
                <w:rFonts w:hint="eastAsia"/>
                <w:color w:val="000000"/>
                <w:sz w:val="21"/>
                <w:szCs w:val="21"/>
              </w:rPr>
              <w:t>分</w:t>
            </w:r>
          </w:p>
        </w:tc>
        <w:tc>
          <w:tcPr>
            <w:tcW w:w="6674"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numPr>
                <w:ilvl w:val="0"/>
                <w:numId w:val="35"/>
              </w:numPr>
              <w:spacing w:line="240" w:lineRule="auto"/>
              <w:rPr>
                <w:color w:val="000000"/>
                <w:sz w:val="21"/>
                <w:szCs w:val="21"/>
              </w:rPr>
            </w:pPr>
            <w:r w:rsidRPr="00256427">
              <w:rPr>
                <w:rFonts w:hint="eastAsia"/>
                <w:color w:val="000000"/>
                <w:sz w:val="21"/>
                <w:szCs w:val="21"/>
              </w:rPr>
              <w:t>根据投标人售后服务体系与措施（至少包括服务保证、服务措施、服务范围、技术服务、质量保证期内、外服务体系、人员培训、本地化服务的措施以及质保年限等）打分，（</w:t>
            </w:r>
            <w:r w:rsidRPr="00256427">
              <w:rPr>
                <w:rFonts w:hint="eastAsia"/>
                <w:color w:val="000000"/>
                <w:sz w:val="21"/>
                <w:szCs w:val="21"/>
              </w:rPr>
              <w:t>0-</w:t>
            </w:r>
            <w:r w:rsidRPr="00256427">
              <w:rPr>
                <w:color w:val="000000"/>
                <w:sz w:val="21"/>
                <w:szCs w:val="21"/>
              </w:rPr>
              <w:t>2</w:t>
            </w:r>
            <w:r w:rsidRPr="00256427">
              <w:rPr>
                <w:rFonts w:hint="eastAsia"/>
                <w:color w:val="000000"/>
                <w:sz w:val="21"/>
                <w:szCs w:val="21"/>
              </w:rPr>
              <w:t>分）</w:t>
            </w:r>
          </w:p>
          <w:p w:rsidR="00256427" w:rsidRPr="00256427" w:rsidRDefault="00256427" w:rsidP="00256427">
            <w:pPr>
              <w:numPr>
                <w:ilvl w:val="0"/>
                <w:numId w:val="35"/>
              </w:numPr>
              <w:spacing w:line="240" w:lineRule="auto"/>
              <w:rPr>
                <w:color w:val="000000"/>
                <w:sz w:val="21"/>
                <w:szCs w:val="21"/>
              </w:rPr>
            </w:pPr>
            <w:r w:rsidRPr="00256427">
              <w:rPr>
                <w:rFonts w:hint="eastAsia"/>
                <w:color w:val="000000"/>
                <w:sz w:val="21"/>
                <w:szCs w:val="21"/>
              </w:rPr>
              <w:t>所投高清录播主机产品厂商通过全国商品售后服务评价达标认证评审委员会五星级售后服务认证，提供证书复印件的得</w:t>
            </w:r>
            <w:r w:rsidRPr="00256427">
              <w:rPr>
                <w:rFonts w:hint="eastAsia"/>
                <w:color w:val="000000"/>
                <w:sz w:val="21"/>
                <w:szCs w:val="21"/>
              </w:rPr>
              <w:t>3</w:t>
            </w:r>
            <w:r w:rsidRPr="00256427">
              <w:rPr>
                <w:rFonts w:hint="eastAsia"/>
                <w:color w:val="000000"/>
                <w:sz w:val="21"/>
                <w:szCs w:val="21"/>
              </w:rPr>
              <w:t>分，无则</w:t>
            </w:r>
            <w:r w:rsidRPr="00256427">
              <w:rPr>
                <w:rFonts w:hint="eastAsia"/>
                <w:color w:val="000000"/>
                <w:sz w:val="21"/>
                <w:szCs w:val="21"/>
              </w:rPr>
              <w:t>0</w:t>
            </w:r>
            <w:r w:rsidRPr="00256427">
              <w:rPr>
                <w:rFonts w:hint="eastAsia"/>
                <w:color w:val="000000"/>
                <w:sz w:val="21"/>
                <w:szCs w:val="21"/>
              </w:rPr>
              <w:t>分。</w:t>
            </w:r>
          </w:p>
        </w:tc>
      </w:tr>
    </w:tbl>
    <w:p w:rsidR="005B0C27" w:rsidRDefault="00681298" w:rsidP="00256427">
      <w:pPr>
        <w:pStyle w:val="a0"/>
        <w:ind w:firstLineChars="0" w:firstLine="0"/>
      </w:pPr>
      <w:r>
        <w:br w:type="page"/>
      </w:r>
    </w:p>
    <w:p w:rsidR="00B003E4" w:rsidRDefault="00B003E4" w:rsidP="00B003E4">
      <w:pPr>
        <w:pStyle w:val="3"/>
        <w:jc w:val="center"/>
        <w:rPr>
          <w:sz w:val="24"/>
        </w:rPr>
      </w:pPr>
      <w:bookmarkStart w:id="35" w:name="_Toc16671310"/>
      <w:r w:rsidRPr="00B003E4">
        <w:rPr>
          <w:rFonts w:hint="eastAsia"/>
          <w:sz w:val="24"/>
        </w:rPr>
        <w:lastRenderedPageBreak/>
        <w:t>第</w:t>
      </w:r>
      <w:r>
        <w:rPr>
          <w:rFonts w:hint="eastAsia"/>
          <w:sz w:val="24"/>
        </w:rPr>
        <w:t>二</w:t>
      </w:r>
      <w:r w:rsidRPr="00B003E4">
        <w:rPr>
          <w:rFonts w:hint="eastAsia"/>
          <w:sz w:val="24"/>
        </w:rPr>
        <w:t>标段</w:t>
      </w:r>
      <w:r w:rsidRPr="00B003E4">
        <w:rPr>
          <w:rFonts w:hint="eastAsia"/>
          <w:sz w:val="24"/>
        </w:rPr>
        <w:t xml:space="preserve">  </w:t>
      </w:r>
      <w:r w:rsidRPr="00B003E4">
        <w:rPr>
          <w:rFonts w:hint="eastAsia"/>
          <w:sz w:val="24"/>
        </w:rPr>
        <w:t>智慧校园</w:t>
      </w:r>
      <w:r>
        <w:rPr>
          <w:rFonts w:hint="eastAsia"/>
          <w:sz w:val="24"/>
        </w:rPr>
        <w:t>网络</w:t>
      </w:r>
      <w:r w:rsidRPr="00B003E4">
        <w:rPr>
          <w:rFonts w:hint="eastAsia"/>
          <w:sz w:val="24"/>
        </w:rPr>
        <w:t>系统</w:t>
      </w:r>
      <w:bookmarkEnd w:id="35"/>
    </w:p>
    <w:p w:rsidR="00256427" w:rsidRPr="00256427" w:rsidRDefault="00256427" w:rsidP="00256427"/>
    <w:tbl>
      <w:tblPr>
        <w:tblW w:w="8634" w:type="dxa"/>
        <w:jc w:val="center"/>
        <w:tblLayout w:type="fixed"/>
        <w:tblLook w:val="04A0" w:firstRow="1" w:lastRow="0" w:firstColumn="1" w:lastColumn="0" w:noHBand="0" w:noVBand="1"/>
      </w:tblPr>
      <w:tblGrid>
        <w:gridCol w:w="1080"/>
        <w:gridCol w:w="880"/>
        <w:gridCol w:w="6674"/>
      </w:tblGrid>
      <w:tr w:rsidR="00256427" w:rsidRPr="00256427" w:rsidTr="00D93132">
        <w:trPr>
          <w:trHeight w:val="345"/>
          <w:jc w:val="center"/>
        </w:trPr>
        <w:tc>
          <w:tcPr>
            <w:tcW w:w="1080" w:type="dxa"/>
            <w:tcBorders>
              <w:top w:val="single" w:sz="8" w:space="0" w:color="auto"/>
              <w:left w:val="single" w:sz="8" w:space="0" w:color="auto"/>
              <w:bottom w:val="nil"/>
              <w:right w:val="single" w:sz="4" w:space="0" w:color="auto"/>
            </w:tcBorders>
            <w:shd w:val="clear" w:color="000000" w:fill="FFFFFF"/>
            <w:vAlign w:val="center"/>
          </w:tcPr>
          <w:p w:rsidR="00256427" w:rsidRPr="00256427" w:rsidRDefault="00256427" w:rsidP="00256427">
            <w:pPr>
              <w:spacing w:line="360" w:lineRule="auto"/>
              <w:jc w:val="center"/>
              <w:rPr>
                <w:rFonts w:ascii="宋体" w:hAnsi="宋体"/>
                <w:color w:val="000000"/>
                <w:sz w:val="21"/>
                <w:szCs w:val="24"/>
              </w:rPr>
            </w:pPr>
            <w:r w:rsidRPr="00256427">
              <w:rPr>
                <w:rFonts w:ascii="宋体" w:hAnsi="宋体" w:hint="eastAsia"/>
                <w:color w:val="000000"/>
                <w:sz w:val="21"/>
                <w:szCs w:val="24"/>
              </w:rPr>
              <w:t>评分项</w:t>
            </w:r>
          </w:p>
        </w:tc>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spacing w:line="360" w:lineRule="auto"/>
              <w:jc w:val="center"/>
              <w:rPr>
                <w:rFonts w:ascii="宋体" w:hAnsi="宋体"/>
                <w:color w:val="000000"/>
                <w:sz w:val="21"/>
                <w:szCs w:val="24"/>
              </w:rPr>
            </w:pPr>
            <w:r w:rsidRPr="00256427">
              <w:rPr>
                <w:rFonts w:ascii="宋体" w:hAnsi="宋体" w:hint="eastAsia"/>
                <w:color w:val="000000"/>
                <w:sz w:val="21"/>
                <w:szCs w:val="24"/>
              </w:rPr>
              <w:t>分数</w:t>
            </w:r>
          </w:p>
        </w:tc>
        <w:tc>
          <w:tcPr>
            <w:tcW w:w="6674"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spacing w:line="360" w:lineRule="auto"/>
              <w:jc w:val="center"/>
              <w:rPr>
                <w:rFonts w:ascii="宋体" w:hAnsi="宋体"/>
                <w:color w:val="000000"/>
                <w:sz w:val="21"/>
                <w:szCs w:val="24"/>
              </w:rPr>
            </w:pPr>
            <w:r w:rsidRPr="00256427">
              <w:rPr>
                <w:rFonts w:ascii="宋体" w:hAnsi="宋体" w:hint="eastAsia"/>
                <w:color w:val="000000"/>
                <w:sz w:val="21"/>
                <w:szCs w:val="24"/>
              </w:rPr>
              <w:t>评 分 办 法</w:t>
            </w:r>
          </w:p>
        </w:tc>
      </w:tr>
      <w:tr w:rsidR="00256427" w:rsidRPr="00256427" w:rsidTr="00D93132">
        <w:trPr>
          <w:trHeight w:val="345"/>
          <w:jc w:val="center"/>
        </w:trPr>
        <w:tc>
          <w:tcPr>
            <w:tcW w:w="1080" w:type="dxa"/>
            <w:tcBorders>
              <w:top w:val="single" w:sz="8" w:space="0" w:color="auto"/>
              <w:left w:val="single" w:sz="8" w:space="0" w:color="auto"/>
              <w:bottom w:val="nil"/>
              <w:right w:val="single" w:sz="4" w:space="0" w:color="auto"/>
            </w:tcBorders>
            <w:shd w:val="clear" w:color="000000" w:fill="FFFFFF"/>
            <w:vAlign w:val="center"/>
          </w:tcPr>
          <w:p w:rsidR="00256427" w:rsidRPr="00256427" w:rsidRDefault="00256427" w:rsidP="00256427">
            <w:pPr>
              <w:spacing w:line="240" w:lineRule="auto"/>
              <w:rPr>
                <w:rFonts w:ascii="宋体" w:hAnsi="宋体" w:cs="宋体"/>
                <w:color w:val="000000"/>
                <w:sz w:val="21"/>
                <w:szCs w:val="21"/>
              </w:rPr>
            </w:pPr>
            <w:r w:rsidRPr="00256427">
              <w:rPr>
                <w:rFonts w:ascii="宋体" w:hAnsi="宋体" w:cs="宋体" w:hint="eastAsia"/>
                <w:bCs/>
                <w:sz w:val="21"/>
                <w:szCs w:val="21"/>
              </w:rPr>
              <w:t>投标报价</w:t>
            </w:r>
          </w:p>
        </w:tc>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spacing w:line="240" w:lineRule="auto"/>
              <w:jc w:val="center"/>
              <w:rPr>
                <w:rFonts w:ascii="宋体" w:hAnsi="宋体"/>
                <w:color w:val="000000"/>
                <w:sz w:val="18"/>
                <w:szCs w:val="18"/>
              </w:rPr>
            </w:pPr>
            <w:r w:rsidRPr="00256427">
              <w:rPr>
                <w:rFonts w:ascii="宋体" w:hAnsi="宋体" w:cs="宋体" w:hint="eastAsia"/>
                <w:bCs/>
                <w:sz w:val="21"/>
                <w:szCs w:val="21"/>
              </w:rPr>
              <w:t>45分</w:t>
            </w:r>
          </w:p>
        </w:tc>
        <w:tc>
          <w:tcPr>
            <w:tcW w:w="6674"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spacing w:line="360" w:lineRule="auto"/>
              <w:rPr>
                <w:rFonts w:ascii="宋体" w:hAnsi="宋体"/>
                <w:color w:val="000000"/>
                <w:sz w:val="21"/>
                <w:szCs w:val="24"/>
              </w:rPr>
            </w:pPr>
            <w:r w:rsidRPr="00256427">
              <w:rPr>
                <w:rFonts w:ascii="宋体" w:hAnsi="宋体" w:hint="eastAsia"/>
                <w:color w:val="000000"/>
                <w:sz w:val="21"/>
                <w:szCs w:val="24"/>
              </w:rPr>
              <w:t>评标基准值：满足招标文件要求，且投标价格最低的投标报价为评标基准值，投标报价等于最低有效投标报价得满分45</w:t>
            </w:r>
            <w:r w:rsidRPr="00256427">
              <w:rPr>
                <w:rFonts w:ascii="宋体" w:hAnsi="宋体"/>
                <w:color w:val="000000"/>
                <w:sz w:val="21"/>
                <w:szCs w:val="24"/>
              </w:rPr>
              <w:t>分</w:t>
            </w:r>
            <w:r w:rsidRPr="00256427">
              <w:rPr>
                <w:rFonts w:ascii="宋体" w:hAnsi="宋体" w:hint="eastAsia"/>
                <w:color w:val="000000"/>
                <w:sz w:val="21"/>
                <w:szCs w:val="24"/>
              </w:rPr>
              <w:t>。其他有效投标人的投标报价得分</w:t>
            </w:r>
            <w:r w:rsidRPr="00256427">
              <w:rPr>
                <w:rFonts w:ascii="宋体" w:hAnsi="宋体"/>
                <w:color w:val="000000"/>
                <w:sz w:val="21"/>
                <w:szCs w:val="24"/>
              </w:rPr>
              <w:t>=(</w:t>
            </w:r>
            <w:r w:rsidRPr="00256427">
              <w:rPr>
                <w:rFonts w:ascii="宋体" w:hAnsi="宋体" w:hint="eastAsia"/>
                <w:color w:val="000000"/>
                <w:sz w:val="21"/>
                <w:szCs w:val="24"/>
              </w:rPr>
              <w:t>评标基准值／有效投标人的投标报价</w:t>
            </w:r>
            <w:r w:rsidRPr="00256427">
              <w:rPr>
                <w:rFonts w:ascii="宋体" w:hAnsi="宋体"/>
                <w:color w:val="000000"/>
                <w:sz w:val="21"/>
                <w:szCs w:val="24"/>
              </w:rPr>
              <w:t>)</w:t>
            </w:r>
            <w:r w:rsidRPr="00256427">
              <w:rPr>
                <w:rFonts w:ascii="宋体" w:hAnsi="宋体" w:hint="eastAsia"/>
                <w:color w:val="000000"/>
                <w:sz w:val="21"/>
                <w:szCs w:val="24"/>
              </w:rPr>
              <w:t>×45；</w:t>
            </w:r>
          </w:p>
          <w:p w:rsidR="00256427" w:rsidRPr="00256427" w:rsidRDefault="00256427" w:rsidP="00256427">
            <w:pPr>
              <w:spacing w:line="360" w:lineRule="auto"/>
              <w:rPr>
                <w:rFonts w:ascii="宋体" w:hAnsi="宋体"/>
                <w:color w:val="000000"/>
                <w:sz w:val="21"/>
                <w:szCs w:val="24"/>
              </w:rPr>
            </w:pPr>
            <w:r w:rsidRPr="00256427">
              <w:rPr>
                <w:rFonts w:ascii="宋体" w:hAnsi="宋体" w:hint="eastAsia"/>
                <w:color w:val="000000"/>
                <w:sz w:val="21"/>
                <w:szCs w:val="24"/>
              </w:rPr>
              <w:t>注：</w:t>
            </w:r>
          </w:p>
          <w:p w:rsidR="00256427" w:rsidRPr="00256427" w:rsidRDefault="00256427" w:rsidP="00256427">
            <w:pPr>
              <w:spacing w:line="360" w:lineRule="auto"/>
              <w:rPr>
                <w:rFonts w:ascii="宋体" w:hAnsi="宋体"/>
                <w:color w:val="000000"/>
                <w:sz w:val="21"/>
                <w:szCs w:val="24"/>
              </w:rPr>
            </w:pPr>
            <w:r w:rsidRPr="00256427">
              <w:rPr>
                <w:rFonts w:ascii="宋体" w:hAnsi="宋体" w:hint="eastAsia"/>
                <w:color w:val="000000"/>
                <w:sz w:val="21"/>
                <w:szCs w:val="24"/>
              </w:rPr>
              <w:t>1.投标人报价是否超出招标控制价，超出招标控制价的，按无效标处理；</w:t>
            </w:r>
          </w:p>
          <w:p w:rsidR="00256427" w:rsidRPr="00256427" w:rsidRDefault="00256427" w:rsidP="00256427">
            <w:pPr>
              <w:spacing w:line="240" w:lineRule="auto"/>
              <w:rPr>
                <w:rFonts w:ascii="宋体" w:hAnsi="宋体"/>
                <w:color w:val="000000"/>
                <w:sz w:val="21"/>
                <w:szCs w:val="24"/>
              </w:rPr>
            </w:pPr>
            <w:r w:rsidRPr="00256427">
              <w:rPr>
                <w:rFonts w:ascii="宋体" w:hAnsi="宋体" w:hint="eastAsia"/>
                <w:color w:val="000000"/>
                <w:sz w:val="21"/>
                <w:szCs w:val="24"/>
              </w:rPr>
              <w:t>2.经评标委员会全体认定低于成本价的投标，将被废标，其报价不作为评分依据。</w:t>
            </w:r>
          </w:p>
        </w:tc>
      </w:tr>
      <w:tr w:rsidR="00256427" w:rsidRPr="00256427" w:rsidTr="00D93132">
        <w:trPr>
          <w:trHeight w:val="345"/>
          <w:jc w:val="center"/>
        </w:trPr>
        <w:tc>
          <w:tcPr>
            <w:tcW w:w="1080" w:type="dxa"/>
            <w:tcBorders>
              <w:top w:val="single" w:sz="8" w:space="0" w:color="auto"/>
              <w:left w:val="single" w:sz="8" w:space="0" w:color="auto"/>
              <w:bottom w:val="nil"/>
              <w:right w:val="single" w:sz="4" w:space="0" w:color="auto"/>
            </w:tcBorders>
            <w:shd w:val="clear" w:color="000000" w:fill="FFFFFF"/>
            <w:vAlign w:val="center"/>
          </w:tcPr>
          <w:p w:rsidR="00256427" w:rsidRPr="00256427" w:rsidRDefault="00256427" w:rsidP="00256427">
            <w:pPr>
              <w:spacing w:line="240" w:lineRule="auto"/>
              <w:rPr>
                <w:rFonts w:ascii="宋体" w:hAnsi="宋体"/>
                <w:color w:val="000000"/>
                <w:sz w:val="18"/>
                <w:szCs w:val="18"/>
              </w:rPr>
            </w:pPr>
            <w:r w:rsidRPr="00256427">
              <w:rPr>
                <w:rFonts w:ascii="宋体" w:hAnsi="宋体" w:cs="宋体" w:hint="eastAsia"/>
                <w:color w:val="000000"/>
                <w:sz w:val="21"/>
                <w:szCs w:val="21"/>
              </w:rPr>
              <w:t>生产厂家实力</w:t>
            </w:r>
          </w:p>
        </w:tc>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spacing w:line="240" w:lineRule="auto"/>
              <w:jc w:val="center"/>
              <w:rPr>
                <w:rFonts w:ascii="宋体" w:hAnsi="宋体"/>
                <w:color w:val="000000"/>
                <w:sz w:val="18"/>
                <w:szCs w:val="18"/>
              </w:rPr>
            </w:pPr>
            <w:r w:rsidRPr="00256427">
              <w:rPr>
                <w:rFonts w:ascii="宋体" w:hAnsi="宋体" w:hint="eastAsia"/>
                <w:color w:val="000000"/>
                <w:sz w:val="18"/>
                <w:szCs w:val="18"/>
              </w:rPr>
              <w:t>32分</w:t>
            </w:r>
          </w:p>
        </w:tc>
        <w:tc>
          <w:tcPr>
            <w:tcW w:w="6674"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A341A7">
            <w:pPr>
              <w:numPr>
                <w:ilvl w:val="0"/>
                <w:numId w:val="37"/>
              </w:numPr>
              <w:spacing w:line="240" w:lineRule="auto"/>
              <w:rPr>
                <w:rFonts w:ascii="宋体" w:hAnsi="宋体"/>
                <w:color w:val="000000"/>
                <w:sz w:val="21"/>
                <w:szCs w:val="24"/>
              </w:rPr>
            </w:pPr>
            <w:r w:rsidRPr="00256427">
              <w:rPr>
                <w:rFonts w:ascii="宋体" w:hAnsi="宋体" w:hint="eastAsia"/>
                <w:color w:val="000000"/>
                <w:sz w:val="21"/>
                <w:szCs w:val="24"/>
              </w:rPr>
              <w:t>所投电气火灾监控探测器生产厂家，通过国家强制性产品认证，提供复印件并加盖厂家公章的得4分，无则0分；</w:t>
            </w:r>
          </w:p>
          <w:p w:rsidR="00256427" w:rsidRPr="00256427" w:rsidRDefault="00256427" w:rsidP="00A341A7">
            <w:pPr>
              <w:numPr>
                <w:ilvl w:val="0"/>
                <w:numId w:val="37"/>
              </w:numPr>
              <w:spacing w:line="240" w:lineRule="auto"/>
              <w:rPr>
                <w:rFonts w:ascii="宋体" w:hAnsi="宋体"/>
                <w:color w:val="000000"/>
                <w:sz w:val="21"/>
                <w:szCs w:val="24"/>
              </w:rPr>
            </w:pPr>
            <w:r w:rsidRPr="00256427">
              <w:rPr>
                <w:rFonts w:ascii="宋体" w:hAnsi="宋体" w:hint="eastAsia"/>
                <w:color w:val="000000"/>
                <w:sz w:val="21"/>
                <w:szCs w:val="24"/>
              </w:rPr>
              <w:t>所投组合式电气火灾监控探测器生产厂家，具有国家消防产品认证证书复印件并加盖厂家公章的得4分，无则0分；</w:t>
            </w:r>
          </w:p>
          <w:p w:rsidR="00256427" w:rsidRPr="00256427" w:rsidRDefault="00256427" w:rsidP="00A341A7">
            <w:pPr>
              <w:numPr>
                <w:ilvl w:val="0"/>
                <w:numId w:val="37"/>
              </w:numPr>
              <w:spacing w:line="240" w:lineRule="auto"/>
              <w:rPr>
                <w:rFonts w:ascii="宋体" w:hAnsi="宋体"/>
                <w:color w:val="000000"/>
                <w:sz w:val="21"/>
                <w:szCs w:val="24"/>
              </w:rPr>
            </w:pPr>
            <w:r w:rsidRPr="00256427">
              <w:rPr>
                <w:rFonts w:ascii="宋体" w:hAnsi="宋体" w:hint="eastAsia"/>
                <w:color w:val="000000"/>
                <w:sz w:val="21"/>
                <w:szCs w:val="24"/>
              </w:rPr>
              <w:t>所投组合式电气火灾监控探测器产品的生产厂家，提供</w:t>
            </w:r>
            <w:proofErr w:type="gramStart"/>
            <w:r w:rsidRPr="00256427">
              <w:rPr>
                <w:rFonts w:ascii="宋体" w:hAnsi="宋体" w:hint="eastAsia"/>
                <w:color w:val="000000"/>
                <w:sz w:val="21"/>
                <w:szCs w:val="24"/>
              </w:rPr>
              <w:t>国家国家</w:t>
            </w:r>
            <w:proofErr w:type="gramEnd"/>
            <w:r w:rsidRPr="00256427">
              <w:rPr>
                <w:rFonts w:ascii="宋体" w:hAnsi="宋体" w:hint="eastAsia"/>
                <w:color w:val="000000"/>
                <w:sz w:val="21"/>
                <w:szCs w:val="24"/>
              </w:rPr>
              <w:t>消防电子产品检验报告得4分，无则0分。</w:t>
            </w:r>
          </w:p>
          <w:p w:rsidR="00256427" w:rsidRPr="00256427" w:rsidRDefault="00256427" w:rsidP="00A341A7">
            <w:pPr>
              <w:numPr>
                <w:ilvl w:val="0"/>
                <w:numId w:val="37"/>
              </w:numPr>
              <w:spacing w:line="240" w:lineRule="auto"/>
              <w:rPr>
                <w:rFonts w:ascii="宋体" w:hAnsi="宋体"/>
                <w:color w:val="000000"/>
                <w:sz w:val="21"/>
                <w:szCs w:val="21"/>
              </w:rPr>
            </w:pPr>
            <w:r w:rsidRPr="00256427">
              <w:rPr>
                <w:rFonts w:ascii="宋体" w:hAnsi="宋体" w:hint="eastAsia"/>
                <w:color w:val="000000"/>
                <w:sz w:val="21"/>
                <w:szCs w:val="21"/>
              </w:rPr>
              <w:t>所投电气安全监控平台产品生产厂家，获得中国发明专利证书的得4分，无则0分；</w:t>
            </w:r>
          </w:p>
          <w:p w:rsidR="00256427" w:rsidRPr="00256427" w:rsidRDefault="00256427" w:rsidP="00A341A7">
            <w:pPr>
              <w:numPr>
                <w:ilvl w:val="0"/>
                <w:numId w:val="37"/>
              </w:numPr>
              <w:spacing w:line="240" w:lineRule="auto"/>
              <w:rPr>
                <w:rFonts w:ascii="宋体" w:hAnsi="宋体"/>
                <w:color w:val="000000"/>
                <w:sz w:val="21"/>
                <w:szCs w:val="24"/>
              </w:rPr>
            </w:pPr>
            <w:r w:rsidRPr="00256427">
              <w:rPr>
                <w:rFonts w:ascii="宋体" w:hAnsi="宋体" w:hint="eastAsia"/>
                <w:color w:val="000000"/>
                <w:sz w:val="21"/>
                <w:szCs w:val="24"/>
              </w:rPr>
              <w:t>所投电气安全监控与管理软件生产厂家具有国家版权局颁布的计算机软件著作权登记证书的得4分，无则0分；</w:t>
            </w:r>
          </w:p>
          <w:p w:rsidR="00256427" w:rsidRPr="00256427" w:rsidRDefault="00256427" w:rsidP="00A341A7">
            <w:pPr>
              <w:numPr>
                <w:ilvl w:val="0"/>
                <w:numId w:val="37"/>
              </w:numPr>
              <w:spacing w:line="240" w:lineRule="auto"/>
              <w:rPr>
                <w:rFonts w:ascii="宋体" w:hAnsi="宋体"/>
                <w:color w:val="000000"/>
                <w:sz w:val="21"/>
                <w:szCs w:val="24"/>
              </w:rPr>
            </w:pPr>
            <w:r w:rsidRPr="00256427">
              <w:rPr>
                <w:rFonts w:ascii="宋体" w:hAnsi="宋体" w:hint="eastAsia"/>
                <w:color w:val="000000"/>
                <w:sz w:val="21"/>
                <w:szCs w:val="24"/>
              </w:rPr>
              <w:t>所投电气安全监控与管理系统平台生产厂家具有移动客户</w:t>
            </w:r>
            <w:proofErr w:type="gramStart"/>
            <w:r w:rsidRPr="00256427">
              <w:rPr>
                <w:rFonts w:ascii="宋体" w:hAnsi="宋体" w:hint="eastAsia"/>
                <w:color w:val="000000"/>
                <w:sz w:val="21"/>
                <w:szCs w:val="24"/>
              </w:rPr>
              <w:t>端安</w:t>
            </w:r>
            <w:proofErr w:type="gramEnd"/>
            <w:r w:rsidRPr="00256427">
              <w:rPr>
                <w:rFonts w:ascii="宋体" w:hAnsi="宋体" w:hint="eastAsia"/>
                <w:color w:val="000000"/>
                <w:sz w:val="21"/>
                <w:szCs w:val="24"/>
              </w:rPr>
              <w:t>卓版、移动客户端IOS版，国家版权局颁布的计算机软件著作权登记证书的得4分，无则0分；</w:t>
            </w:r>
          </w:p>
          <w:p w:rsidR="00256427" w:rsidRPr="00256427" w:rsidRDefault="00256427" w:rsidP="00A341A7">
            <w:pPr>
              <w:numPr>
                <w:ilvl w:val="0"/>
                <w:numId w:val="37"/>
              </w:numPr>
              <w:spacing w:line="240" w:lineRule="auto"/>
              <w:rPr>
                <w:rFonts w:ascii="宋体" w:hAnsi="宋体"/>
                <w:color w:val="000000"/>
                <w:sz w:val="21"/>
                <w:szCs w:val="21"/>
              </w:rPr>
            </w:pPr>
            <w:r w:rsidRPr="00256427">
              <w:rPr>
                <w:rFonts w:ascii="宋体" w:hAnsi="宋体" w:hint="eastAsia"/>
                <w:color w:val="000000"/>
                <w:kern w:val="0"/>
                <w:sz w:val="21"/>
                <w:szCs w:val="21"/>
              </w:rPr>
              <w:t>所投</w:t>
            </w:r>
            <w:r w:rsidRPr="00256427">
              <w:rPr>
                <w:rFonts w:ascii="宋体" w:hAnsi="宋体" w:hint="eastAsia"/>
                <w:color w:val="000000"/>
                <w:sz w:val="21"/>
                <w:szCs w:val="24"/>
              </w:rPr>
              <w:t>气安全监控与管理系统平台</w:t>
            </w:r>
            <w:r w:rsidRPr="00256427">
              <w:rPr>
                <w:rFonts w:ascii="宋体" w:hAnsi="宋体" w:hint="eastAsia"/>
                <w:color w:val="000000"/>
                <w:kern w:val="0"/>
                <w:sz w:val="21"/>
                <w:szCs w:val="21"/>
              </w:rPr>
              <w:t>生产厂家，具有信息安全管理体系认证证书的得4分，无则0分；</w:t>
            </w:r>
            <w:r w:rsidRPr="00256427">
              <w:rPr>
                <w:rFonts w:ascii="宋体" w:hAnsi="宋体" w:hint="eastAsia"/>
                <w:color w:val="000000"/>
                <w:sz w:val="21"/>
                <w:szCs w:val="21"/>
              </w:rPr>
              <w:t>；</w:t>
            </w:r>
          </w:p>
          <w:p w:rsidR="00256427" w:rsidRPr="00256427" w:rsidRDefault="00256427" w:rsidP="00A341A7">
            <w:pPr>
              <w:numPr>
                <w:ilvl w:val="0"/>
                <w:numId w:val="37"/>
              </w:numPr>
              <w:spacing w:line="240" w:lineRule="auto"/>
              <w:rPr>
                <w:rFonts w:ascii="宋体" w:hAnsi="宋体"/>
                <w:color w:val="000000"/>
                <w:sz w:val="21"/>
                <w:szCs w:val="24"/>
              </w:rPr>
            </w:pPr>
            <w:r w:rsidRPr="00256427">
              <w:rPr>
                <w:rFonts w:ascii="宋体" w:hAnsi="宋体" w:hint="eastAsia"/>
                <w:color w:val="000000"/>
                <w:sz w:val="21"/>
                <w:szCs w:val="24"/>
              </w:rPr>
              <w:t>所投电气安全监控与管理系统的公司具有生产厂家授权的得4分，无则0分；</w:t>
            </w:r>
          </w:p>
          <w:p w:rsidR="00256427" w:rsidRPr="00256427" w:rsidRDefault="00256427" w:rsidP="00256427">
            <w:pPr>
              <w:spacing w:line="240" w:lineRule="auto"/>
              <w:rPr>
                <w:rFonts w:ascii="宋体" w:hAnsi="宋体"/>
                <w:color w:val="000000"/>
                <w:sz w:val="21"/>
                <w:szCs w:val="24"/>
              </w:rPr>
            </w:pPr>
            <w:r w:rsidRPr="00256427">
              <w:rPr>
                <w:rFonts w:ascii="宋体" w:hAnsi="宋体" w:hint="eastAsia"/>
                <w:color w:val="000000"/>
                <w:sz w:val="21"/>
                <w:szCs w:val="24"/>
              </w:rPr>
              <w:t>以上所要求资质，均需厂家出具资质复印件加盖厂家公章。</w:t>
            </w:r>
          </w:p>
        </w:tc>
      </w:tr>
      <w:tr w:rsidR="00A341A7" w:rsidRPr="00256427" w:rsidTr="00D93132">
        <w:trPr>
          <w:trHeight w:val="345"/>
          <w:jc w:val="center"/>
        </w:trPr>
        <w:tc>
          <w:tcPr>
            <w:tcW w:w="1080" w:type="dxa"/>
            <w:tcBorders>
              <w:top w:val="single" w:sz="8" w:space="0" w:color="auto"/>
              <w:left w:val="single" w:sz="8" w:space="0" w:color="auto"/>
              <w:bottom w:val="single" w:sz="8" w:space="0" w:color="auto"/>
              <w:right w:val="single" w:sz="4" w:space="0" w:color="auto"/>
            </w:tcBorders>
            <w:shd w:val="clear" w:color="000000" w:fill="FFFFFF"/>
            <w:vAlign w:val="center"/>
          </w:tcPr>
          <w:p w:rsidR="00A341A7" w:rsidRPr="00256427" w:rsidRDefault="00A341A7" w:rsidP="00323CE4">
            <w:pPr>
              <w:spacing w:line="240" w:lineRule="auto"/>
              <w:rPr>
                <w:rFonts w:ascii="宋体" w:hAnsi="宋体"/>
                <w:color w:val="000000"/>
                <w:sz w:val="18"/>
                <w:szCs w:val="18"/>
              </w:rPr>
            </w:pPr>
            <w:r w:rsidRPr="00256427">
              <w:rPr>
                <w:rFonts w:ascii="宋体" w:hAnsi="宋体"/>
                <w:color w:val="000000"/>
                <w:sz w:val="21"/>
                <w:szCs w:val="21"/>
              </w:rPr>
              <w:t>产品技术</w:t>
            </w:r>
            <w:r w:rsidRPr="00256427">
              <w:rPr>
                <w:rFonts w:ascii="宋体" w:hAnsi="宋体" w:hint="eastAsia"/>
                <w:color w:val="000000"/>
                <w:sz w:val="21"/>
                <w:szCs w:val="21"/>
              </w:rPr>
              <w:t>指标</w:t>
            </w:r>
          </w:p>
        </w:tc>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rsidR="00A341A7" w:rsidRPr="00256427" w:rsidRDefault="00A341A7" w:rsidP="00256427">
            <w:pPr>
              <w:spacing w:line="240" w:lineRule="auto"/>
              <w:jc w:val="center"/>
              <w:rPr>
                <w:rFonts w:ascii="宋体" w:hAnsi="宋体"/>
                <w:color w:val="000000"/>
                <w:sz w:val="18"/>
                <w:szCs w:val="18"/>
              </w:rPr>
            </w:pPr>
            <w:r w:rsidRPr="00256427">
              <w:rPr>
                <w:rFonts w:ascii="宋体" w:hAnsi="宋体" w:hint="eastAsia"/>
                <w:color w:val="000000"/>
                <w:sz w:val="18"/>
                <w:szCs w:val="18"/>
              </w:rPr>
              <w:t>15分</w:t>
            </w:r>
          </w:p>
        </w:tc>
        <w:tc>
          <w:tcPr>
            <w:tcW w:w="6674" w:type="dxa"/>
            <w:tcBorders>
              <w:top w:val="single" w:sz="4" w:space="0" w:color="auto"/>
              <w:left w:val="single" w:sz="4" w:space="0" w:color="auto"/>
              <w:bottom w:val="single" w:sz="4" w:space="0" w:color="auto"/>
              <w:right w:val="single" w:sz="4" w:space="0" w:color="auto"/>
            </w:tcBorders>
            <w:shd w:val="clear" w:color="000000" w:fill="FFFFFF"/>
            <w:vAlign w:val="center"/>
          </w:tcPr>
          <w:p w:rsidR="00A341A7" w:rsidRPr="00256427" w:rsidRDefault="00A341A7" w:rsidP="00256427">
            <w:pPr>
              <w:spacing w:line="400" w:lineRule="exact"/>
              <w:rPr>
                <w:rFonts w:ascii="宋体" w:hAnsi="宋体"/>
                <w:color w:val="000000"/>
                <w:sz w:val="21"/>
                <w:szCs w:val="24"/>
              </w:rPr>
            </w:pPr>
            <w:r w:rsidRPr="00256427">
              <w:rPr>
                <w:rFonts w:ascii="宋体" w:hAnsi="宋体" w:hint="eastAsia"/>
                <w:color w:val="000000"/>
                <w:sz w:val="21"/>
                <w:szCs w:val="24"/>
              </w:rPr>
              <w:t>带</w:t>
            </w:r>
            <w:r w:rsidRPr="00256427">
              <w:rPr>
                <w:rFonts w:ascii="Calibri" w:hAnsi="Calibri" w:hint="eastAsia"/>
                <w:sz w:val="21"/>
                <w:szCs w:val="21"/>
              </w:rPr>
              <w:t>★</w:t>
            </w:r>
            <w:r w:rsidRPr="00256427">
              <w:rPr>
                <w:rFonts w:ascii="宋体" w:hAnsi="宋体" w:hint="eastAsia"/>
                <w:color w:val="000000"/>
                <w:sz w:val="21"/>
                <w:szCs w:val="24"/>
              </w:rPr>
              <w:t>的关键技术参数，每有一项不满足扣1分。超过6项不满足，则产品技术指标得分为0分，且不予推荐为中标候选人。</w:t>
            </w:r>
          </w:p>
        </w:tc>
      </w:tr>
      <w:tr w:rsidR="00256427" w:rsidRPr="00256427" w:rsidTr="00D93132">
        <w:trPr>
          <w:trHeight w:val="345"/>
          <w:jc w:val="center"/>
        </w:trPr>
        <w:tc>
          <w:tcPr>
            <w:tcW w:w="1080" w:type="dxa"/>
            <w:tcBorders>
              <w:top w:val="single" w:sz="8" w:space="0" w:color="auto"/>
              <w:left w:val="single" w:sz="8" w:space="0" w:color="auto"/>
              <w:bottom w:val="single" w:sz="8" w:space="0" w:color="auto"/>
              <w:right w:val="single" w:sz="4" w:space="0" w:color="auto"/>
            </w:tcBorders>
            <w:shd w:val="clear" w:color="000000" w:fill="FFFFFF"/>
            <w:vAlign w:val="center"/>
          </w:tcPr>
          <w:p w:rsidR="00256427" w:rsidRPr="00256427" w:rsidRDefault="00256427" w:rsidP="00256427">
            <w:pPr>
              <w:spacing w:line="240" w:lineRule="auto"/>
              <w:rPr>
                <w:rFonts w:ascii="宋体" w:hAnsi="宋体"/>
                <w:color w:val="000000"/>
                <w:sz w:val="18"/>
                <w:szCs w:val="18"/>
              </w:rPr>
            </w:pPr>
            <w:r w:rsidRPr="00256427">
              <w:rPr>
                <w:rFonts w:ascii="宋体" w:hAnsi="宋体" w:hint="eastAsia"/>
                <w:color w:val="000000"/>
                <w:sz w:val="21"/>
                <w:szCs w:val="21"/>
              </w:rPr>
              <w:t>产品质量售后服务考核</w:t>
            </w:r>
          </w:p>
        </w:tc>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256427">
            <w:pPr>
              <w:spacing w:line="240" w:lineRule="auto"/>
              <w:jc w:val="center"/>
              <w:rPr>
                <w:rFonts w:ascii="宋体" w:hAnsi="宋体"/>
                <w:color w:val="000000"/>
                <w:sz w:val="21"/>
                <w:szCs w:val="21"/>
              </w:rPr>
            </w:pPr>
            <w:r w:rsidRPr="00256427">
              <w:rPr>
                <w:rFonts w:ascii="宋体" w:hAnsi="宋体" w:hint="eastAsia"/>
                <w:color w:val="000000"/>
                <w:sz w:val="21"/>
                <w:szCs w:val="21"/>
              </w:rPr>
              <w:t>8分</w:t>
            </w:r>
          </w:p>
        </w:tc>
        <w:tc>
          <w:tcPr>
            <w:tcW w:w="6674" w:type="dxa"/>
            <w:tcBorders>
              <w:top w:val="single" w:sz="4" w:space="0" w:color="auto"/>
              <w:left w:val="single" w:sz="4" w:space="0" w:color="auto"/>
              <w:bottom w:val="single" w:sz="4" w:space="0" w:color="auto"/>
              <w:right w:val="single" w:sz="4" w:space="0" w:color="auto"/>
            </w:tcBorders>
            <w:shd w:val="clear" w:color="000000" w:fill="FFFFFF"/>
            <w:vAlign w:val="center"/>
          </w:tcPr>
          <w:p w:rsidR="00256427" w:rsidRPr="00256427" w:rsidRDefault="00256427" w:rsidP="00A341A7">
            <w:pPr>
              <w:numPr>
                <w:ilvl w:val="0"/>
                <w:numId w:val="38"/>
              </w:numPr>
              <w:spacing w:line="240" w:lineRule="auto"/>
              <w:rPr>
                <w:rFonts w:ascii="宋体" w:hAnsi="宋体"/>
                <w:color w:val="000000"/>
                <w:sz w:val="21"/>
                <w:szCs w:val="21"/>
              </w:rPr>
            </w:pPr>
            <w:r w:rsidRPr="00256427">
              <w:rPr>
                <w:rFonts w:ascii="宋体" w:hAnsi="宋体" w:cs="宋体" w:hint="eastAsia"/>
                <w:kern w:val="0"/>
                <w:sz w:val="21"/>
                <w:szCs w:val="21"/>
              </w:rPr>
              <w:t>为方便本地化服务,投标公司注册地点设立在永城市城区内 4分  其他地区0分</w:t>
            </w:r>
          </w:p>
          <w:p w:rsidR="00256427" w:rsidRPr="00256427" w:rsidRDefault="00256427" w:rsidP="00A341A7">
            <w:pPr>
              <w:numPr>
                <w:ilvl w:val="0"/>
                <w:numId w:val="38"/>
              </w:numPr>
              <w:spacing w:line="240" w:lineRule="auto"/>
              <w:rPr>
                <w:rFonts w:ascii="宋体" w:hAnsi="宋体"/>
                <w:color w:val="000000"/>
                <w:sz w:val="21"/>
                <w:szCs w:val="21"/>
              </w:rPr>
            </w:pPr>
            <w:r w:rsidRPr="00256427">
              <w:rPr>
                <w:rFonts w:ascii="宋体" w:hAnsi="宋体" w:hint="eastAsia"/>
                <w:color w:val="000000"/>
                <w:sz w:val="21"/>
                <w:szCs w:val="21"/>
              </w:rPr>
              <w:t>所投气安全监控与管理系统平台产品厂商具有信息技术服务管理体系认证证书，提供证书复印件加盖公章的得4分，无则0分。</w:t>
            </w:r>
          </w:p>
        </w:tc>
      </w:tr>
    </w:tbl>
    <w:p w:rsidR="00B003E4" w:rsidRPr="00B003E4" w:rsidRDefault="00B003E4" w:rsidP="00B003E4">
      <w:pPr>
        <w:spacing w:line="240" w:lineRule="auto"/>
        <w:rPr>
          <w:rFonts w:ascii="Calibri" w:hAnsi="Calibri"/>
          <w:color w:val="FF0000"/>
          <w:sz w:val="21"/>
          <w:szCs w:val="22"/>
        </w:rPr>
      </w:pPr>
    </w:p>
    <w:p w:rsidR="00B003E4" w:rsidRDefault="00B003E4">
      <w:pPr>
        <w:widowControl/>
        <w:spacing w:line="240" w:lineRule="auto"/>
        <w:jc w:val="left"/>
        <w:rPr>
          <w:rFonts w:ascii="宋体" w:eastAsia="幼圆" w:hAnsi="Courier New" w:cstheme="minorBidi"/>
          <w:sz w:val="21"/>
          <w:szCs w:val="24"/>
        </w:rPr>
      </w:pPr>
      <w:r>
        <w:br w:type="page"/>
      </w:r>
    </w:p>
    <w:p w:rsidR="00B003E4" w:rsidRPr="00B003E4" w:rsidRDefault="00B003E4" w:rsidP="004D1668">
      <w:pPr>
        <w:pStyle w:val="af3"/>
      </w:pPr>
    </w:p>
    <w:p w:rsidR="001348D7" w:rsidRPr="005B0C27" w:rsidRDefault="001348D7" w:rsidP="005B0C27">
      <w:pPr>
        <w:pStyle w:val="aff3"/>
        <w:spacing w:line="240" w:lineRule="auto"/>
        <w:rPr>
          <w:sz w:val="44"/>
          <w:szCs w:val="44"/>
        </w:rPr>
      </w:pPr>
      <w:bookmarkStart w:id="36" w:name="_Toc184635096"/>
      <w:bookmarkStart w:id="37" w:name="_Toc478815524"/>
      <w:bookmarkStart w:id="38" w:name="_Toc16671311"/>
      <w:r w:rsidRPr="005B0C27">
        <w:rPr>
          <w:rFonts w:hint="eastAsia"/>
          <w:sz w:val="44"/>
          <w:szCs w:val="44"/>
        </w:rPr>
        <w:t>第四章</w:t>
      </w:r>
      <w:r w:rsidRPr="005B0C27">
        <w:rPr>
          <w:rFonts w:hint="eastAsia"/>
          <w:sz w:val="44"/>
          <w:szCs w:val="44"/>
        </w:rPr>
        <w:t xml:space="preserve"> </w:t>
      </w:r>
      <w:r w:rsidRPr="005B0C27">
        <w:rPr>
          <w:rFonts w:hint="eastAsia"/>
          <w:sz w:val="44"/>
          <w:szCs w:val="44"/>
        </w:rPr>
        <w:t>合同条款及格式</w:t>
      </w:r>
      <w:bookmarkEnd w:id="36"/>
      <w:bookmarkEnd w:id="37"/>
      <w:bookmarkEnd w:id="38"/>
    </w:p>
    <w:p w:rsidR="001348D7" w:rsidRDefault="001348D7" w:rsidP="001348D7">
      <w:pPr>
        <w:spacing w:line="360" w:lineRule="auto"/>
        <w:jc w:val="left"/>
        <w:rPr>
          <w:rFonts w:ascii="宋体" w:hAnsi="宋体" w:cs="华文中宋"/>
          <w:color w:val="000000"/>
          <w:sz w:val="28"/>
          <w:szCs w:val="28"/>
        </w:rPr>
      </w:pPr>
    </w:p>
    <w:p w:rsidR="005B0C27" w:rsidRPr="00681298" w:rsidRDefault="005B0C27" w:rsidP="00681298">
      <w:pPr>
        <w:pStyle w:val="af3"/>
        <w:spacing w:line="240" w:lineRule="auto"/>
        <w:jc w:val="center"/>
        <w:rPr>
          <w:rFonts w:ascii="仿宋_GB2312" w:eastAsia="仿宋_GB2312"/>
          <w:sz w:val="32"/>
          <w:szCs w:val="32"/>
          <w:lang w:val="zh-CN"/>
        </w:rPr>
      </w:pPr>
      <w:r w:rsidRPr="00681298">
        <w:rPr>
          <w:rFonts w:ascii="仿宋_GB2312" w:eastAsia="仿宋_GB2312" w:hint="eastAsia"/>
          <w:sz w:val="32"/>
          <w:szCs w:val="32"/>
          <w:lang w:val="zh-CN"/>
        </w:rPr>
        <w:t>（参考样本）</w:t>
      </w:r>
    </w:p>
    <w:p w:rsidR="005B0C27" w:rsidRPr="00681298" w:rsidRDefault="005B0C27" w:rsidP="005B0C27">
      <w:pPr>
        <w:spacing w:before="120" w:line="420" w:lineRule="atLeast"/>
        <w:ind w:firstLine="720"/>
        <w:rPr>
          <w:rFonts w:ascii="宋体" w:hAnsi="宋体" w:cs="Arial"/>
          <w:sz w:val="21"/>
          <w:szCs w:val="18"/>
        </w:rPr>
      </w:pPr>
      <w:r w:rsidRPr="00681298">
        <w:rPr>
          <w:rFonts w:ascii="宋体" w:hAnsi="宋体" w:cs="Arial"/>
          <w:sz w:val="21"/>
          <w:szCs w:val="18"/>
          <w:u w:val="single"/>
        </w:rPr>
        <w:t xml:space="preserve">              </w:t>
      </w:r>
      <w:r w:rsidRPr="00681298">
        <w:rPr>
          <w:rFonts w:ascii="宋体" w:hAnsi="宋体" w:cs="Arial"/>
          <w:sz w:val="21"/>
          <w:szCs w:val="18"/>
        </w:rPr>
        <w:t>(买方)</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(项目名称)中所需</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rPr>
        <w:t>(货物名称)经</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(招标采购单位)以</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号招标文件在国内</w:t>
      </w:r>
      <w:r w:rsidRPr="00681298">
        <w:rPr>
          <w:rFonts w:ascii="宋体" w:hAnsi="宋体" w:cs="Arial" w:hint="eastAsia"/>
          <w:sz w:val="21"/>
          <w:szCs w:val="18"/>
          <w:u w:val="single"/>
        </w:rPr>
        <w:t xml:space="preserve">         </w:t>
      </w:r>
      <w:r w:rsidRPr="00681298">
        <w:rPr>
          <w:rFonts w:ascii="宋体" w:hAnsi="宋体" w:cs="Arial"/>
          <w:sz w:val="21"/>
          <w:szCs w:val="18"/>
        </w:rPr>
        <w:t>（公开/邀请）招标。经评标委员会评定</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 xml:space="preserve"> (卖方)为中标人。买、卖双方同意按照下面的条款和条件，签署本合同。</w:t>
      </w:r>
    </w:p>
    <w:p w:rsidR="00681298" w:rsidRDefault="00A43E97" w:rsidP="00681298">
      <w:pPr>
        <w:spacing w:before="240" w:line="420" w:lineRule="atLeast"/>
        <w:rPr>
          <w:rFonts w:ascii="宋体" w:hAnsi="宋体" w:cs="Arial"/>
          <w:b/>
          <w:sz w:val="21"/>
          <w:szCs w:val="18"/>
        </w:rPr>
      </w:pPr>
      <w:r>
        <w:rPr>
          <w:rFonts w:ascii="宋体" w:hAnsi="宋体" w:cs="Arial" w:hint="eastAsia"/>
          <w:b/>
          <w:sz w:val="21"/>
          <w:szCs w:val="18"/>
        </w:rPr>
        <w:t>1、</w:t>
      </w:r>
      <w:r w:rsidR="005B0C27" w:rsidRPr="00681298">
        <w:rPr>
          <w:rFonts w:ascii="宋体" w:hAnsi="宋体" w:cs="Arial"/>
          <w:b/>
          <w:sz w:val="21"/>
          <w:szCs w:val="18"/>
        </w:rPr>
        <w:t>合同文件</w:t>
      </w:r>
    </w:p>
    <w:p w:rsidR="005B0C27" w:rsidRPr="00681298" w:rsidRDefault="005B0C27" w:rsidP="00681298">
      <w:pPr>
        <w:spacing w:before="240" w:line="420" w:lineRule="atLeast"/>
        <w:rPr>
          <w:rFonts w:ascii="宋体" w:hAnsi="宋体" w:cs="Arial"/>
          <w:b/>
          <w:sz w:val="21"/>
          <w:szCs w:val="18"/>
        </w:rPr>
      </w:pPr>
      <w:r w:rsidRPr="00681298">
        <w:rPr>
          <w:rFonts w:ascii="宋体" w:hAnsi="宋体" w:cs="Arial"/>
          <w:sz w:val="21"/>
          <w:szCs w:val="18"/>
        </w:rPr>
        <w:t>下列文件构成本合同的组成部分，应该认为是一个整体，彼此相互解释，相互补充。为便于解释，组成合同的多个文件的优先支配地位的次序如下：</w:t>
      </w:r>
    </w:p>
    <w:p w:rsidR="005B0C27" w:rsidRPr="00681298" w:rsidRDefault="005B0C27" w:rsidP="005B0C27">
      <w:pPr>
        <w:spacing w:before="120" w:line="420" w:lineRule="atLeast"/>
        <w:ind w:firstLine="540"/>
        <w:rPr>
          <w:rFonts w:ascii="宋体" w:hAnsi="宋体" w:cs="Arial"/>
          <w:sz w:val="21"/>
          <w:szCs w:val="18"/>
        </w:rPr>
      </w:pPr>
      <w:proofErr w:type="gramStart"/>
      <w:r w:rsidRPr="00681298">
        <w:rPr>
          <w:rFonts w:ascii="宋体" w:hAnsi="宋体" w:cs="Arial"/>
          <w:sz w:val="21"/>
          <w:szCs w:val="18"/>
        </w:rPr>
        <w:t>a</w:t>
      </w:r>
      <w:proofErr w:type="gramEnd"/>
      <w:r w:rsidRPr="00681298">
        <w:rPr>
          <w:rFonts w:ascii="宋体" w:hAnsi="宋体" w:cs="Arial"/>
          <w:sz w:val="21"/>
          <w:szCs w:val="18"/>
        </w:rPr>
        <w:t>.</w:t>
      </w:r>
      <w:r w:rsidRPr="00681298">
        <w:rPr>
          <w:rFonts w:ascii="宋体" w:hAnsi="宋体" w:cs="Arial"/>
          <w:sz w:val="21"/>
          <w:szCs w:val="18"/>
        </w:rPr>
        <w:tab/>
        <w:t>本合同书</w:t>
      </w:r>
      <w:r w:rsidRPr="00681298">
        <w:rPr>
          <w:rFonts w:ascii="宋体" w:hAnsi="宋体" w:cs="Arial" w:hint="eastAsia"/>
          <w:sz w:val="21"/>
          <w:szCs w:val="18"/>
        </w:rPr>
        <w:t>协议书</w:t>
      </w:r>
    </w:p>
    <w:p w:rsidR="005B0C27" w:rsidRPr="00681298" w:rsidRDefault="005B0C27" w:rsidP="005B0C27">
      <w:pPr>
        <w:spacing w:before="120" w:line="420" w:lineRule="atLeast"/>
        <w:ind w:firstLine="540"/>
        <w:rPr>
          <w:rFonts w:ascii="宋体" w:hAnsi="宋体" w:cs="Arial"/>
          <w:sz w:val="21"/>
          <w:szCs w:val="18"/>
        </w:rPr>
      </w:pPr>
      <w:proofErr w:type="gramStart"/>
      <w:r w:rsidRPr="00681298">
        <w:rPr>
          <w:rFonts w:ascii="宋体" w:hAnsi="宋体" w:cs="Arial"/>
          <w:sz w:val="21"/>
          <w:szCs w:val="18"/>
        </w:rPr>
        <w:t>b</w:t>
      </w:r>
      <w:proofErr w:type="gramEnd"/>
      <w:r w:rsidRPr="00681298">
        <w:rPr>
          <w:rFonts w:ascii="宋体" w:hAnsi="宋体" w:cs="Arial"/>
          <w:sz w:val="21"/>
          <w:szCs w:val="18"/>
        </w:rPr>
        <w:t>.</w:t>
      </w:r>
      <w:r w:rsidRPr="00681298">
        <w:rPr>
          <w:rFonts w:ascii="宋体" w:hAnsi="宋体" w:cs="Arial"/>
          <w:sz w:val="21"/>
          <w:szCs w:val="18"/>
        </w:rPr>
        <w:tab/>
        <w:t>中标通知书</w:t>
      </w:r>
    </w:p>
    <w:p w:rsidR="005B0C27" w:rsidRPr="00681298" w:rsidRDefault="005B0C27" w:rsidP="005B0C27">
      <w:pPr>
        <w:spacing w:before="120" w:line="420" w:lineRule="atLeast"/>
        <w:ind w:firstLine="540"/>
        <w:rPr>
          <w:rFonts w:ascii="宋体" w:hAnsi="宋体" w:cs="Arial"/>
          <w:sz w:val="21"/>
          <w:szCs w:val="18"/>
        </w:rPr>
      </w:pPr>
      <w:proofErr w:type="gramStart"/>
      <w:r w:rsidRPr="00681298">
        <w:rPr>
          <w:rFonts w:ascii="宋体" w:hAnsi="宋体" w:cs="Arial" w:hint="eastAsia"/>
          <w:sz w:val="21"/>
          <w:szCs w:val="18"/>
        </w:rPr>
        <w:t>c</w:t>
      </w:r>
      <w:proofErr w:type="gramEnd"/>
      <w:r w:rsidRPr="00681298">
        <w:rPr>
          <w:rFonts w:ascii="宋体" w:hAnsi="宋体" w:cs="Arial"/>
          <w:sz w:val="21"/>
          <w:szCs w:val="18"/>
        </w:rPr>
        <w:t>.</w:t>
      </w:r>
      <w:r w:rsidRPr="00681298">
        <w:rPr>
          <w:rFonts w:ascii="宋体" w:hAnsi="宋体" w:cs="Arial"/>
          <w:sz w:val="21"/>
          <w:szCs w:val="18"/>
        </w:rPr>
        <w:tab/>
        <w:t>投标文件 (含澄清文件)</w:t>
      </w:r>
    </w:p>
    <w:p w:rsidR="005B0C27" w:rsidRPr="00681298" w:rsidRDefault="005B0C27" w:rsidP="005B0C27">
      <w:pPr>
        <w:spacing w:before="120" w:line="420" w:lineRule="atLeast"/>
        <w:ind w:firstLine="540"/>
        <w:rPr>
          <w:rFonts w:ascii="宋体" w:hAnsi="宋体" w:cs="Arial"/>
          <w:sz w:val="21"/>
          <w:szCs w:val="18"/>
        </w:rPr>
      </w:pPr>
      <w:proofErr w:type="gramStart"/>
      <w:r w:rsidRPr="00681298">
        <w:rPr>
          <w:rFonts w:ascii="宋体" w:hAnsi="宋体" w:cs="Arial" w:hint="eastAsia"/>
          <w:sz w:val="21"/>
          <w:szCs w:val="18"/>
        </w:rPr>
        <w:t>d</w:t>
      </w:r>
      <w:proofErr w:type="gramEnd"/>
      <w:r w:rsidRPr="00681298">
        <w:rPr>
          <w:rFonts w:ascii="宋体" w:hAnsi="宋体" w:cs="Arial"/>
          <w:sz w:val="21"/>
          <w:szCs w:val="18"/>
        </w:rPr>
        <w:t>.</w:t>
      </w:r>
      <w:r w:rsidRPr="00681298">
        <w:rPr>
          <w:rFonts w:ascii="宋体" w:hAnsi="宋体" w:cs="Arial"/>
          <w:sz w:val="21"/>
          <w:szCs w:val="18"/>
        </w:rPr>
        <w:tab/>
        <w:t>招标文件 (含招标文件补充通知)</w:t>
      </w:r>
    </w:p>
    <w:p w:rsidR="005B0C27" w:rsidRPr="00681298" w:rsidRDefault="005B0C27" w:rsidP="005B0C27">
      <w:pPr>
        <w:spacing w:before="120" w:line="420" w:lineRule="atLeast"/>
        <w:ind w:firstLine="540"/>
        <w:rPr>
          <w:rFonts w:ascii="宋体" w:hAnsi="宋体" w:cs="Arial"/>
          <w:sz w:val="21"/>
          <w:szCs w:val="18"/>
        </w:rPr>
      </w:pPr>
      <w:r w:rsidRPr="00681298">
        <w:rPr>
          <w:rFonts w:ascii="宋体" w:hAnsi="宋体" w:cs="Arial" w:hint="eastAsia"/>
          <w:sz w:val="21"/>
          <w:szCs w:val="18"/>
        </w:rPr>
        <w:t>e.补充协议</w:t>
      </w:r>
    </w:p>
    <w:p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t>2、货物和数量</w:t>
      </w:r>
    </w:p>
    <w:p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本合同货物：</w:t>
      </w:r>
      <w:r w:rsidR="00681298">
        <w:rPr>
          <w:rFonts w:ascii="宋体" w:hAnsi="宋体" w:cs="Arial"/>
          <w:sz w:val="21"/>
          <w:szCs w:val="18"/>
          <w:u w:val="single"/>
        </w:rPr>
        <w:t xml:space="preserve">                        </w:t>
      </w:r>
    </w:p>
    <w:p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数量：</w:t>
      </w:r>
      <w:r w:rsidR="00681298">
        <w:rPr>
          <w:rFonts w:ascii="宋体" w:hAnsi="宋体" w:cs="Arial"/>
          <w:sz w:val="21"/>
          <w:szCs w:val="18"/>
          <w:u w:val="single"/>
        </w:rPr>
        <w:t xml:space="preserve">                              </w:t>
      </w:r>
    </w:p>
    <w:p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t>3、合同总价</w:t>
      </w:r>
    </w:p>
    <w:p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本合同总价为</w:t>
      </w:r>
      <w:r w:rsidRPr="00681298">
        <w:rPr>
          <w:rFonts w:ascii="宋体" w:hAnsi="宋体" w:cs="Arial"/>
          <w:sz w:val="21"/>
          <w:szCs w:val="18"/>
          <w:u w:val="single"/>
        </w:rPr>
        <w:t xml:space="preserve">    </w:t>
      </w:r>
      <w:r w:rsidR="00681298">
        <w:rPr>
          <w:rFonts w:ascii="宋体" w:hAnsi="宋体" w:cs="Arial"/>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元人民币。</w:t>
      </w:r>
    </w:p>
    <w:p w:rsidR="005B0C27" w:rsidRPr="00681298" w:rsidRDefault="005B0C27" w:rsidP="005B0C27">
      <w:pPr>
        <w:spacing w:before="120" w:line="420" w:lineRule="atLeast"/>
        <w:ind w:firstLine="454"/>
        <w:rPr>
          <w:rFonts w:ascii="宋体" w:hAnsi="宋体" w:cs="Arial"/>
          <w:sz w:val="21"/>
          <w:szCs w:val="18"/>
          <w:u w:val="single"/>
        </w:rPr>
      </w:pPr>
      <w:r w:rsidRPr="00681298">
        <w:rPr>
          <w:rFonts w:ascii="宋体" w:hAnsi="宋体" w:cs="Arial"/>
          <w:sz w:val="21"/>
          <w:szCs w:val="18"/>
        </w:rPr>
        <w:t>分项价格：</w:t>
      </w:r>
      <w:r w:rsidR="00681298">
        <w:rPr>
          <w:rFonts w:ascii="宋体" w:hAnsi="宋体" w:cs="Arial"/>
          <w:sz w:val="21"/>
          <w:szCs w:val="18"/>
          <w:u w:val="single"/>
        </w:rPr>
        <w:t xml:space="preserve">                        </w:t>
      </w:r>
    </w:p>
    <w:p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t>4、付款方式</w:t>
      </w:r>
    </w:p>
    <w:p w:rsidR="00A43E97" w:rsidRDefault="00A43E97" w:rsidP="005B0C27">
      <w:pPr>
        <w:snapToGrid w:val="0"/>
        <w:spacing w:line="360" w:lineRule="auto"/>
        <w:ind w:leftChars="228" w:left="547"/>
        <w:rPr>
          <w:rFonts w:ascii="宋体" w:hAnsi="宋体" w:cs="Arial"/>
          <w:sz w:val="21"/>
          <w:szCs w:val="18"/>
        </w:rPr>
      </w:pPr>
      <w:r>
        <w:rPr>
          <w:rFonts w:ascii="宋体" w:hAnsi="宋体" w:cs="Arial"/>
          <w:sz w:val="21"/>
          <w:szCs w:val="18"/>
        </w:rPr>
        <w:t>本合同的付款方</w:t>
      </w:r>
      <w:r w:rsidR="005B0C27" w:rsidRPr="00681298">
        <w:rPr>
          <w:rFonts w:ascii="宋体" w:hAnsi="宋体" w:cs="Arial"/>
          <w:sz w:val="21"/>
          <w:szCs w:val="18"/>
        </w:rPr>
        <w:t>为：</w:t>
      </w:r>
    </w:p>
    <w:p w:rsidR="005B0C27" w:rsidRPr="00A43E97" w:rsidRDefault="005B0C27" w:rsidP="005B0C27">
      <w:pPr>
        <w:snapToGrid w:val="0"/>
        <w:spacing w:line="360" w:lineRule="auto"/>
        <w:ind w:leftChars="228" w:left="547"/>
        <w:rPr>
          <w:rFonts w:ascii="宋体" w:hAnsi="宋体" w:cs="Courier New"/>
          <w:b/>
          <w:sz w:val="21"/>
          <w:szCs w:val="18"/>
        </w:rPr>
      </w:pPr>
      <w:r w:rsidRPr="00681298">
        <w:rPr>
          <w:rFonts w:ascii="宋体" w:hAnsi="宋体" w:cs="Courier New" w:hint="eastAsia"/>
          <w:sz w:val="21"/>
          <w:szCs w:val="18"/>
          <w:u w:val="single"/>
        </w:rPr>
        <w:t xml:space="preserve">                                                             </w:t>
      </w:r>
      <w:r w:rsidRPr="00A43E97">
        <w:rPr>
          <w:rFonts w:ascii="宋体" w:hAnsi="宋体" w:cs="Courier New" w:hint="eastAsia"/>
          <w:sz w:val="21"/>
          <w:szCs w:val="18"/>
        </w:rPr>
        <w:t>。</w:t>
      </w:r>
    </w:p>
    <w:p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t>5、本合同货物的交货时间及交货地点</w:t>
      </w:r>
    </w:p>
    <w:p w:rsidR="005B0C27" w:rsidRPr="00681298" w:rsidRDefault="005B0C27" w:rsidP="005B0C27">
      <w:pPr>
        <w:spacing w:before="120" w:line="420" w:lineRule="atLeast"/>
        <w:ind w:firstLine="480"/>
        <w:rPr>
          <w:rFonts w:ascii="宋体" w:hAnsi="宋体" w:cs="Arial"/>
          <w:sz w:val="21"/>
          <w:szCs w:val="18"/>
        </w:rPr>
      </w:pPr>
      <w:r w:rsidRPr="00681298">
        <w:rPr>
          <w:rFonts w:ascii="宋体" w:hAnsi="宋体" w:cs="Arial"/>
          <w:sz w:val="21"/>
          <w:szCs w:val="18"/>
        </w:rPr>
        <w:lastRenderedPageBreak/>
        <w:t>交货时间：</w:t>
      </w:r>
      <w:r w:rsidRPr="00681298">
        <w:rPr>
          <w:rFonts w:ascii="宋体" w:hAnsi="宋体" w:cs="宋体" w:hint="eastAsia"/>
          <w:sz w:val="21"/>
          <w:szCs w:val="18"/>
        </w:rPr>
        <w:t>合同签订之日起    日内供货、安装调试完毕。</w:t>
      </w:r>
      <w:r w:rsidRPr="00681298">
        <w:rPr>
          <w:rFonts w:ascii="宋体" w:hAnsi="宋体" w:cs="Arial"/>
          <w:sz w:val="21"/>
          <w:szCs w:val="18"/>
        </w:rPr>
        <w:t xml:space="preserve"> </w:t>
      </w:r>
    </w:p>
    <w:p w:rsidR="005B0C27" w:rsidRPr="00681298" w:rsidRDefault="005B0C27" w:rsidP="005B0C27">
      <w:pPr>
        <w:spacing w:before="120" w:line="420" w:lineRule="atLeast"/>
        <w:ind w:firstLine="480"/>
        <w:rPr>
          <w:rFonts w:ascii="宋体" w:hAnsi="宋体" w:cs="Arial"/>
          <w:sz w:val="21"/>
          <w:szCs w:val="18"/>
          <w:u w:val="single"/>
        </w:rPr>
      </w:pPr>
      <w:r w:rsidRPr="00681298">
        <w:rPr>
          <w:rFonts w:ascii="宋体" w:hAnsi="宋体" w:cs="Arial"/>
          <w:sz w:val="21"/>
          <w:szCs w:val="18"/>
        </w:rPr>
        <w:t>交货地点：</w:t>
      </w:r>
      <w:r w:rsidRPr="00681298">
        <w:rPr>
          <w:rFonts w:ascii="宋体" w:hAnsi="宋体" w:cs="宋体" w:hint="eastAsia"/>
          <w:bCs/>
          <w:sz w:val="21"/>
          <w:szCs w:val="18"/>
        </w:rPr>
        <w:t>招标人</w:t>
      </w:r>
      <w:r w:rsidRPr="00681298">
        <w:rPr>
          <w:rFonts w:ascii="宋体" w:hAnsi="宋体" w:cs="宋体" w:hint="eastAsia"/>
          <w:sz w:val="21"/>
          <w:szCs w:val="18"/>
        </w:rPr>
        <w:t xml:space="preserve">指定地点 </w:t>
      </w:r>
      <w:r w:rsidRPr="00681298">
        <w:rPr>
          <w:rFonts w:ascii="宋体" w:hAnsi="宋体" w:cs="Arial" w:hint="eastAsia"/>
          <w:sz w:val="21"/>
          <w:szCs w:val="18"/>
          <w:u w:val="single"/>
        </w:rPr>
        <w:t xml:space="preserve">                    </w:t>
      </w:r>
    </w:p>
    <w:p w:rsidR="005B0C27" w:rsidRPr="00681298" w:rsidRDefault="005B0C27" w:rsidP="005B0C27">
      <w:pPr>
        <w:spacing w:before="240" w:line="420" w:lineRule="atLeast"/>
        <w:rPr>
          <w:rFonts w:ascii="宋体" w:hAnsi="宋体" w:cs="Arial"/>
          <w:b/>
          <w:sz w:val="21"/>
          <w:szCs w:val="18"/>
        </w:rPr>
      </w:pPr>
      <w:r w:rsidRPr="00681298">
        <w:rPr>
          <w:rFonts w:ascii="宋体" w:hAnsi="宋体" w:cs="Arial" w:hint="eastAsia"/>
          <w:b/>
          <w:sz w:val="21"/>
          <w:szCs w:val="18"/>
        </w:rPr>
        <w:t>6</w:t>
      </w:r>
      <w:r w:rsidRPr="00681298">
        <w:rPr>
          <w:rFonts w:ascii="宋体" w:hAnsi="宋体" w:cs="Arial"/>
          <w:b/>
          <w:sz w:val="21"/>
          <w:szCs w:val="18"/>
        </w:rPr>
        <w:t>、合同的生效。</w:t>
      </w:r>
    </w:p>
    <w:p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本合同经双方全权代表签署、加盖单位印章并由卖方递交履约保证金后生效。</w:t>
      </w:r>
    </w:p>
    <w:p w:rsidR="005B0C27" w:rsidRDefault="005B0C27" w:rsidP="005B0C27">
      <w:pPr>
        <w:spacing w:before="120" w:line="420" w:lineRule="atLeast"/>
        <w:ind w:firstLine="454"/>
        <w:rPr>
          <w:rFonts w:ascii="宋体" w:hAnsi="宋体" w:cs="Arial"/>
          <w:sz w:val="21"/>
          <w:szCs w:val="18"/>
        </w:rPr>
      </w:pPr>
    </w:p>
    <w:p w:rsidR="00A43E97" w:rsidRDefault="00A43E97" w:rsidP="00A43E97">
      <w:pPr>
        <w:pStyle w:val="a0"/>
        <w:ind w:firstLine="210"/>
      </w:pPr>
    </w:p>
    <w:p w:rsidR="00A43E97" w:rsidRDefault="00A43E97" w:rsidP="00A43E97">
      <w:pPr>
        <w:pStyle w:val="a0"/>
        <w:ind w:firstLine="210"/>
      </w:pPr>
    </w:p>
    <w:p w:rsidR="00A43E97" w:rsidRDefault="00A43E97" w:rsidP="00A43E97">
      <w:pPr>
        <w:pStyle w:val="a0"/>
        <w:ind w:firstLine="210"/>
      </w:pPr>
    </w:p>
    <w:p w:rsidR="00A43E97" w:rsidRPr="00A43E97" w:rsidRDefault="00A43E97" w:rsidP="00A43E97">
      <w:pPr>
        <w:pStyle w:val="a0"/>
        <w:ind w:firstLine="210"/>
      </w:pPr>
    </w:p>
    <w:p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买</w:t>
      </w:r>
      <w:r>
        <w:rPr>
          <w:rFonts w:ascii="宋体" w:hAnsi="宋体" w:cs="Arial"/>
          <w:sz w:val="21"/>
          <w:szCs w:val="18"/>
        </w:rPr>
        <w:t xml:space="preserve">  </w:t>
      </w:r>
      <w:r w:rsidR="005B0C27" w:rsidRPr="00681298">
        <w:rPr>
          <w:rFonts w:ascii="宋体" w:hAnsi="宋体" w:cs="Arial"/>
          <w:sz w:val="21"/>
          <w:szCs w:val="18"/>
        </w:rPr>
        <w:t>方：</w:t>
      </w:r>
      <w:r w:rsidR="005B0C27" w:rsidRPr="00681298">
        <w:rPr>
          <w:rFonts w:ascii="宋体" w:hAnsi="宋体" w:cs="Arial"/>
          <w:sz w:val="21"/>
          <w:szCs w:val="18"/>
          <w:u w:val="single"/>
        </w:rPr>
        <w:t xml:space="preserve">              </w:t>
      </w:r>
      <w:r w:rsidR="005B0C27" w:rsidRPr="00681298">
        <w:rPr>
          <w:rFonts w:ascii="宋体" w:hAnsi="宋体" w:cs="Arial"/>
          <w:sz w:val="21"/>
          <w:szCs w:val="18"/>
        </w:rPr>
        <w:t xml:space="preserve"> </w:t>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hint="eastAsia"/>
          <w:sz w:val="21"/>
          <w:szCs w:val="18"/>
        </w:rPr>
        <w:t xml:space="preserve">    </w:t>
      </w:r>
      <w:r w:rsidR="005B0C27" w:rsidRPr="00681298">
        <w:rPr>
          <w:rFonts w:ascii="宋体" w:hAnsi="宋体" w:cs="Arial"/>
          <w:sz w:val="21"/>
          <w:szCs w:val="18"/>
        </w:rPr>
        <w:t>卖</w:t>
      </w:r>
      <w:r>
        <w:rPr>
          <w:rFonts w:ascii="宋体" w:hAnsi="宋体" w:cs="Arial"/>
          <w:sz w:val="21"/>
          <w:szCs w:val="18"/>
        </w:rPr>
        <w:t xml:space="preserve">  </w:t>
      </w:r>
      <w:r w:rsidR="005B0C27" w:rsidRPr="00681298">
        <w:rPr>
          <w:rFonts w:ascii="宋体" w:hAnsi="宋体" w:cs="Arial"/>
          <w:sz w:val="21"/>
          <w:szCs w:val="18"/>
        </w:rPr>
        <w:t>方：</w:t>
      </w:r>
      <w:r w:rsidR="005B0C27" w:rsidRPr="00681298">
        <w:rPr>
          <w:rFonts w:ascii="宋体" w:hAnsi="宋体" w:cs="Arial"/>
          <w:sz w:val="21"/>
          <w:szCs w:val="18"/>
          <w:u w:val="single"/>
        </w:rPr>
        <w:t xml:space="preserve">               </w:t>
      </w:r>
    </w:p>
    <w:p w:rsidR="005B0C27" w:rsidRPr="00681298" w:rsidRDefault="005B0C27" w:rsidP="005B0C27">
      <w:pPr>
        <w:spacing w:before="120" w:line="22" w:lineRule="atLeast"/>
        <w:rPr>
          <w:rFonts w:ascii="宋体" w:hAnsi="宋体" w:cs="Arial"/>
          <w:sz w:val="21"/>
          <w:szCs w:val="18"/>
        </w:rPr>
      </w:pPr>
    </w:p>
    <w:p w:rsidR="005B0C27" w:rsidRPr="00681298" w:rsidRDefault="00681298" w:rsidP="005B0C27">
      <w:pPr>
        <w:spacing w:before="120" w:line="22" w:lineRule="atLeast"/>
        <w:rPr>
          <w:rFonts w:ascii="宋体" w:hAnsi="宋体" w:cs="Arial"/>
          <w:sz w:val="21"/>
          <w:szCs w:val="18"/>
        </w:rPr>
      </w:pPr>
      <w:r>
        <w:rPr>
          <w:rFonts w:ascii="宋体" w:hAnsi="宋体" w:cs="Arial"/>
          <w:sz w:val="21"/>
          <w:szCs w:val="18"/>
        </w:rPr>
        <w:t xml:space="preserve">    </w:t>
      </w:r>
      <w:r w:rsidR="005B0C27" w:rsidRPr="00681298">
        <w:rPr>
          <w:rFonts w:ascii="宋体" w:hAnsi="宋体" w:cs="Arial"/>
          <w:sz w:val="21"/>
          <w:szCs w:val="18"/>
        </w:rPr>
        <w:t>名</w:t>
      </w:r>
      <w:r>
        <w:rPr>
          <w:rFonts w:ascii="宋体" w:hAnsi="宋体" w:cs="Arial"/>
          <w:sz w:val="21"/>
          <w:szCs w:val="18"/>
        </w:rPr>
        <w:t xml:space="preserve">  </w:t>
      </w:r>
      <w:r w:rsidR="005B0C27" w:rsidRPr="00681298">
        <w:rPr>
          <w:rFonts w:ascii="宋体" w:hAnsi="宋体" w:cs="Arial"/>
          <w:sz w:val="21"/>
          <w:szCs w:val="18"/>
        </w:rPr>
        <w:t>称：(印章)</w:t>
      </w:r>
      <w:r>
        <w:rPr>
          <w:rFonts w:ascii="宋体" w:hAnsi="宋体" w:cs="Arial"/>
          <w:sz w:val="21"/>
          <w:szCs w:val="18"/>
        </w:rPr>
        <w:t xml:space="preserve">                  </w:t>
      </w:r>
      <w:r w:rsidR="005B0C27" w:rsidRPr="00681298">
        <w:rPr>
          <w:rFonts w:ascii="宋体" w:hAnsi="宋体" w:cs="Arial" w:hint="eastAsia"/>
          <w:sz w:val="21"/>
          <w:szCs w:val="18"/>
        </w:rPr>
        <w:t xml:space="preserve">   </w:t>
      </w:r>
      <w:r w:rsidR="005B0C27" w:rsidRPr="00681298">
        <w:rPr>
          <w:rFonts w:ascii="宋体" w:hAnsi="宋体" w:cs="Arial"/>
          <w:sz w:val="21"/>
          <w:szCs w:val="18"/>
        </w:rPr>
        <w:t>名</w:t>
      </w:r>
      <w:r>
        <w:rPr>
          <w:rFonts w:ascii="宋体" w:hAnsi="宋体" w:cs="Arial"/>
          <w:sz w:val="21"/>
          <w:szCs w:val="18"/>
        </w:rPr>
        <w:t xml:space="preserve">  </w:t>
      </w:r>
      <w:r w:rsidR="005B0C27" w:rsidRPr="00681298">
        <w:rPr>
          <w:rFonts w:ascii="宋体" w:hAnsi="宋体" w:cs="Arial"/>
          <w:sz w:val="21"/>
          <w:szCs w:val="18"/>
        </w:rPr>
        <w:t>称：(印章)</w:t>
      </w:r>
    </w:p>
    <w:p w:rsidR="005B0C27" w:rsidRPr="00681298" w:rsidRDefault="005B0C27" w:rsidP="005B0C27">
      <w:pPr>
        <w:spacing w:before="120" w:line="22" w:lineRule="atLeast"/>
        <w:rPr>
          <w:rFonts w:ascii="宋体" w:hAnsi="宋体" w:cs="Arial"/>
          <w:sz w:val="21"/>
          <w:szCs w:val="18"/>
        </w:rPr>
      </w:pPr>
    </w:p>
    <w:p w:rsidR="005B0C27" w:rsidRPr="00681298" w:rsidRDefault="005B0C27" w:rsidP="00681298">
      <w:pPr>
        <w:spacing w:before="120" w:line="22" w:lineRule="atLeast"/>
        <w:ind w:firstLineChars="200" w:firstLine="420"/>
        <w:rPr>
          <w:rFonts w:ascii="宋体" w:hAnsi="宋体" w:cs="Arial"/>
          <w:sz w:val="21"/>
          <w:szCs w:val="18"/>
        </w:rPr>
      </w:pPr>
      <w:r w:rsidRPr="00681298">
        <w:rPr>
          <w:rFonts w:ascii="宋体" w:hAnsi="宋体" w:cs="Arial"/>
          <w:sz w:val="21"/>
          <w:szCs w:val="18"/>
        </w:rPr>
        <w:t>年</w:t>
      </w:r>
      <w:r w:rsidR="00681298">
        <w:rPr>
          <w:rFonts w:ascii="宋体" w:hAnsi="宋体" w:cs="Arial"/>
          <w:sz w:val="21"/>
          <w:szCs w:val="18"/>
        </w:rPr>
        <w:t xml:space="preserve">  </w:t>
      </w:r>
      <w:r w:rsidRPr="00681298">
        <w:rPr>
          <w:rFonts w:ascii="宋体" w:hAnsi="宋体" w:cs="Arial"/>
          <w:sz w:val="21"/>
          <w:szCs w:val="18"/>
        </w:rPr>
        <w:t>月</w:t>
      </w:r>
      <w:r w:rsidR="00681298">
        <w:rPr>
          <w:rFonts w:ascii="宋体" w:hAnsi="宋体" w:cs="Arial"/>
          <w:sz w:val="21"/>
          <w:szCs w:val="18"/>
        </w:rPr>
        <w:t xml:space="preserve">  </w:t>
      </w:r>
      <w:r w:rsidRPr="00681298">
        <w:rPr>
          <w:rFonts w:ascii="宋体" w:hAnsi="宋体" w:cs="Arial"/>
          <w:sz w:val="21"/>
          <w:szCs w:val="18"/>
        </w:rPr>
        <w:t>日</w:t>
      </w:r>
      <w:r w:rsidR="00681298">
        <w:rPr>
          <w:rFonts w:ascii="宋体" w:hAnsi="宋体" w:cs="Arial"/>
          <w:sz w:val="21"/>
          <w:szCs w:val="18"/>
        </w:rPr>
        <w:t xml:space="preserve">                      </w:t>
      </w:r>
      <w:r w:rsidRPr="00681298">
        <w:rPr>
          <w:rFonts w:ascii="宋体" w:hAnsi="宋体" w:cs="Arial" w:hint="eastAsia"/>
          <w:sz w:val="21"/>
          <w:szCs w:val="18"/>
        </w:rPr>
        <w:t xml:space="preserve">  </w:t>
      </w:r>
      <w:r w:rsidRPr="00681298">
        <w:rPr>
          <w:rFonts w:ascii="宋体" w:hAnsi="宋体" w:cs="Arial"/>
          <w:sz w:val="21"/>
          <w:szCs w:val="18"/>
        </w:rPr>
        <w:t>年</w:t>
      </w:r>
      <w:r w:rsidR="00681298">
        <w:rPr>
          <w:rFonts w:ascii="宋体" w:hAnsi="宋体" w:cs="Arial"/>
          <w:sz w:val="21"/>
          <w:szCs w:val="18"/>
        </w:rPr>
        <w:t xml:space="preserve">  </w:t>
      </w:r>
      <w:r w:rsidRPr="00681298">
        <w:rPr>
          <w:rFonts w:ascii="宋体" w:hAnsi="宋体" w:cs="Arial"/>
          <w:sz w:val="21"/>
          <w:szCs w:val="18"/>
        </w:rPr>
        <w:t>月</w:t>
      </w:r>
      <w:r w:rsidR="00681298">
        <w:rPr>
          <w:rFonts w:ascii="宋体" w:hAnsi="宋体" w:cs="Arial"/>
          <w:sz w:val="21"/>
          <w:szCs w:val="18"/>
        </w:rPr>
        <w:t xml:space="preserve">  </w:t>
      </w:r>
      <w:r w:rsidRPr="00681298">
        <w:rPr>
          <w:rFonts w:ascii="宋体" w:hAnsi="宋体" w:cs="Arial"/>
          <w:sz w:val="21"/>
          <w:szCs w:val="18"/>
        </w:rPr>
        <w:t>日</w:t>
      </w:r>
    </w:p>
    <w:p w:rsidR="005B0C27" w:rsidRPr="00681298" w:rsidRDefault="005B0C27" w:rsidP="005B0C27">
      <w:pPr>
        <w:spacing w:before="120" w:line="22" w:lineRule="atLeast"/>
        <w:rPr>
          <w:rFonts w:ascii="宋体" w:hAnsi="宋体" w:cs="Arial"/>
          <w:sz w:val="21"/>
          <w:szCs w:val="18"/>
        </w:rPr>
      </w:pPr>
    </w:p>
    <w:p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授权代表(签字)：</w:t>
      </w:r>
      <w:r w:rsidR="005B0C27" w:rsidRPr="00681298">
        <w:rPr>
          <w:rFonts w:ascii="宋体" w:hAnsi="宋体" w:cs="Arial"/>
          <w:sz w:val="21"/>
          <w:szCs w:val="18"/>
          <w:u w:val="single"/>
        </w:rPr>
        <w:t xml:space="preserve">      </w:t>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授权代表(签字)：</w:t>
      </w:r>
      <w:r w:rsidR="005B0C27" w:rsidRPr="00681298">
        <w:rPr>
          <w:rFonts w:ascii="宋体" w:hAnsi="宋体" w:cs="Arial"/>
          <w:sz w:val="21"/>
          <w:szCs w:val="18"/>
          <w:u w:val="single"/>
        </w:rPr>
        <w:t xml:space="preserve">       </w:t>
      </w:r>
    </w:p>
    <w:p w:rsidR="005B0C27" w:rsidRPr="00681298" w:rsidRDefault="005B0C27" w:rsidP="005B0C27">
      <w:pPr>
        <w:spacing w:before="120" w:line="22" w:lineRule="atLeast"/>
        <w:rPr>
          <w:rFonts w:ascii="宋体" w:hAnsi="宋体" w:cs="Arial"/>
          <w:sz w:val="21"/>
          <w:szCs w:val="18"/>
        </w:rPr>
      </w:pPr>
    </w:p>
    <w:p w:rsidR="005B0C27" w:rsidRPr="00681298" w:rsidRDefault="00681298" w:rsidP="00681298">
      <w:pPr>
        <w:spacing w:before="120" w:line="22" w:lineRule="atLeast"/>
        <w:ind w:firstLineChars="100" w:firstLine="210"/>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地</w:t>
      </w:r>
      <w:r>
        <w:rPr>
          <w:rFonts w:ascii="宋体" w:hAnsi="宋体" w:cs="Arial"/>
          <w:sz w:val="21"/>
          <w:szCs w:val="18"/>
        </w:rPr>
        <w:t xml:space="preserve">    </w:t>
      </w:r>
      <w:r w:rsidR="005B0C27" w:rsidRPr="00681298">
        <w:rPr>
          <w:rFonts w:ascii="宋体" w:hAnsi="宋体" w:cs="Arial"/>
          <w:sz w:val="21"/>
          <w:szCs w:val="18"/>
        </w:rPr>
        <w:t>址：</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地</w:t>
      </w:r>
      <w:r>
        <w:rPr>
          <w:rFonts w:ascii="宋体" w:hAnsi="宋体" w:cs="Arial"/>
          <w:sz w:val="21"/>
          <w:szCs w:val="18"/>
        </w:rPr>
        <w:t xml:space="preserve">    </w:t>
      </w:r>
      <w:r w:rsidR="005B0C27" w:rsidRPr="00681298">
        <w:rPr>
          <w:rFonts w:ascii="宋体" w:hAnsi="宋体" w:cs="Arial"/>
          <w:sz w:val="21"/>
          <w:szCs w:val="18"/>
        </w:rPr>
        <w:t>址：</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rsidR="005B0C27" w:rsidRPr="00681298" w:rsidRDefault="005B0C27" w:rsidP="005B0C27">
      <w:pPr>
        <w:spacing w:before="120" w:line="22" w:lineRule="atLeast"/>
        <w:rPr>
          <w:rFonts w:ascii="宋体" w:hAnsi="宋体" w:cs="Arial"/>
          <w:sz w:val="21"/>
          <w:szCs w:val="18"/>
        </w:rPr>
      </w:pPr>
    </w:p>
    <w:p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邮政编码：</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邮政编码：</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rsidR="005B0C27" w:rsidRPr="00681298" w:rsidRDefault="005B0C27" w:rsidP="005B0C27">
      <w:pPr>
        <w:spacing w:before="120" w:line="22" w:lineRule="atLeast"/>
        <w:rPr>
          <w:rFonts w:ascii="宋体" w:hAnsi="宋体" w:cs="Arial"/>
          <w:sz w:val="21"/>
          <w:szCs w:val="18"/>
        </w:rPr>
      </w:pPr>
    </w:p>
    <w:p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电</w:t>
      </w:r>
      <w:r>
        <w:rPr>
          <w:rFonts w:ascii="宋体" w:hAnsi="宋体" w:cs="Arial"/>
          <w:sz w:val="21"/>
          <w:szCs w:val="18"/>
        </w:rPr>
        <w:t xml:space="preserve">    </w:t>
      </w:r>
      <w:r w:rsidR="005B0C27" w:rsidRPr="00681298">
        <w:rPr>
          <w:rFonts w:ascii="宋体" w:hAnsi="宋体" w:cs="Arial"/>
          <w:sz w:val="21"/>
          <w:szCs w:val="18"/>
        </w:rPr>
        <w:t>话：</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电</w:t>
      </w:r>
      <w:r>
        <w:rPr>
          <w:rFonts w:ascii="宋体" w:hAnsi="宋体" w:cs="Arial"/>
          <w:sz w:val="21"/>
          <w:szCs w:val="18"/>
        </w:rPr>
        <w:t xml:space="preserve">    </w:t>
      </w:r>
      <w:r w:rsidR="005B0C27" w:rsidRPr="00681298">
        <w:rPr>
          <w:rFonts w:ascii="宋体" w:hAnsi="宋体" w:cs="Arial"/>
          <w:sz w:val="21"/>
          <w:szCs w:val="18"/>
        </w:rPr>
        <w:t>话：</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rsidR="005B0C27" w:rsidRPr="00681298" w:rsidRDefault="005B0C27" w:rsidP="005B0C27">
      <w:pPr>
        <w:spacing w:before="120" w:line="22" w:lineRule="atLeast"/>
        <w:rPr>
          <w:rFonts w:ascii="宋体" w:hAnsi="宋体" w:cs="Arial"/>
          <w:sz w:val="21"/>
          <w:szCs w:val="18"/>
        </w:rPr>
      </w:pPr>
    </w:p>
    <w:p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开户银行：</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开户银行：</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rsidR="005B0C27" w:rsidRPr="00681298" w:rsidRDefault="005B0C27" w:rsidP="005B0C27">
      <w:pPr>
        <w:spacing w:before="120" w:line="22" w:lineRule="atLeast"/>
        <w:rPr>
          <w:rFonts w:ascii="宋体" w:hAnsi="宋体" w:cs="Arial"/>
          <w:sz w:val="21"/>
          <w:szCs w:val="18"/>
        </w:rPr>
      </w:pPr>
    </w:p>
    <w:p w:rsidR="005B0C27" w:rsidRPr="00681298" w:rsidRDefault="005B0C27" w:rsidP="00681298">
      <w:pPr>
        <w:tabs>
          <w:tab w:val="left" w:pos="0"/>
          <w:tab w:val="left" w:pos="720"/>
          <w:tab w:val="left" w:pos="1440"/>
          <w:tab w:val="left" w:pos="3315"/>
          <w:tab w:val="left" w:pos="3825"/>
          <w:tab w:val="left" w:pos="4320"/>
        </w:tabs>
        <w:autoSpaceDE w:val="0"/>
        <w:autoSpaceDN w:val="0"/>
        <w:adjustRightInd w:val="0"/>
        <w:spacing w:line="240" w:lineRule="atLeast"/>
        <w:ind w:firstLineChars="200" w:firstLine="420"/>
        <w:rPr>
          <w:rFonts w:ascii="宋体" w:hAnsi="宋体"/>
          <w:sz w:val="21"/>
          <w:szCs w:val="18"/>
        </w:rPr>
      </w:pPr>
      <w:r w:rsidRPr="00681298">
        <w:rPr>
          <w:rFonts w:ascii="宋体" w:hAnsi="宋体" w:cs="Arial"/>
          <w:sz w:val="21"/>
          <w:szCs w:val="18"/>
        </w:rPr>
        <w:t>帐</w:t>
      </w:r>
      <w:r w:rsidR="00681298">
        <w:rPr>
          <w:rFonts w:ascii="宋体" w:hAnsi="宋体" w:cs="Arial"/>
          <w:sz w:val="21"/>
          <w:szCs w:val="18"/>
        </w:rPr>
        <w:t xml:space="preserve">    号</w:t>
      </w:r>
      <w:r w:rsidR="00681298">
        <w:rPr>
          <w:rFonts w:ascii="宋体" w:hAnsi="宋体" w:cs="Arial" w:hint="eastAsia"/>
          <w:sz w:val="21"/>
          <w:szCs w:val="18"/>
        </w:rPr>
        <w:t>：</w:t>
      </w:r>
      <w:r w:rsidR="00681298" w:rsidRPr="00681298">
        <w:rPr>
          <w:rFonts w:ascii="宋体" w:hAnsi="宋体" w:cs="Arial"/>
          <w:sz w:val="21"/>
          <w:szCs w:val="18"/>
          <w:u w:val="single"/>
        </w:rPr>
        <w:tab/>
      </w:r>
      <w:r w:rsidR="00681298">
        <w:rPr>
          <w:rFonts w:ascii="宋体" w:hAnsi="宋体" w:cs="Arial" w:hint="eastAsia"/>
          <w:sz w:val="21"/>
          <w:szCs w:val="18"/>
        </w:rPr>
        <w:t xml:space="preserve">        </w:t>
      </w:r>
      <w:r w:rsidRPr="00681298">
        <w:rPr>
          <w:rFonts w:ascii="宋体" w:hAnsi="宋体" w:cs="Arial"/>
          <w:sz w:val="21"/>
          <w:szCs w:val="18"/>
        </w:rPr>
        <w:t>帐</w:t>
      </w:r>
      <w:r w:rsidR="00681298">
        <w:rPr>
          <w:rFonts w:ascii="宋体" w:hAnsi="宋体" w:cs="Arial"/>
          <w:sz w:val="21"/>
          <w:szCs w:val="18"/>
        </w:rPr>
        <w:t xml:space="preserve">    </w:t>
      </w:r>
      <w:r w:rsidRPr="00681298">
        <w:rPr>
          <w:rFonts w:ascii="宋体" w:hAnsi="宋体" w:cs="Arial"/>
          <w:sz w:val="21"/>
          <w:szCs w:val="18"/>
        </w:rPr>
        <w:t>号：</w:t>
      </w:r>
      <w:r w:rsidRPr="00681298">
        <w:rPr>
          <w:rFonts w:ascii="宋体" w:hAnsi="宋体" w:cs="Arial"/>
          <w:sz w:val="21"/>
          <w:szCs w:val="18"/>
          <w:u w:val="single"/>
        </w:rPr>
        <w:tab/>
      </w:r>
      <w:r w:rsidRPr="00681298">
        <w:rPr>
          <w:rFonts w:ascii="宋体" w:hAnsi="宋体" w:cs="Arial"/>
          <w:sz w:val="21"/>
          <w:szCs w:val="18"/>
          <w:u w:val="single"/>
        </w:rPr>
        <w:tab/>
      </w:r>
      <w:r w:rsidRPr="00681298">
        <w:rPr>
          <w:rFonts w:ascii="宋体" w:hAnsi="宋体" w:cs="Arial"/>
          <w:sz w:val="21"/>
          <w:szCs w:val="18"/>
          <w:u w:val="single"/>
        </w:rPr>
        <w:tab/>
      </w:r>
      <w:r w:rsidRPr="00681298">
        <w:rPr>
          <w:rFonts w:ascii="宋体" w:hAnsi="宋体" w:cs="Arial"/>
          <w:sz w:val="21"/>
          <w:szCs w:val="18"/>
          <w:u w:val="single"/>
        </w:rPr>
        <w:tab/>
      </w:r>
    </w:p>
    <w:p w:rsidR="001348D7" w:rsidRPr="005B0C27" w:rsidRDefault="001348D7" w:rsidP="001348D7">
      <w:pPr>
        <w:pStyle w:val="Default"/>
        <w:rPr>
          <w:rFonts w:hAnsi="宋体"/>
          <w:sz w:val="21"/>
          <w:szCs w:val="21"/>
        </w:rPr>
      </w:pPr>
    </w:p>
    <w:p w:rsidR="001348D7" w:rsidRDefault="001348D7" w:rsidP="001348D7">
      <w:pPr>
        <w:pStyle w:val="Default"/>
        <w:rPr>
          <w:rFonts w:hAnsi="宋体"/>
          <w:sz w:val="21"/>
          <w:szCs w:val="21"/>
        </w:rPr>
      </w:pPr>
    </w:p>
    <w:p w:rsidR="005B0C27" w:rsidRDefault="005B0C27" w:rsidP="001348D7">
      <w:pPr>
        <w:pStyle w:val="Default"/>
        <w:rPr>
          <w:rFonts w:hAnsi="宋体"/>
          <w:sz w:val="21"/>
          <w:szCs w:val="21"/>
        </w:rPr>
        <w:sectPr w:rsidR="005B0C27">
          <w:footerReference w:type="default" r:id="rId12"/>
          <w:pgSz w:w="11906" w:h="16838"/>
          <w:pgMar w:top="1440" w:right="1274" w:bottom="1440" w:left="1800" w:header="851" w:footer="992" w:gutter="0"/>
          <w:pgNumType w:start="1"/>
          <w:cols w:space="720"/>
          <w:docGrid w:linePitch="326"/>
        </w:sectPr>
      </w:pPr>
    </w:p>
    <w:p w:rsidR="001348D7" w:rsidRPr="005B0C27" w:rsidRDefault="001348D7" w:rsidP="005B0C27">
      <w:pPr>
        <w:pStyle w:val="aff3"/>
        <w:spacing w:line="240" w:lineRule="auto"/>
        <w:rPr>
          <w:sz w:val="44"/>
          <w:szCs w:val="44"/>
        </w:rPr>
      </w:pPr>
      <w:bookmarkStart w:id="39" w:name="_Toc16671312"/>
      <w:r w:rsidRPr="005B0C27">
        <w:rPr>
          <w:rFonts w:hint="eastAsia"/>
          <w:sz w:val="44"/>
          <w:szCs w:val="44"/>
        </w:rPr>
        <w:lastRenderedPageBreak/>
        <w:t>第五章</w:t>
      </w:r>
      <w:r w:rsidRPr="005B0C27">
        <w:rPr>
          <w:rFonts w:hint="eastAsia"/>
          <w:sz w:val="44"/>
          <w:szCs w:val="44"/>
        </w:rPr>
        <w:t xml:space="preserve"> </w:t>
      </w:r>
      <w:r w:rsidRPr="005B0C27">
        <w:rPr>
          <w:rFonts w:hint="eastAsia"/>
          <w:sz w:val="44"/>
          <w:szCs w:val="44"/>
        </w:rPr>
        <w:t>项目采购需求</w:t>
      </w:r>
      <w:bookmarkEnd w:id="39"/>
    </w:p>
    <w:p w:rsidR="001348D7" w:rsidRDefault="001348D7" w:rsidP="001348D7">
      <w:pPr>
        <w:pStyle w:val="a0"/>
        <w:ind w:firstLine="210"/>
      </w:pPr>
      <w:bookmarkStart w:id="40" w:name="_Toc184635134"/>
      <w:bookmarkStart w:id="41" w:name="_Toc478815530"/>
    </w:p>
    <w:p w:rsidR="005B0C27" w:rsidRPr="005B0C27" w:rsidRDefault="005B0C27" w:rsidP="005B0C27">
      <w:pPr>
        <w:adjustRightInd w:val="0"/>
        <w:snapToGrid w:val="0"/>
        <w:spacing w:line="500" w:lineRule="exact"/>
        <w:ind w:firstLineChars="200" w:firstLine="482"/>
        <w:jc w:val="left"/>
        <w:rPr>
          <w:rFonts w:hAnsi="_x000B__x000C_"/>
          <w:b/>
        </w:rPr>
      </w:pPr>
      <w:r w:rsidRPr="005B0C27">
        <w:rPr>
          <w:rFonts w:hAnsi="_x000B__x000C_" w:hint="eastAsia"/>
          <w:b/>
        </w:rPr>
        <w:t>一、项目概况</w:t>
      </w:r>
    </w:p>
    <w:p w:rsidR="005B0C27" w:rsidRPr="005B0C27" w:rsidRDefault="005B0C27" w:rsidP="005B0C27">
      <w:pPr>
        <w:spacing w:line="500" w:lineRule="exact"/>
        <w:ind w:firstLineChars="200" w:firstLine="480"/>
        <w:rPr>
          <w:rFonts w:asciiTheme="minorEastAsia" w:eastAsiaTheme="minorEastAsia" w:hAnsiTheme="minorEastAsia"/>
          <w:szCs w:val="24"/>
        </w:rPr>
      </w:pPr>
      <w:r w:rsidRPr="005B0C27">
        <w:rPr>
          <w:rFonts w:asciiTheme="minorEastAsia" w:eastAsiaTheme="minorEastAsia" w:hAnsiTheme="minorEastAsia" w:hint="eastAsia"/>
          <w:szCs w:val="24"/>
        </w:rPr>
        <w:t>1、项目名称：永城市</w:t>
      </w:r>
      <w:r w:rsidR="005D3501">
        <w:rPr>
          <w:rFonts w:asciiTheme="minorEastAsia" w:eastAsiaTheme="minorEastAsia" w:hAnsiTheme="minorEastAsia" w:hint="eastAsia"/>
          <w:szCs w:val="24"/>
        </w:rPr>
        <w:t>第三高级中学智慧校园网络播控系统采购项目</w:t>
      </w:r>
    </w:p>
    <w:p w:rsidR="005B0C27" w:rsidRPr="005B0C27" w:rsidRDefault="005B0C27" w:rsidP="005B0C27">
      <w:pPr>
        <w:spacing w:line="500" w:lineRule="exact"/>
        <w:ind w:firstLineChars="200" w:firstLine="480"/>
        <w:rPr>
          <w:rFonts w:asciiTheme="minorEastAsia" w:eastAsiaTheme="minorEastAsia" w:hAnsiTheme="minorEastAsia"/>
          <w:szCs w:val="24"/>
        </w:rPr>
      </w:pPr>
      <w:r w:rsidRPr="005B0C27">
        <w:rPr>
          <w:rFonts w:asciiTheme="minorEastAsia" w:eastAsiaTheme="minorEastAsia" w:hAnsiTheme="minorEastAsia" w:cs="宋体" w:hint="eastAsia"/>
          <w:szCs w:val="24"/>
        </w:rPr>
        <w:t>2</w:t>
      </w:r>
      <w:r>
        <w:rPr>
          <w:rFonts w:asciiTheme="minorEastAsia" w:eastAsiaTheme="minorEastAsia" w:hAnsiTheme="minorEastAsia" w:cs="宋体" w:hint="eastAsia"/>
          <w:szCs w:val="24"/>
        </w:rPr>
        <w:t>、</w:t>
      </w:r>
      <w:r w:rsidRPr="005B0C27">
        <w:rPr>
          <w:rFonts w:asciiTheme="minorEastAsia" w:eastAsiaTheme="minorEastAsia" w:hAnsiTheme="minorEastAsia" w:hint="eastAsia"/>
          <w:szCs w:val="24"/>
        </w:rPr>
        <w:t>资金来源及招标预算控制</w:t>
      </w:r>
      <w:proofErr w:type="gramStart"/>
      <w:r w:rsidRPr="005B0C27">
        <w:rPr>
          <w:rFonts w:asciiTheme="minorEastAsia" w:eastAsiaTheme="minorEastAsia" w:hAnsiTheme="minorEastAsia" w:hint="eastAsia"/>
          <w:szCs w:val="24"/>
        </w:rPr>
        <w:t>价金额</w:t>
      </w:r>
      <w:proofErr w:type="gramEnd"/>
      <w:r w:rsidRPr="005B0C27">
        <w:rPr>
          <w:rFonts w:asciiTheme="minorEastAsia" w:eastAsiaTheme="minorEastAsia" w:hAnsiTheme="minorEastAsia" w:hint="eastAsia"/>
          <w:szCs w:val="24"/>
        </w:rPr>
        <w:t>:</w:t>
      </w:r>
      <w:r w:rsidR="005D3501">
        <w:rPr>
          <w:rFonts w:asciiTheme="minorEastAsia" w:eastAsiaTheme="minorEastAsia" w:hAnsiTheme="minorEastAsia" w:hint="eastAsia"/>
          <w:szCs w:val="24"/>
        </w:rPr>
        <w:t>自筹</w:t>
      </w:r>
      <w:r w:rsidRPr="005B0C27">
        <w:rPr>
          <w:rFonts w:asciiTheme="minorEastAsia" w:eastAsiaTheme="minorEastAsia" w:hAnsiTheme="minorEastAsia" w:hint="eastAsia"/>
          <w:szCs w:val="24"/>
        </w:rPr>
        <w:t>资金。</w:t>
      </w:r>
    </w:p>
    <w:p w:rsidR="005D3501" w:rsidRDefault="005B0C27" w:rsidP="005D3501">
      <w:pPr>
        <w:adjustRightInd w:val="0"/>
        <w:snapToGrid w:val="0"/>
        <w:spacing w:line="500" w:lineRule="exact"/>
        <w:ind w:firstLineChars="200" w:firstLine="482"/>
        <w:jc w:val="left"/>
        <w:rPr>
          <w:rFonts w:hAnsi="_x000B__x000C_"/>
          <w:b/>
        </w:rPr>
      </w:pPr>
      <w:r>
        <w:rPr>
          <w:rFonts w:hAnsi="_x000B__x000C_" w:hint="eastAsia"/>
          <w:b/>
        </w:rPr>
        <w:t>二、采购项目清单及技术要求</w:t>
      </w:r>
    </w:p>
    <w:p w:rsidR="005D3501" w:rsidRPr="005D3501" w:rsidRDefault="005D3501" w:rsidP="005D3501">
      <w:pPr>
        <w:pStyle w:val="a0"/>
        <w:ind w:firstLine="210"/>
      </w:pPr>
    </w:p>
    <w:p w:rsidR="005D3501" w:rsidRDefault="005D3501" w:rsidP="005D3501">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42" w:name="_Toc16671313"/>
      <w:r w:rsidRPr="005D3501">
        <w:rPr>
          <w:rFonts w:ascii="宋体" w:eastAsia="宋体" w:hAnsi="宋体" w:hint="eastAsia"/>
          <w:sz w:val="28"/>
          <w:szCs w:val="28"/>
        </w:rPr>
        <w:t xml:space="preserve">第一标段 </w:t>
      </w:r>
      <w:r w:rsidR="00B003E4">
        <w:rPr>
          <w:rFonts w:ascii="宋体" w:eastAsia="宋体" w:hAnsi="宋体" w:hint="eastAsia"/>
          <w:sz w:val="28"/>
          <w:szCs w:val="28"/>
        </w:rPr>
        <w:t xml:space="preserve"> </w:t>
      </w:r>
      <w:r w:rsidRPr="005D3501">
        <w:rPr>
          <w:rFonts w:ascii="宋体" w:eastAsia="宋体" w:hAnsi="宋体" w:hint="eastAsia"/>
          <w:sz w:val="28"/>
          <w:szCs w:val="28"/>
        </w:rPr>
        <w:t>智慧校园播控系统</w:t>
      </w:r>
      <w:bookmarkEnd w:id="42"/>
    </w:p>
    <w:tbl>
      <w:tblPr>
        <w:tblW w:w="1059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34"/>
        <w:gridCol w:w="923"/>
        <w:gridCol w:w="8040"/>
        <w:gridCol w:w="567"/>
        <w:gridCol w:w="534"/>
      </w:tblGrid>
      <w:tr w:rsidR="00256427" w:rsidRPr="00256427" w:rsidTr="00D93132">
        <w:trPr>
          <w:trHeight w:val="540"/>
          <w:jc w:val="center"/>
        </w:trPr>
        <w:tc>
          <w:tcPr>
            <w:tcW w:w="534" w:type="dxa"/>
            <w:tcBorders>
              <w:top w:val="single" w:sz="6" w:space="0" w:color="auto"/>
              <w:left w:val="single" w:sz="6" w:space="0" w:color="auto"/>
              <w:bottom w:val="single" w:sz="6" w:space="0" w:color="auto"/>
            </w:tcBorders>
          </w:tcPr>
          <w:p w:rsidR="00256427" w:rsidRPr="00256427" w:rsidRDefault="00256427" w:rsidP="00256427">
            <w:pPr>
              <w:widowControl/>
              <w:spacing w:line="240" w:lineRule="auto"/>
              <w:jc w:val="center"/>
              <w:rPr>
                <w:rFonts w:ascii="宋体" w:hAnsi="宋体" w:cs="宋体"/>
                <w:b/>
                <w:bCs/>
                <w:color w:val="000000"/>
                <w:kern w:val="0"/>
                <w:sz w:val="22"/>
                <w:szCs w:val="24"/>
              </w:rPr>
            </w:pPr>
            <w:r w:rsidRPr="00256427">
              <w:rPr>
                <w:rFonts w:ascii="宋体" w:hAnsi="宋体" w:cs="宋体" w:hint="eastAsia"/>
                <w:b/>
                <w:bCs/>
                <w:color w:val="000000"/>
                <w:kern w:val="0"/>
                <w:sz w:val="22"/>
                <w:szCs w:val="24"/>
              </w:rPr>
              <w:t>序号</w:t>
            </w:r>
          </w:p>
        </w:tc>
        <w:tc>
          <w:tcPr>
            <w:tcW w:w="923" w:type="dxa"/>
            <w:tcBorders>
              <w:top w:val="single" w:sz="6" w:space="0" w:color="auto"/>
              <w:bottom w:val="single" w:sz="6" w:space="0" w:color="auto"/>
            </w:tcBorders>
          </w:tcPr>
          <w:p w:rsidR="00256427" w:rsidRPr="00256427" w:rsidRDefault="00256427" w:rsidP="00256427">
            <w:pPr>
              <w:widowControl/>
              <w:spacing w:line="240" w:lineRule="auto"/>
              <w:jc w:val="center"/>
              <w:rPr>
                <w:rFonts w:ascii="宋体" w:hAnsi="宋体" w:cs="宋体"/>
                <w:b/>
                <w:bCs/>
                <w:color w:val="000000"/>
                <w:kern w:val="0"/>
                <w:sz w:val="22"/>
                <w:szCs w:val="24"/>
              </w:rPr>
            </w:pPr>
            <w:r w:rsidRPr="00256427">
              <w:rPr>
                <w:rFonts w:ascii="宋体" w:hAnsi="宋体" w:cs="宋体" w:hint="eastAsia"/>
                <w:b/>
                <w:bCs/>
                <w:color w:val="000000"/>
                <w:kern w:val="0"/>
                <w:sz w:val="22"/>
                <w:szCs w:val="24"/>
              </w:rPr>
              <w:t>名称</w:t>
            </w:r>
          </w:p>
        </w:tc>
        <w:tc>
          <w:tcPr>
            <w:tcW w:w="8040" w:type="dxa"/>
            <w:tcBorders>
              <w:top w:val="single" w:sz="6" w:space="0" w:color="auto"/>
              <w:bottom w:val="single" w:sz="6" w:space="0" w:color="auto"/>
            </w:tcBorders>
          </w:tcPr>
          <w:p w:rsidR="00256427" w:rsidRPr="00256427" w:rsidRDefault="00256427" w:rsidP="00256427">
            <w:pPr>
              <w:widowControl/>
              <w:spacing w:line="240" w:lineRule="auto"/>
              <w:jc w:val="center"/>
              <w:rPr>
                <w:rFonts w:ascii="宋体" w:hAnsi="宋体" w:cs="宋体"/>
                <w:b/>
                <w:bCs/>
                <w:color w:val="000000"/>
                <w:kern w:val="0"/>
                <w:sz w:val="22"/>
                <w:szCs w:val="24"/>
              </w:rPr>
            </w:pPr>
            <w:r w:rsidRPr="00256427">
              <w:rPr>
                <w:rFonts w:ascii="宋体" w:hAnsi="宋体" w:cs="宋体" w:hint="eastAsia"/>
                <w:b/>
                <w:bCs/>
                <w:color w:val="000000"/>
                <w:kern w:val="0"/>
                <w:sz w:val="22"/>
                <w:szCs w:val="24"/>
              </w:rPr>
              <w:t>规格要求</w:t>
            </w:r>
          </w:p>
        </w:tc>
        <w:tc>
          <w:tcPr>
            <w:tcW w:w="567" w:type="dxa"/>
            <w:tcBorders>
              <w:top w:val="single" w:sz="6" w:space="0" w:color="auto"/>
              <w:bottom w:val="single" w:sz="6" w:space="0" w:color="auto"/>
            </w:tcBorders>
          </w:tcPr>
          <w:p w:rsidR="00256427" w:rsidRPr="00256427" w:rsidRDefault="00256427" w:rsidP="00256427">
            <w:pPr>
              <w:widowControl/>
              <w:spacing w:line="240" w:lineRule="auto"/>
              <w:jc w:val="center"/>
              <w:rPr>
                <w:rFonts w:ascii="宋体" w:hAnsi="宋体" w:cs="宋体"/>
                <w:b/>
                <w:bCs/>
                <w:color w:val="000000"/>
                <w:kern w:val="0"/>
                <w:sz w:val="22"/>
                <w:szCs w:val="24"/>
              </w:rPr>
            </w:pPr>
            <w:r w:rsidRPr="00256427">
              <w:rPr>
                <w:rFonts w:ascii="宋体" w:hAnsi="宋体" w:cs="宋体" w:hint="eastAsia"/>
                <w:b/>
                <w:bCs/>
                <w:color w:val="000000"/>
                <w:kern w:val="0"/>
                <w:sz w:val="22"/>
                <w:szCs w:val="24"/>
              </w:rPr>
              <w:t>数量</w:t>
            </w:r>
          </w:p>
        </w:tc>
        <w:tc>
          <w:tcPr>
            <w:tcW w:w="534" w:type="dxa"/>
            <w:tcBorders>
              <w:top w:val="single" w:sz="6" w:space="0" w:color="auto"/>
              <w:bottom w:val="single" w:sz="6" w:space="0" w:color="auto"/>
              <w:right w:val="single" w:sz="6" w:space="0" w:color="auto"/>
            </w:tcBorders>
          </w:tcPr>
          <w:p w:rsidR="00256427" w:rsidRPr="00256427" w:rsidRDefault="00256427" w:rsidP="00256427">
            <w:pPr>
              <w:widowControl/>
              <w:spacing w:line="240" w:lineRule="auto"/>
              <w:jc w:val="center"/>
              <w:rPr>
                <w:rFonts w:ascii="宋体" w:hAnsi="宋体" w:cs="宋体"/>
                <w:b/>
                <w:bCs/>
                <w:color w:val="000000"/>
                <w:kern w:val="0"/>
                <w:sz w:val="22"/>
                <w:szCs w:val="24"/>
              </w:rPr>
            </w:pPr>
            <w:r w:rsidRPr="00256427">
              <w:rPr>
                <w:rFonts w:ascii="宋体" w:hAnsi="宋体" w:cs="宋体" w:hint="eastAsia"/>
                <w:b/>
                <w:bCs/>
                <w:color w:val="000000"/>
                <w:kern w:val="0"/>
                <w:sz w:val="22"/>
                <w:szCs w:val="24"/>
              </w:rPr>
              <w:t>单位</w:t>
            </w:r>
          </w:p>
        </w:tc>
      </w:tr>
      <w:tr w:rsidR="00256427" w:rsidRPr="00256427" w:rsidTr="00D93132">
        <w:trPr>
          <w:trHeight w:val="978"/>
          <w:jc w:val="center"/>
        </w:trPr>
        <w:tc>
          <w:tcPr>
            <w:tcW w:w="534" w:type="dxa"/>
            <w:tcBorders>
              <w:top w:val="single" w:sz="6" w:space="0" w:color="auto"/>
            </w:tcBorders>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923" w:type="dxa"/>
            <w:tcBorders>
              <w:top w:val="single" w:sz="6" w:space="0" w:color="auto"/>
            </w:tcBorders>
            <w:vAlign w:val="center"/>
          </w:tcPr>
          <w:p w:rsidR="00256427" w:rsidRPr="00256427" w:rsidRDefault="00256427" w:rsidP="00256427">
            <w:pPr>
              <w:spacing w:line="240" w:lineRule="auto"/>
              <w:rPr>
                <w:sz w:val="21"/>
                <w:szCs w:val="24"/>
              </w:rPr>
            </w:pPr>
            <w:r w:rsidRPr="00256427">
              <w:rPr>
                <w:rFonts w:hint="eastAsia"/>
                <w:sz w:val="21"/>
                <w:szCs w:val="24"/>
              </w:rPr>
              <w:t>高</w:t>
            </w:r>
            <w:r w:rsidRPr="00256427">
              <w:rPr>
                <w:sz w:val="21"/>
                <w:szCs w:val="24"/>
              </w:rPr>
              <w:t>清</w:t>
            </w:r>
            <w:r w:rsidRPr="00256427">
              <w:rPr>
                <w:rFonts w:hint="eastAsia"/>
                <w:sz w:val="21"/>
                <w:szCs w:val="24"/>
              </w:rPr>
              <w:t>录播主机</w:t>
            </w:r>
          </w:p>
        </w:tc>
        <w:tc>
          <w:tcPr>
            <w:tcW w:w="8040" w:type="dxa"/>
            <w:tcBorders>
              <w:top w:val="single" w:sz="6" w:space="0" w:color="auto"/>
            </w:tcBorders>
            <w:vAlign w:val="center"/>
          </w:tcPr>
          <w:p w:rsidR="00256427" w:rsidRPr="00256427" w:rsidRDefault="00256427" w:rsidP="00256427">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录播系统需要体现简单、易用、集成度高的特性，录播与跟踪实现一体化设计，一台设备完成视频录制、编码、直播、点播、音频处理、互动等功能；</w:t>
            </w:r>
            <w:r w:rsidRPr="00256427">
              <w:rPr>
                <w:rFonts w:hint="eastAsia"/>
                <w:color w:val="000000"/>
                <w:sz w:val="21"/>
                <w:szCs w:val="21"/>
              </w:rPr>
              <w:br/>
              <w:t xml:space="preserve">2. </w:t>
            </w:r>
            <w:r w:rsidRPr="00256427">
              <w:rPr>
                <w:rFonts w:hint="eastAsia"/>
                <w:color w:val="000000"/>
                <w:sz w:val="21"/>
                <w:szCs w:val="21"/>
              </w:rPr>
              <w:t>录播主机须采用嵌入式架构设计。要求录播主机采用高度为不大于</w:t>
            </w:r>
            <w:r w:rsidRPr="00256427">
              <w:rPr>
                <w:rFonts w:hint="eastAsia"/>
                <w:color w:val="000000"/>
                <w:sz w:val="21"/>
                <w:szCs w:val="21"/>
              </w:rPr>
              <w:t>1.5U</w:t>
            </w:r>
            <w:r w:rsidRPr="00256427">
              <w:rPr>
                <w:rFonts w:hint="eastAsia"/>
                <w:color w:val="000000"/>
                <w:sz w:val="21"/>
                <w:szCs w:val="21"/>
              </w:rPr>
              <w:t>的标准机架式设计。</w:t>
            </w:r>
            <w:r w:rsidRPr="00256427">
              <w:rPr>
                <w:rFonts w:hint="eastAsia"/>
                <w:color w:val="000000"/>
                <w:sz w:val="21"/>
                <w:szCs w:val="21"/>
              </w:rPr>
              <w:br/>
              <w:t xml:space="preserve">3. </w:t>
            </w:r>
            <w:r w:rsidRPr="00256427">
              <w:rPr>
                <w:rFonts w:hint="eastAsia"/>
                <w:color w:val="000000"/>
                <w:sz w:val="21"/>
                <w:szCs w:val="21"/>
              </w:rPr>
              <w:t>录播主机应支持电影模式和多流模式两种录制方式，电影模式复合画面和接入的视频流均可单独录制并保存在录播主机里，便于老师后期通过各场景的独立视频文件进行非编、合成等。</w:t>
            </w:r>
            <w:r w:rsidRPr="00256427">
              <w:rPr>
                <w:rFonts w:hint="eastAsia"/>
                <w:color w:val="000000"/>
                <w:sz w:val="21"/>
                <w:szCs w:val="21"/>
              </w:rPr>
              <w:br/>
              <w:t xml:space="preserve">4. </w:t>
            </w:r>
            <w:r w:rsidRPr="00256427">
              <w:rPr>
                <w:rFonts w:hint="eastAsia"/>
                <w:color w:val="000000"/>
                <w:sz w:val="21"/>
                <w:szCs w:val="21"/>
              </w:rPr>
              <w:t>录播主机内置音频处理功能：具有</w:t>
            </w:r>
            <w:r w:rsidRPr="00256427">
              <w:rPr>
                <w:rFonts w:hint="eastAsia"/>
                <w:color w:val="000000"/>
                <w:sz w:val="21"/>
                <w:szCs w:val="21"/>
              </w:rPr>
              <w:t>5</w:t>
            </w:r>
            <w:r w:rsidRPr="00256427">
              <w:rPr>
                <w:rFonts w:hint="eastAsia"/>
                <w:color w:val="000000"/>
                <w:sz w:val="21"/>
                <w:szCs w:val="21"/>
              </w:rPr>
              <w:t>路音量调整和静音功能，均可通过鼠标拖拽任意调整大小，具有</w:t>
            </w:r>
            <w:r w:rsidRPr="00256427">
              <w:rPr>
                <w:rFonts w:hint="eastAsia"/>
                <w:color w:val="000000"/>
                <w:sz w:val="21"/>
                <w:szCs w:val="21"/>
              </w:rPr>
              <w:t>EQ</w:t>
            </w:r>
            <w:r w:rsidRPr="00256427">
              <w:rPr>
                <w:rFonts w:hint="eastAsia"/>
                <w:color w:val="000000"/>
                <w:sz w:val="21"/>
                <w:szCs w:val="21"/>
              </w:rPr>
              <w:t>特殊音效均衡功能，提供</w:t>
            </w:r>
            <w:r w:rsidRPr="00256427">
              <w:rPr>
                <w:rFonts w:hint="eastAsia"/>
                <w:color w:val="000000"/>
                <w:sz w:val="21"/>
                <w:szCs w:val="21"/>
              </w:rPr>
              <w:t>12</w:t>
            </w:r>
            <w:r w:rsidRPr="00256427">
              <w:rPr>
                <w:rFonts w:hint="eastAsia"/>
                <w:color w:val="000000"/>
                <w:sz w:val="21"/>
                <w:szCs w:val="21"/>
              </w:rPr>
              <w:t>种预设的频率范围可进行调整，及一键清零键；可启用回声抑制功能，支持</w:t>
            </w:r>
            <w:r w:rsidRPr="00256427">
              <w:rPr>
                <w:rFonts w:hint="eastAsia"/>
                <w:color w:val="000000"/>
                <w:sz w:val="21"/>
                <w:szCs w:val="21"/>
              </w:rPr>
              <w:t>48V</w:t>
            </w:r>
            <w:r w:rsidRPr="00256427">
              <w:rPr>
                <w:rFonts w:hint="eastAsia"/>
                <w:color w:val="000000"/>
                <w:sz w:val="21"/>
                <w:szCs w:val="21"/>
              </w:rPr>
              <w:t>幻象供电；本地</w:t>
            </w:r>
            <w:proofErr w:type="gramStart"/>
            <w:r w:rsidRPr="00256427">
              <w:rPr>
                <w:rFonts w:hint="eastAsia"/>
                <w:color w:val="000000"/>
                <w:sz w:val="21"/>
                <w:szCs w:val="21"/>
              </w:rPr>
              <w:t>音频环</w:t>
            </w:r>
            <w:proofErr w:type="gramEnd"/>
            <w:r w:rsidRPr="00256427">
              <w:rPr>
                <w:rFonts w:hint="eastAsia"/>
                <w:color w:val="000000"/>
                <w:sz w:val="21"/>
                <w:szCs w:val="21"/>
              </w:rPr>
              <w:t>出到</w:t>
            </w:r>
            <w:r w:rsidRPr="00256427">
              <w:rPr>
                <w:rFonts w:hint="eastAsia"/>
                <w:color w:val="000000"/>
                <w:sz w:val="21"/>
                <w:szCs w:val="21"/>
              </w:rPr>
              <w:t>HDMI</w:t>
            </w:r>
            <w:r w:rsidRPr="00256427">
              <w:rPr>
                <w:rFonts w:hint="eastAsia"/>
                <w:color w:val="000000"/>
                <w:sz w:val="21"/>
                <w:szCs w:val="21"/>
              </w:rPr>
              <w:t>。</w:t>
            </w:r>
            <w:r w:rsidRPr="00256427">
              <w:rPr>
                <w:rFonts w:hint="eastAsia"/>
                <w:color w:val="000000"/>
                <w:sz w:val="21"/>
                <w:szCs w:val="21"/>
              </w:rPr>
              <w:br/>
              <w:t xml:space="preserve">5. </w:t>
            </w:r>
            <w:r w:rsidRPr="00256427">
              <w:rPr>
                <w:rFonts w:hint="eastAsia"/>
                <w:color w:val="000000"/>
                <w:sz w:val="21"/>
                <w:szCs w:val="21"/>
              </w:rPr>
              <w:t>至少具备</w:t>
            </w:r>
            <w:r w:rsidRPr="00256427">
              <w:rPr>
                <w:rFonts w:hint="eastAsia"/>
                <w:color w:val="000000"/>
                <w:sz w:val="21"/>
                <w:szCs w:val="21"/>
              </w:rPr>
              <w:t>4</w:t>
            </w:r>
            <w:r w:rsidRPr="00256427">
              <w:rPr>
                <w:rFonts w:hint="eastAsia"/>
                <w:color w:val="000000"/>
                <w:sz w:val="21"/>
                <w:szCs w:val="21"/>
              </w:rPr>
              <w:t>个</w:t>
            </w:r>
            <w:r w:rsidRPr="00256427">
              <w:rPr>
                <w:rFonts w:hint="eastAsia"/>
                <w:color w:val="000000"/>
                <w:sz w:val="21"/>
                <w:szCs w:val="21"/>
              </w:rPr>
              <w:t>3G-SDI</w:t>
            </w:r>
            <w:r w:rsidRPr="00256427">
              <w:rPr>
                <w:rFonts w:hint="eastAsia"/>
                <w:color w:val="000000"/>
                <w:sz w:val="21"/>
                <w:szCs w:val="21"/>
              </w:rPr>
              <w:t>输入接口，用于接入教师特写摄像机、教师全景摄像机、学生特写摄像机、学生全景摄像机、板书摄像机，录播主机至少支持</w:t>
            </w:r>
            <w:r w:rsidRPr="00256427">
              <w:rPr>
                <w:rFonts w:hint="eastAsia"/>
                <w:color w:val="000000"/>
                <w:sz w:val="21"/>
                <w:szCs w:val="21"/>
              </w:rPr>
              <w:t>3</w:t>
            </w:r>
            <w:r w:rsidRPr="00256427">
              <w:rPr>
                <w:rFonts w:hint="eastAsia"/>
                <w:color w:val="000000"/>
                <w:sz w:val="21"/>
                <w:szCs w:val="21"/>
              </w:rPr>
              <w:t>路</w:t>
            </w:r>
            <w:r w:rsidRPr="00256427">
              <w:rPr>
                <w:rFonts w:hint="eastAsia"/>
                <w:color w:val="000000"/>
                <w:sz w:val="21"/>
                <w:szCs w:val="21"/>
              </w:rPr>
              <w:t>HDMI</w:t>
            </w:r>
            <w:r w:rsidRPr="00256427">
              <w:rPr>
                <w:rFonts w:hint="eastAsia"/>
                <w:color w:val="000000"/>
                <w:sz w:val="21"/>
                <w:szCs w:val="21"/>
              </w:rPr>
              <w:t>画面的输出，兼容</w:t>
            </w:r>
            <w:r w:rsidRPr="00256427">
              <w:rPr>
                <w:rFonts w:hint="eastAsia"/>
                <w:color w:val="000000"/>
                <w:sz w:val="21"/>
                <w:szCs w:val="21"/>
              </w:rPr>
              <w:t>H.265</w:t>
            </w:r>
            <w:r w:rsidRPr="00256427">
              <w:rPr>
                <w:rFonts w:hint="eastAsia"/>
                <w:color w:val="000000"/>
                <w:sz w:val="21"/>
                <w:szCs w:val="21"/>
              </w:rPr>
              <w:t>和</w:t>
            </w:r>
            <w:r w:rsidRPr="00256427">
              <w:rPr>
                <w:rFonts w:hint="eastAsia"/>
                <w:color w:val="000000"/>
                <w:sz w:val="21"/>
                <w:szCs w:val="21"/>
              </w:rPr>
              <w:t>H.264</w:t>
            </w:r>
            <w:r w:rsidRPr="00256427">
              <w:rPr>
                <w:rFonts w:hint="eastAsia"/>
                <w:color w:val="000000"/>
                <w:sz w:val="21"/>
                <w:szCs w:val="21"/>
              </w:rPr>
              <w:t>两种视频编码协议；</w:t>
            </w:r>
            <w:r w:rsidRPr="00256427">
              <w:rPr>
                <w:rFonts w:hint="eastAsia"/>
                <w:color w:val="000000"/>
                <w:sz w:val="21"/>
                <w:szCs w:val="21"/>
              </w:rPr>
              <w:br/>
              <w:t xml:space="preserve">7. </w:t>
            </w:r>
            <w:r w:rsidRPr="00256427">
              <w:rPr>
                <w:rFonts w:hint="eastAsia"/>
                <w:color w:val="000000"/>
                <w:sz w:val="21"/>
                <w:szCs w:val="21"/>
              </w:rPr>
              <w:t>提供最少</w:t>
            </w:r>
            <w:r w:rsidRPr="00256427">
              <w:rPr>
                <w:rFonts w:hint="eastAsia"/>
                <w:color w:val="000000"/>
                <w:sz w:val="21"/>
                <w:szCs w:val="21"/>
              </w:rPr>
              <w:t>2</w:t>
            </w:r>
            <w:r w:rsidRPr="00256427">
              <w:rPr>
                <w:rFonts w:hint="eastAsia"/>
                <w:color w:val="000000"/>
                <w:sz w:val="21"/>
                <w:szCs w:val="21"/>
              </w:rPr>
              <w:t>个</w:t>
            </w:r>
            <w:r w:rsidRPr="00256427">
              <w:rPr>
                <w:rFonts w:hint="eastAsia"/>
                <w:color w:val="000000"/>
                <w:sz w:val="21"/>
                <w:szCs w:val="21"/>
              </w:rPr>
              <w:t>USB</w:t>
            </w:r>
            <w:r w:rsidRPr="00256427">
              <w:rPr>
                <w:rFonts w:hint="eastAsia"/>
                <w:color w:val="000000"/>
                <w:sz w:val="21"/>
                <w:szCs w:val="21"/>
              </w:rPr>
              <w:t>接口，支持同时连接鼠标、键盘用于本地导播；支持</w:t>
            </w:r>
            <w:proofErr w:type="gramStart"/>
            <w:r w:rsidRPr="00256427">
              <w:rPr>
                <w:rFonts w:hint="eastAsia"/>
                <w:color w:val="000000"/>
                <w:sz w:val="21"/>
                <w:szCs w:val="21"/>
              </w:rPr>
              <w:t>连接优盘</w:t>
            </w:r>
            <w:proofErr w:type="gramEnd"/>
            <w:r w:rsidRPr="00256427">
              <w:rPr>
                <w:rFonts w:hint="eastAsia"/>
                <w:color w:val="000000"/>
                <w:sz w:val="21"/>
                <w:szCs w:val="21"/>
              </w:rPr>
              <w:t>/</w:t>
            </w:r>
            <w:r w:rsidRPr="00256427">
              <w:rPr>
                <w:rFonts w:hint="eastAsia"/>
                <w:color w:val="000000"/>
                <w:sz w:val="21"/>
                <w:szCs w:val="21"/>
              </w:rPr>
              <w:t>移动硬盘用于实时录制存储及快速拷贝带走；支持连接导播摇杆控制台。</w:t>
            </w:r>
            <w:r w:rsidRPr="00256427">
              <w:rPr>
                <w:rFonts w:hint="eastAsia"/>
                <w:color w:val="000000"/>
                <w:sz w:val="21"/>
                <w:szCs w:val="21"/>
              </w:rPr>
              <w:br/>
              <w:t xml:space="preserve">8. </w:t>
            </w:r>
            <w:r w:rsidRPr="00256427">
              <w:rPr>
                <w:rFonts w:hint="eastAsia"/>
                <w:color w:val="000000"/>
                <w:sz w:val="21"/>
                <w:szCs w:val="21"/>
              </w:rPr>
              <w:t>录播主机需内置存储硬盘，存储容量须满足</w:t>
            </w:r>
            <w:proofErr w:type="gramStart"/>
            <w:r w:rsidRPr="00256427">
              <w:rPr>
                <w:rFonts w:hint="eastAsia"/>
                <w:color w:val="000000"/>
                <w:sz w:val="21"/>
                <w:szCs w:val="21"/>
              </w:rPr>
              <w:t>日常录课需求</w:t>
            </w:r>
            <w:proofErr w:type="gramEnd"/>
            <w:r w:rsidRPr="00256427">
              <w:rPr>
                <w:rFonts w:hint="eastAsia"/>
                <w:color w:val="000000"/>
                <w:sz w:val="21"/>
                <w:szCs w:val="21"/>
              </w:rPr>
              <w:t>，保证至少</w:t>
            </w:r>
            <w:r w:rsidRPr="00256427">
              <w:rPr>
                <w:rFonts w:hint="eastAsia"/>
                <w:color w:val="000000"/>
                <w:sz w:val="21"/>
                <w:szCs w:val="21"/>
              </w:rPr>
              <w:t>1000</w:t>
            </w:r>
            <w:r w:rsidRPr="00256427">
              <w:rPr>
                <w:rFonts w:hint="eastAsia"/>
                <w:color w:val="000000"/>
                <w:sz w:val="21"/>
                <w:szCs w:val="21"/>
              </w:rPr>
              <w:t>节课程、每节课程</w:t>
            </w:r>
            <w:r w:rsidRPr="00256427">
              <w:rPr>
                <w:rFonts w:hint="eastAsia"/>
                <w:color w:val="000000"/>
                <w:sz w:val="21"/>
                <w:szCs w:val="21"/>
              </w:rPr>
              <w:t>45</w:t>
            </w:r>
            <w:r w:rsidRPr="00256427">
              <w:rPr>
                <w:rFonts w:hint="eastAsia"/>
                <w:color w:val="000000"/>
                <w:sz w:val="21"/>
                <w:szCs w:val="21"/>
              </w:rPr>
              <w:t>分钟的存储空间，硬盘至少应为</w:t>
            </w:r>
            <w:r w:rsidRPr="00256427">
              <w:rPr>
                <w:rFonts w:hint="eastAsia"/>
                <w:color w:val="000000"/>
                <w:sz w:val="21"/>
                <w:szCs w:val="21"/>
              </w:rPr>
              <w:t>2T</w:t>
            </w:r>
            <w:r w:rsidRPr="00256427">
              <w:rPr>
                <w:rFonts w:hint="eastAsia"/>
                <w:color w:val="000000"/>
                <w:sz w:val="21"/>
                <w:szCs w:val="21"/>
              </w:rPr>
              <w:t>。</w:t>
            </w:r>
            <w:r w:rsidRPr="00256427">
              <w:rPr>
                <w:rFonts w:hint="eastAsia"/>
                <w:color w:val="000000"/>
                <w:sz w:val="21"/>
                <w:szCs w:val="21"/>
              </w:rPr>
              <w:br/>
              <w:t xml:space="preserve">9. </w:t>
            </w:r>
            <w:r w:rsidRPr="00256427">
              <w:rPr>
                <w:rFonts w:hint="eastAsia"/>
                <w:color w:val="000000"/>
                <w:sz w:val="21"/>
                <w:szCs w:val="21"/>
              </w:rPr>
              <w:t>★高清录播主机应支持通过一条标准</w:t>
            </w:r>
            <w:r w:rsidRPr="00256427">
              <w:rPr>
                <w:rFonts w:hint="eastAsia"/>
                <w:color w:val="000000"/>
                <w:sz w:val="21"/>
                <w:szCs w:val="21"/>
              </w:rPr>
              <w:t>SDI</w:t>
            </w:r>
            <w:r w:rsidRPr="00256427">
              <w:rPr>
                <w:rFonts w:hint="eastAsia"/>
                <w:color w:val="000000"/>
                <w:sz w:val="21"/>
                <w:szCs w:val="21"/>
              </w:rPr>
              <w:t>线连接高清云台摄像机，即可实现视频传输、</w:t>
            </w:r>
            <w:r w:rsidRPr="00256427">
              <w:rPr>
                <w:rFonts w:hint="eastAsia"/>
                <w:color w:val="000000"/>
                <w:sz w:val="21"/>
                <w:szCs w:val="21"/>
              </w:rPr>
              <w:t>POC</w:t>
            </w:r>
            <w:r w:rsidRPr="00256427">
              <w:rPr>
                <w:rFonts w:hint="eastAsia"/>
                <w:color w:val="000000"/>
                <w:sz w:val="21"/>
                <w:szCs w:val="21"/>
              </w:rPr>
              <w:t>供电和云台控制功能，无需额外的电源线和控制线。</w:t>
            </w:r>
            <w:r w:rsidRPr="00256427">
              <w:rPr>
                <w:rFonts w:hint="eastAsia"/>
                <w:color w:val="000000"/>
                <w:sz w:val="21"/>
                <w:szCs w:val="21"/>
              </w:rPr>
              <w:br/>
              <w:t xml:space="preserve">10. </w:t>
            </w:r>
            <w:r w:rsidRPr="00256427">
              <w:rPr>
                <w:rFonts w:hint="eastAsia"/>
                <w:color w:val="000000"/>
                <w:sz w:val="21"/>
                <w:szCs w:val="21"/>
              </w:rPr>
              <w:t>录播内置互动模块：</w:t>
            </w:r>
            <w:r w:rsidRPr="00256427">
              <w:rPr>
                <w:rFonts w:hint="eastAsia"/>
                <w:color w:val="000000"/>
                <w:sz w:val="21"/>
                <w:szCs w:val="21"/>
              </w:rPr>
              <w:br/>
              <w:t xml:space="preserve">1) </w:t>
            </w:r>
            <w:r w:rsidRPr="00256427">
              <w:rPr>
                <w:rFonts w:hint="eastAsia"/>
                <w:color w:val="000000"/>
                <w:sz w:val="21"/>
                <w:szCs w:val="21"/>
              </w:rPr>
              <w:t>单台设备满足常态化课堂录制与互动教学教研使用需求，后期直接升级录播主机就可作为常态化录播主机使用，同时可用作互动录播主机使用；</w:t>
            </w:r>
            <w:r w:rsidRPr="00256427">
              <w:rPr>
                <w:rFonts w:hint="eastAsia"/>
                <w:color w:val="000000"/>
                <w:sz w:val="21"/>
                <w:szCs w:val="21"/>
              </w:rPr>
              <w:br/>
              <w:t xml:space="preserve">2) </w:t>
            </w:r>
            <w:r w:rsidRPr="00256427">
              <w:rPr>
                <w:rFonts w:hint="eastAsia"/>
                <w:color w:val="000000"/>
                <w:sz w:val="21"/>
                <w:szCs w:val="21"/>
              </w:rPr>
              <w:t>录播主机内置互动模块，无需额外增加视频互动终端，任意两台录播主机之间可实现非</w:t>
            </w:r>
            <w:r w:rsidRPr="00256427">
              <w:rPr>
                <w:rFonts w:hint="eastAsia"/>
                <w:color w:val="000000"/>
                <w:sz w:val="21"/>
                <w:szCs w:val="21"/>
              </w:rPr>
              <w:t>MCU</w:t>
            </w:r>
            <w:r w:rsidRPr="00256427">
              <w:rPr>
                <w:rFonts w:hint="eastAsia"/>
                <w:color w:val="000000"/>
                <w:sz w:val="21"/>
                <w:szCs w:val="21"/>
              </w:rPr>
              <w:t>模式下</w:t>
            </w:r>
            <w:r w:rsidRPr="00256427">
              <w:rPr>
                <w:rFonts w:hint="eastAsia"/>
                <w:color w:val="000000"/>
                <w:sz w:val="21"/>
                <w:szCs w:val="21"/>
              </w:rPr>
              <w:t xml:space="preserve"> </w:t>
            </w:r>
            <w:r w:rsidRPr="00256427">
              <w:rPr>
                <w:rFonts w:hint="eastAsia"/>
                <w:color w:val="000000"/>
                <w:sz w:val="21"/>
                <w:szCs w:val="21"/>
              </w:rPr>
              <w:t>“一对一”音视频远程互动，实现“一校带多校”跨班级、跨学校同上一节课。</w:t>
            </w:r>
            <w:r w:rsidRPr="00256427">
              <w:rPr>
                <w:rFonts w:hint="eastAsia"/>
                <w:color w:val="000000"/>
                <w:sz w:val="21"/>
                <w:szCs w:val="21"/>
              </w:rPr>
              <w:br/>
              <w:t xml:space="preserve">3) </w:t>
            </w:r>
            <w:r w:rsidRPr="00256427">
              <w:rPr>
                <w:rFonts w:hint="eastAsia"/>
                <w:color w:val="000000"/>
                <w:sz w:val="21"/>
                <w:szCs w:val="21"/>
              </w:rPr>
              <w:t>同时支持</w:t>
            </w:r>
            <w:r w:rsidRPr="00256427">
              <w:rPr>
                <w:rFonts w:hint="eastAsia"/>
                <w:color w:val="000000"/>
                <w:sz w:val="21"/>
                <w:szCs w:val="21"/>
              </w:rPr>
              <w:t>H.323</w:t>
            </w:r>
            <w:r w:rsidRPr="00256427">
              <w:rPr>
                <w:rFonts w:hint="eastAsia"/>
                <w:color w:val="000000"/>
                <w:sz w:val="21"/>
                <w:szCs w:val="21"/>
              </w:rPr>
              <w:t>、</w:t>
            </w:r>
            <w:r w:rsidRPr="00256427">
              <w:rPr>
                <w:rFonts w:hint="eastAsia"/>
                <w:color w:val="000000"/>
                <w:sz w:val="21"/>
                <w:szCs w:val="21"/>
              </w:rPr>
              <w:t>SIP</w:t>
            </w:r>
            <w:r w:rsidRPr="00256427">
              <w:rPr>
                <w:rFonts w:hint="eastAsia"/>
                <w:color w:val="000000"/>
                <w:sz w:val="21"/>
                <w:szCs w:val="21"/>
              </w:rPr>
              <w:t>等公用协议，可接入其他品牌的录播进行同步互动，还可接入与部署过视频会议终端的会议室进行视频会议、远程培训</w:t>
            </w:r>
            <w:r w:rsidRPr="00256427">
              <w:rPr>
                <w:rFonts w:hint="eastAsia"/>
                <w:color w:val="000000"/>
                <w:sz w:val="21"/>
                <w:szCs w:val="21"/>
              </w:rPr>
              <w:t>4</w:t>
            </w:r>
            <w:r w:rsidRPr="00256427">
              <w:rPr>
                <w:rFonts w:hint="eastAsia"/>
                <w:color w:val="000000"/>
                <w:sz w:val="21"/>
                <w:szCs w:val="21"/>
              </w:rPr>
              <w:t>）双向互动过程中，在</w:t>
            </w:r>
            <w:r w:rsidRPr="00256427">
              <w:rPr>
                <w:rFonts w:hint="eastAsia"/>
                <w:color w:val="000000"/>
                <w:sz w:val="21"/>
                <w:szCs w:val="21"/>
              </w:rPr>
              <w:t>5Mbps</w:t>
            </w:r>
            <w:r w:rsidRPr="00256427">
              <w:rPr>
                <w:rFonts w:hint="eastAsia"/>
                <w:color w:val="000000"/>
                <w:sz w:val="21"/>
                <w:szCs w:val="21"/>
              </w:rPr>
              <w:t>带宽下可实现</w:t>
            </w:r>
            <w:r w:rsidRPr="00256427">
              <w:rPr>
                <w:rFonts w:hint="eastAsia"/>
                <w:color w:val="000000"/>
                <w:sz w:val="21"/>
                <w:szCs w:val="21"/>
              </w:rPr>
              <w:t>1080P@60FPS</w:t>
            </w:r>
            <w:r w:rsidRPr="00256427">
              <w:rPr>
                <w:rFonts w:hint="eastAsia"/>
                <w:color w:val="000000"/>
                <w:sz w:val="21"/>
                <w:szCs w:val="21"/>
              </w:rPr>
              <w:t>画</w:t>
            </w:r>
            <w:proofErr w:type="gramStart"/>
            <w:r w:rsidRPr="00256427">
              <w:rPr>
                <w:rFonts w:hint="eastAsia"/>
                <w:color w:val="000000"/>
                <w:sz w:val="21"/>
                <w:szCs w:val="21"/>
              </w:rPr>
              <w:t>质信息</w:t>
            </w:r>
            <w:proofErr w:type="gramEnd"/>
            <w:r w:rsidRPr="00256427">
              <w:rPr>
                <w:rFonts w:hint="eastAsia"/>
                <w:color w:val="000000"/>
                <w:sz w:val="21"/>
                <w:szCs w:val="21"/>
              </w:rPr>
              <w:t>的传输。（提供体现上述功能检测报告复印件加盖厂家公章）</w:t>
            </w:r>
            <w:r w:rsidRPr="00256427">
              <w:rPr>
                <w:rFonts w:hint="eastAsia"/>
                <w:color w:val="000000"/>
                <w:sz w:val="21"/>
                <w:szCs w:val="21"/>
              </w:rPr>
              <w:br/>
              <w:t xml:space="preserve">11. </w:t>
            </w:r>
            <w:r w:rsidRPr="00256427">
              <w:rPr>
                <w:rFonts w:hint="eastAsia"/>
                <w:color w:val="000000"/>
                <w:sz w:val="21"/>
                <w:szCs w:val="21"/>
              </w:rPr>
              <w:t>可拓展功能：</w:t>
            </w:r>
            <w:r w:rsidRPr="00256427">
              <w:rPr>
                <w:rFonts w:hint="eastAsia"/>
                <w:color w:val="000000"/>
                <w:sz w:val="21"/>
                <w:szCs w:val="21"/>
              </w:rPr>
              <w:br/>
            </w:r>
            <w:r w:rsidRPr="00256427">
              <w:rPr>
                <w:rFonts w:hint="eastAsia"/>
                <w:color w:val="000000"/>
                <w:sz w:val="21"/>
                <w:szCs w:val="21"/>
              </w:rPr>
              <w:t>录播抠像模块：</w:t>
            </w:r>
            <w:r w:rsidRPr="00256427">
              <w:rPr>
                <w:rFonts w:hint="eastAsia"/>
                <w:color w:val="000000"/>
                <w:sz w:val="21"/>
                <w:szCs w:val="21"/>
              </w:rPr>
              <w:br/>
            </w:r>
            <w:r w:rsidRPr="00256427">
              <w:rPr>
                <w:rFonts w:hint="eastAsia"/>
                <w:color w:val="000000"/>
                <w:sz w:val="21"/>
                <w:szCs w:val="21"/>
              </w:rPr>
              <w:lastRenderedPageBreak/>
              <w:t xml:space="preserve">1) </w:t>
            </w:r>
            <w:r w:rsidRPr="00256427">
              <w:rPr>
                <w:rFonts w:hint="eastAsia"/>
                <w:color w:val="000000"/>
                <w:sz w:val="21"/>
                <w:szCs w:val="21"/>
              </w:rPr>
              <w:t>提供虚拟抠像功能，无需增加硬件，升级录播主机即可实现录播</w:t>
            </w:r>
            <w:proofErr w:type="gramStart"/>
            <w:r w:rsidRPr="00256427">
              <w:rPr>
                <w:rFonts w:hint="eastAsia"/>
                <w:color w:val="000000"/>
                <w:sz w:val="21"/>
                <w:szCs w:val="21"/>
              </w:rPr>
              <w:t>课室录课与</w:t>
            </w:r>
            <w:proofErr w:type="gramEnd"/>
            <w:r w:rsidRPr="00256427">
              <w:rPr>
                <w:rFonts w:hint="eastAsia"/>
                <w:color w:val="000000"/>
                <w:sz w:val="21"/>
                <w:szCs w:val="21"/>
              </w:rPr>
              <w:t>校园虚拟电视台直播两种场景。单台设备同时可用作虚拟演播校园电视台主机使用；</w:t>
            </w:r>
            <w:r w:rsidRPr="00256427">
              <w:rPr>
                <w:rFonts w:hint="eastAsia"/>
                <w:color w:val="000000"/>
                <w:sz w:val="21"/>
                <w:szCs w:val="21"/>
              </w:rPr>
              <w:t xml:space="preserve"> </w:t>
            </w:r>
            <w:r w:rsidRPr="00256427">
              <w:rPr>
                <w:rFonts w:hint="eastAsia"/>
                <w:color w:val="000000"/>
                <w:sz w:val="21"/>
                <w:szCs w:val="21"/>
              </w:rPr>
              <w:br/>
              <w:t xml:space="preserve">2) </w:t>
            </w:r>
            <w:r w:rsidRPr="00256427">
              <w:rPr>
                <w:rFonts w:hint="eastAsia"/>
                <w:color w:val="000000"/>
                <w:sz w:val="21"/>
                <w:szCs w:val="21"/>
              </w:rPr>
              <w:t>至少支持</w:t>
            </w:r>
            <w:r w:rsidRPr="00256427">
              <w:rPr>
                <w:rFonts w:hint="eastAsia"/>
                <w:color w:val="000000"/>
                <w:sz w:val="21"/>
                <w:szCs w:val="21"/>
              </w:rPr>
              <w:t>2</w:t>
            </w:r>
            <w:r w:rsidRPr="00256427">
              <w:rPr>
                <w:rFonts w:hint="eastAsia"/>
                <w:color w:val="000000"/>
                <w:sz w:val="21"/>
                <w:szCs w:val="21"/>
              </w:rPr>
              <w:t>路视频可蓝、绿背景抠像，实现虚拟背景渲染叠加，完成校园电视台虚拟直播的使用需求；</w:t>
            </w:r>
            <w:r w:rsidRPr="00256427">
              <w:rPr>
                <w:rFonts w:hint="eastAsia"/>
                <w:color w:val="000000"/>
                <w:sz w:val="21"/>
                <w:szCs w:val="21"/>
              </w:rPr>
              <w:t xml:space="preserve"> </w:t>
            </w:r>
            <w:r w:rsidRPr="00256427">
              <w:rPr>
                <w:rFonts w:hint="eastAsia"/>
                <w:color w:val="000000"/>
                <w:sz w:val="21"/>
                <w:szCs w:val="21"/>
              </w:rPr>
              <w:br/>
              <w:t xml:space="preserve">12. </w:t>
            </w:r>
            <w:r w:rsidRPr="00256427">
              <w:rPr>
                <w:rFonts w:hint="eastAsia"/>
                <w:color w:val="000000"/>
                <w:sz w:val="21"/>
                <w:szCs w:val="21"/>
              </w:rPr>
              <w:t>其他要求</w:t>
            </w:r>
            <w:r w:rsidRPr="00256427">
              <w:rPr>
                <w:rFonts w:hint="eastAsia"/>
                <w:color w:val="000000"/>
                <w:sz w:val="21"/>
                <w:szCs w:val="21"/>
              </w:rPr>
              <w:br/>
              <w:t xml:space="preserve">1) </w:t>
            </w:r>
            <w:r w:rsidRPr="00256427">
              <w:rPr>
                <w:rFonts w:hint="eastAsia"/>
                <w:color w:val="000000"/>
                <w:sz w:val="21"/>
                <w:szCs w:val="21"/>
              </w:rPr>
              <w:t>具备自主知识产权，所投录播厂家具有国家知识产权局自动跟踪拍摄的自主知识产权证明，</w:t>
            </w:r>
            <w:r w:rsidRPr="00256427">
              <w:rPr>
                <w:rFonts w:hint="eastAsia"/>
                <w:color w:val="000000"/>
                <w:sz w:val="21"/>
                <w:szCs w:val="21"/>
              </w:rPr>
              <w:br/>
              <w:t xml:space="preserve">2) </w:t>
            </w:r>
            <w:r w:rsidRPr="00256427">
              <w:rPr>
                <w:rFonts w:hint="eastAsia"/>
                <w:color w:val="000000"/>
                <w:sz w:val="21"/>
                <w:szCs w:val="21"/>
              </w:rPr>
              <w:t>所投录播主机提供产品无故障运行时间</w:t>
            </w:r>
            <w:r w:rsidRPr="00256427">
              <w:rPr>
                <w:rFonts w:hint="eastAsia"/>
                <w:color w:val="000000"/>
                <w:sz w:val="21"/>
                <w:szCs w:val="21"/>
              </w:rPr>
              <w:t>MTBF</w:t>
            </w:r>
            <w:r w:rsidRPr="00256427">
              <w:rPr>
                <w:rFonts w:hint="eastAsia"/>
                <w:color w:val="000000"/>
                <w:sz w:val="21"/>
                <w:szCs w:val="21"/>
              </w:rPr>
              <w:t>大于</w:t>
            </w:r>
            <w:r w:rsidRPr="00256427">
              <w:rPr>
                <w:rFonts w:hint="eastAsia"/>
                <w:color w:val="000000"/>
                <w:sz w:val="21"/>
                <w:szCs w:val="21"/>
              </w:rPr>
              <w:t>100000</w:t>
            </w:r>
            <w:r w:rsidRPr="00256427">
              <w:rPr>
                <w:rFonts w:hint="eastAsia"/>
                <w:color w:val="000000"/>
                <w:sz w:val="21"/>
                <w:szCs w:val="21"/>
              </w:rPr>
              <w:t>小时检测报告复印件，并加盖厂家公章。</w:t>
            </w:r>
            <w:r w:rsidRPr="00256427">
              <w:rPr>
                <w:rFonts w:hint="eastAsia"/>
                <w:color w:val="000000"/>
                <w:sz w:val="21"/>
                <w:szCs w:val="21"/>
              </w:rPr>
              <w:br/>
              <w:t xml:space="preserve">3) </w:t>
            </w:r>
            <w:r w:rsidRPr="00256427">
              <w:rPr>
                <w:rFonts w:hint="eastAsia"/>
                <w:color w:val="000000"/>
                <w:sz w:val="21"/>
                <w:szCs w:val="21"/>
              </w:rPr>
              <w:t>所投录播主机必须为原厂产品，要求录播主机</w:t>
            </w:r>
            <w:r w:rsidRPr="00256427">
              <w:rPr>
                <w:rFonts w:hint="eastAsia"/>
                <w:color w:val="000000"/>
                <w:sz w:val="21"/>
                <w:szCs w:val="21"/>
              </w:rPr>
              <w:t xml:space="preserve">CCC </w:t>
            </w:r>
            <w:r w:rsidRPr="00256427">
              <w:rPr>
                <w:rFonts w:hint="eastAsia"/>
                <w:color w:val="000000"/>
                <w:sz w:val="21"/>
                <w:szCs w:val="21"/>
              </w:rPr>
              <w:t>证书的申</w:t>
            </w:r>
            <w:r w:rsidRPr="00256427">
              <w:rPr>
                <w:rFonts w:hint="eastAsia"/>
                <w:color w:val="000000"/>
                <w:sz w:val="21"/>
                <w:szCs w:val="21"/>
              </w:rPr>
              <w:t xml:space="preserve"> </w:t>
            </w:r>
            <w:r w:rsidRPr="00256427">
              <w:rPr>
                <w:rFonts w:hint="eastAsia"/>
                <w:color w:val="000000"/>
                <w:sz w:val="21"/>
                <w:szCs w:val="21"/>
              </w:rPr>
              <w:t>请人、生产厂商、制造商必须为同一企业。提供证书复印件并加盖厂家公章，</w:t>
            </w:r>
            <w:r w:rsidRPr="00256427">
              <w:rPr>
                <w:rFonts w:hint="eastAsia"/>
                <w:color w:val="000000"/>
                <w:sz w:val="21"/>
                <w:szCs w:val="21"/>
              </w:rPr>
              <w:t xml:space="preserve">                                           4</w:t>
            </w:r>
            <w:r w:rsidRPr="00256427">
              <w:rPr>
                <w:rFonts w:hint="eastAsia"/>
                <w:color w:val="000000"/>
                <w:sz w:val="21"/>
                <w:szCs w:val="21"/>
              </w:rPr>
              <w:t>）录播主机厂家针对此项目技术参数证明函和</w:t>
            </w:r>
            <w:r w:rsidRPr="00256427">
              <w:rPr>
                <w:rFonts w:hint="eastAsia"/>
                <w:color w:val="000000"/>
                <w:sz w:val="21"/>
                <w:szCs w:val="21"/>
              </w:rPr>
              <w:t>3</w:t>
            </w:r>
            <w:r w:rsidRPr="00256427">
              <w:rPr>
                <w:rFonts w:hint="eastAsia"/>
                <w:color w:val="000000"/>
                <w:sz w:val="21"/>
                <w:szCs w:val="21"/>
              </w:rPr>
              <w:t>年售后服务承诺并加盖厂家公章。</w:t>
            </w:r>
          </w:p>
        </w:tc>
        <w:tc>
          <w:tcPr>
            <w:tcW w:w="567" w:type="dxa"/>
            <w:tcBorders>
              <w:top w:val="single" w:sz="6" w:space="0" w:color="auto"/>
            </w:tcBorders>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w:t>
            </w:r>
          </w:p>
        </w:tc>
        <w:tc>
          <w:tcPr>
            <w:tcW w:w="534" w:type="dxa"/>
            <w:tcBorders>
              <w:top w:val="single" w:sz="6" w:space="0" w:color="auto"/>
            </w:tcBorders>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256427" w:rsidRPr="00256427" w:rsidTr="00D93132">
        <w:trPr>
          <w:trHeight w:val="2550"/>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2</w:t>
            </w:r>
          </w:p>
        </w:tc>
        <w:tc>
          <w:tcPr>
            <w:tcW w:w="923"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流媒体导播软件</w:t>
            </w:r>
          </w:p>
        </w:tc>
        <w:tc>
          <w:tcPr>
            <w:tcW w:w="8040" w:type="dxa"/>
            <w:vAlign w:val="center"/>
          </w:tcPr>
          <w:p w:rsidR="00256427" w:rsidRPr="00256427" w:rsidRDefault="00256427" w:rsidP="00256427">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支持录制、暂停、停止等基本功能操作，支持一键开启“直播”。提供</w:t>
            </w:r>
            <w:r w:rsidRPr="00256427">
              <w:rPr>
                <w:rFonts w:hint="eastAsia"/>
                <w:color w:val="000000"/>
                <w:sz w:val="21"/>
                <w:szCs w:val="21"/>
              </w:rPr>
              <w:t>4</w:t>
            </w:r>
            <w:r w:rsidRPr="00256427">
              <w:rPr>
                <w:rFonts w:hint="eastAsia"/>
                <w:color w:val="000000"/>
                <w:sz w:val="21"/>
                <w:szCs w:val="21"/>
              </w:rPr>
              <w:t>路摄像机画面和</w:t>
            </w:r>
            <w:r w:rsidRPr="00256427">
              <w:rPr>
                <w:rFonts w:hint="eastAsia"/>
                <w:color w:val="000000"/>
                <w:sz w:val="21"/>
                <w:szCs w:val="21"/>
              </w:rPr>
              <w:t>1</w:t>
            </w:r>
            <w:r w:rsidRPr="00256427">
              <w:rPr>
                <w:rFonts w:hint="eastAsia"/>
                <w:color w:val="000000"/>
                <w:sz w:val="21"/>
                <w:szCs w:val="21"/>
              </w:rPr>
              <w:t>路教师电脑画面预览窗口，支持视频画面任意切换。</w:t>
            </w:r>
            <w:r w:rsidRPr="00256427">
              <w:rPr>
                <w:rFonts w:hint="eastAsia"/>
                <w:color w:val="000000"/>
                <w:sz w:val="21"/>
                <w:szCs w:val="21"/>
              </w:rPr>
              <w:br/>
              <w:t xml:space="preserve">2) </w:t>
            </w:r>
            <w:r w:rsidRPr="00256427">
              <w:rPr>
                <w:rFonts w:hint="eastAsia"/>
                <w:color w:val="000000"/>
                <w:sz w:val="21"/>
                <w:szCs w:val="21"/>
              </w:rPr>
              <w:t>提供多种画面布局模式，支持视频画面叠加与组合，支持教师</w:t>
            </w:r>
            <w:r w:rsidRPr="00256427">
              <w:rPr>
                <w:rFonts w:hint="eastAsia"/>
                <w:color w:val="000000"/>
                <w:sz w:val="21"/>
                <w:szCs w:val="21"/>
              </w:rPr>
              <w:t>PPT</w:t>
            </w:r>
            <w:r w:rsidRPr="00256427">
              <w:rPr>
                <w:rFonts w:hint="eastAsia"/>
                <w:color w:val="000000"/>
                <w:sz w:val="21"/>
                <w:szCs w:val="21"/>
              </w:rPr>
              <w:t>讲解的画中画模式，画面布局模式不少于</w:t>
            </w:r>
            <w:r w:rsidRPr="00256427">
              <w:rPr>
                <w:rFonts w:hint="eastAsia"/>
                <w:color w:val="000000"/>
                <w:sz w:val="21"/>
                <w:szCs w:val="21"/>
              </w:rPr>
              <w:t>9</w:t>
            </w:r>
            <w:r w:rsidRPr="00256427">
              <w:rPr>
                <w:rFonts w:hint="eastAsia"/>
                <w:color w:val="000000"/>
                <w:sz w:val="21"/>
                <w:szCs w:val="21"/>
              </w:rPr>
              <w:t>种，包括双分屏、三分屏、画中画等。支持自定义布局方式，自定义布局时教师可随意拖拉画面窗口</w:t>
            </w:r>
            <w:r w:rsidRPr="00256427">
              <w:rPr>
                <w:rFonts w:hint="eastAsia"/>
                <w:color w:val="000000"/>
                <w:sz w:val="21"/>
                <w:szCs w:val="21"/>
              </w:rPr>
              <w:t>,</w:t>
            </w:r>
            <w:r w:rsidRPr="00256427">
              <w:rPr>
                <w:rFonts w:hint="eastAsia"/>
                <w:color w:val="000000"/>
                <w:sz w:val="21"/>
                <w:szCs w:val="21"/>
              </w:rPr>
              <w:br/>
              <w:t xml:space="preserve">3) </w:t>
            </w:r>
            <w:r w:rsidRPr="00256427">
              <w:rPr>
                <w:rFonts w:hint="eastAsia"/>
                <w:color w:val="000000"/>
                <w:sz w:val="21"/>
                <w:szCs w:val="21"/>
              </w:rPr>
              <w:t>提供多样化的转场特效，使画面切换更加柔和、</w:t>
            </w:r>
            <w:proofErr w:type="gramStart"/>
            <w:r w:rsidRPr="00256427">
              <w:rPr>
                <w:rFonts w:hint="eastAsia"/>
                <w:color w:val="000000"/>
                <w:sz w:val="21"/>
                <w:szCs w:val="21"/>
              </w:rPr>
              <w:t>不</w:t>
            </w:r>
            <w:proofErr w:type="gramEnd"/>
            <w:r w:rsidRPr="00256427">
              <w:rPr>
                <w:rFonts w:hint="eastAsia"/>
                <w:color w:val="000000"/>
                <w:sz w:val="21"/>
                <w:szCs w:val="21"/>
              </w:rPr>
              <w:t>突兀。至少提供</w:t>
            </w:r>
            <w:r w:rsidRPr="00256427">
              <w:rPr>
                <w:rFonts w:hint="eastAsia"/>
                <w:color w:val="000000"/>
                <w:sz w:val="21"/>
                <w:szCs w:val="21"/>
              </w:rPr>
              <w:t>11</w:t>
            </w:r>
            <w:r w:rsidRPr="00256427">
              <w:rPr>
                <w:rFonts w:hint="eastAsia"/>
                <w:color w:val="000000"/>
                <w:sz w:val="21"/>
                <w:szCs w:val="21"/>
              </w:rPr>
              <w:t>种转场特效，包括渐变、左右拉幕等。</w:t>
            </w:r>
            <w:r w:rsidRPr="00256427">
              <w:rPr>
                <w:rFonts w:hint="eastAsia"/>
                <w:color w:val="000000"/>
                <w:sz w:val="21"/>
                <w:szCs w:val="21"/>
              </w:rPr>
              <w:br/>
              <w:t xml:space="preserve">4) </w:t>
            </w:r>
            <w:r w:rsidRPr="00256427">
              <w:rPr>
                <w:rFonts w:hint="eastAsia"/>
                <w:color w:val="000000"/>
                <w:sz w:val="21"/>
                <w:szCs w:val="21"/>
              </w:rPr>
              <w:t>支持在导播过程中添加字幕，字幕内容可根据教师需求进行预设或临时输入，至少支持</w:t>
            </w:r>
            <w:r w:rsidRPr="00256427">
              <w:rPr>
                <w:rFonts w:hint="eastAsia"/>
                <w:color w:val="000000"/>
                <w:sz w:val="21"/>
                <w:szCs w:val="21"/>
              </w:rPr>
              <w:t>5</w:t>
            </w:r>
            <w:r w:rsidRPr="00256427">
              <w:rPr>
                <w:rFonts w:hint="eastAsia"/>
                <w:color w:val="000000"/>
                <w:sz w:val="21"/>
                <w:szCs w:val="21"/>
              </w:rPr>
              <w:t>条字幕预设。应满足教师的多样性字幕需求，导播过程中可通过鼠标直接拖拽设置字幕在画面的显示位置，而非操作麻烦的横竖坐标设置模式，</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r w:rsidR="00256427" w:rsidRPr="00256427" w:rsidTr="00D93132">
        <w:trPr>
          <w:trHeight w:val="411"/>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3</w:t>
            </w:r>
          </w:p>
        </w:tc>
        <w:tc>
          <w:tcPr>
            <w:tcW w:w="923"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流媒体管理软件</w:t>
            </w:r>
          </w:p>
        </w:tc>
        <w:tc>
          <w:tcPr>
            <w:tcW w:w="8040" w:type="dxa"/>
            <w:vAlign w:val="center"/>
          </w:tcPr>
          <w:p w:rsidR="00256427" w:rsidRPr="00256427" w:rsidRDefault="00256427" w:rsidP="00256427">
            <w:pPr>
              <w:widowControl/>
              <w:spacing w:line="240" w:lineRule="auto"/>
              <w:jc w:val="left"/>
              <w:rPr>
                <w:color w:val="000000"/>
                <w:sz w:val="21"/>
                <w:szCs w:val="21"/>
              </w:rPr>
            </w:pPr>
            <w:r w:rsidRPr="00256427">
              <w:rPr>
                <w:rFonts w:hint="eastAsia"/>
                <w:color w:val="000000"/>
                <w:sz w:val="21"/>
                <w:szCs w:val="21"/>
              </w:rPr>
              <w:t>1</w:t>
            </w:r>
            <w:r w:rsidRPr="00256427">
              <w:rPr>
                <w:rFonts w:hint="eastAsia"/>
                <w:color w:val="000000"/>
                <w:sz w:val="21"/>
                <w:szCs w:val="21"/>
              </w:rPr>
              <w:t>）支持</w:t>
            </w:r>
            <w:r w:rsidRPr="00256427">
              <w:rPr>
                <w:rFonts w:hint="eastAsia"/>
                <w:color w:val="000000"/>
                <w:sz w:val="21"/>
                <w:szCs w:val="21"/>
              </w:rPr>
              <w:t>B/S</w:t>
            </w:r>
            <w:r w:rsidRPr="00256427">
              <w:rPr>
                <w:rFonts w:hint="eastAsia"/>
                <w:color w:val="000000"/>
                <w:sz w:val="21"/>
                <w:szCs w:val="21"/>
              </w:rPr>
              <w:t>架构设计，能够方便教师使用</w:t>
            </w:r>
            <w:r w:rsidRPr="00256427">
              <w:rPr>
                <w:rFonts w:hint="eastAsia"/>
                <w:color w:val="000000"/>
                <w:sz w:val="21"/>
                <w:szCs w:val="21"/>
              </w:rPr>
              <w:t>IE</w:t>
            </w:r>
            <w:r w:rsidRPr="00256427">
              <w:rPr>
                <w:rFonts w:hint="eastAsia"/>
                <w:color w:val="000000"/>
                <w:sz w:val="21"/>
                <w:szCs w:val="21"/>
              </w:rPr>
              <w:t>、</w:t>
            </w:r>
            <w:r w:rsidRPr="00256427">
              <w:rPr>
                <w:rFonts w:hint="eastAsia"/>
                <w:color w:val="000000"/>
                <w:sz w:val="21"/>
                <w:szCs w:val="21"/>
              </w:rPr>
              <w:t>360</w:t>
            </w:r>
            <w:r w:rsidRPr="00256427">
              <w:rPr>
                <w:rFonts w:hint="eastAsia"/>
                <w:color w:val="000000"/>
                <w:sz w:val="21"/>
                <w:szCs w:val="21"/>
              </w:rPr>
              <w:t>、</w:t>
            </w:r>
            <w:r w:rsidRPr="00256427">
              <w:rPr>
                <w:rFonts w:hint="eastAsia"/>
                <w:color w:val="000000"/>
                <w:sz w:val="21"/>
                <w:szCs w:val="21"/>
              </w:rPr>
              <w:t>chrome</w:t>
            </w:r>
            <w:r w:rsidRPr="00256427">
              <w:rPr>
                <w:rFonts w:hint="eastAsia"/>
                <w:color w:val="000000"/>
                <w:sz w:val="21"/>
                <w:szCs w:val="21"/>
              </w:rPr>
              <w:t>等主流浏览器通过网络直接访问录播主机进行管理。</w:t>
            </w:r>
            <w:r w:rsidRPr="00256427">
              <w:rPr>
                <w:rFonts w:hint="eastAsia"/>
                <w:color w:val="000000"/>
                <w:sz w:val="21"/>
                <w:szCs w:val="21"/>
              </w:rPr>
              <w:br/>
              <w:t>2</w:t>
            </w:r>
            <w:r w:rsidRPr="00256427">
              <w:rPr>
                <w:rFonts w:hint="eastAsia"/>
                <w:color w:val="000000"/>
                <w:sz w:val="21"/>
                <w:szCs w:val="21"/>
              </w:rPr>
              <w:t>）支持录制、暂停、停止等基本功能操作。</w:t>
            </w:r>
            <w:r w:rsidRPr="00256427">
              <w:rPr>
                <w:rFonts w:hint="eastAsia"/>
                <w:color w:val="000000"/>
                <w:sz w:val="21"/>
                <w:szCs w:val="21"/>
              </w:rPr>
              <w:br/>
              <w:t>3</w:t>
            </w:r>
            <w:r w:rsidRPr="00256427">
              <w:rPr>
                <w:rFonts w:hint="eastAsia"/>
                <w:color w:val="000000"/>
                <w:sz w:val="21"/>
                <w:szCs w:val="21"/>
              </w:rPr>
              <w:t>）支持全自动、半自动、手动三种录制模式，支持录制过程中实时切换录制模式。</w:t>
            </w:r>
            <w:r w:rsidRPr="00256427">
              <w:rPr>
                <w:rFonts w:hint="eastAsia"/>
                <w:color w:val="000000"/>
                <w:sz w:val="21"/>
                <w:szCs w:val="21"/>
              </w:rPr>
              <w:br/>
              <w:t>4</w:t>
            </w:r>
            <w:r w:rsidRPr="00256427">
              <w:rPr>
                <w:rFonts w:hint="eastAsia"/>
                <w:color w:val="000000"/>
                <w:sz w:val="21"/>
                <w:szCs w:val="21"/>
              </w:rPr>
              <w:t>）支持导播管理、系统参数管理、用户管理、录制管理、网络参数管理。</w:t>
            </w:r>
            <w:r w:rsidRPr="00256427">
              <w:rPr>
                <w:rFonts w:hint="eastAsia"/>
                <w:color w:val="000000"/>
                <w:sz w:val="21"/>
                <w:szCs w:val="21"/>
              </w:rPr>
              <w:br/>
              <w:t>5</w:t>
            </w:r>
            <w:r w:rsidRPr="00256427">
              <w:rPr>
                <w:rFonts w:hint="eastAsia"/>
                <w:color w:val="000000"/>
                <w:sz w:val="21"/>
                <w:szCs w:val="21"/>
              </w:rPr>
              <w:t>）支持三</w:t>
            </w:r>
            <w:proofErr w:type="gramStart"/>
            <w:r w:rsidRPr="00256427">
              <w:rPr>
                <w:rFonts w:hint="eastAsia"/>
                <w:color w:val="000000"/>
                <w:sz w:val="21"/>
                <w:szCs w:val="21"/>
              </w:rPr>
              <w:t>种上电</w:t>
            </w:r>
            <w:proofErr w:type="gramEnd"/>
            <w:r w:rsidRPr="00256427">
              <w:rPr>
                <w:rFonts w:hint="eastAsia"/>
                <w:color w:val="000000"/>
                <w:sz w:val="21"/>
                <w:szCs w:val="21"/>
              </w:rPr>
              <w:t>模式，包括关机模式、休眠模式和工作模式。</w:t>
            </w:r>
            <w:r w:rsidRPr="00256427">
              <w:rPr>
                <w:rFonts w:hint="eastAsia"/>
                <w:color w:val="000000"/>
                <w:sz w:val="21"/>
                <w:szCs w:val="21"/>
              </w:rPr>
              <w:br/>
              <w:t>6</w:t>
            </w:r>
            <w:r w:rsidRPr="00256427">
              <w:rPr>
                <w:rFonts w:hint="eastAsia"/>
                <w:color w:val="000000"/>
                <w:sz w:val="21"/>
                <w:szCs w:val="21"/>
              </w:rPr>
              <w:t>）支持硬盘格式化，支持对设备异常断电、</w:t>
            </w:r>
            <w:proofErr w:type="gramStart"/>
            <w:r w:rsidRPr="00256427">
              <w:rPr>
                <w:rFonts w:hint="eastAsia"/>
                <w:color w:val="000000"/>
                <w:sz w:val="21"/>
                <w:szCs w:val="21"/>
              </w:rPr>
              <w:t>宕机造成</w:t>
            </w:r>
            <w:proofErr w:type="gramEnd"/>
            <w:r w:rsidRPr="00256427">
              <w:rPr>
                <w:rFonts w:hint="eastAsia"/>
                <w:color w:val="000000"/>
                <w:sz w:val="21"/>
                <w:szCs w:val="21"/>
              </w:rPr>
              <w:t>的损坏视频文件进行修复。</w:t>
            </w:r>
            <w:r w:rsidRPr="00256427">
              <w:rPr>
                <w:rFonts w:hint="eastAsia"/>
                <w:color w:val="000000"/>
                <w:sz w:val="21"/>
                <w:szCs w:val="21"/>
              </w:rPr>
              <w:br/>
              <w:t>7</w:t>
            </w:r>
            <w:r w:rsidRPr="00256427">
              <w:rPr>
                <w:rFonts w:hint="eastAsia"/>
                <w:color w:val="000000"/>
                <w:sz w:val="21"/>
                <w:szCs w:val="21"/>
              </w:rPr>
              <w:t>）支持中英文双语切换，提供中英文切换功能界面截图。</w:t>
            </w:r>
            <w:r w:rsidRPr="00256427">
              <w:rPr>
                <w:rFonts w:hint="eastAsia"/>
                <w:color w:val="000000"/>
                <w:sz w:val="21"/>
                <w:szCs w:val="21"/>
              </w:rPr>
              <w:br/>
              <w:t>8</w:t>
            </w:r>
            <w:r w:rsidRPr="00256427">
              <w:rPr>
                <w:rFonts w:hint="eastAsia"/>
                <w:color w:val="000000"/>
                <w:sz w:val="21"/>
                <w:szCs w:val="21"/>
              </w:rPr>
              <w:t>）支持系统软件版本管理，包括软件版本查询，在线升级与系统授权。支持查询录播主机的设备型号、版本信息、机身号和设备运行的实时</w:t>
            </w:r>
            <w:r w:rsidRPr="00256427">
              <w:rPr>
                <w:rFonts w:hint="eastAsia"/>
                <w:color w:val="000000"/>
                <w:sz w:val="21"/>
                <w:szCs w:val="21"/>
              </w:rPr>
              <w:t>CPU</w:t>
            </w:r>
            <w:r w:rsidRPr="00256427">
              <w:rPr>
                <w:rFonts w:hint="eastAsia"/>
                <w:color w:val="000000"/>
                <w:sz w:val="21"/>
                <w:szCs w:val="21"/>
              </w:rPr>
              <w:t>温度。</w:t>
            </w:r>
            <w:r w:rsidRPr="00256427">
              <w:rPr>
                <w:rFonts w:hint="eastAsia"/>
                <w:color w:val="000000"/>
                <w:sz w:val="21"/>
                <w:szCs w:val="21"/>
              </w:rPr>
              <w:br/>
              <w:t>9</w:t>
            </w:r>
            <w:r w:rsidRPr="00256427">
              <w:rPr>
                <w:rFonts w:hint="eastAsia"/>
                <w:color w:val="000000"/>
                <w:sz w:val="21"/>
                <w:szCs w:val="21"/>
              </w:rPr>
              <w:t>）★录播跟踪一体化设计，录播内置跟踪功能，无需额外配置跟踪主机。采用图像识别主动跟踪技术，有较强的防干扰性，跟踪系统应不影响教师正常的教学，教师和学生无需佩戴任何辅助设备，也无需在座椅安装辅助设施。</w:t>
            </w:r>
            <w:r w:rsidRPr="00256427">
              <w:rPr>
                <w:rFonts w:hint="eastAsia"/>
                <w:color w:val="000000"/>
                <w:sz w:val="21"/>
                <w:szCs w:val="21"/>
              </w:rPr>
              <w:br/>
              <w:t>10</w:t>
            </w:r>
            <w:r w:rsidRPr="00256427">
              <w:rPr>
                <w:rFonts w:hint="eastAsia"/>
                <w:color w:val="000000"/>
                <w:sz w:val="21"/>
                <w:szCs w:val="21"/>
              </w:rPr>
              <w:t>）支持多种逻辑跟踪技术，支持自定义教师、学生的画面布局，支持学生起立回答问题时切换为“学生特写画面”或者“教师与学生双分屏互动画面”。支持</w:t>
            </w:r>
            <w:r w:rsidRPr="00256427">
              <w:rPr>
                <w:rFonts w:hint="eastAsia"/>
                <w:color w:val="000000"/>
                <w:sz w:val="21"/>
                <w:szCs w:val="21"/>
              </w:rPr>
              <w:t>VGA</w:t>
            </w:r>
            <w:r w:rsidRPr="00256427">
              <w:rPr>
                <w:rFonts w:hint="eastAsia"/>
                <w:color w:val="000000"/>
                <w:sz w:val="21"/>
                <w:szCs w:val="21"/>
              </w:rPr>
              <w:t>信号自动检测跟踪，支持自定义</w:t>
            </w:r>
            <w:r w:rsidRPr="00256427">
              <w:rPr>
                <w:rFonts w:hint="eastAsia"/>
                <w:color w:val="000000"/>
                <w:sz w:val="21"/>
                <w:szCs w:val="21"/>
              </w:rPr>
              <w:t>VGA</w:t>
            </w:r>
            <w:r w:rsidRPr="00256427">
              <w:rPr>
                <w:rFonts w:hint="eastAsia"/>
                <w:color w:val="000000"/>
                <w:sz w:val="21"/>
                <w:szCs w:val="21"/>
              </w:rPr>
              <w:t>保留时间。</w:t>
            </w:r>
            <w:r w:rsidRPr="00256427">
              <w:rPr>
                <w:rFonts w:hint="eastAsia"/>
                <w:color w:val="000000"/>
                <w:sz w:val="21"/>
                <w:szCs w:val="21"/>
              </w:rPr>
              <w:br/>
              <w:t>11</w:t>
            </w:r>
            <w:r w:rsidRPr="00256427">
              <w:rPr>
                <w:rFonts w:hint="eastAsia"/>
                <w:color w:val="000000"/>
                <w:sz w:val="21"/>
                <w:szCs w:val="21"/>
              </w:rPr>
              <w:t>）支持</w:t>
            </w:r>
            <w:r w:rsidRPr="00256427">
              <w:rPr>
                <w:rFonts w:hint="eastAsia"/>
                <w:color w:val="000000"/>
                <w:sz w:val="21"/>
                <w:szCs w:val="21"/>
              </w:rPr>
              <w:t>10</w:t>
            </w:r>
            <w:r w:rsidRPr="00256427">
              <w:rPr>
                <w:rFonts w:hint="eastAsia"/>
                <w:color w:val="000000"/>
                <w:sz w:val="21"/>
                <w:szCs w:val="21"/>
              </w:rPr>
              <w:t>个以上任意区域主动屏蔽功能，比如主动屏蔽</w:t>
            </w:r>
            <w:proofErr w:type="gramStart"/>
            <w:r w:rsidRPr="00256427">
              <w:rPr>
                <w:rFonts w:hint="eastAsia"/>
                <w:color w:val="000000"/>
                <w:sz w:val="21"/>
                <w:szCs w:val="21"/>
              </w:rPr>
              <w:t>掉教师</w:t>
            </w:r>
            <w:proofErr w:type="gramEnd"/>
            <w:r w:rsidRPr="00256427">
              <w:rPr>
                <w:rFonts w:hint="eastAsia"/>
                <w:color w:val="000000"/>
                <w:sz w:val="21"/>
                <w:szCs w:val="21"/>
              </w:rPr>
              <w:t>观摩区、窗户窗帘、教室门口、大屏液晶电视等易干扰跟踪效果的地方，所屏蔽的地方系统将不对其进行图像分析跟踪运算，以避免这些地方干扰整体的跟踪效果。</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r w:rsidR="00256427" w:rsidRPr="00256427" w:rsidTr="00D93132">
        <w:trPr>
          <w:trHeight w:val="411"/>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4</w:t>
            </w:r>
          </w:p>
        </w:tc>
        <w:tc>
          <w:tcPr>
            <w:tcW w:w="923"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数字音频处理器</w:t>
            </w:r>
          </w:p>
        </w:tc>
        <w:tc>
          <w:tcPr>
            <w:tcW w:w="8040" w:type="dxa"/>
            <w:vAlign w:val="center"/>
          </w:tcPr>
          <w:p w:rsidR="00256427" w:rsidRPr="00256427" w:rsidRDefault="00256427" w:rsidP="00256427">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矩阵功能</w:t>
            </w:r>
            <w:r w:rsidRPr="00256427">
              <w:rPr>
                <w:rFonts w:hint="eastAsia"/>
                <w:color w:val="000000"/>
                <w:sz w:val="21"/>
                <w:szCs w:val="21"/>
              </w:rPr>
              <w:t>:</w:t>
            </w:r>
            <w:r w:rsidRPr="00256427">
              <w:rPr>
                <w:rFonts w:hint="eastAsia"/>
                <w:color w:val="000000"/>
                <w:sz w:val="21"/>
                <w:szCs w:val="21"/>
              </w:rPr>
              <w:t>输入多路信号并将其按用户设定比例进行混合，分配到多个输出通道中。模拟音频输入</w:t>
            </w:r>
            <w:r w:rsidRPr="00256427">
              <w:rPr>
                <w:rFonts w:hint="eastAsia"/>
                <w:color w:val="000000"/>
                <w:sz w:val="21"/>
                <w:szCs w:val="21"/>
              </w:rPr>
              <w:t>/</w:t>
            </w:r>
            <w:r w:rsidRPr="00256427">
              <w:rPr>
                <w:rFonts w:hint="eastAsia"/>
                <w:color w:val="000000"/>
                <w:sz w:val="21"/>
                <w:szCs w:val="21"/>
              </w:rPr>
              <w:t>输出通道（</w:t>
            </w:r>
            <w:r w:rsidRPr="00256427">
              <w:rPr>
                <w:rFonts w:hint="eastAsia"/>
                <w:color w:val="000000"/>
                <w:sz w:val="21"/>
                <w:szCs w:val="21"/>
              </w:rPr>
              <w:t>MIC/LINE</w:t>
            </w:r>
            <w:r w:rsidRPr="00256427">
              <w:rPr>
                <w:rFonts w:hint="eastAsia"/>
                <w:color w:val="000000"/>
                <w:sz w:val="21"/>
                <w:szCs w:val="21"/>
              </w:rPr>
              <w:t>）：</w:t>
            </w:r>
            <w:r w:rsidRPr="00256427">
              <w:rPr>
                <w:rFonts w:hint="eastAsia"/>
                <w:color w:val="000000"/>
                <w:sz w:val="21"/>
                <w:szCs w:val="21"/>
              </w:rPr>
              <w:t>8</w:t>
            </w:r>
            <w:r w:rsidRPr="00256427">
              <w:rPr>
                <w:rFonts w:hint="eastAsia"/>
                <w:color w:val="000000"/>
                <w:sz w:val="21"/>
                <w:szCs w:val="21"/>
              </w:rPr>
              <w:t>路输入</w:t>
            </w:r>
            <w:r w:rsidRPr="00256427">
              <w:rPr>
                <w:rFonts w:hint="eastAsia"/>
                <w:color w:val="000000"/>
                <w:sz w:val="21"/>
                <w:szCs w:val="21"/>
              </w:rPr>
              <w:t>/4</w:t>
            </w:r>
            <w:r w:rsidRPr="00256427">
              <w:rPr>
                <w:rFonts w:hint="eastAsia"/>
                <w:color w:val="000000"/>
                <w:sz w:val="21"/>
                <w:szCs w:val="21"/>
              </w:rPr>
              <w:t>路输出，支持选择多种电平的音源输入，支持</w:t>
            </w:r>
            <w:proofErr w:type="gramStart"/>
            <w:r w:rsidRPr="00256427">
              <w:rPr>
                <w:rFonts w:hint="eastAsia"/>
                <w:color w:val="000000"/>
                <w:sz w:val="21"/>
                <w:szCs w:val="21"/>
              </w:rPr>
              <w:t>幻像</w:t>
            </w:r>
            <w:proofErr w:type="gramEnd"/>
            <w:r w:rsidRPr="00256427">
              <w:rPr>
                <w:rFonts w:hint="eastAsia"/>
                <w:color w:val="000000"/>
                <w:sz w:val="21"/>
                <w:szCs w:val="21"/>
              </w:rPr>
              <w:t>供电功能。</w:t>
            </w:r>
            <w:r w:rsidRPr="00256427">
              <w:rPr>
                <w:rFonts w:hint="eastAsia"/>
                <w:color w:val="000000"/>
                <w:sz w:val="21"/>
                <w:szCs w:val="21"/>
              </w:rPr>
              <w:br/>
              <w:t>2. AGC</w:t>
            </w:r>
            <w:r w:rsidRPr="00256427">
              <w:rPr>
                <w:rFonts w:hint="eastAsia"/>
                <w:color w:val="000000"/>
                <w:sz w:val="21"/>
                <w:szCs w:val="21"/>
              </w:rPr>
              <w:t>自动增益控制</w:t>
            </w:r>
            <w:r w:rsidRPr="00256427">
              <w:rPr>
                <w:rFonts w:hint="eastAsia"/>
                <w:color w:val="000000"/>
                <w:sz w:val="21"/>
                <w:szCs w:val="21"/>
              </w:rPr>
              <w:t>:</w:t>
            </w:r>
            <w:r w:rsidRPr="00256427">
              <w:rPr>
                <w:rFonts w:hint="eastAsia"/>
                <w:color w:val="000000"/>
                <w:sz w:val="21"/>
                <w:szCs w:val="21"/>
              </w:rPr>
              <w:t>自动提升和压缩话筒音量，使之以恒定的电平输出。</w:t>
            </w:r>
            <w:r w:rsidRPr="00256427">
              <w:rPr>
                <w:rFonts w:hint="eastAsia"/>
                <w:color w:val="000000"/>
                <w:sz w:val="21"/>
                <w:szCs w:val="21"/>
              </w:rPr>
              <w:br/>
              <w:t>3. AVC</w:t>
            </w:r>
            <w:r w:rsidRPr="00256427">
              <w:rPr>
                <w:rFonts w:hint="eastAsia"/>
                <w:color w:val="000000"/>
                <w:sz w:val="21"/>
                <w:szCs w:val="21"/>
              </w:rPr>
              <w:t>回声消除</w:t>
            </w:r>
            <w:r w:rsidRPr="00256427">
              <w:rPr>
                <w:rFonts w:hint="eastAsia"/>
                <w:color w:val="000000"/>
                <w:sz w:val="21"/>
                <w:szCs w:val="21"/>
              </w:rPr>
              <w:t>:</w:t>
            </w:r>
            <w:r w:rsidRPr="00256427">
              <w:rPr>
                <w:rFonts w:hint="eastAsia"/>
                <w:color w:val="000000"/>
                <w:sz w:val="21"/>
                <w:szCs w:val="21"/>
              </w:rPr>
              <w:t>全新的自适应式回声消除功能，无需人工调试。</w:t>
            </w:r>
            <w:r w:rsidRPr="00256427">
              <w:rPr>
                <w:rFonts w:hint="eastAsia"/>
                <w:color w:val="000000"/>
                <w:sz w:val="21"/>
                <w:szCs w:val="21"/>
              </w:rPr>
              <w:br/>
              <w:t>4. AFC</w:t>
            </w:r>
            <w:r w:rsidRPr="00256427">
              <w:rPr>
                <w:rFonts w:hint="eastAsia"/>
                <w:color w:val="000000"/>
                <w:sz w:val="21"/>
                <w:szCs w:val="21"/>
              </w:rPr>
              <w:t>反馈啸叫消除</w:t>
            </w:r>
            <w:r w:rsidRPr="00256427">
              <w:rPr>
                <w:rFonts w:hint="eastAsia"/>
                <w:color w:val="000000"/>
                <w:sz w:val="21"/>
                <w:szCs w:val="21"/>
              </w:rPr>
              <w:t>:</w:t>
            </w:r>
            <w:r w:rsidRPr="00256427">
              <w:rPr>
                <w:rFonts w:hint="eastAsia"/>
                <w:color w:val="000000"/>
                <w:sz w:val="21"/>
                <w:szCs w:val="21"/>
              </w:rPr>
              <w:t>采用自适应处理的方式对现场扩声系统啸叫进行有效的消除。</w:t>
            </w:r>
            <w:r w:rsidRPr="00256427">
              <w:rPr>
                <w:rFonts w:hint="eastAsia"/>
                <w:color w:val="000000"/>
                <w:sz w:val="21"/>
                <w:szCs w:val="21"/>
              </w:rPr>
              <w:br/>
              <w:t>5. ANC</w:t>
            </w:r>
            <w:r w:rsidRPr="00256427">
              <w:rPr>
                <w:rFonts w:hint="eastAsia"/>
                <w:color w:val="000000"/>
                <w:sz w:val="21"/>
                <w:szCs w:val="21"/>
              </w:rPr>
              <w:t>自动噪声消除</w:t>
            </w:r>
            <w:r w:rsidRPr="00256427">
              <w:rPr>
                <w:rFonts w:hint="eastAsia"/>
                <w:color w:val="000000"/>
                <w:sz w:val="21"/>
                <w:szCs w:val="21"/>
              </w:rPr>
              <w:t>:</w:t>
            </w:r>
            <w:r w:rsidRPr="00256427">
              <w:rPr>
                <w:rFonts w:hint="eastAsia"/>
                <w:color w:val="000000"/>
                <w:sz w:val="21"/>
                <w:szCs w:val="21"/>
              </w:rPr>
              <w:t>自动噪声消除根据环境的声场变化自动进行噪声消除。</w:t>
            </w:r>
            <w:r w:rsidRPr="00256427">
              <w:rPr>
                <w:rFonts w:hint="eastAsia"/>
                <w:color w:val="000000"/>
                <w:sz w:val="21"/>
                <w:szCs w:val="21"/>
              </w:rPr>
              <w:br/>
              <w:t xml:space="preserve">6. </w:t>
            </w:r>
            <w:r w:rsidRPr="00256427">
              <w:rPr>
                <w:rFonts w:hint="eastAsia"/>
                <w:color w:val="000000"/>
                <w:sz w:val="21"/>
                <w:szCs w:val="21"/>
              </w:rPr>
              <w:t>转换器类型</w:t>
            </w:r>
            <w:r w:rsidRPr="00256427">
              <w:rPr>
                <w:rFonts w:hint="eastAsia"/>
                <w:color w:val="000000"/>
                <w:sz w:val="21"/>
                <w:szCs w:val="21"/>
              </w:rPr>
              <w:t xml:space="preserve"> 24bit;</w:t>
            </w:r>
            <w:r w:rsidRPr="00256427">
              <w:rPr>
                <w:rFonts w:hint="eastAsia"/>
                <w:color w:val="000000"/>
                <w:sz w:val="21"/>
                <w:szCs w:val="21"/>
              </w:rPr>
              <w:t>采样率</w:t>
            </w:r>
            <w:r w:rsidRPr="00256427">
              <w:rPr>
                <w:rFonts w:hint="eastAsia"/>
                <w:color w:val="000000"/>
                <w:sz w:val="21"/>
                <w:szCs w:val="21"/>
              </w:rPr>
              <w:t xml:space="preserve"> 48K</w:t>
            </w:r>
            <w:r w:rsidRPr="00256427">
              <w:rPr>
                <w:rFonts w:hint="eastAsia"/>
                <w:color w:val="000000"/>
                <w:sz w:val="21"/>
                <w:szCs w:val="21"/>
              </w:rPr>
              <w:br/>
              <w:t xml:space="preserve">7. </w:t>
            </w:r>
            <w:r w:rsidRPr="00256427">
              <w:rPr>
                <w:rFonts w:hint="eastAsia"/>
                <w:color w:val="000000"/>
                <w:sz w:val="21"/>
                <w:szCs w:val="21"/>
              </w:rPr>
              <w:t>频率响应</w:t>
            </w:r>
            <w:r w:rsidRPr="00256427">
              <w:rPr>
                <w:rFonts w:hint="eastAsia"/>
                <w:color w:val="000000"/>
                <w:sz w:val="21"/>
                <w:szCs w:val="21"/>
              </w:rPr>
              <w:t xml:space="preserve"> 20~20KHZ</w:t>
            </w:r>
            <w:r w:rsidRPr="00256427">
              <w:rPr>
                <w:rFonts w:hint="eastAsia"/>
                <w:color w:val="000000"/>
                <w:sz w:val="21"/>
                <w:szCs w:val="21"/>
              </w:rPr>
              <w:br/>
            </w:r>
            <w:r w:rsidRPr="00256427">
              <w:rPr>
                <w:rFonts w:hint="eastAsia"/>
                <w:color w:val="000000"/>
                <w:sz w:val="21"/>
                <w:szCs w:val="21"/>
              </w:rPr>
              <w:lastRenderedPageBreak/>
              <w:t xml:space="preserve">8. </w:t>
            </w:r>
            <w:r w:rsidRPr="00256427">
              <w:rPr>
                <w:rFonts w:hint="eastAsia"/>
                <w:color w:val="000000"/>
                <w:sz w:val="21"/>
                <w:szCs w:val="21"/>
              </w:rPr>
              <w:t>模</w:t>
            </w:r>
            <w:r w:rsidRPr="00256427">
              <w:rPr>
                <w:rFonts w:hint="eastAsia"/>
                <w:color w:val="000000"/>
                <w:sz w:val="21"/>
                <w:szCs w:val="21"/>
              </w:rPr>
              <w:t>/</w:t>
            </w:r>
            <w:r w:rsidRPr="00256427">
              <w:rPr>
                <w:rFonts w:hint="eastAsia"/>
                <w:color w:val="000000"/>
                <w:sz w:val="21"/>
                <w:szCs w:val="21"/>
              </w:rPr>
              <w:t>数动态范围（</w:t>
            </w:r>
            <w:r w:rsidRPr="00256427">
              <w:rPr>
                <w:rFonts w:hint="eastAsia"/>
                <w:color w:val="000000"/>
                <w:sz w:val="21"/>
                <w:szCs w:val="21"/>
              </w:rPr>
              <w:t>A-</w:t>
            </w:r>
            <w:r w:rsidRPr="00256427">
              <w:rPr>
                <w:rFonts w:hint="eastAsia"/>
                <w:color w:val="000000"/>
                <w:sz w:val="21"/>
                <w:szCs w:val="21"/>
              </w:rPr>
              <w:t>计权）</w:t>
            </w:r>
            <w:r w:rsidRPr="00256427">
              <w:rPr>
                <w:rFonts w:hint="eastAsia"/>
                <w:color w:val="000000"/>
                <w:sz w:val="21"/>
                <w:szCs w:val="21"/>
              </w:rPr>
              <w:t xml:space="preserve"> 114dB</w:t>
            </w:r>
            <w:r w:rsidRPr="00256427">
              <w:rPr>
                <w:rFonts w:hint="eastAsia"/>
                <w:color w:val="000000"/>
                <w:sz w:val="21"/>
                <w:szCs w:val="21"/>
              </w:rPr>
              <w:br/>
              <w:t xml:space="preserve">9. </w:t>
            </w:r>
            <w:r w:rsidRPr="00256427">
              <w:rPr>
                <w:rFonts w:hint="eastAsia"/>
                <w:color w:val="000000"/>
                <w:sz w:val="21"/>
                <w:szCs w:val="21"/>
              </w:rPr>
              <w:t>所投设备平均无故障运行时间（</w:t>
            </w:r>
            <w:r w:rsidRPr="00256427">
              <w:rPr>
                <w:rFonts w:hint="eastAsia"/>
                <w:color w:val="000000"/>
                <w:sz w:val="21"/>
                <w:szCs w:val="21"/>
              </w:rPr>
              <w:t>MTBF</w:t>
            </w:r>
            <w:r w:rsidRPr="00256427">
              <w:rPr>
                <w:rFonts w:hint="eastAsia"/>
                <w:color w:val="000000"/>
                <w:sz w:val="21"/>
                <w:szCs w:val="21"/>
              </w:rPr>
              <w:t>）≥</w:t>
            </w:r>
            <w:r w:rsidRPr="00256427">
              <w:rPr>
                <w:rFonts w:hint="eastAsia"/>
                <w:color w:val="000000"/>
                <w:sz w:val="21"/>
                <w:szCs w:val="21"/>
              </w:rPr>
              <w:t>6</w:t>
            </w:r>
            <w:r w:rsidRPr="00256427">
              <w:rPr>
                <w:rFonts w:hint="eastAsia"/>
                <w:color w:val="000000"/>
                <w:sz w:val="21"/>
                <w:szCs w:val="21"/>
              </w:rPr>
              <w:t>万小时，提供检测报告复印件并加盖厂家公章。</w:t>
            </w:r>
            <w:r w:rsidRPr="00256427">
              <w:rPr>
                <w:rFonts w:hint="eastAsia"/>
                <w:color w:val="000000"/>
                <w:sz w:val="21"/>
                <w:szCs w:val="21"/>
              </w:rPr>
              <w:br/>
              <w:t xml:space="preserve">10. </w:t>
            </w:r>
            <w:r w:rsidRPr="00256427">
              <w:rPr>
                <w:rFonts w:hint="eastAsia"/>
                <w:color w:val="000000"/>
                <w:sz w:val="21"/>
                <w:szCs w:val="21"/>
              </w:rPr>
              <w:t>与高清录播主机系统同一品牌</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256427" w:rsidRPr="00256427" w:rsidTr="00D93132">
        <w:trPr>
          <w:trHeight w:val="836"/>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5</w:t>
            </w:r>
          </w:p>
        </w:tc>
        <w:tc>
          <w:tcPr>
            <w:tcW w:w="923" w:type="dxa"/>
            <w:vAlign w:val="center"/>
          </w:tcPr>
          <w:p w:rsidR="00256427" w:rsidRPr="00256427" w:rsidRDefault="00256427" w:rsidP="00256427">
            <w:pPr>
              <w:widowControl/>
              <w:spacing w:line="240" w:lineRule="auto"/>
              <w:jc w:val="center"/>
              <w:rPr>
                <w:color w:val="000000"/>
                <w:sz w:val="21"/>
                <w:szCs w:val="21"/>
              </w:rPr>
            </w:pPr>
            <w:r w:rsidRPr="00256427">
              <w:rPr>
                <w:rFonts w:hint="eastAsia"/>
                <w:color w:val="000000"/>
                <w:sz w:val="21"/>
                <w:szCs w:val="21"/>
              </w:rPr>
              <w:t>数字音频处理软件</w:t>
            </w:r>
          </w:p>
          <w:p w:rsidR="00256427" w:rsidRPr="00256427" w:rsidRDefault="00256427" w:rsidP="00256427">
            <w:pPr>
              <w:widowControl/>
              <w:spacing w:line="240" w:lineRule="auto"/>
              <w:jc w:val="center"/>
              <w:rPr>
                <w:rFonts w:ascii="宋体" w:hAnsi="宋体" w:cs="宋体"/>
                <w:color w:val="000000"/>
                <w:kern w:val="0"/>
                <w:sz w:val="22"/>
                <w:szCs w:val="24"/>
              </w:rPr>
            </w:pPr>
          </w:p>
        </w:tc>
        <w:tc>
          <w:tcPr>
            <w:tcW w:w="8040" w:type="dxa"/>
            <w:vAlign w:val="center"/>
          </w:tcPr>
          <w:p w:rsidR="00256427" w:rsidRPr="00256427" w:rsidRDefault="00256427" w:rsidP="00256427">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采用</w:t>
            </w:r>
            <w:r w:rsidRPr="00256427">
              <w:rPr>
                <w:rFonts w:hint="eastAsia"/>
                <w:color w:val="000000"/>
                <w:sz w:val="21"/>
                <w:szCs w:val="21"/>
              </w:rPr>
              <w:t>C/S</w:t>
            </w:r>
            <w:r w:rsidRPr="00256427">
              <w:rPr>
                <w:rFonts w:hint="eastAsia"/>
                <w:color w:val="000000"/>
                <w:sz w:val="21"/>
                <w:szCs w:val="21"/>
              </w:rPr>
              <w:t>或</w:t>
            </w:r>
            <w:r w:rsidRPr="00256427">
              <w:rPr>
                <w:rFonts w:hint="eastAsia"/>
                <w:color w:val="000000"/>
                <w:sz w:val="21"/>
                <w:szCs w:val="21"/>
              </w:rPr>
              <w:t>B/S</w:t>
            </w:r>
            <w:r w:rsidRPr="00256427">
              <w:rPr>
                <w:rFonts w:hint="eastAsia"/>
                <w:color w:val="000000"/>
                <w:sz w:val="21"/>
                <w:szCs w:val="21"/>
              </w:rPr>
              <w:t>软件架构设计，支持对音频处理矩阵进行管理。</w:t>
            </w:r>
            <w:r w:rsidRPr="00256427">
              <w:rPr>
                <w:rFonts w:hint="eastAsia"/>
                <w:color w:val="000000"/>
                <w:sz w:val="21"/>
                <w:szCs w:val="21"/>
              </w:rPr>
              <w:br/>
              <w:t>2) AGC</w:t>
            </w:r>
            <w:r w:rsidRPr="00256427">
              <w:rPr>
                <w:rFonts w:hint="eastAsia"/>
                <w:color w:val="000000"/>
                <w:sz w:val="21"/>
                <w:szCs w:val="21"/>
              </w:rPr>
              <w:t>自动增益控制</w:t>
            </w:r>
            <w:r w:rsidRPr="00256427">
              <w:rPr>
                <w:rFonts w:hint="eastAsia"/>
                <w:color w:val="000000"/>
                <w:sz w:val="21"/>
                <w:szCs w:val="21"/>
              </w:rPr>
              <w:t>:</w:t>
            </w:r>
            <w:r w:rsidRPr="00256427">
              <w:rPr>
                <w:rFonts w:hint="eastAsia"/>
                <w:color w:val="000000"/>
                <w:sz w:val="21"/>
                <w:szCs w:val="21"/>
              </w:rPr>
              <w:t>自动提升和压缩话筒音量，使之以恒定的电平输出。</w:t>
            </w:r>
            <w:r w:rsidRPr="00256427">
              <w:rPr>
                <w:rFonts w:hint="eastAsia"/>
                <w:color w:val="000000"/>
                <w:sz w:val="21"/>
                <w:szCs w:val="21"/>
              </w:rPr>
              <w:br/>
              <w:t>3) AVC</w:t>
            </w:r>
            <w:r w:rsidRPr="00256427">
              <w:rPr>
                <w:rFonts w:hint="eastAsia"/>
                <w:color w:val="000000"/>
                <w:sz w:val="21"/>
                <w:szCs w:val="21"/>
              </w:rPr>
              <w:t>回声消除</w:t>
            </w:r>
            <w:r w:rsidRPr="00256427">
              <w:rPr>
                <w:rFonts w:hint="eastAsia"/>
                <w:color w:val="000000"/>
                <w:sz w:val="21"/>
                <w:szCs w:val="21"/>
              </w:rPr>
              <w:t>:</w:t>
            </w:r>
            <w:r w:rsidRPr="00256427">
              <w:rPr>
                <w:rFonts w:hint="eastAsia"/>
                <w:color w:val="000000"/>
                <w:sz w:val="21"/>
                <w:szCs w:val="21"/>
              </w:rPr>
              <w:t>全新的自适应式回声消除功能，无需人工调试。</w:t>
            </w:r>
            <w:r w:rsidRPr="00256427">
              <w:rPr>
                <w:rFonts w:hint="eastAsia"/>
                <w:color w:val="000000"/>
                <w:sz w:val="21"/>
                <w:szCs w:val="21"/>
              </w:rPr>
              <w:br/>
              <w:t>4) AFC</w:t>
            </w:r>
            <w:r w:rsidRPr="00256427">
              <w:rPr>
                <w:rFonts w:hint="eastAsia"/>
                <w:color w:val="000000"/>
                <w:sz w:val="21"/>
                <w:szCs w:val="21"/>
              </w:rPr>
              <w:t>反馈啸叫消除</w:t>
            </w:r>
            <w:r w:rsidRPr="00256427">
              <w:rPr>
                <w:rFonts w:hint="eastAsia"/>
                <w:color w:val="000000"/>
                <w:sz w:val="21"/>
                <w:szCs w:val="21"/>
              </w:rPr>
              <w:t>:</w:t>
            </w:r>
            <w:r w:rsidRPr="00256427">
              <w:rPr>
                <w:rFonts w:hint="eastAsia"/>
                <w:color w:val="000000"/>
                <w:sz w:val="21"/>
                <w:szCs w:val="21"/>
              </w:rPr>
              <w:t>采用自适应处理的方式对现场扩声系统的啸叫进行有效消除。</w:t>
            </w:r>
            <w:r w:rsidRPr="00256427">
              <w:rPr>
                <w:rFonts w:hint="eastAsia"/>
                <w:color w:val="000000"/>
                <w:sz w:val="21"/>
                <w:szCs w:val="21"/>
              </w:rPr>
              <w:br/>
              <w:t>5) ANC</w:t>
            </w:r>
            <w:r w:rsidRPr="00256427">
              <w:rPr>
                <w:rFonts w:hint="eastAsia"/>
                <w:color w:val="000000"/>
                <w:sz w:val="21"/>
                <w:szCs w:val="21"/>
              </w:rPr>
              <w:t>自动噪声消除</w:t>
            </w:r>
            <w:r w:rsidRPr="00256427">
              <w:rPr>
                <w:rFonts w:hint="eastAsia"/>
                <w:color w:val="000000"/>
                <w:sz w:val="21"/>
                <w:szCs w:val="21"/>
              </w:rPr>
              <w:t>:</w:t>
            </w:r>
            <w:r w:rsidRPr="00256427">
              <w:rPr>
                <w:rFonts w:hint="eastAsia"/>
                <w:color w:val="000000"/>
                <w:sz w:val="21"/>
                <w:szCs w:val="21"/>
              </w:rPr>
              <w:t>自动噪声消除根据环境的声场变化自动进行噪声消除。</w:t>
            </w:r>
            <w:r w:rsidRPr="00256427">
              <w:rPr>
                <w:rFonts w:hint="eastAsia"/>
                <w:color w:val="000000"/>
                <w:sz w:val="21"/>
                <w:szCs w:val="21"/>
              </w:rPr>
              <w:br/>
              <w:t xml:space="preserve">6) </w:t>
            </w:r>
            <w:r w:rsidRPr="00256427">
              <w:rPr>
                <w:rFonts w:hint="eastAsia"/>
                <w:color w:val="000000"/>
                <w:sz w:val="21"/>
                <w:szCs w:val="21"/>
              </w:rPr>
              <w:t>提供设备回声消除、反馈啸叫消除、自动噪声消除功能的软件设置界面截图。</w:t>
            </w:r>
            <w:r w:rsidRPr="00256427">
              <w:rPr>
                <w:rFonts w:hint="eastAsia"/>
                <w:color w:val="000000"/>
                <w:sz w:val="21"/>
                <w:szCs w:val="21"/>
              </w:rPr>
              <w:br/>
              <w:t xml:space="preserve">7) </w:t>
            </w:r>
            <w:r w:rsidRPr="00256427">
              <w:rPr>
                <w:rFonts w:hint="eastAsia"/>
                <w:color w:val="000000"/>
                <w:sz w:val="21"/>
                <w:szCs w:val="21"/>
              </w:rPr>
              <w:t>提供数字音频处理软件计算机软件著作权登记证书及相关检测报告复印件。</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r w:rsidR="00256427" w:rsidRPr="00256427" w:rsidTr="00D93132">
        <w:trPr>
          <w:trHeight w:val="4692"/>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6</w:t>
            </w:r>
          </w:p>
        </w:tc>
        <w:tc>
          <w:tcPr>
            <w:tcW w:w="923"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教师定位分析仪</w:t>
            </w:r>
          </w:p>
        </w:tc>
        <w:tc>
          <w:tcPr>
            <w:tcW w:w="8040" w:type="dxa"/>
            <w:vAlign w:val="center"/>
          </w:tcPr>
          <w:p w:rsidR="00256427" w:rsidRPr="00256427" w:rsidRDefault="00256427" w:rsidP="00256427">
            <w:pPr>
              <w:widowControl/>
              <w:spacing w:after="240"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扫描方式：逐行扫描</w:t>
            </w:r>
            <w:r w:rsidRPr="00256427">
              <w:rPr>
                <w:rFonts w:hint="eastAsia"/>
                <w:color w:val="000000"/>
                <w:sz w:val="21"/>
                <w:szCs w:val="21"/>
              </w:rPr>
              <w:br/>
              <w:t xml:space="preserve">2) </w:t>
            </w:r>
            <w:r w:rsidRPr="00256427">
              <w:rPr>
                <w:rFonts w:hint="eastAsia"/>
                <w:color w:val="000000"/>
                <w:sz w:val="21"/>
                <w:szCs w:val="21"/>
              </w:rPr>
              <w:t>输出帧率：</w:t>
            </w:r>
            <w:r w:rsidRPr="00256427">
              <w:rPr>
                <w:rFonts w:hint="eastAsia"/>
                <w:color w:val="000000"/>
                <w:sz w:val="21"/>
                <w:szCs w:val="21"/>
              </w:rPr>
              <w:t>30fps</w:t>
            </w:r>
            <w:r w:rsidRPr="00256427">
              <w:rPr>
                <w:rFonts w:hint="eastAsia"/>
                <w:color w:val="000000"/>
                <w:sz w:val="21"/>
                <w:szCs w:val="21"/>
              </w:rPr>
              <w:br/>
              <w:t xml:space="preserve">3) </w:t>
            </w:r>
            <w:r w:rsidRPr="00256427">
              <w:rPr>
                <w:rFonts w:hint="eastAsia"/>
                <w:color w:val="000000"/>
                <w:sz w:val="21"/>
                <w:szCs w:val="21"/>
              </w:rPr>
              <w:t>摄像元件：</w:t>
            </w:r>
            <w:r w:rsidRPr="00256427">
              <w:rPr>
                <w:rFonts w:hint="eastAsia"/>
                <w:color w:val="000000"/>
                <w:sz w:val="21"/>
                <w:szCs w:val="21"/>
              </w:rPr>
              <w:t>1/3 "</w:t>
            </w:r>
            <w:r w:rsidRPr="00256427">
              <w:rPr>
                <w:rFonts w:hint="eastAsia"/>
                <w:color w:val="000000"/>
                <w:sz w:val="21"/>
                <w:szCs w:val="21"/>
              </w:rPr>
              <w:br/>
              <w:t xml:space="preserve">4) </w:t>
            </w:r>
            <w:r w:rsidRPr="00256427">
              <w:rPr>
                <w:rFonts w:hint="eastAsia"/>
                <w:color w:val="000000"/>
                <w:sz w:val="21"/>
                <w:szCs w:val="21"/>
              </w:rPr>
              <w:t>有效像素：</w:t>
            </w:r>
            <w:r w:rsidRPr="00256427">
              <w:rPr>
                <w:rFonts w:hint="eastAsia"/>
                <w:color w:val="000000"/>
                <w:sz w:val="21"/>
                <w:szCs w:val="21"/>
              </w:rPr>
              <w:t>1920</w:t>
            </w:r>
            <w:r w:rsidRPr="00256427">
              <w:rPr>
                <w:rFonts w:hint="eastAsia"/>
                <w:color w:val="000000"/>
                <w:sz w:val="21"/>
                <w:szCs w:val="21"/>
              </w:rPr>
              <w:t>（</w:t>
            </w:r>
            <w:r w:rsidRPr="00256427">
              <w:rPr>
                <w:rFonts w:hint="eastAsia"/>
                <w:color w:val="000000"/>
                <w:sz w:val="21"/>
                <w:szCs w:val="21"/>
              </w:rPr>
              <w:t>H</w:t>
            </w:r>
            <w:r w:rsidRPr="00256427">
              <w:rPr>
                <w:rFonts w:hint="eastAsia"/>
                <w:color w:val="000000"/>
                <w:sz w:val="21"/>
                <w:szCs w:val="21"/>
              </w:rPr>
              <w:t>）×</w:t>
            </w:r>
            <w:r w:rsidRPr="00256427">
              <w:rPr>
                <w:rFonts w:hint="eastAsia"/>
                <w:color w:val="000000"/>
                <w:sz w:val="21"/>
                <w:szCs w:val="21"/>
              </w:rPr>
              <w:t>1080</w:t>
            </w:r>
            <w:r w:rsidRPr="00256427">
              <w:rPr>
                <w:rFonts w:hint="eastAsia"/>
                <w:color w:val="000000"/>
                <w:sz w:val="21"/>
                <w:szCs w:val="21"/>
              </w:rPr>
              <w:t>（</w:t>
            </w:r>
            <w:r w:rsidRPr="00256427">
              <w:rPr>
                <w:rFonts w:hint="eastAsia"/>
                <w:color w:val="000000"/>
                <w:sz w:val="21"/>
                <w:szCs w:val="21"/>
              </w:rPr>
              <w:t>V</w:t>
            </w:r>
            <w:r w:rsidRPr="00256427">
              <w:rPr>
                <w:rFonts w:hint="eastAsia"/>
                <w:color w:val="000000"/>
                <w:sz w:val="21"/>
                <w:szCs w:val="21"/>
              </w:rPr>
              <w:t>）</w:t>
            </w:r>
            <w:r w:rsidRPr="00256427">
              <w:rPr>
                <w:rFonts w:hint="eastAsia"/>
                <w:color w:val="000000"/>
                <w:sz w:val="21"/>
                <w:szCs w:val="21"/>
              </w:rPr>
              <w:br/>
              <w:t xml:space="preserve">5) </w:t>
            </w:r>
            <w:r w:rsidRPr="00256427">
              <w:rPr>
                <w:rFonts w:hint="eastAsia"/>
                <w:color w:val="000000"/>
                <w:sz w:val="21"/>
                <w:szCs w:val="21"/>
              </w:rPr>
              <w:t>信噪比</w:t>
            </w:r>
            <w:r w:rsidRPr="00256427">
              <w:rPr>
                <w:rFonts w:hint="eastAsia"/>
                <w:color w:val="000000"/>
                <w:sz w:val="21"/>
                <w:szCs w:val="21"/>
              </w:rPr>
              <w:t>(S/N)</w:t>
            </w:r>
            <w:r w:rsidRPr="00256427">
              <w:rPr>
                <w:rFonts w:hint="eastAsia"/>
                <w:color w:val="000000"/>
                <w:sz w:val="21"/>
                <w:szCs w:val="21"/>
              </w:rPr>
              <w:t>：大于</w:t>
            </w:r>
            <w:r w:rsidRPr="00256427">
              <w:rPr>
                <w:rFonts w:hint="eastAsia"/>
                <w:color w:val="000000"/>
                <w:sz w:val="21"/>
                <w:szCs w:val="21"/>
              </w:rPr>
              <w:t>48dB (AGC</w:t>
            </w:r>
            <w:r w:rsidRPr="00256427">
              <w:rPr>
                <w:rFonts w:hint="eastAsia"/>
                <w:color w:val="000000"/>
                <w:sz w:val="21"/>
                <w:szCs w:val="21"/>
              </w:rPr>
              <w:t>关</w:t>
            </w:r>
            <w:r w:rsidRPr="00256427">
              <w:rPr>
                <w:rFonts w:hint="eastAsia"/>
                <w:color w:val="000000"/>
                <w:sz w:val="21"/>
                <w:szCs w:val="21"/>
              </w:rPr>
              <w:t>)</w:t>
            </w:r>
            <w:r w:rsidRPr="00256427">
              <w:rPr>
                <w:rFonts w:hint="eastAsia"/>
                <w:color w:val="000000"/>
                <w:sz w:val="21"/>
                <w:szCs w:val="21"/>
              </w:rPr>
              <w:br/>
              <w:t xml:space="preserve">6) </w:t>
            </w:r>
            <w:r w:rsidRPr="00256427">
              <w:rPr>
                <w:rFonts w:hint="eastAsia"/>
                <w:color w:val="000000"/>
                <w:sz w:val="21"/>
                <w:szCs w:val="21"/>
              </w:rPr>
              <w:t>镜头：内置镜头（</w:t>
            </w:r>
            <w:r w:rsidRPr="00256427">
              <w:rPr>
                <w:rFonts w:hint="eastAsia"/>
                <w:color w:val="000000"/>
                <w:sz w:val="21"/>
                <w:szCs w:val="21"/>
              </w:rPr>
              <w:t>f=2.3mm</w:t>
            </w:r>
            <w:r w:rsidRPr="00256427">
              <w:rPr>
                <w:rFonts w:hint="eastAsia"/>
                <w:color w:val="000000"/>
                <w:sz w:val="21"/>
                <w:szCs w:val="21"/>
              </w:rPr>
              <w:t>）</w:t>
            </w:r>
            <w:r w:rsidRPr="00256427">
              <w:rPr>
                <w:rFonts w:hint="eastAsia"/>
                <w:color w:val="000000"/>
                <w:sz w:val="21"/>
                <w:szCs w:val="21"/>
              </w:rPr>
              <w:br/>
              <w:t xml:space="preserve">7) </w:t>
            </w:r>
            <w:r w:rsidRPr="00256427">
              <w:rPr>
                <w:rFonts w:hint="eastAsia"/>
                <w:color w:val="000000"/>
                <w:sz w:val="21"/>
                <w:szCs w:val="21"/>
              </w:rPr>
              <w:t>最低照度：</w:t>
            </w:r>
            <w:r w:rsidRPr="00256427">
              <w:rPr>
                <w:rFonts w:hint="eastAsia"/>
                <w:color w:val="000000"/>
                <w:sz w:val="21"/>
                <w:szCs w:val="21"/>
              </w:rPr>
              <w:t>0.3Lux</w:t>
            </w:r>
            <w:r w:rsidRPr="00256427">
              <w:rPr>
                <w:rFonts w:hint="eastAsia"/>
                <w:color w:val="000000"/>
                <w:sz w:val="21"/>
                <w:szCs w:val="21"/>
              </w:rPr>
              <w:br/>
              <w:t xml:space="preserve">8) </w:t>
            </w:r>
            <w:r w:rsidRPr="00256427">
              <w:rPr>
                <w:rFonts w:hint="eastAsia"/>
                <w:color w:val="000000"/>
                <w:sz w:val="21"/>
                <w:szCs w:val="21"/>
              </w:rPr>
              <w:t>自动白平衡：开</w:t>
            </w:r>
            <w:r w:rsidRPr="00256427">
              <w:rPr>
                <w:rFonts w:hint="eastAsia"/>
                <w:color w:val="000000"/>
                <w:sz w:val="21"/>
                <w:szCs w:val="21"/>
              </w:rPr>
              <w:br/>
              <w:t xml:space="preserve">9) </w:t>
            </w:r>
            <w:r w:rsidRPr="00256427">
              <w:rPr>
                <w:rFonts w:hint="eastAsia"/>
                <w:color w:val="000000"/>
                <w:sz w:val="21"/>
                <w:szCs w:val="21"/>
              </w:rPr>
              <w:t>自动曝光：开</w:t>
            </w:r>
            <w:r w:rsidRPr="00256427">
              <w:rPr>
                <w:rFonts w:hint="eastAsia"/>
                <w:color w:val="000000"/>
                <w:sz w:val="21"/>
                <w:szCs w:val="21"/>
              </w:rPr>
              <w:br/>
              <w:t xml:space="preserve">10) </w:t>
            </w:r>
            <w:r w:rsidRPr="00256427">
              <w:rPr>
                <w:rFonts w:hint="eastAsia"/>
                <w:color w:val="000000"/>
                <w:sz w:val="21"/>
                <w:szCs w:val="21"/>
              </w:rPr>
              <w:t>安装高度，不小于</w:t>
            </w:r>
            <w:r w:rsidRPr="00256427">
              <w:rPr>
                <w:rFonts w:hint="eastAsia"/>
                <w:color w:val="000000"/>
                <w:sz w:val="21"/>
                <w:szCs w:val="21"/>
              </w:rPr>
              <w:t>2.2</w:t>
            </w:r>
            <w:r w:rsidRPr="00256427">
              <w:rPr>
                <w:rFonts w:hint="eastAsia"/>
                <w:color w:val="000000"/>
                <w:sz w:val="21"/>
                <w:szCs w:val="21"/>
              </w:rPr>
              <w:t>米</w:t>
            </w:r>
            <w:r w:rsidRPr="00256427">
              <w:rPr>
                <w:rFonts w:hint="eastAsia"/>
                <w:color w:val="000000"/>
                <w:sz w:val="21"/>
                <w:szCs w:val="21"/>
              </w:rPr>
              <w:br/>
              <w:t xml:space="preserve">11) </w:t>
            </w:r>
            <w:r w:rsidRPr="00256427">
              <w:rPr>
                <w:rFonts w:hint="eastAsia"/>
                <w:color w:val="000000"/>
                <w:sz w:val="21"/>
                <w:szCs w:val="21"/>
              </w:rPr>
              <w:t>接口控制：网络</w:t>
            </w:r>
            <w:r w:rsidRPr="00256427">
              <w:rPr>
                <w:rFonts w:hint="eastAsia"/>
                <w:color w:val="000000"/>
                <w:sz w:val="21"/>
                <w:szCs w:val="21"/>
              </w:rPr>
              <w:br/>
              <w:t xml:space="preserve">12) </w:t>
            </w:r>
            <w:r w:rsidRPr="00256427">
              <w:rPr>
                <w:rFonts w:hint="eastAsia"/>
                <w:color w:val="000000"/>
                <w:sz w:val="21"/>
                <w:szCs w:val="21"/>
              </w:rPr>
              <w:t>供电：</w:t>
            </w:r>
            <w:r w:rsidRPr="00256427">
              <w:rPr>
                <w:rFonts w:hint="eastAsia"/>
                <w:color w:val="000000"/>
                <w:sz w:val="21"/>
                <w:szCs w:val="21"/>
              </w:rPr>
              <w:t xml:space="preserve">PoE </w:t>
            </w:r>
            <w:r w:rsidRPr="00256427">
              <w:rPr>
                <w:rFonts w:hint="eastAsia"/>
                <w:color w:val="000000"/>
                <w:sz w:val="21"/>
                <w:szCs w:val="21"/>
              </w:rPr>
              <w:br/>
              <w:t>13</w:t>
            </w:r>
            <w:r w:rsidRPr="00256427">
              <w:rPr>
                <w:rFonts w:hint="eastAsia"/>
                <w:color w:val="000000"/>
                <w:sz w:val="21"/>
                <w:szCs w:val="21"/>
              </w:rPr>
              <w:t>）所投设备平均无故障运行时间（</w:t>
            </w:r>
            <w:r w:rsidRPr="00256427">
              <w:rPr>
                <w:rFonts w:hint="eastAsia"/>
                <w:color w:val="000000"/>
                <w:sz w:val="21"/>
                <w:szCs w:val="21"/>
              </w:rPr>
              <w:t>MTBF</w:t>
            </w:r>
            <w:r w:rsidRPr="00256427">
              <w:rPr>
                <w:rFonts w:hint="eastAsia"/>
                <w:color w:val="000000"/>
                <w:sz w:val="21"/>
                <w:szCs w:val="21"/>
              </w:rPr>
              <w:t>）≥</w:t>
            </w:r>
            <w:r w:rsidRPr="00256427">
              <w:rPr>
                <w:rFonts w:hint="eastAsia"/>
                <w:color w:val="000000"/>
                <w:sz w:val="21"/>
                <w:szCs w:val="21"/>
              </w:rPr>
              <w:t>6</w:t>
            </w:r>
            <w:r w:rsidRPr="00256427">
              <w:rPr>
                <w:rFonts w:hint="eastAsia"/>
                <w:color w:val="000000"/>
                <w:sz w:val="21"/>
                <w:szCs w:val="21"/>
              </w:rPr>
              <w:t>万小时，提供检测报告复印件并加盖厂家公章。</w:t>
            </w:r>
            <w:r w:rsidRPr="00256427">
              <w:rPr>
                <w:rFonts w:hint="eastAsia"/>
                <w:color w:val="000000"/>
                <w:sz w:val="21"/>
                <w:szCs w:val="21"/>
              </w:rPr>
              <w:br/>
              <w:t>14</w:t>
            </w:r>
            <w:r w:rsidRPr="00256427">
              <w:rPr>
                <w:rFonts w:hint="eastAsia"/>
                <w:color w:val="000000"/>
                <w:sz w:val="21"/>
                <w:szCs w:val="21"/>
              </w:rPr>
              <w:t>）</w:t>
            </w:r>
            <w:r w:rsidRPr="00256427">
              <w:rPr>
                <w:rFonts w:hint="eastAsia"/>
                <w:color w:val="000000"/>
                <w:sz w:val="21"/>
                <w:szCs w:val="21"/>
              </w:rPr>
              <w:t>.</w:t>
            </w:r>
            <w:r w:rsidRPr="00256427">
              <w:rPr>
                <w:rFonts w:hint="eastAsia"/>
                <w:color w:val="000000"/>
                <w:sz w:val="21"/>
                <w:szCs w:val="21"/>
              </w:rPr>
              <w:t>与高清录播主机系统同一品牌</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256427" w:rsidRPr="00256427" w:rsidTr="00D93132">
        <w:trPr>
          <w:trHeight w:val="3060"/>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7</w:t>
            </w:r>
          </w:p>
        </w:tc>
        <w:tc>
          <w:tcPr>
            <w:tcW w:w="923"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教师定位分析软件</w:t>
            </w:r>
          </w:p>
        </w:tc>
        <w:tc>
          <w:tcPr>
            <w:tcW w:w="8040" w:type="dxa"/>
            <w:vAlign w:val="center"/>
          </w:tcPr>
          <w:p w:rsidR="00256427" w:rsidRPr="00256427" w:rsidRDefault="00256427" w:rsidP="00256427">
            <w:pPr>
              <w:widowControl/>
              <w:spacing w:line="240" w:lineRule="auto"/>
              <w:jc w:val="left"/>
              <w:rPr>
                <w:color w:val="000000"/>
                <w:sz w:val="21"/>
                <w:szCs w:val="21"/>
              </w:rPr>
            </w:pPr>
            <w:r w:rsidRPr="00256427">
              <w:rPr>
                <w:rFonts w:hint="eastAsia"/>
                <w:color w:val="000000"/>
                <w:sz w:val="21"/>
                <w:szCs w:val="21"/>
              </w:rPr>
              <w:t>1</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要求采用图像识别主动跟踪技术，有较强的防干扰性。</w:t>
            </w:r>
            <w:r w:rsidRPr="00256427">
              <w:rPr>
                <w:rFonts w:hint="eastAsia"/>
                <w:color w:val="000000"/>
                <w:sz w:val="21"/>
                <w:szCs w:val="21"/>
              </w:rPr>
              <w:br/>
              <w:t>2</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录播跟踪一体化设计，录播内置跟踪切换功能，无需额外配置跟踪主机。</w:t>
            </w:r>
            <w:r w:rsidRPr="00256427">
              <w:rPr>
                <w:rFonts w:hint="eastAsia"/>
                <w:color w:val="000000"/>
                <w:sz w:val="21"/>
                <w:szCs w:val="21"/>
              </w:rPr>
              <w:br/>
              <w:t>3</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跟踪系统应不影响教师正常的教学，教师无需佩戴任何辅助设备，也无需在座椅安装辅助设施。</w:t>
            </w:r>
            <w:r w:rsidRPr="00256427">
              <w:rPr>
                <w:rFonts w:hint="eastAsia"/>
                <w:color w:val="000000"/>
                <w:sz w:val="21"/>
                <w:szCs w:val="21"/>
              </w:rPr>
              <w:br/>
              <w:t>4</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跟踪模式应不受课室环境类型影响，支持常规课室、梯形课室、大报厅等环境。</w:t>
            </w:r>
            <w:r w:rsidRPr="00256427">
              <w:rPr>
                <w:rFonts w:hint="eastAsia"/>
                <w:color w:val="000000"/>
                <w:sz w:val="21"/>
                <w:szCs w:val="21"/>
              </w:rPr>
              <w:br/>
              <w:t>5</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采用定位分析仪进行教师教学行为的辅助跟踪定位分析。</w:t>
            </w:r>
            <w:r w:rsidRPr="00256427">
              <w:rPr>
                <w:rFonts w:hint="eastAsia"/>
                <w:color w:val="000000"/>
                <w:sz w:val="21"/>
                <w:szCs w:val="21"/>
              </w:rPr>
              <w:br/>
              <w:t>6</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特写镜头应自动识别距离的远近自动调节摄像变焦功能始终保持教师的特写画面；特写画面的大小、远近可以预设调节。</w:t>
            </w:r>
            <w:r w:rsidRPr="00256427">
              <w:rPr>
                <w:rFonts w:hint="eastAsia"/>
                <w:color w:val="000000"/>
                <w:sz w:val="21"/>
                <w:szCs w:val="21"/>
              </w:rPr>
              <w:br/>
              <w:t>7</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教师跟踪具有</w:t>
            </w:r>
            <w:proofErr w:type="gramStart"/>
            <w:r w:rsidRPr="00256427">
              <w:rPr>
                <w:rFonts w:hint="eastAsia"/>
                <w:color w:val="000000"/>
                <w:sz w:val="21"/>
                <w:szCs w:val="21"/>
              </w:rPr>
              <w:t>多人员</w:t>
            </w:r>
            <w:proofErr w:type="gramEnd"/>
            <w:r w:rsidRPr="00256427">
              <w:rPr>
                <w:rFonts w:hint="eastAsia"/>
                <w:color w:val="000000"/>
                <w:sz w:val="21"/>
                <w:szCs w:val="21"/>
              </w:rPr>
              <w:t>识别与拍摄策略；</w:t>
            </w:r>
            <w:proofErr w:type="gramStart"/>
            <w:r w:rsidRPr="00256427">
              <w:rPr>
                <w:rFonts w:hint="eastAsia"/>
                <w:color w:val="000000"/>
                <w:sz w:val="21"/>
                <w:szCs w:val="21"/>
              </w:rPr>
              <w:t>单人员</w:t>
            </w:r>
            <w:proofErr w:type="gramEnd"/>
            <w:r w:rsidRPr="00256427">
              <w:rPr>
                <w:rFonts w:hint="eastAsia"/>
                <w:color w:val="000000"/>
                <w:sz w:val="21"/>
                <w:szCs w:val="21"/>
              </w:rPr>
              <w:t>是特写拍摄、</w:t>
            </w:r>
            <w:proofErr w:type="gramStart"/>
            <w:r w:rsidRPr="00256427">
              <w:rPr>
                <w:rFonts w:hint="eastAsia"/>
                <w:color w:val="000000"/>
                <w:sz w:val="21"/>
                <w:szCs w:val="21"/>
              </w:rPr>
              <w:t>多人员</w:t>
            </w:r>
            <w:proofErr w:type="gramEnd"/>
            <w:r w:rsidRPr="00256427">
              <w:rPr>
                <w:rFonts w:hint="eastAsia"/>
                <w:color w:val="000000"/>
                <w:sz w:val="21"/>
                <w:szCs w:val="21"/>
              </w:rPr>
              <w:t>是全景拍摄。</w:t>
            </w:r>
            <w:r w:rsidRPr="00256427">
              <w:rPr>
                <w:rFonts w:hint="eastAsia"/>
                <w:color w:val="000000"/>
                <w:sz w:val="21"/>
                <w:szCs w:val="21"/>
              </w:rPr>
              <w:br/>
              <w:t>8</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全自动录制时，具有合理的画面跟踪切换机制，能智能进行教师特写、教师全景、教师</w:t>
            </w:r>
            <w:r w:rsidRPr="00256427">
              <w:rPr>
                <w:rFonts w:hint="eastAsia"/>
                <w:color w:val="000000"/>
                <w:sz w:val="21"/>
                <w:szCs w:val="21"/>
              </w:rPr>
              <w:t>PPT</w:t>
            </w:r>
            <w:r w:rsidRPr="00256427">
              <w:rPr>
                <w:rFonts w:hint="eastAsia"/>
                <w:color w:val="000000"/>
                <w:sz w:val="21"/>
                <w:szCs w:val="21"/>
              </w:rPr>
              <w:t>课件的画面的自动切换。</w:t>
            </w:r>
            <w:r w:rsidRPr="00256427">
              <w:rPr>
                <w:rFonts w:hint="eastAsia"/>
                <w:color w:val="000000"/>
                <w:sz w:val="21"/>
                <w:szCs w:val="21"/>
              </w:rPr>
              <w:br/>
              <w:t>9</w:t>
            </w:r>
            <w:r w:rsidRPr="00256427">
              <w:rPr>
                <w:rFonts w:hint="eastAsia"/>
                <w:color w:val="000000"/>
                <w:sz w:val="21"/>
                <w:szCs w:val="21"/>
              </w:rPr>
              <w:t>）</w:t>
            </w:r>
            <w:r w:rsidRPr="00256427">
              <w:rPr>
                <w:rFonts w:hint="eastAsia"/>
                <w:color w:val="000000"/>
                <w:sz w:val="21"/>
                <w:szCs w:val="21"/>
              </w:rPr>
              <w:t xml:space="preserve"> </w:t>
            </w:r>
            <w:r w:rsidRPr="00256427">
              <w:rPr>
                <w:rFonts w:hint="eastAsia"/>
                <w:color w:val="000000"/>
                <w:sz w:val="21"/>
                <w:szCs w:val="21"/>
              </w:rPr>
              <w:t>提供国家知识产权局的室内定位相关自主知识产权证明文件复印件并加盖厂家公章。</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r w:rsidR="00256427" w:rsidRPr="00256427" w:rsidTr="00D93132">
        <w:trPr>
          <w:trHeight w:val="3855"/>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8</w:t>
            </w:r>
          </w:p>
        </w:tc>
        <w:tc>
          <w:tcPr>
            <w:tcW w:w="923" w:type="dxa"/>
            <w:vAlign w:val="center"/>
          </w:tcPr>
          <w:p w:rsidR="00256427" w:rsidRPr="00256427" w:rsidRDefault="00256427" w:rsidP="00256427">
            <w:pPr>
              <w:widowControl/>
              <w:spacing w:line="240" w:lineRule="auto"/>
              <w:jc w:val="center"/>
              <w:rPr>
                <w:color w:val="000000"/>
                <w:sz w:val="21"/>
                <w:szCs w:val="21"/>
              </w:rPr>
            </w:pPr>
            <w:r w:rsidRPr="00256427">
              <w:rPr>
                <w:rFonts w:hint="eastAsia"/>
                <w:color w:val="000000"/>
                <w:sz w:val="21"/>
                <w:szCs w:val="21"/>
              </w:rPr>
              <w:t>学生定位分析仪</w:t>
            </w:r>
          </w:p>
          <w:p w:rsidR="00256427" w:rsidRPr="00256427" w:rsidRDefault="00256427" w:rsidP="00256427">
            <w:pPr>
              <w:widowControl/>
              <w:spacing w:line="240" w:lineRule="auto"/>
              <w:jc w:val="center"/>
              <w:rPr>
                <w:rFonts w:ascii="宋体" w:hAnsi="宋体" w:cs="宋体"/>
                <w:color w:val="000000"/>
                <w:kern w:val="0"/>
                <w:sz w:val="22"/>
                <w:szCs w:val="24"/>
              </w:rPr>
            </w:pPr>
          </w:p>
        </w:tc>
        <w:tc>
          <w:tcPr>
            <w:tcW w:w="8040" w:type="dxa"/>
            <w:vAlign w:val="center"/>
          </w:tcPr>
          <w:p w:rsidR="00256427" w:rsidRPr="00256427" w:rsidRDefault="00256427" w:rsidP="00256427">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扫描方式：逐行扫描</w:t>
            </w:r>
            <w:r w:rsidRPr="00256427">
              <w:rPr>
                <w:rFonts w:hint="eastAsia"/>
                <w:color w:val="000000"/>
                <w:sz w:val="21"/>
                <w:szCs w:val="21"/>
              </w:rPr>
              <w:br/>
              <w:t xml:space="preserve">2) </w:t>
            </w:r>
            <w:r w:rsidRPr="00256427">
              <w:rPr>
                <w:rFonts w:hint="eastAsia"/>
                <w:color w:val="000000"/>
                <w:sz w:val="21"/>
                <w:szCs w:val="21"/>
              </w:rPr>
              <w:t>输出帧率：</w:t>
            </w:r>
            <w:r w:rsidRPr="00256427">
              <w:rPr>
                <w:rFonts w:hint="eastAsia"/>
                <w:color w:val="000000"/>
                <w:sz w:val="21"/>
                <w:szCs w:val="21"/>
              </w:rPr>
              <w:t>30fps</w:t>
            </w:r>
            <w:r w:rsidRPr="00256427">
              <w:rPr>
                <w:rFonts w:hint="eastAsia"/>
                <w:color w:val="000000"/>
                <w:sz w:val="21"/>
                <w:szCs w:val="21"/>
              </w:rPr>
              <w:br/>
              <w:t xml:space="preserve">3) </w:t>
            </w:r>
            <w:r w:rsidRPr="00256427">
              <w:rPr>
                <w:rFonts w:hint="eastAsia"/>
                <w:color w:val="000000"/>
                <w:sz w:val="21"/>
                <w:szCs w:val="21"/>
              </w:rPr>
              <w:t>摄像元件：</w:t>
            </w:r>
            <w:r w:rsidRPr="00256427">
              <w:rPr>
                <w:rFonts w:hint="eastAsia"/>
                <w:color w:val="000000"/>
                <w:sz w:val="21"/>
                <w:szCs w:val="21"/>
              </w:rPr>
              <w:t>1/3 "</w:t>
            </w:r>
            <w:r w:rsidRPr="00256427">
              <w:rPr>
                <w:rFonts w:hint="eastAsia"/>
                <w:color w:val="000000"/>
                <w:sz w:val="21"/>
                <w:szCs w:val="21"/>
              </w:rPr>
              <w:br/>
              <w:t xml:space="preserve">4) </w:t>
            </w:r>
            <w:r w:rsidRPr="00256427">
              <w:rPr>
                <w:rFonts w:hint="eastAsia"/>
                <w:color w:val="000000"/>
                <w:sz w:val="21"/>
                <w:szCs w:val="21"/>
              </w:rPr>
              <w:t>有效像素：</w:t>
            </w:r>
            <w:r w:rsidRPr="00256427">
              <w:rPr>
                <w:rFonts w:hint="eastAsia"/>
                <w:color w:val="000000"/>
                <w:sz w:val="21"/>
                <w:szCs w:val="21"/>
              </w:rPr>
              <w:t>1920</w:t>
            </w:r>
            <w:r w:rsidRPr="00256427">
              <w:rPr>
                <w:rFonts w:hint="eastAsia"/>
                <w:color w:val="000000"/>
                <w:sz w:val="21"/>
                <w:szCs w:val="21"/>
              </w:rPr>
              <w:t>（</w:t>
            </w:r>
            <w:r w:rsidRPr="00256427">
              <w:rPr>
                <w:rFonts w:hint="eastAsia"/>
                <w:color w:val="000000"/>
                <w:sz w:val="21"/>
                <w:szCs w:val="21"/>
              </w:rPr>
              <w:t>H</w:t>
            </w:r>
            <w:r w:rsidRPr="00256427">
              <w:rPr>
                <w:rFonts w:hint="eastAsia"/>
                <w:color w:val="000000"/>
                <w:sz w:val="21"/>
                <w:szCs w:val="21"/>
              </w:rPr>
              <w:t>）×</w:t>
            </w:r>
            <w:r w:rsidRPr="00256427">
              <w:rPr>
                <w:rFonts w:hint="eastAsia"/>
                <w:color w:val="000000"/>
                <w:sz w:val="21"/>
                <w:szCs w:val="21"/>
              </w:rPr>
              <w:t>1080</w:t>
            </w:r>
            <w:r w:rsidRPr="00256427">
              <w:rPr>
                <w:rFonts w:hint="eastAsia"/>
                <w:color w:val="000000"/>
                <w:sz w:val="21"/>
                <w:szCs w:val="21"/>
              </w:rPr>
              <w:t>（</w:t>
            </w:r>
            <w:r w:rsidRPr="00256427">
              <w:rPr>
                <w:rFonts w:hint="eastAsia"/>
                <w:color w:val="000000"/>
                <w:sz w:val="21"/>
                <w:szCs w:val="21"/>
              </w:rPr>
              <w:t>V</w:t>
            </w:r>
            <w:r w:rsidRPr="00256427">
              <w:rPr>
                <w:rFonts w:hint="eastAsia"/>
                <w:color w:val="000000"/>
                <w:sz w:val="21"/>
                <w:szCs w:val="21"/>
              </w:rPr>
              <w:t>）</w:t>
            </w:r>
            <w:r w:rsidRPr="00256427">
              <w:rPr>
                <w:rFonts w:hint="eastAsia"/>
                <w:color w:val="000000"/>
                <w:sz w:val="21"/>
                <w:szCs w:val="21"/>
              </w:rPr>
              <w:br/>
              <w:t xml:space="preserve">5) </w:t>
            </w:r>
            <w:r w:rsidRPr="00256427">
              <w:rPr>
                <w:rFonts w:hint="eastAsia"/>
                <w:color w:val="000000"/>
                <w:sz w:val="21"/>
                <w:szCs w:val="21"/>
              </w:rPr>
              <w:t>信噪比</w:t>
            </w:r>
            <w:r w:rsidRPr="00256427">
              <w:rPr>
                <w:rFonts w:hint="eastAsia"/>
                <w:color w:val="000000"/>
                <w:sz w:val="21"/>
                <w:szCs w:val="21"/>
              </w:rPr>
              <w:t>(S/N)</w:t>
            </w:r>
            <w:r w:rsidRPr="00256427">
              <w:rPr>
                <w:rFonts w:hint="eastAsia"/>
                <w:color w:val="000000"/>
                <w:sz w:val="21"/>
                <w:szCs w:val="21"/>
              </w:rPr>
              <w:t>：大于</w:t>
            </w:r>
            <w:r w:rsidRPr="00256427">
              <w:rPr>
                <w:rFonts w:hint="eastAsia"/>
                <w:color w:val="000000"/>
                <w:sz w:val="21"/>
                <w:szCs w:val="21"/>
              </w:rPr>
              <w:t>48dB (AGC</w:t>
            </w:r>
            <w:r w:rsidRPr="00256427">
              <w:rPr>
                <w:rFonts w:hint="eastAsia"/>
                <w:color w:val="000000"/>
                <w:sz w:val="21"/>
                <w:szCs w:val="21"/>
              </w:rPr>
              <w:t>关</w:t>
            </w:r>
            <w:r w:rsidRPr="00256427">
              <w:rPr>
                <w:rFonts w:hint="eastAsia"/>
                <w:color w:val="000000"/>
                <w:sz w:val="21"/>
                <w:szCs w:val="21"/>
              </w:rPr>
              <w:t>)</w:t>
            </w:r>
            <w:r w:rsidRPr="00256427">
              <w:rPr>
                <w:rFonts w:hint="eastAsia"/>
                <w:color w:val="000000"/>
                <w:sz w:val="21"/>
                <w:szCs w:val="21"/>
              </w:rPr>
              <w:br/>
              <w:t xml:space="preserve">6) </w:t>
            </w:r>
            <w:r w:rsidRPr="00256427">
              <w:rPr>
                <w:rFonts w:hint="eastAsia"/>
                <w:color w:val="000000"/>
                <w:sz w:val="21"/>
                <w:szCs w:val="21"/>
              </w:rPr>
              <w:t>镜头：内置镜头（</w:t>
            </w:r>
            <w:r w:rsidRPr="00256427">
              <w:rPr>
                <w:rFonts w:hint="eastAsia"/>
                <w:color w:val="000000"/>
                <w:sz w:val="21"/>
                <w:szCs w:val="21"/>
              </w:rPr>
              <w:t>f=2.3mm</w:t>
            </w:r>
            <w:r w:rsidRPr="00256427">
              <w:rPr>
                <w:rFonts w:hint="eastAsia"/>
                <w:color w:val="000000"/>
                <w:sz w:val="21"/>
                <w:szCs w:val="21"/>
              </w:rPr>
              <w:t>）</w:t>
            </w:r>
            <w:r w:rsidRPr="00256427">
              <w:rPr>
                <w:rFonts w:hint="eastAsia"/>
                <w:color w:val="000000"/>
                <w:sz w:val="21"/>
                <w:szCs w:val="21"/>
              </w:rPr>
              <w:br/>
              <w:t xml:space="preserve">7) </w:t>
            </w:r>
            <w:r w:rsidRPr="00256427">
              <w:rPr>
                <w:rFonts w:hint="eastAsia"/>
                <w:color w:val="000000"/>
                <w:sz w:val="21"/>
                <w:szCs w:val="21"/>
              </w:rPr>
              <w:t>最低照度：</w:t>
            </w:r>
            <w:r w:rsidRPr="00256427">
              <w:rPr>
                <w:rFonts w:hint="eastAsia"/>
                <w:color w:val="000000"/>
                <w:sz w:val="21"/>
                <w:szCs w:val="21"/>
              </w:rPr>
              <w:t>0.3Lux</w:t>
            </w:r>
            <w:r w:rsidRPr="00256427">
              <w:rPr>
                <w:rFonts w:hint="eastAsia"/>
                <w:color w:val="000000"/>
                <w:sz w:val="21"/>
                <w:szCs w:val="21"/>
              </w:rPr>
              <w:br/>
              <w:t xml:space="preserve">8) </w:t>
            </w:r>
            <w:r w:rsidRPr="00256427">
              <w:rPr>
                <w:rFonts w:hint="eastAsia"/>
                <w:color w:val="000000"/>
                <w:sz w:val="21"/>
                <w:szCs w:val="21"/>
              </w:rPr>
              <w:t>自动白平衡：开</w:t>
            </w:r>
            <w:r w:rsidRPr="00256427">
              <w:rPr>
                <w:rFonts w:hint="eastAsia"/>
                <w:color w:val="000000"/>
                <w:sz w:val="21"/>
                <w:szCs w:val="21"/>
              </w:rPr>
              <w:br/>
              <w:t xml:space="preserve">9) </w:t>
            </w:r>
            <w:r w:rsidRPr="00256427">
              <w:rPr>
                <w:rFonts w:hint="eastAsia"/>
                <w:color w:val="000000"/>
                <w:sz w:val="21"/>
                <w:szCs w:val="21"/>
              </w:rPr>
              <w:t>自动曝光：开</w:t>
            </w:r>
            <w:r w:rsidRPr="00256427">
              <w:rPr>
                <w:rFonts w:hint="eastAsia"/>
                <w:color w:val="000000"/>
                <w:sz w:val="21"/>
                <w:szCs w:val="21"/>
              </w:rPr>
              <w:br/>
              <w:t xml:space="preserve">10) </w:t>
            </w:r>
            <w:r w:rsidRPr="00256427">
              <w:rPr>
                <w:rFonts w:hint="eastAsia"/>
                <w:color w:val="000000"/>
                <w:sz w:val="21"/>
                <w:szCs w:val="21"/>
              </w:rPr>
              <w:t>安装高度，不小于</w:t>
            </w:r>
            <w:r w:rsidRPr="00256427">
              <w:rPr>
                <w:rFonts w:hint="eastAsia"/>
                <w:color w:val="000000"/>
                <w:sz w:val="21"/>
                <w:szCs w:val="21"/>
              </w:rPr>
              <w:t>2.2</w:t>
            </w:r>
            <w:r w:rsidRPr="00256427">
              <w:rPr>
                <w:rFonts w:hint="eastAsia"/>
                <w:color w:val="000000"/>
                <w:sz w:val="21"/>
                <w:szCs w:val="21"/>
              </w:rPr>
              <w:t>米</w:t>
            </w:r>
            <w:r w:rsidRPr="00256427">
              <w:rPr>
                <w:rFonts w:hint="eastAsia"/>
                <w:color w:val="000000"/>
                <w:sz w:val="21"/>
                <w:szCs w:val="21"/>
              </w:rPr>
              <w:br/>
              <w:t xml:space="preserve">11) </w:t>
            </w:r>
            <w:r w:rsidRPr="00256427">
              <w:rPr>
                <w:rFonts w:hint="eastAsia"/>
                <w:color w:val="000000"/>
                <w:sz w:val="21"/>
                <w:szCs w:val="21"/>
              </w:rPr>
              <w:t>接口控制：网络</w:t>
            </w:r>
            <w:r w:rsidRPr="00256427">
              <w:rPr>
                <w:rFonts w:hint="eastAsia"/>
                <w:color w:val="000000"/>
                <w:sz w:val="21"/>
                <w:szCs w:val="21"/>
              </w:rPr>
              <w:br/>
              <w:t xml:space="preserve">12) </w:t>
            </w:r>
            <w:r w:rsidRPr="00256427">
              <w:rPr>
                <w:rFonts w:hint="eastAsia"/>
                <w:color w:val="000000"/>
                <w:sz w:val="21"/>
                <w:szCs w:val="21"/>
              </w:rPr>
              <w:t>供电：</w:t>
            </w:r>
            <w:r w:rsidRPr="00256427">
              <w:rPr>
                <w:rFonts w:hint="eastAsia"/>
                <w:color w:val="000000"/>
                <w:sz w:val="21"/>
                <w:szCs w:val="21"/>
              </w:rPr>
              <w:t xml:space="preserve">PoE </w:t>
            </w:r>
            <w:r w:rsidRPr="00256427">
              <w:rPr>
                <w:rFonts w:hint="eastAsia"/>
                <w:color w:val="000000"/>
                <w:sz w:val="21"/>
                <w:szCs w:val="21"/>
              </w:rPr>
              <w:br/>
              <w:t xml:space="preserve">13) </w:t>
            </w:r>
            <w:r w:rsidRPr="00256427">
              <w:rPr>
                <w:rFonts w:hint="eastAsia"/>
                <w:color w:val="000000"/>
                <w:sz w:val="21"/>
                <w:szCs w:val="21"/>
              </w:rPr>
              <w:t>与高清录播主机同一品牌。</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color w:val="000000"/>
                <w:kern w:val="0"/>
                <w:sz w:val="22"/>
                <w:szCs w:val="24"/>
              </w:rPr>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256427" w:rsidRPr="00256427" w:rsidTr="00D93132">
        <w:trPr>
          <w:trHeight w:val="4080"/>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9</w:t>
            </w:r>
          </w:p>
        </w:tc>
        <w:tc>
          <w:tcPr>
            <w:tcW w:w="923" w:type="dxa"/>
            <w:vAlign w:val="center"/>
          </w:tcPr>
          <w:p w:rsidR="00256427" w:rsidRPr="00256427" w:rsidRDefault="00256427" w:rsidP="00256427">
            <w:pPr>
              <w:widowControl/>
              <w:spacing w:line="240" w:lineRule="auto"/>
              <w:jc w:val="center"/>
              <w:rPr>
                <w:color w:val="000000"/>
                <w:sz w:val="21"/>
                <w:szCs w:val="21"/>
              </w:rPr>
            </w:pPr>
            <w:r w:rsidRPr="00256427">
              <w:rPr>
                <w:rFonts w:hint="eastAsia"/>
                <w:color w:val="000000"/>
                <w:sz w:val="21"/>
                <w:szCs w:val="21"/>
              </w:rPr>
              <w:t>学生定位分析软件</w:t>
            </w:r>
          </w:p>
          <w:p w:rsidR="00256427" w:rsidRPr="00256427" w:rsidRDefault="00256427" w:rsidP="00256427">
            <w:pPr>
              <w:widowControl/>
              <w:spacing w:line="240" w:lineRule="auto"/>
              <w:jc w:val="center"/>
              <w:rPr>
                <w:rFonts w:ascii="宋体" w:hAnsi="宋体" w:cs="宋体"/>
                <w:color w:val="000000"/>
                <w:kern w:val="0"/>
                <w:sz w:val="22"/>
                <w:szCs w:val="24"/>
              </w:rPr>
            </w:pPr>
          </w:p>
        </w:tc>
        <w:tc>
          <w:tcPr>
            <w:tcW w:w="8040" w:type="dxa"/>
            <w:vAlign w:val="center"/>
          </w:tcPr>
          <w:p w:rsidR="00256427" w:rsidRPr="00256427" w:rsidRDefault="00256427" w:rsidP="00256427">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要求采用图像识别主动跟踪技术，有较强的防干扰性。</w:t>
            </w:r>
            <w:r w:rsidRPr="00256427">
              <w:rPr>
                <w:rFonts w:hint="eastAsia"/>
                <w:color w:val="000000"/>
                <w:sz w:val="21"/>
                <w:szCs w:val="21"/>
              </w:rPr>
              <w:br/>
              <w:t xml:space="preserve">2) </w:t>
            </w:r>
            <w:r w:rsidRPr="00256427">
              <w:rPr>
                <w:rFonts w:hint="eastAsia"/>
                <w:color w:val="000000"/>
                <w:sz w:val="21"/>
                <w:szCs w:val="21"/>
              </w:rPr>
              <w:t>录播跟踪一体化设计，录播内置跟踪切换功能，无需额外配置跟踪主机。</w:t>
            </w:r>
            <w:r w:rsidRPr="00256427">
              <w:rPr>
                <w:rFonts w:hint="eastAsia"/>
                <w:color w:val="000000"/>
                <w:sz w:val="21"/>
                <w:szCs w:val="21"/>
              </w:rPr>
              <w:br/>
              <w:t xml:space="preserve">3) </w:t>
            </w:r>
            <w:r w:rsidRPr="00256427">
              <w:rPr>
                <w:rFonts w:hint="eastAsia"/>
                <w:color w:val="000000"/>
                <w:sz w:val="21"/>
                <w:szCs w:val="21"/>
              </w:rPr>
              <w:t>跟踪系统应不影响教师正常的教学，教师和学生无需佩戴任何辅助设备，也无需在座椅安装辅助设施。</w:t>
            </w:r>
            <w:r w:rsidRPr="00256427">
              <w:rPr>
                <w:rFonts w:hint="eastAsia"/>
                <w:color w:val="000000"/>
                <w:sz w:val="21"/>
                <w:szCs w:val="21"/>
              </w:rPr>
              <w:br/>
              <w:t xml:space="preserve">4) </w:t>
            </w:r>
            <w:r w:rsidRPr="00256427">
              <w:rPr>
                <w:rFonts w:hint="eastAsia"/>
                <w:color w:val="000000"/>
                <w:sz w:val="21"/>
                <w:szCs w:val="21"/>
              </w:rPr>
              <w:t>跟踪模式应不受课室环境类型影响，支持常规课室、梯形课室、大报厅等环境。</w:t>
            </w:r>
            <w:r w:rsidRPr="00256427">
              <w:rPr>
                <w:rFonts w:hint="eastAsia"/>
                <w:color w:val="000000"/>
                <w:sz w:val="21"/>
                <w:szCs w:val="21"/>
              </w:rPr>
              <w:br/>
              <w:t xml:space="preserve">5) </w:t>
            </w:r>
            <w:r w:rsidRPr="00256427">
              <w:rPr>
                <w:rFonts w:hint="eastAsia"/>
                <w:color w:val="000000"/>
                <w:sz w:val="21"/>
                <w:szCs w:val="21"/>
              </w:rPr>
              <w:t>采用定位分析仪进行学生教学行为的辅助跟踪定位分析。</w:t>
            </w:r>
            <w:r w:rsidRPr="00256427">
              <w:rPr>
                <w:rFonts w:hint="eastAsia"/>
                <w:color w:val="000000"/>
                <w:sz w:val="21"/>
                <w:szCs w:val="21"/>
              </w:rPr>
              <w:br/>
              <w:t xml:space="preserve">6) </w:t>
            </w:r>
            <w:r w:rsidRPr="00256427">
              <w:rPr>
                <w:rFonts w:hint="eastAsia"/>
                <w:color w:val="000000"/>
                <w:sz w:val="21"/>
                <w:szCs w:val="21"/>
              </w:rPr>
              <w:t>特写镜头应自动识别距离的远近自动调节摄像变焦功能始终保持学生的特写画面；特写画面的大小、远近可以预设调节。</w:t>
            </w:r>
            <w:r w:rsidRPr="00256427">
              <w:rPr>
                <w:rFonts w:hint="eastAsia"/>
                <w:color w:val="000000"/>
                <w:sz w:val="21"/>
                <w:szCs w:val="21"/>
              </w:rPr>
              <w:br/>
              <w:t xml:space="preserve">7) </w:t>
            </w:r>
            <w:r w:rsidRPr="00256427">
              <w:rPr>
                <w:rFonts w:hint="eastAsia"/>
                <w:color w:val="000000"/>
                <w:sz w:val="21"/>
                <w:szCs w:val="21"/>
              </w:rPr>
              <w:t>学生跟踪具有</w:t>
            </w:r>
            <w:proofErr w:type="gramStart"/>
            <w:r w:rsidRPr="00256427">
              <w:rPr>
                <w:rFonts w:hint="eastAsia"/>
                <w:color w:val="000000"/>
                <w:sz w:val="21"/>
                <w:szCs w:val="21"/>
              </w:rPr>
              <w:t>多人员</w:t>
            </w:r>
            <w:proofErr w:type="gramEnd"/>
            <w:r w:rsidRPr="00256427">
              <w:rPr>
                <w:rFonts w:hint="eastAsia"/>
                <w:color w:val="000000"/>
                <w:sz w:val="21"/>
                <w:szCs w:val="21"/>
              </w:rPr>
              <w:t>识别与拍摄策略；</w:t>
            </w:r>
            <w:proofErr w:type="gramStart"/>
            <w:r w:rsidRPr="00256427">
              <w:rPr>
                <w:rFonts w:hint="eastAsia"/>
                <w:color w:val="000000"/>
                <w:sz w:val="21"/>
                <w:szCs w:val="21"/>
              </w:rPr>
              <w:t>单人员</w:t>
            </w:r>
            <w:proofErr w:type="gramEnd"/>
            <w:r w:rsidRPr="00256427">
              <w:rPr>
                <w:rFonts w:hint="eastAsia"/>
                <w:color w:val="000000"/>
                <w:sz w:val="21"/>
                <w:szCs w:val="21"/>
              </w:rPr>
              <w:t>是特写拍摄、</w:t>
            </w:r>
            <w:proofErr w:type="gramStart"/>
            <w:r w:rsidRPr="00256427">
              <w:rPr>
                <w:rFonts w:hint="eastAsia"/>
                <w:color w:val="000000"/>
                <w:sz w:val="21"/>
                <w:szCs w:val="21"/>
              </w:rPr>
              <w:t>多人员</w:t>
            </w:r>
            <w:proofErr w:type="gramEnd"/>
            <w:r w:rsidRPr="00256427">
              <w:rPr>
                <w:rFonts w:hint="eastAsia"/>
                <w:color w:val="000000"/>
                <w:sz w:val="21"/>
                <w:szCs w:val="21"/>
              </w:rPr>
              <w:t>是全景拍摄。</w:t>
            </w:r>
            <w:r w:rsidRPr="00256427">
              <w:rPr>
                <w:rFonts w:hint="eastAsia"/>
                <w:color w:val="000000"/>
                <w:sz w:val="21"/>
                <w:szCs w:val="21"/>
              </w:rPr>
              <w:br/>
              <w:t xml:space="preserve">8) </w:t>
            </w:r>
            <w:r w:rsidRPr="00256427">
              <w:rPr>
                <w:rFonts w:hint="eastAsia"/>
                <w:color w:val="000000"/>
                <w:sz w:val="21"/>
                <w:szCs w:val="21"/>
              </w:rPr>
              <w:t>全自动录制时，具有合理的画面跟踪切换机制，能智能进行学生特写、学生全景、教师</w:t>
            </w:r>
            <w:r w:rsidRPr="00256427">
              <w:rPr>
                <w:rFonts w:hint="eastAsia"/>
                <w:color w:val="000000"/>
                <w:sz w:val="21"/>
                <w:szCs w:val="21"/>
              </w:rPr>
              <w:t>PPT</w:t>
            </w:r>
            <w:r w:rsidRPr="00256427">
              <w:rPr>
                <w:rFonts w:hint="eastAsia"/>
                <w:color w:val="000000"/>
                <w:sz w:val="21"/>
                <w:szCs w:val="21"/>
              </w:rPr>
              <w:t>课件的画面的自动切换。</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color w:val="000000"/>
                <w:kern w:val="0"/>
                <w:sz w:val="22"/>
                <w:szCs w:val="24"/>
              </w:rPr>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r w:rsidR="00256427" w:rsidRPr="00256427" w:rsidTr="00D93132">
        <w:trPr>
          <w:trHeight w:val="6081"/>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10</w:t>
            </w:r>
          </w:p>
        </w:tc>
        <w:tc>
          <w:tcPr>
            <w:tcW w:w="923"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高清摄像机</w:t>
            </w:r>
          </w:p>
        </w:tc>
        <w:tc>
          <w:tcPr>
            <w:tcW w:w="8040" w:type="dxa"/>
            <w:vAlign w:val="center"/>
          </w:tcPr>
          <w:p w:rsidR="00256427" w:rsidRPr="00256427" w:rsidRDefault="00256427" w:rsidP="00256427">
            <w:pPr>
              <w:widowControl/>
              <w:spacing w:line="240" w:lineRule="auto"/>
              <w:jc w:val="left"/>
              <w:rPr>
                <w:color w:val="000000"/>
                <w:sz w:val="21"/>
                <w:szCs w:val="21"/>
              </w:rPr>
            </w:pPr>
            <w:r w:rsidRPr="00256427">
              <w:rPr>
                <w:rFonts w:hint="eastAsia"/>
                <w:color w:val="000000"/>
                <w:sz w:val="21"/>
                <w:szCs w:val="21"/>
              </w:rPr>
              <w:t>1.</w:t>
            </w:r>
            <w:r w:rsidRPr="00256427">
              <w:rPr>
                <w:rFonts w:hint="eastAsia"/>
                <w:color w:val="000000"/>
                <w:sz w:val="21"/>
                <w:szCs w:val="21"/>
              </w:rPr>
              <w:t>视频输出接口：</w:t>
            </w:r>
            <w:r w:rsidRPr="00256427">
              <w:rPr>
                <w:rFonts w:hint="eastAsia"/>
                <w:color w:val="000000"/>
                <w:sz w:val="21"/>
                <w:szCs w:val="21"/>
              </w:rPr>
              <w:t>HDMI</w:t>
            </w:r>
            <w:r w:rsidRPr="00256427">
              <w:rPr>
                <w:rFonts w:hint="eastAsia"/>
                <w:color w:val="000000"/>
                <w:sz w:val="21"/>
                <w:szCs w:val="21"/>
              </w:rPr>
              <w:t>、</w:t>
            </w:r>
            <w:r w:rsidRPr="00256427">
              <w:rPr>
                <w:rFonts w:hint="eastAsia"/>
                <w:color w:val="000000"/>
                <w:sz w:val="21"/>
                <w:szCs w:val="21"/>
              </w:rPr>
              <w:t>SDI</w:t>
            </w:r>
            <w:r w:rsidRPr="00256427">
              <w:rPr>
                <w:rFonts w:hint="eastAsia"/>
                <w:color w:val="000000"/>
                <w:sz w:val="21"/>
                <w:szCs w:val="21"/>
              </w:rPr>
              <w:br/>
              <w:t>2.</w:t>
            </w:r>
            <w:r w:rsidRPr="00256427">
              <w:rPr>
                <w:rFonts w:hint="eastAsia"/>
                <w:color w:val="000000"/>
                <w:sz w:val="21"/>
                <w:szCs w:val="21"/>
              </w:rPr>
              <w:t>传感器类型：</w:t>
            </w:r>
            <w:r w:rsidRPr="00256427">
              <w:rPr>
                <w:rFonts w:hint="eastAsia"/>
                <w:color w:val="000000"/>
                <w:sz w:val="21"/>
                <w:szCs w:val="21"/>
              </w:rPr>
              <w:t>CMOS</w:t>
            </w:r>
            <w:r w:rsidRPr="00256427">
              <w:rPr>
                <w:rFonts w:hint="eastAsia"/>
                <w:color w:val="000000"/>
                <w:sz w:val="21"/>
                <w:szCs w:val="21"/>
              </w:rPr>
              <w:t>，</w:t>
            </w:r>
            <w:r w:rsidRPr="00256427">
              <w:rPr>
                <w:rFonts w:hint="eastAsia"/>
                <w:color w:val="000000"/>
                <w:sz w:val="21"/>
                <w:szCs w:val="21"/>
              </w:rPr>
              <w:t>1/2.33</w:t>
            </w:r>
            <w:r w:rsidRPr="00256427">
              <w:rPr>
                <w:rFonts w:hint="eastAsia"/>
                <w:color w:val="000000"/>
                <w:sz w:val="21"/>
                <w:szCs w:val="21"/>
              </w:rPr>
              <w:t>英寸</w:t>
            </w:r>
            <w:r w:rsidRPr="00256427">
              <w:rPr>
                <w:rFonts w:hint="eastAsia"/>
                <w:color w:val="000000"/>
                <w:sz w:val="21"/>
                <w:szCs w:val="21"/>
              </w:rPr>
              <w:br/>
              <w:t>3.</w:t>
            </w:r>
            <w:r w:rsidRPr="00256427">
              <w:rPr>
                <w:rFonts w:hint="eastAsia"/>
                <w:color w:val="000000"/>
                <w:sz w:val="21"/>
                <w:szCs w:val="21"/>
              </w:rPr>
              <w:t>传感器像素：有效像素</w:t>
            </w:r>
            <w:r w:rsidRPr="00256427">
              <w:rPr>
                <w:rFonts w:hint="eastAsia"/>
                <w:color w:val="000000"/>
                <w:sz w:val="21"/>
                <w:szCs w:val="21"/>
              </w:rPr>
              <w:t>207</w:t>
            </w:r>
            <w:r w:rsidRPr="00256427">
              <w:rPr>
                <w:rFonts w:hint="eastAsia"/>
                <w:color w:val="000000"/>
                <w:sz w:val="21"/>
                <w:szCs w:val="21"/>
              </w:rPr>
              <w:t>万</w:t>
            </w:r>
            <w:r w:rsidRPr="00256427">
              <w:rPr>
                <w:rFonts w:hint="eastAsia"/>
                <w:color w:val="000000"/>
                <w:sz w:val="21"/>
                <w:szCs w:val="21"/>
              </w:rPr>
              <w:br/>
              <w:t>4.</w:t>
            </w:r>
            <w:r w:rsidRPr="00256427">
              <w:rPr>
                <w:rFonts w:hint="eastAsia"/>
                <w:color w:val="000000"/>
                <w:sz w:val="21"/>
                <w:szCs w:val="21"/>
              </w:rPr>
              <w:t>焦距：</w:t>
            </w:r>
            <w:r w:rsidRPr="00256427">
              <w:rPr>
                <w:rFonts w:hint="eastAsia"/>
                <w:color w:val="000000"/>
                <w:sz w:val="21"/>
                <w:szCs w:val="21"/>
              </w:rPr>
              <w:t>22</w:t>
            </w:r>
            <w:r w:rsidRPr="00256427">
              <w:rPr>
                <w:rFonts w:hint="eastAsia"/>
                <w:color w:val="000000"/>
                <w:sz w:val="21"/>
                <w:szCs w:val="21"/>
              </w:rPr>
              <w:t>倍变焦</w:t>
            </w:r>
            <w:r w:rsidRPr="00256427">
              <w:rPr>
                <w:rFonts w:hint="eastAsia"/>
                <w:color w:val="000000"/>
                <w:sz w:val="21"/>
                <w:szCs w:val="21"/>
              </w:rPr>
              <w:br/>
              <w:t>5.</w:t>
            </w:r>
            <w:r w:rsidRPr="00256427">
              <w:rPr>
                <w:rFonts w:hint="eastAsia"/>
                <w:color w:val="000000"/>
                <w:sz w:val="21"/>
                <w:szCs w:val="21"/>
              </w:rPr>
              <w:t>水平转动速度范围：</w:t>
            </w:r>
            <w:r w:rsidRPr="00256427">
              <w:rPr>
                <w:rFonts w:hint="eastAsia"/>
                <w:color w:val="000000"/>
                <w:sz w:val="21"/>
                <w:szCs w:val="21"/>
              </w:rPr>
              <w:t>1.0</w:t>
            </w:r>
            <w:r w:rsidRPr="00256427">
              <w:rPr>
                <w:rFonts w:hint="eastAsia"/>
                <w:color w:val="000000"/>
                <w:sz w:val="21"/>
                <w:szCs w:val="21"/>
              </w:rPr>
              <w:t>°</w:t>
            </w:r>
            <w:r w:rsidRPr="00256427">
              <w:rPr>
                <w:rFonts w:hint="eastAsia"/>
                <w:color w:val="000000"/>
                <w:sz w:val="21"/>
                <w:szCs w:val="21"/>
              </w:rPr>
              <w:t xml:space="preserve"> ~ 94.2</w:t>
            </w:r>
            <w:r w:rsidRPr="00256427">
              <w:rPr>
                <w:rFonts w:hint="eastAsia"/>
                <w:color w:val="000000"/>
                <w:sz w:val="21"/>
                <w:szCs w:val="21"/>
              </w:rPr>
              <w:t>°</w:t>
            </w:r>
            <w:r w:rsidRPr="00256427">
              <w:rPr>
                <w:rFonts w:hint="eastAsia"/>
                <w:color w:val="000000"/>
                <w:sz w:val="21"/>
                <w:szCs w:val="21"/>
              </w:rPr>
              <w:t>/s</w:t>
            </w:r>
            <w:r w:rsidRPr="00256427">
              <w:rPr>
                <w:rFonts w:hint="eastAsia"/>
                <w:color w:val="000000"/>
                <w:sz w:val="21"/>
                <w:szCs w:val="21"/>
              </w:rPr>
              <w:t>，垂直转动速度范围：</w:t>
            </w:r>
            <w:r w:rsidRPr="00256427">
              <w:rPr>
                <w:rFonts w:hint="eastAsia"/>
                <w:color w:val="000000"/>
                <w:sz w:val="21"/>
                <w:szCs w:val="21"/>
              </w:rPr>
              <w:t>1.0</w:t>
            </w:r>
            <w:r w:rsidRPr="00256427">
              <w:rPr>
                <w:rFonts w:hint="eastAsia"/>
                <w:color w:val="000000"/>
                <w:sz w:val="21"/>
                <w:szCs w:val="21"/>
              </w:rPr>
              <w:t>°</w:t>
            </w:r>
            <w:r w:rsidRPr="00256427">
              <w:rPr>
                <w:rFonts w:hint="eastAsia"/>
                <w:color w:val="000000"/>
                <w:sz w:val="21"/>
                <w:szCs w:val="21"/>
              </w:rPr>
              <w:t xml:space="preserve"> ~ 74.8</w:t>
            </w:r>
            <w:r w:rsidRPr="00256427">
              <w:rPr>
                <w:rFonts w:hint="eastAsia"/>
                <w:color w:val="000000"/>
                <w:sz w:val="21"/>
                <w:szCs w:val="21"/>
              </w:rPr>
              <w:t>°</w:t>
            </w:r>
            <w:r w:rsidRPr="00256427">
              <w:rPr>
                <w:rFonts w:hint="eastAsia"/>
                <w:color w:val="000000"/>
                <w:sz w:val="21"/>
                <w:szCs w:val="21"/>
              </w:rPr>
              <w:t>/s</w:t>
            </w:r>
            <w:r w:rsidRPr="00256427">
              <w:rPr>
                <w:rFonts w:hint="eastAsia"/>
                <w:color w:val="000000"/>
                <w:sz w:val="21"/>
                <w:szCs w:val="21"/>
              </w:rPr>
              <w:t>，水平视场角：</w:t>
            </w:r>
            <w:r w:rsidRPr="00256427">
              <w:rPr>
                <w:rFonts w:hint="eastAsia"/>
                <w:color w:val="000000"/>
                <w:sz w:val="21"/>
                <w:szCs w:val="21"/>
              </w:rPr>
              <w:t>72.0</w:t>
            </w:r>
            <w:r w:rsidRPr="00256427">
              <w:rPr>
                <w:rFonts w:hint="eastAsia"/>
                <w:color w:val="000000"/>
                <w:sz w:val="21"/>
                <w:szCs w:val="21"/>
              </w:rPr>
              <w:t>°</w:t>
            </w:r>
            <w:r w:rsidRPr="00256427">
              <w:rPr>
                <w:rFonts w:hint="eastAsia"/>
                <w:color w:val="000000"/>
                <w:sz w:val="21"/>
                <w:szCs w:val="21"/>
              </w:rPr>
              <w:t xml:space="preserve"> ~ 6.7</w:t>
            </w:r>
            <w:r w:rsidRPr="00256427">
              <w:rPr>
                <w:rFonts w:hint="eastAsia"/>
                <w:color w:val="000000"/>
                <w:sz w:val="21"/>
                <w:szCs w:val="21"/>
              </w:rPr>
              <w:t>°，垂直视场角：</w:t>
            </w:r>
            <w:r w:rsidRPr="00256427">
              <w:rPr>
                <w:rFonts w:hint="eastAsia"/>
                <w:color w:val="000000"/>
                <w:sz w:val="21"/>
                <w:szCs w:val="21"/>
              </w:rPr>
              <w:t>43.2</w:t>
            </w:r>
            <w:r w:rsidRPr="00256427">
              <w:rPr>
                <w:rFonts w:hint="eastAsia"/>
                <w:color w:val="000000"/>
                <w:sz w:val="21"/>
                <w:szCs w:val="21"/>
              </w:rPr>
              <w:t>°</w:t>
            </w:r>
            <w:r w:rsidRPr="00256427">
              <w:rPr>
                <w:rFonts w:hint="eastAsia"/>
                <w:color w:val="000000"/>
                <w:sz w:val="21"/>
                <w:szCs w:val="21"/>
              </w:rPr>
              <w:t xml:space="preserve"> ~ 3.7</w:t>
            </w:r>
            <w:r w:rsidRPr="00256427">
              <w:rPr>
                <w:rFonts w:hint="eastAsia"/>
                <w:color w:val="000000"/>
                <w:sz w:val="21"/>
                <w:szCs w:val="21"/>
              </w:rPr>
              <w:t>°</w:t>
            </w:r>
            <w:r w:rsidRPr="00256427">
              <w:rPr>
                <w:rFonts w:hint="eastAsia"/>
                <w:color w:val="000000"/>
                <w:sz w:val="21"/>
                <w:szCs w:val="21"/>
              </w:rPr>
              <w:br/>
              <w:t>6.</w:t>
            </w:r>
            <w:r w:rsidRPr="00256427">
              <w:rPr>
                <w:rFonts w:hint="eastAsia"/>
                <w:color w:val="000000"/>
                <w:sz w:val="21"/>
                <w:szCs w:val="21"/>
              </w:rPr>
              <w:t>支持水平、垂直翻转</w:t>
            </w:r>
            <w:r w:rsidRPr="00256427">
              <w:rPr>
                <w:rFonts w:hint="eastAsia"/>
                <w:color w:val="000000"/>
                <w:sz w:val="21"/>
                <w:szCs w:val="21"/>
              </w:rPr>
              <w:br/>
              <w:t>7.</w:t>
            </w:r>
            <w:r w:rsidRPr="00256427">
              <w:rPr>
                <w:rFonts w:hint="eastAsia"/>
                <w:color w:val="000000"/>
                <w:sz w:val="21"/>
                <w:szCs w:val="21"/>
              </w:rPr>
              <w:t>背光补偿：支持</w:t>
            </w:r>
            <w:r w:rsidRPr="00256427">
              <w:rPr>
                <w:rFonts w:hint="eastAsia"/>
                <w:color w:val="000000"/>
                <w:sz w:val="21"/>
                <w:szCs w:val="21"/>
              </w:rPr>
              <w:br/>
              <w:t>8.</w:t>
            </w:r>
            <w:r w:rsidRPr="00256427">
              <w:rPr>
                <w:rFonts w:hint="eastAsia"/>
                <w:color w:val="000000"/>
                <w:sz w:val="21"/>
                <w:szCs w:val="21"/>
              </w:rPr>
              <w:t>数字降噪：</w:t>
            </w:r>
            <w:r w:rsidRPr="00256427">
              <w:rPr>
                <w:rFonts w:hint="eastAsia"/>
                <w:color w:val="000000"/>
                <w:sz w:val="21"/>
                <w:szCs w:val="21"/>
              </w:rPr>
              <w:t>2D&amp;3D</w:t>
            </w:r>
            <w:r w:rsidRPr="00256427">
              <w:rPr>
                <w:rFonts w:hint="eastAsia"/>
                <w:color w:val="000000"/>
                <w:sz w:val="21"/>
                <w:szCs w:val="21"/>
              </w:rPr>
              <w:t>数字降噪</w:t>
            </w:r>
            <w:r w:rsidRPr="00256427">
              <w:rPr>
                <w:rFonts w:hint="eastAsia"/>
                <w:color w:val="000000"/>
                <w:sz w:val="21"/>
                <w:szCs w:val="21"/>
              </w:rPr>
              <w:br/>
              <w:t>9.</w:t>
            </w:r>
            <w:r w:rsidRPr="00256427">
              <w:rPr>
                <w:rFonts w:hint="eastAsia"/>
                <w:color w:val="000000"/>
                <w:sz w:val="21"/>
                <w:szCs w:val="21"/>
              </w:rPr>
              <w:t>网络流传输协议：</w:t>
            </w:r>
            <w:r w:rsidRPr="00256427">
              <w:rPr>
                <w:rFonts w:hint="eastAsia"/>
                <w:color w:val="000000"/>
                <w:sz w:val="21"/>
                <w:szCs w:val="21"/>
              </w:rPr>
              <w:t>RTP</w:t>
            </w:r>
            <w:r w:rsidRPr="00256427">
              <w:rPr>
                <w:rFonts w:hint="eastAsia"/>
                <w:color w:val="000000"/>
                <w:sz w:val="21"/>
                <w:szCs w:val="21"/>
              </w:rPr>
              <w:t>、</w:t>
            </w:r>
            <w:r w:rsidRPr="00256427">
              <w:rPr>
                <w:rFonts w:hint="eastAsia"/>
                <w:color w:val="000000"/>
                <w:sz w:val="21"/>
                <w:szCs w:val="21"/>
              </w:rPr>
              <w:t>RTSP</w:t>
            </w:r>
            <w:r w:rsidRPr="00256427">
              <w:rPr>
                <w:rFonts w:hint="eastAsia"/>
                <w:color w:val="000000"/>
                <w:sz w:val="21"/>
                <w:szCs w:val="21"/>
              </w:rPr>
              <w:br/>
              <w:t>10.</w:t>
            </w:r>
            <w:r w:rsidRPr="00256427">
              <w:rPr>
                <w:rFonts w:hint="eastAsia"/>
                <w:color w:val="000000"/>
                <w:sz w:val="21"/>
                <w:szCs w:val="21"/>
              </w:rPr>
              <w:t>预置位数量：</w:t>
            </w:r>
            <w:r w:rsidRPr="00256427">
              <w:rPr>
                <w:rFonts w:hint="eastAsia"/>
                <w:color w:val="000000"/>
                <w:sz w:val="21"/>
                <w:szCs w:val="21"/>
              </w:rPr>
              <w:t>255</w:t>
            </w:r>
            <w:r w:rsidRPr="00256427">
              <w:rPr>
                <w:rFonts w:hint="eastAsia"/>
                <w:color w:val="000000"/>
                <w:sz w:val="21"/>
                <w:szCs w:val="21"/>
              </w:rPr>
              <w:br/>
              <w:t>11.</w:t>
            </w:r>
            <w:r w:rsidRPr="00256427">
              <w:rPr>
                <w:rFonts w:hint="eastAsia"/>
                <w:color w:val="000000"/>
                <w:sz w:val="21"/>
                <w:szCs w:val="21"/>
              </w:rPr>
              <w:t>网络接口：</w:t>
            </w:r>
            <w:r w:rsidRPr="00256427">
              <w:rPr>
                <w:rFonts w:hint="eastAsia"/>
                <w:color w:val="000000"/>
                <w:sz w:val="21"/>
                <w:szCs w:val="21"/>
              </w:rPr>
              <w:t>RJ45</w:t>
            </w:r>
            <w:r w:rsidRPr="00256427">
              <w:rPr>
                <w:rFonts w:hint="eastAsia"/>
                <w:color w:val="000000"/>
                <w:sz w:val="21"/>
                <w:szCs w:val="21"/>
              </w:rPr>
              <w:br/>
              <w:t>12.</w:t>
            </w:r>
            <w:r w:rsidRPr="00256427">
              <w:rPr>
                <w:rFonts w:hint="eastAsia"/>
                <w:color w:val="000000"/>
                <w:sz w:val="21"/>
                <w:szCs w:val="21"/>
              </w:rPr>
              <w:t>音频接口：</w:t>
            </w:r>
            <w:r w:rsidRPr="00256427">
              <w:rPr>
                <w:rFonts w:hint="eastAsia"/>
                <w:color w:val="000000"/>
                <w:sz w:val="21"/>
                <w:szCs w:val="21"/>
              </w:rPr>
              <w:t>Line In,3.5mm</w:t>
            </w:r>
            <w:r w:rsidRPr="00256427">
              <w:rPr>
                <w:rFonts w:hint="eastAsia"/>
                <w:color w:val="000000"/>
                <w:sz w:val="21"/>
                <w:szCs w:val="21"/>
              </w:rPr>
              <w:br/>
              <w:t>13.</w:t>
            </w:r>
            <w:r w:rsidRPr="00256427">
              <w:rPr>
                <w:rFonts w:hint="eastAsia"/>
                <w:color w:val="000000"/>
                <w:sz w:val="21"/>
                <w:szCs w:val="21"/>
              </w:rPr>
              <w:t>通讯接口：</w:t>
            </w:r>
            <w:r w:rsidRPr="00256427">
              <w:rPr>
                <w:rFonts w:hint="eastAsia"/>
                <w:color w:val="000000"/>
                <w:sz w:val="21"/>
                <w:szCs w:val="21"/>
              </w:rPr>
              <w:t>RS232</w:t>
            </w:r>
            <w:r w:rsidRPr="00256427">
              <w:rPr>
                <w:rFonts w:hint="eastAsia"/>
                <w:color w:val="000000"/>
                <w:sz w:val="21"/>
                <w:szCs w:val="21"/>
              </w:rPr>
              <w:t>、</w:t>
            </w:r>
            <w:r w:rsidRPr="00256427">
              <w:rPr>
                <w:rFonts w:hint="eastAsia"/>
                <w:color w:val="000000"/>
                <w:sz w:val="21"/>
                <w:szCs w:val="21"/>
              </w:rPr>
              <w:t>RS422</w:t>
            </w:r>
            <w:r w:rsidRPr="00256427">
              <w:rPr>
                <w:rFonts w:hint="eastAsia"/>
                <w:color w:val="000000"/>
                <w:sz w:val="21"/>
                <w:szCs w:val="21"/>
              </w:rPr>
              <w:br/>
              <w:t>14.USB</w:t>
            </w:r>
            <w:r w:rsidRPr="00256427">
              <w:rPr>
                <w:rFonts w:hint="eastAsia"/>
                <w:color w:val="000000"/>
                <w:sz w:val="21"/>
                <w:szCs w:val="21"/>
              </w:rPr>
              <w:t>接口：</w:t>
            </w:r>
            <w:r w:rsidRPr="00256427">
              <w:rPr>
                <w:rFonts w:hint="eastAsia"/>
                <w:color w:val="000000"/>
                <w:sz w:val="21"/>
                <w:szCs w:val="21"/>
              </w:rPr>
              <w:t>USB Type-A</w:t>
            </w:r>
            <w:r w:rsidRPr="00256427">
              <w:rPr>
                <w:rFonts w:hint="eastAsia"/>
                <w:color w:val="000000"/>
                <w:sz w:val="21"/>
                <w:szCs w:val="21"/>
              </w:rPr>
              <w:br/>
              <w:t>15.</w:t>
            </w:r>
            <w:r w:rsidRPr="00256427">
              <w:rPr>
                <w:rFonts w:hint="eastAsia"/>
                <w:color w:val="000000"/>
                <w:sz w:val="21"/>
                <w:szCs w:val="21"/>
              </w:rPr>
              <w:t>支持的协议类型：</w:t>
            </w:r>
            <w:r w:rsidRPr="00256427">
              <w:rPr>
                <w:rFonts w:hint="eastAsia"/>
                <w:color w:val="000000"/>
                <w:sz w:val="21"/>
                <w:szCs w:val="21"/>
              </w:rPr>
              <w:t>VISCA</w:t>
            </w:r>
            <w:r w:rsidRPr="00256427">
              <w:rPr>
                <w:rFonts w:hint="eastAsia"/>
                <w:color w:val="000000"/>
                <w:sz w:val="21"/>
                <w:szCs w:val="21"/>
              </w:rPr>
              <w:br/>
              <w:t>16.</w:t>
            </w:r>
            <w:r w:rsidRPr="00256427">
              <w:rPr>
                <w:rFonts w:hint="eastAsia"/>
                <w:color w:val="000000"/>
                <w:sz w:val="21"/>
                <w:szCs w:val="21"/>
              </w:rPr>
              <w:t>编码技术：视频</w:t>
            </w:r>
            <w:r w:rsidRPr="00256427">
              <w:rPr>
                <w:rFonts w:hint="eastAsia"/>
                <w:color w:val="000000"/>
                <w:sz w:val="21"/>
                <w:szCs w:val="21"/>
              </w:rPr>
              <w:t>H.265</w:t>
            </w:r>
            <w:r w:rsidRPr="00256427">
              <w:rPr>
                <w:rFonts w:hint="eastAsia"/>
                <w:color w:val="000000"/>
                <w:sz w:val="21"/>
                <w:szCs w:val="21"/>
              </w:rPr>
              <w:t>、</w:t>
            </w:r>
            <w:r w:rsidRPr="00256427">
              <w:rPr>
                <w:rFonts w:hint="eastAsia"/>
                <w:color w:val="000000"/>
                <w:sz w:val="21"/>
                <w:szCs w:val="21"/>
              </w:rPr>
              <w:t>H.264</w:t>
            </w:r>
            <w:r w:rsidRPr="00256427">
              <w:rPr>
                <w:rFonts w:hint="eastAsia"/>
                <w:color w:val="000000"/>
                <w:sz w:val="21"/>
                <w:szCs w:val="21"/>
              </w:rPr>
              <w:br/>
              <w:t>17.</w:t>
            </w:r>
            <w:r w:rsidRPr="00256427">
              <w:rPr>
                <w:rFonts w:hint="eastAsia"/>
                <w:color w:val="000000"/>
                <w:sz w:val="21"/>
                <w:szCs w:val="21"/>
              </w:rPr>
              <w:t>电源支持：</w:t>
            </w:r>
            <w:r w:rsidRPr="00256427">
              <w:rPr>
                <w:rFonts w:hint="eastAsia"/>
                <w:color w:val="000000"/>
                <w:sz w:val="21"/>
                <w:szCs w:val="21"/>
              </w:rPr>
              <w:t>DC12V 2.0A</w:t>
            </w:r>
            <w:r w:rsidRPr="00256427">
              <w:rPr>
                <w:rFonts w:hint="eastAsia"/>
                <w:color w:val="000000"/>
                <w:sz w:val="21"/>
                <w:szCs w:val="21"/>
              </w:rPr>
              <w:t>、</w:t>
            </w:r>
            <w:r w:rsidRPr="00256427">
              <w:rPr>
                <w:rFonts w:hint="eastAsia"/>
                <w:color w:val="000000"/>
                <w:sz w:val="21"/>
                <w:szCs w:val="21"/>
              </w:rPr>
              <w:t>PoC</w:t>
            </w:r>
            <w:r w:rsidRPr="00256427">
              <w:rPr>
                <w:rFonts w:hint="eastAsia"/>
                <w:color w:val="000000"/>
                <w:sz w:val="21"/>
                <w:szCs w:val="21"/>
              </w:rPr>
              <w:br/>
              <w:t>18.</w:t>
            </w:r>
            <w:r w:rsidRPr="00256427">
              <w:rPr>
                <w:rFonts w:hint="eastAsia"/>
                <w:color w:val="000000"/>
                <w:sz w:val="21"/>
                <w:szCs w:val="21"/>
              </w:rPr>
              <w:t>要求摄像机与录播主机为同一品牌</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color w:val="000000"/>
                <w:kern w:val="0"/>
                <w:sz w:val="22"/>
                <w:szCs w:val="24"/>
              </w:rPr>
              <w:t>4</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256427" w:rsidRPr="00256427" w:rsidTr="00D93132">
        <w:trPr>
          <w:trHeight w:val="2040"/>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11</w:t>
            </w:r>
          </w:p>
        </w:tc>
        <w:tc>
          <w:tcPr>
            <w:tcW w:w="923" w:type="dxa"/>
            <w:vAlign w:val="center"/>
          </w:tcPr>
          <w:p w:rsidR="00256427" w:rsidRPr="00256427" w:rsidRDefault="00256427" w:rsidP="00256427">
            <w:pPr>
              <w:widowControl/>
              <w:spacing w:line="240" w:lineRule="auto"/>
              <w:jc w:val="center"/>
              <w:rPr>
                <w:color w:val="000000"/>
                <w:sz w:val="21"/>
                <w:szCs w:val="21"/>
              </w:rPr>
            </w:pPr>
            <w:r w:rsidRPr="00256427">
              <w:rPr>
                <w:rFonts w:hint="eastAsia"/>
                <w:color w:val="000000"/>
                <w:sz w:val="21"/>
                <w:szCs w:val="21"/>
              </w:rPr>
              <w:t>高清摄像机管理软件</w:t>
            </w:r>
          </w:p>
          <w:p w:rsidR="00256427" w:rsidRPr="00256427" w:rsidRDefault="00256427" w:rsidP="00256427">
            <w:pPr>
              <w:widowControl/>
              <w:spacing w:line="240" w:lineRule="auto"/>
              <w:jc w:val="center"/>
              <w:rPr>
                <w:rFonts w:ascii="宋体" w:hAnsi="宋体" w:cs="宋体"/>
                <w:color w:val="000000"/>
                <w:kern w:val="0"/>
                <w:sz w:val="22"/>
                <w:szCs w:val="24"/>
              </w:rPr>
            </w:pPr>
          </w:p>
        </w:tc>
        <w:tc>
          <w:tcPr>
            <w:tcW w:w="8040" w:type="dxa"/>
            <w:vAlign w:val="center"/>
          </w:tcPr>
          <w:p w:rsidR="00256427" w:rsidRPr="00256427" w:rsidRDefault="00256427" w:rsidP="00256427">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摄像机管理软件采用</w:t>
            </w:r>
            <w:r w:rsidRPr="00256427">
              <w:rPr>
                <w:rFonts w:hint="eastAsia"/>
                <w:color w:val="000000"/>
                <w:sz w:val="21"/>
                <w:szCs w:val="21"/>
              </w:rPr>
              <w:t>B/S</w:t>
            </w:r>
            <w:r w:rsidRPr="00256427">
              <w:rPr>
                <w:rFonts w:hint="eastAsia"/>
                <w:color w:val="000000"/>
                <w:sz w:val="21"/>
                <w:szCs w:val="21"/>
              </w:rPr>
              <w:t>架构，支持通用浏览器直接访问进行管理。</w:t>
            </w:r>
            <w:r w:rsidRPr="00256427">
              <w:rPr>
                <w:rFonts w:hint="eastAsia"/>
                <w:color w:val="000000"/>
                <w:sz w:val="21"/>
                <w:szCs w:val="21"/>
              </w:rPr>
              <w:br/>
              <w:t xml:space="preserve">2. </w:t>
            </w:r>
            <w:r w:rsidRPr="00256427">
              <w:rPr>
                <w:rFonts w:hint="eastAsia"/>
                <w:color w:val="000000"/>
                <w:sz w:val="21"/>
                <w:szCs w:val="21"/>
              </w:rPr>
              <w:t>支持网络参数设置与修改，支持一键恢复默认参数。</w:t>
            </w:r>
            <w:r w:rsidRPr="00256427">
              <w:rPr>
                <w:rFonts w:hint="eastAsia"/>
                <w:color w:val="000000"/>
                <w:sz w:val="21"/>
                <w:szCs w:val="21"/>
              </w:rPr>
              <w:br/>
              <w:t xml:space="preserve">3. </w:t>
            </w:r>
            <w:r w:rsidRPr="00256427">
              <w:rPr>
                <w:rFonts w:hint="eastAsia"/>
                <w:color w:val="000000"/>
                <w:sz w:val="21"/>
                <w:szCs w:val="21"/>
              </w:rPr>
              <w:t>支持曝光模式设置功能，包括自动、手动。</w:t>
            </w:r>
            <w:r w:rsidRPr="00256427">
              <w:rPr>
                <w:rFonts w:hint="eastAsia"/>
                <w:color w:val="000000"/>
                <w:sz w:val="21"/>
                <w:szCs w:val="21"/>
              </w:rPr>
              <w:br/>
              <w:t xml:space="preserve">4. </w:t>
            </w:r>
            <w:r w:rsidRPr="00256427">
              <w:rPr>
                <w:rFonts w:hint="eastAsia"/>
                <w:color w:val="000000"/>
                <w:sz w:val="21"/>
                <w:szCs w:val="21"/>
              </w:rPr>
              <w:t>支持抗闪烁频率、动态范围、光圈、快门参数设置。</w:t>
            </w:r>
            <w:r w:rsidRPr="00256427">
              <w:rPr>
                <w:rFonts w:hint="eastAsia"/>
                <w:color w:val="000000"/>
                <w:sz w:val="21"/>
                <w:szCs w:val="21"/>
              </w:rPr>
              <w:br/>
              <w:t xml:space="preserve">5. </w:t>
            </w:r>
            <w:r w:rsidRPr="00256427">
              <w:rPr>
                <w:rFonts w:hint="eastAsia"/>
                <w:color w:val="000000"/>
                <w:sz w:val="21"/>
                <w:szCs w:val="21"/>
              </w:rPr>
              <w:t>支持自动白平衡设置功能，红、蓝增益可调范围</w:t>
            </w:r>
            <w:r w:rsidRPr="00256427">
              <w:rPr>
                <w:rFonts w:hint="eastAsia"/>
                <w:color w:val="000000"/>
                <w:sz w:val="21"/>
                <w:szCs w:val="21"/>
              </w:rPr>
              <w:t>0~200</w:t>
            </w:r>
            <w:r w:rsidRPr="00256427">
              <w:rPr>
                <w:rFonts w:hint="eastAsia"/>
                <w:color w:val="000000"/>
                <w:sz w:val="21"/>
                <w:szCs w:val="21"/>
              </w:rPr>
              <w:t>。</w:t>
            </w:r>
            <w:r w:rsidRPr="00256427">
              <w:rPr>
                <w:rFonts w:hint="eastAsia"/>
                <w:color w:val="000000"/>
                <w:sz w:val="21"/>
                <w:szCs w:val="21"/>
              </w:rPr>
              <w:br/>
              <w:t xml:space="preserve">6. </w:t>
            </w:r>
            <w:r w:rsidRPr="00256427">
              <w:rPr>
                <w:rFonts w:hint="eastAsia"/>
                <w:color w:val="000000"/>
                <w:sz w:val="21"/>
                <w:szCs w:val="21"/>
              </w:rPr>
              <w:t>支持噪声抑制设置功能，支持</w:t>
            </w:r>
            <w:r w:rsidRPr="00256427">
              <w:rPr>
                <w:rFonts w:hint="eastAsia"/>
                <w:color w:val="000000"/>
                <w:sz w:val="21"/>
                <w:szCs w:val="21"/>
              </w:rPr>
              <w:t>2D</w:t>
            </w:r>
            <w:r w:rsidRPr="00256427">
              <w:rPr>
                <w:rFonts w:hint="eastAsia"/>
                <w:color w:val="000000"/>
                <w:sz w:val="21"/>
                <w:szCs w:val="21"/>
              </w:rPr>
              <w:t>、</w:t>
            </w:r>
            <w:r w:rsidRPr="00256427">
              <w:rPr>
                <w:rFonts w:hint="eastAsia"/>
                <w:color w:val="000000"/>
                <w:sz w:val="21"/>
                <w:szCs w:val="21"/>
              </w:rPr>
              <w:t>3D</w:t>
            </w:r>
            <w:r w:rsidRPr="00256427">
              <w:rPr>
                <w:rFonts w:hint="eastAsia"/>
                <w:color w:val="000000"/>
                <w:sz w:val="21"/>
                <w:szCs w:val="21"/>
              </w:rPr>
              <w:t>降噪。</w:t>
            </w:r>
            <w:r w:rsidRPr="00256427">
              <w:rPr>
                <w:rFonts w:hint="eastAsia"/>
                <w:color w:val="000000"/>
                <w:sz w:val="21"/>
                <w:szCs w:val="21"/>
              </w:rPr>
              <w:br/>
              <w:t xml:space="preserve">7. </w:t>
            </w:r>
            <w:r w:rsidRPr="00256427">
              <w:rPr>
                <w:rFonts w:hint="eastAsia"/>
                <w:color w:val="000000"/>
                <w:sz w:val="21"/>
                <w:szCs w:val="21"/>
              </w:rPr>
              <w:t>支持摄像机图像质量调节功能，包括亮度、对比度、色调、饱和度。</w:t>
            </w:r>
            <w:r w:rsidRPr="00256427">
              <w:rPr>
                <w:rFonts w:hint="eastAsia"/>
                <w:color w:val="000000"/>
                <w:sz w:val="21"/>
                <w:szCs w:val="21"/>
              </w:rPr>
              <w:br/>
              <w:t xml:space="preserve">8. </w:t>
            </w:r>
            <w:r w:rsidRPr="00256427">
              <w:rPr>
                <w:rFonts w:hint="eastAsia"/>
                <w:color w:val="000000"/>
                <w:sz w:val="21"/>
                <w:szCs w:val="21"/>
              </w:rPr>
              <w:t>支持摄像机控制功能，包括云台控制、</w:t>
            </w:r>
            <w:proofErr w:type="gramStart"/>
            <w:r w:rsidRPr="00256427">
              <w:rPr>
                <w:rFonts w:hint="eastAsia"/>
                <w:color w:val="000000"/>
                <w:sz w:val="21"/>
                <w:szCs w:val="21"/>
              </w:rPr>
              <w:t>预置位设置</w:t>
            </w:r>
            <w:proofErr w:type="gramEnd"/>
            <w:r w:rsidRPr="00256427">
              <w:rPr>
                <w:rFonts w:hint="eastAsia"/>
                <w:color w:val="000000"/>
                <w:sz w:val="21"/>
                <w:szCs w:val="21"/>
              </w:rPr>
              <w:t>与调用、焦距调节等。</w:t>
            </w:r>
            <w:r w:rsidRPr="00256427">
              <w:rPr>
                <w:rFonts w:hint="eastAsia"/>
                <w:color w:val="000000"/>
                <w:sz w:val="21"/>
                <w:szCs w:val="21"/>
              </w:rPr>
              <w:br/>
              <w:t xml:space="preserve">9. </w:t>
            </w:r>
            <w:r w:rsidRPr="00256427">
              <w:rPr>
                <w:rFonts w:hint="eastAsia"/>
                <w:color w:val="000000"/>
                <w:sz w:val="21"/>
                <w:szCs w:val="21"/>
              </w:rPr>
              <w:t>提供高清摄像机管理软件检测报告复印件加盖厂家公章。</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color w:val="000000"/>
                <w:kern w:val="0"/>
                <w:sz w:val="22"/>
                <w:szCs w:val="24"/>
              </w:rPr>
              <w:t>4</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r w:rsidR="00256427" w:rsidRPr="00256427" w:rsidTr="00D93132">
        <w:trPr>
          <w:trHeight w:val="1275"/>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12</w:t>
            </w:r>
          </w:p>
        </w:tc>
        <w:tc>
          <w:tcPr>
            <w:tcW w:w="923"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拾音</w:t>
            </w:r>
            <w:r w:rsidRPr="00256427">
              <w:rPr>
                <w:rFonts w:ascii="宋体" w:hAnsi="宋体" w:cs="宋体"/>
                <w:color w:val="000000"/>
                <w:kern w:val="0"/>
                <w:sz w:val="22"/>
                <w:szCs w:val="24"/>
              </w:rPr>
              <w:t>器</w:t>
            </w:r>
          </w:p>
        </w:tc>
        <w:tc>
          <w:tcPr>
            <w:tcW w:w="8040" w:type="dxa"/>
            <w:vAlign w:val="center"/>
          </w:tcPr>
          <w:p w:rsidR="00256427" w:rsidRPr="00256427" w:rsidRDefault="00256427" w:rsidP="00256427">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单体：</w:t>
            </w:r>
            <w:proofErr w:type="gramStart"/>
            <w:r w:rsidRPr="00256427">
              <w:rPr>
                <w:rFonts w:hint="eastAsia"/>
                <w:color w:val="000000"/>
                <w:sz w:val="21"/>
                <w:szCs w:val="21"/>
              </w:rPr>
              <w:t>背极式</w:t>
            </w:r>
            <w:proofErr w:type="gramEnd"/>
            <w:r w:rsidRPr="00256427">
              <w:rPr>
                <w:rFonts w:hint="eastAsia"/>
                <w:color w:val="000000"/>
                <w:sz w:val="21"/>
                <w:szCs w:val="21"/>
              </w:rPr>
              <w:t>驻极体</w:t>
            </w:r>
            <w:r w:rsidRPr="00256427">
              <w:rPr>
                <w:rFonts w:hint="eastAsia"/>
                <w:color w:val="000000"/>
                <w:sz w:val="21"/>
                <w:szCs w:val="21"/>
              </w:rPr>
              <w:br/>
              <w:t xml:space="preserve">2. </w:t>
            </w:r>
            <w:r w:rsidRPr="00256427">
              <w:rPr>
                <w:rFonts w:hint="eastAsia"/>
                <w:color w:val="000000"/>
                <w:sz w:val="21"/>
                <w:szCs w:val="21"/>
              </w:rPr>
              <w:t>指向性：</w:t>
            </w:r>
            <w:proofErr w:type="gramStart"/>
            <w:r w:rsidRPr="00256427">
              <w:rPr>
                <w:rFonts w:hint="eastAsia"/>
                <w:color w:val="000000"/>
                <w:sz w:val="21"/>
                <w:szCs w:val="21"/>
              </w:rPr>
              <w:t>超心型</w:t>
            </w:r>
            <w:proofErr w:type="gramEnd"/>
            <w:r w:rsidRPr="00256427">
              <w:rPr>
                <w:rFonts w:hint="eastAsia"/>
                <w:color w:val="000000"/>
                <w:sz w:val="21"/>
                <w:szCs w:val="21"/>
              </w:rPr>
              <w:br/>
              <w:t xml:space="preserve">3. </w:t>
            </w:r>
            <w:r w:rsidRPr="00256427">
              <w:rPr>
                <w:rFonts w:hint="eastAsia"/>
                <w:color w:val="000000"/>
                <w:sz w:val="21"/>
                <w:szCs w:val="21"/>
              </w:rPr>
              <w:t>频率响应：</w:t>
            </w:r>
            <w:r w:rsidRPr="00256427">
              <w:rPr>
                <w:rFonts w:hint="eastAsia"/>
                <w:color w:val="000000"/>
                <w:sz w:val="21"/>
                <w:szCs w:val="21"/>
              </w:rPr>
              <w:t>40Hz</w:t>
            </w:r>
            <w:r w:rsidRPr="00256427">
              <w:rPr>
                <w:rFonts w:hint="eastAsia"/>
                <w:color w:val="000000"/>
                <w:sz w:val="21"/>
                <w:szCs w:val="21"/>
              </w:rPr>
              <w:t>—</w:t>
            </w:r>
            <w:r w:rsidRPr="00256427">
              <w:rPr>
                <w:rFonts w:hint="eastAsia"/>
                <w:color w:val="000000"/>
                <w:sz w:val="21"/>
                <w:szCs w:val="21"/>
              </w:rPr>
              <w:t>16kHz</w:t>
            </w:r>
            <w:r w:rsidRPr="00256427">
              <w:rPr>
                <w:rFonts w:hint="eastAsia"/>
                <w:color w:val="000000"/>
                <w:sz w:val="21"/>
                <w:szCs w:val="21"/>
              </w:rPr>
              <w:br/>
              <w:t xml:space="preserve">4. </w:t>
            </w:r>
            <w:r w:rsidRPr="00256427">
              <w:rPr>
                <w:rFonts w:hint="eastAsia"/>
                <w:color w:val="000000"/>
                <w:sz w:val="21"/>
                <w:szCs w:val="21"/>
              </w:rPr>
              <w:t>低频衰减：内置</w:t>
            </w:r>
            <w:r w:rsidRPr="00256427">
              <w:rPr>
                <w:rFonts w:hint="eastAsia"/>
                <w:color w:val="000000"/>
                <w:sz w:val="21"/>
                <w:szCs w:val="21"/>
              </w:rPr>
              <w:br/>
              <w:t xml:space="preserve">5. </w:t>
            </w:r>
            <w:r w:rsidRPr="00256427">
              <w:rPr>
                <w:rFonts w:hint="eastAsia"/>
                <w:color w:val="000000"/>
                <w:sz w:val="21"/>
                <w:szCs w:val="21"/>
              </w:rPr>
              <w:t>灵敏度：</w:t>
            </w:r>
            <w:r w:rsidRPr="00256427">
              <w:rPr>
                <w:rFonts w:hint="eastAsia"/>
                <w:color w:val="000000"/>
                <w:sz w:val="21"/>
                <w:szCs w:val="21"/>
              </w:rPr>
              <w:t>-29dB</w:t>
            </w:r>
            <w:r w:rsidRPr="00256427">
              <w:rPr>
                <w:rFonts w:hint="eastAsia"/>
                <w:color w:val="000000"/>
                <w:sz w:val="21"/>
                <w:szCs w:val="21"/>
              </w:rPr>
              <w:t>±</w:t>
            </w:r>
            <w:r w:rsidRPr="00256427">
              <w:rPr>
                <w:rFonts w:hint="eastAsia"/>
                <w:color w:val="000000"/>
                <w:sz w:val="21"/>
                <w:szCs w:val="21"/>
              </w:rPr>
              <w:t>3dB</w:t>
            </w:r>
            <w:r w:rsidRPr="00256427">
              <w:rPr>
                <w:rFonts w:hint="eastAsia"/>
                <w:color w:val="000000"/>
                <w:sz w:val="21"/>
                <w:szCs w:val="21"/>
              </w:rPr>
              <w:t>（</w:t>
            </w:r>
            <w:r w:rsidRPr="00256427">
              <w:rPr>
                <w:rFonts w:hint="eastAsia"/>
                <w:color w:val="000000"/>
                <w:sz w:val="21"/>
                <w:szCs w:val="21"/>
              </w:rPr>
              <w:t>1dB=1V/Pa at 1kHz.</w:t>
            </w:r>
            <w:r w:rsidRPr="00256427">
              <w:rPr>
                <w:rFonts w:hint="eastAsia"/>
                <w:color w:val="000000"/>
                <w:sz w:val="21"/>
                <w:szCs w:val="21"/>
              </w:rPr>
              <w:br/>
              <w:t xml:space="preserve">6. </w:t>
            </w:r>
            <w:r w:rsidRPr="00256427">
              <w:rPr>
                <w:rFonts w:hint="eastAsia"/>
                <w:color w:val="000000"/>
                <w:sz w:val="21"/>
                <w:szCs w:val="21"/>
              </w:rPr>
              <w:t>输出抗阻：</w:t>
            </w:r>
            <w:r w:rsidRPr="00256427">
              <w:rPr>
                <w:rFonts w:hint="eastAsia"/>
                <w:color w:val="000000"/>
                <w:sz w:val="21"/>
                <w:szCs w:val="21"/>
              </w:rPr>
              <w:t>500</w:t>
            </w:r>
            <w:r w:rsidRPr="00256427">
              <w:rPr>
                <w:rFonts w:hint="eastAsia"/>
                <w:color w:val="000000"/>
                <w:sz w:val="21"/>
                <w:szCs w:val="21"/>
              </w:rPr>
              <w:t>Ω±</w:t>
            </w:r>
            <w:r w:rsidRPr="00256427">
              <w:rPr>
                <w:rFonts w:hint="eastAsia"/>
                <w:color w:val="000000"/>
                <w:sz w:val="21"/>
                <w:szCs w:val="21"/>
              </w:rPr>
              <w:t>20%</w:t>
            </w:r>
            <w:r w:rsidRPr="00256427">
              <w:rPr>
                <w:rFonts w:hint="eastAsia"/>
                <w:color w:val="000000"/>
                <w:sz w:val="21"/>
                <w:szCs w:val="21"/>
              </w:rPr>
              <w:t>（</w:t>
            </w:r>
            <w:r w:rsidRPr="00256427">
              <w:rPr>
                <w:rFonts w:hint="eastAsia"/>
                <w:color w:val="000000"/>
                <w:sz w:val="21"/>
                <w:szCs w:val="21"/>
              </w:rPr>
              <w:t>at 1kHz.</w:t>
            </w:r>
            <w:r w:rsidRPr="00256427">
              <w:rPr>
                <w:rFonts w:hint="eastAsia"/>
                <w:color w:val="000000"/>
                <w:sz w:val="21"/>
                <w:szCs w:val="21"/>
              </w:rPr>
              <w:br/>
              <w:t xml:space="preserve">7. </w:t>
            </w:r>
            <w:r w:rsidRPr="00256427">
              <w:rPr>
                <w:rFonts w:hint="eastAsia"/>
                <w:color w:val="000000"/>
                <w:sz w:val="21"/>
                <w:szCs w:val="21"/>
              </w:rPr>
              <w:t>最大声压级：</w:t>
            </w:r>
            <w:r w:rsidRPr="00256427">
              <w:rPr>
                <w:rFonts w:hint="eastAsia"/>
                <w:color w:val="000000"/>
                <w:sz w:val="21"/>
                <w:szCs w:val="21"/>
              </w:rPr>
              <w:t>130dB</w:t>
            </w:r>
            <w:r w:rsidRPr="00256427">
              <w:rPr>
                <w:rFonts w:hint="eastAsia"/>
                <w:color w:val="000000"/>
                <w:sz w:val="21"/>
                <w:szCs w:val="21"/>
              </w:rPr>
              <w:t>（</w:t>
            </w:r>
            <w:r w:rsidRPr="00256427">
              <w:rPr>
                <w:rFonts w:hint="eastAsia"/>
                <w:color w:val="000000"/>
                <w:sz w:val="21"/>
                <w:szCs w:val="21"/>
              </w:rPr>
              <w:t>T.H.D</w:t>
            </w:r>
            <w:r w:rsidRPr="00256427">
              <w:rPr>
                <w:rFonts w:hint="eastAsia"/>
                <w:color w:val="000000"/>
                <w:sz w:val="21"/>
                <w:szCs w:val="21"/>
              </w:rPr>
              <w:t>≤</w:t>
            </w:r>
            <w:r w:rsidRPr="00256427">
              <w:rPr>
                <w:rFonts w:hint="eastAsia"/>
                <w:color w:val="000000"/>
                <w:sz w:val="21"/>
                <w:szCs w:val="21"/>
              </w:rPr>
              <w:t>1% at 1kHz.</w:t>
            </w:r>
            <w:r w:rsidRPr="00256427">
              <w:rPr>
                <w:rFonts w:hint="eastAsia"/>
                <w:color w:val="000000"/>
                <w:sz w:val="21"/>
                <w:szCs w:val="21"/>
              </w:rPr>
              <w:br/>
              <w:t xml:space="preserve">8. </w:t>
            </w:r>
            <w:r w:rsidRPr="00256427">
              <w:rPr>
                <w:rFonts w:hint="eastAsia"/>
                <w:color w:val="000000"/>
                <w:sz w:val="21"/>
                <w:szCs w:val="21"/>
              </w:rPr>
              <w:t>信噪比：</w:t>
            </w:r>
            <w:r w:rsidRPr="00256427">
              <w:rPr>
                <w:rFonts w:hint="eastAsia"/>
                <w:color w:val="000000"/>
                <w:sz w:val="21"/>
                <w:szCs w:val="21"/>
              </w:rPr>
              <w:t>70dB</w:t>
            </w:r>
            <w:r w:rsidRPr="00256427">
              <w:rPr>
                <w:rFonts w:hint="eastAsia"/>
                <w:color w:val="000000"/>
                <w:sz w:val="21"/>
                <w:szCs w:val="21"/>
              </w:rPr>
              <w:t>（</w:t>
            </w:r>
            <w:r w:rsidRPr="00256427">
              <w:rPr>
                <w:rFonts w:hint="eastAsia"/>
                <w:color w:val="000000"/>
                <w:sz w:val="21"/>
                <w:szCs w:val="21"/>
              </w:rPr>
              <w:t>1KHz at 1Pa.</w:t>
            </w:r>
            <w:r w:rsidRPr="00256427">
              <w:rPr>
                <w:rFonts w:hint="eastAsia"/>
                <w:color w:val="000000"/>
                <w:sz w:val="21"/>
                <w:szCs w:val="21"/>
              </w:rPr>
              <w:br/>
              <w:t xml:space="preserve">9. </w:t>
            </w:r>
            <w:r w:rsidRPr="00256427">
              <w:rPr>
                <w:rFonts w:hint="eastAsia"/>
                <w:color w:val="000000"/>
                <w:sz w:val="21"/>
                <w:szCs w:val="21"/>
              </w:rPr>
              <w:t>动态范围：</w:t>
            </w:r>
            <w:r w:rsidRPr="00256427">
              <w:rPr>
                <w:rFonts w:hint="eastAsia"/>
                <w:color w:val="000000"/>
                <w:sz w:val="21"/>
                <w:szCs w:val="21"/>
              </w:rPr>
              <w:t>106dB</w:t>
            </w:r>
            <w:r w:rsidRPr="00256427">
              <w:rPr>
                <w:rFonts w:hint="eastAsia"/>
                <w:color w:val="000000"/>
                <w:sz w:val="21"/>
                <w:szCs w:val="21"/>
              </w:rPr>
              <w:t>（</w:t>
            </w:r>
            <w:r w:rsidRPr="00256427">
              <w:rPr>
                <w:rFonts w:hint="eastAsia"/>
                <w:color w:val="000000"/>
                <w:sz w:val="21"/>
                <w:szCs w:val="21"/>
              </w:rPr>
              <w:t>1kHz at Max SPL.</w:t>
            </w:r>
            <w:r w:rsidRPr="00256427">
              <w:rPr>
                <w:rFonts w:hint="eastAsia"/>
                <w:color w:val="000000"/>
                <w:sz w:val="21"/>
                <w:szCs w:val="21"/>
              </w:rPr>
              <w:br/>
              <w:t xml:space="preserve">10. </w:t>
            </w:r>
            <w:r w:rsidRPr="00256427">
              <w:rPr>
                <w:rFonts w:hint="eastAsia"/>
                <w:color w:val="000000"/>
                <w:sz w:val="21"/>
                <w:szCs w:val="21"/>
              </w:rPr>
              <w:t>使用电源：</w:t>
            </w:r>
            <w:r w:rsidRPr="00256427">
              <w:rPr>
                <w:rFonts w:hint="eastAsia"/>
                <w:color w:val="000000"/>
                <w:sz w:val="21"/>
                <w:szCs w:val="21"/>
              </w:rPr>
              <w:t xml:space="preserve">48V </w:t>
            </w:r>
            <w:r w:rsidRPr="00256427">
              <w:rPr>
                <w:rFonts w:hint="eastAsia"/>
                <w:color w:val="000000"/>
                <w:sz w:val="21"/>
                <w:szCs w:val="21"/>
              </w:rPr>
              <w:t>幻象电源（</w:t>
            </w:r>
            <w:r w:rsidRPr="00256427">
              <w:rPr>
                <w:rFonts w:hint="eastAsia"/>
                <w:color w:val="000000"/>
                <w:sz w:val="21"/>
                <w:szCs w:val="21"/>
              </w:rPr>
              <w:t>48V DC.</w:t>
            </w:r>
            <w:r w:rsidRPr="00256427">
              <w:rPr>
                <w:rFonts w:hint="eastAsia"/>
                <w:color w:val="000000"/>
                <w:sz w:val="21"/>
                <w:szCs w:val="21"/>
              </w:rPr>
              <w:t>，</w:t>
            </w:r>
            <w:r w:rsidRPr="00256427">
              <w:rPr>
                <w:rFonts w:hint="eastAsia"/>
                <w:color w:val="000000"/>
                <w:sz w:val="21"/>
                <w:szCs w:val="21"/>
              </w:rPr>
              <w:t>2mA</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color w:val="000000"/>
                <w:kern w:val="0"/>
                <w:sz w:val="22"/>
                <w:szCs w:val="24"/>
              </w:rPr>
              <w:t>6</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proofErr w:type="gramStart"/>
            <w:r w:rsidRPr="00256427">
              <w:rPr>
                <w:rFonts w:ascii="宋体" w:hAnsi="宋体" w:cs="宋体" w:hint="eastAsia"/>
                <w:color w:val="000000"/>
                <w:kern w:val="0"/>
                <w:sz w:val="22"/>
                <w:szCs w:val="24"/>
              </w:rPr>
              <w:t>个</w:t>
            </w:r>
            <w:proofErr w:type="gramEnd"/>
          </w:p>
        </w:tc>
      </w:tr>
      <w:tr w:rsidR="00256427" w:rsidRPr="00256427" w:rsidTr="00D93132">
        <w:trPr>
          <w:trHeight w:val="1020"/>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13</w:t>
            </w:r>
          </w:p>
        </w:tc>
        <w:tc>
          <w:tcPr>
            <w:tcW w:w="923"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录播</w:t>
            </w:r>
            <w:r w:rsidRPr="00256427">
              <w:rPr>
                <w:rFonts w:ascii="宋体" w:hAnsi="宋体" w:cs="宋体"/>
                <w:color w:val="000000"/>
                <w:kern w:val="0"/>
                <w:sz w:val="22"/>
                <w:szCs w:val="24"/>
              </w:rPr>
              <w:t>中控</w:t>
            </w:r>
          </w:p>
        </w:tc>
        <w:tc>
          <w:tcPr>
            <w:tcW w:w="8040" w:type="dxa"/>
            <w:vAlign w:val="center"/>
          </w:tcPr>
          <w:p w:rsidR="00256427" w:rsidRPr="00256427" w:rsidRDefault="00256427" w:rsidP="00256427">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在讲台上镶嵌式安装方式；</w:t>
            </w:r>
            <w:r w:rsidRPr="00256427">
              <w:rPr>
                <w:rFonts w:hint="eastAsia"/>
                <w:color w:val="000000"/>
                <w:sz w:val="21"/>
                <w:szCs w:val="21"/>
              </w:rPr>
              <w:br/>
              <w:t xml:space="preserve">2. </w:t>
            </w:r>
            <w:r w:rsidRPr="00256427">
              <w:rPr>
                <w:rFonts w:hint="eastAsia"/>
                <w:color w:val="000000"/>
                <w:sz w:val="21"/>
                <w:szCs w:val="21"/>
              </w:rPr>
              <w:t>控制接口：</w:t>
            </w:r>
            <w:r w:rsidRPr="00256427">
              <w:rPr>
                <w:rFonts w:hint="eastAsia"/>
                <w:color w:val="000000"/>
                <w:sz w:val="21"/>
                <w:szCs w:val="21"/>
              </w:rPr>
              <w:t>RS232</w:t>
            </w:r>
            <w:r w:rsidRPr="00256427">
              <w:rPr>
                <w:rFonts w:hint="eastAsia"/>
                <w:color w:val="000000"/>
                <w:sz w:val="21"/>
                <w:szCs w:val="21"/>
              </w:rPr>
              <w:br/>
              <w:t xml:space="preserve">3. </w:t>
            </w:r>
            <w:r w:rsidRPr="00256427">
              <w:rPr>
                <w:rFonts w:hint="eastAsia"/>
                <w:color w:val="000000"/>
                <w:sz w:val="21"/>
                <w:szCs w:val="21"/>
              </w:rPr>
              <w:t>信号指示灯：支持</w:t>
            </w:r>
            <w:r w:rsidRPr="00256427">
              <w:rPr>
                <w:rFonts w:hint="eastAsia"/>
                <w:color w:val="000000"/>
                <w:sz w:val="21"/>
                <w:szCs w:val="21"/>
              </w:rPr>
              <w:br/>
              <w:t xml:space="preserve">4. </w:t>
            </w:r>
            <w:r w:rsidRPr="00256427">
              <w:rPr>
                <w:rFonts w:hint="eastAsia"/>
                <w:color w:val="000000"/>
                <w:sz w:val="21"/>
                <w:szCs w:val="21"/>
              </w:rPr>
              <w:t>支持一键式系统电源开关控制。</w:t>
            </w:r>
            <w:r w:rsidRPr="00256427">
              <w:rPr>
                <w:rFonts w:hint="eastAsia"/>
                <w:color w:val="000000"/>
                <w:sz w:val="21"/>
                <w:szCs w:val="21"/>
              </w:rPr>
              <w:br/>
              <w:t xml:space="preserve">5. </w:t>
            </w:r>
            <w:r w:rsidRPr="00256427">
              <w:rPr>
                <w:rFonts w:hint="eastAsia"/>
                <w:color w:val="000000"/>
                <w:sz w:val="21"/>
                <w:szCs w:val="21"/>
              </w:rPr>
              <w:t>一键式录制、停止、锁定电脑信号；</w:t>
            </w:r>
            <w:r w:rsidRPr="00256427">
              <w:rPr>
                <w:rFonts w:hint="eastAsia"/>
                <w:color w:val="000000"/>
                <w:sz w:val="21"/>
                <w:szCs w:val="21"/>
              </w:rPr>
              <w:br/>
              <w:t xml:space="preserve">6. </w:t>
            </w:r>
            <w:r w:rsidRPr="00256427">
              <w:rPr>
                <w:rFonts w:hint="eastAsia"/>
                <w:color w:val="000000"/>
                <w:sz w:val="21"/>
                <w:szCs w:val="21"/>
              </w:rPr>
              <w:t>支持本地录播全自动的开启、关闭控制。该功能同时支持录播模式和互动模式。</w:t>
            </w:r>
            <w:r w:rsidRPr="00256427">
              <w:rPr>
                <w:rFonts w:hint="eastAsia"/>
                <w:color w:val="000000"/>
                <w:sz w:val="21"/>
                <w:szCs w:val="21"/>
              </w:rPr>
              <w:br/>
              <w:t xml:space="preserve">7. </w:t>
            </w:r>
            <w:r w:rsidRPr="00256427">
              <w:rPr>
                <w:rFonts w:hint="eastAsia"/>
                <w:color w:val="000000"/>
                <w:sz w:val="21"/>
                <w:szCs w:val="21"/>
              </w:rPr>
              <w:t>支持通过面板一键发起与远端设备互动连接；</w:t>
            </w:r>
            <w:r w:rsidRPr="00256427">
              <w:rPr>
                <w:rFonts w:hint="eastAsia"/>
                <w:color w:val="000000"/>
                <w:sz w:val="21"/>
                <w:szCs w:val="21"/>
              </w:rPr>
              <w:br/>
              <w:t xml:space="preserve">8. </w:t>
            </w:r>
            <w:r w:rsidRPr="00256427">
              <w:rPr>
                <w:rFonts w:hint="eastAsia"/>
                <w:color w:val="000000"/>
                <w:sz w:val="21"/>
                <w:szCs w:val="21"/>
              </w:rPr>
              <w:t>支持通过交互控制面板切换互动画面的信号源，并传输到听课室，包括本地老师信号、学生信号、电脑信号、远端课室画面。</w:t>
            </w:r>
            <w:r w:rsidRPr="00256427">
              <w:rPr>
                <w:rFonts w:hint="eastAsia"/>
                <w:color w:val="000000"/>
                <w:sz w:val="21"/>
                <w:szCs w:val="21"/>
              </w:rPr>
              <w:br/>
            </w:r>
            <w:r w:rsidRPr="00256427">
              <w:rPr>
                <w:rFonts w:hint="eastAsia"/>
                <w:color w:val="000000"/>
                <w:sz w:val="21"/>
                <w:szCs w:val="21"/>
              </w:rPr>
              <w:lastRenderedPageBreak/>
              <w:t xml:space="preserve">9. </w:t>
            </w:r>
            <w:r w:rsidRPr="00256427">
              <w:rPr>
                <w:rFonts w:hint="eastAsia"/>
                <w:color w:val="000000"/>
                <w:sz w:val="21"/>
                <w:szCs w:val="21"/>
              </w:rPr>
              <w:t>支持对各画面的自由布局控制，包括单画面全屏、双分屏、三分屏、四分屏、画中画，并传输到听课室。</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256427" w:rsidRPr="00256427" w:rsidTr="00D93132">
        <w:trPr>
          <w:trHeight w:val="1261"/>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14</w:t>
            </w:r>
          </w:p>
        </w:tc>
        <w:tc>
          <w:tcPr>
            <w:tcW w:w="923" w:type="dxa"/>
            <w:vAlign w:val="center"/>
          </w:tcPr>
          <w:p w:rsidR="00256427" w:rsidRPr="00256427" w:rsidRDefault="00256427" w:rsidP="00256427">
            <w:pPr>
              <w:widowControl/>
              <w:spacing w:line="240" w:lineRule="auto"/>
              <w:jc w:val="center"/>
              <w:rPr>
                <w:color w:val="000000"/>
                <w:sz w:val="21"/>
                <w:szCs w:val="21"/>
              </w:rPr>
            </w:pPr>
            <w:r w:rsidRPr="00256427">
              <w:rPr>
                <w:rFonts w:hint="eastAsia"/>
                <w:color w:val="000000"/>
                <w:sz w:val="21"/>
                <w:szCs w:val="21"/>
              </w:rPr>
              <w:t>电源管理器</w:t>
            </w:r>
          </w:p>
          <w:p w:rsidR="00256427" w:rsidRPr="00256427" w:rsidRDefault="00256427" w:rsidP="00256427">
            <w:pPr>
              <w:widowControl/>
              <w:spacing w:line="240" w:lineRule="auto"/>
              <w:jc w:val="center"/>
              <w:rPr>
                <w:rFonts w:ascii="宋体" w:hAnsi="宋体" w:cs="宋体"/>
                <w:color w:val="000000"/>
                <w:kern w:val="0"/>
                <w:sz w:val="22"/>
                <w:szCs w:val="24"/>
              </w:rPr>
            </w:pPr>
          </w:p>
        </w:tc>
        <w:tc>
          <w:tcPr>
            <w:tcW w:w="8040" w:type="dxa"/>
            <w:vAlign w:val="center"/>
          </w:tcPr>
          <w:p w:rsidR="00256427" w:rsidRPr="00256427" w:rsidRDefault="00256427" w:rsidP="00256427">
            <w:pPr>
              <w:widowControl/>
              <w:spacing w:line="240" w:lineRule="auto"/>
              <w:jc w:val="left"/>
              <w:rPr>
                <w:color w:val="000000"/>
                <w:sz w:val="21"/>
                <w:szCs w:val="21"/>
              </w:rPr>
            </w:pPr>
            <w:r w:rsidRPr="00256427">
              <w:rPr>
                <w:rFonts w:hint="eastAsia"/>
                <w:color w:val="000000"/>
                <w:sz w:val="21"/>
                <w:szCs w:val="21"/>
              </w:rPr>
              <w:t xml:space="preserve">1. </w:t>
            </w:r>
            <w:r w:rsidRPr="00256427">
              <w:rPr>
                <w:rFonts w:hint="eastAsia"/>
                <w:color w:val="000000"/>
                <w:sz w:val="21"/>
                <w:szCs w:val="21"/>
              </w:rPr>
              <w:t>支持对录播系统控制功能；</w:t>
            </w:r>
            <w:r w:rsidRPr="00256427">
              <w:rPr>
                <w:rFonts w:hint="eastAsia"/>
                <w:color w:val="000000"/>
                <w:sz w:val="21"/>
                <w:szCs w:val="21"/>
              </w:rPr>
              <w:br/>
              <w:t xml:space="preserve">2. </w:t>
            </w:r>
            <w:r w:rsidRPr="00256427">
              <w:rPr>
                <w:rFonts w:hint="eastAsia"/>
                <w:color w:val="000000"/>
                <w:sz w:val="21"/>
                <w:szCs w:val="21"/>
              </w:rPr>
              <w:t>向录播视频系统、音频系统、显示系统提供统一的、至少八路电源管理；从而实现对录播系统的远程集中统一控制。</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256427" w:rsidRPr="00256427" w:rsidTr="00D93132">
        <w:trPr>
          <w:trHeight w:val="2207"/>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15</w:t>
            </w:r>
          </w:p>
        </w:tc>
        <w:tc>
          <w:tcPr>
            <w:tcW w:w="923" w:type="dxa"/>
            <w:vAlign w:val="center"/>
          </w:tcPr>
          <w:p w:rsidR="00256427" w:rsidRPr="00256427" w:rsidRDefault="00256427" w:rsidP="00256427">
            <w:pPr>
              <w:widowControl/>
              <w:spacing w:line="240" w:lineRule="auto"/>
              <w:jc w:val="center"/>
              <w:rPr>
                <w:color w:val="000000"/>
                <w:sz w:val="21"/>
                <w:szCs w:val="21"/>
              </w:rPr>
            </w:pPr>
            <w:r w:rsidRPr="00256427">
              <w:rPr>
                <w:rFonts w:hint="eastAsia"/>
                <w:color w:val="000000"/>
                <w:sz w:val="21"/>
                <w:szCs w:val="21"/>
              </w:rPr>
              <w:t>教学视频资源管理平台</w:t>
            </w:r>
          </w:p>
          <w:p w:rsidR="00256427" w:rsidRPr="00256427" w:rsidRDefault="00256427" w:rsidP="00256427">
            <w:pPr>
              <w:widowControl/>
              <w:spacing w:line="240" w:lineRule="auto"/>
              <w:jc w:val="center"/>
              <w:rPr>
                <w:rFonts w:ascii="宋体" w:hAnsi="宋体" w:cs="宋体"/>
                <w:color w:val="000000"/>
                <w:kern w:val="0"/>
                <w:sz w:val="22"/>
                <w:szCs w:val="24"/>
              </w:rPr>
            </w:pPr>
          </w:p>
        </w:tc>
        <w:tc>
          <w:tcPr>
            <w:tcW w:w="8040" w:type="dxa"/>
            <w:vAlign w:val="center"/>
          </w:tcPr>
          <w:p w:rsidR="00256427" w:rsidRPr="00256427" w:rsidRDefault="00256427" w:rsidP="00256427">
            <w:pPr>
              <w:widowControl/>
              <w:spacing w:line="240" w:lineRule="auto"/>
              <w:jc w:val="left"/>
              <w:rPr>
                <w:color w:val="000000"/>
                <w:sz w:val="21"/>
                <w:szCs w:val="21"/>
              </w:rPr>
            </w:pPr>
            <w:r w:rsidRPr="00256427">
              <w:rPr>
                <w:rFonts w:hint="eastAsia"/>
                <w:color w:val="000000"/>
                <w:sz w:val="21"/>
                <w:szCs w:val="21"/>
              </w:rPr>
              <w:t>1.</w:t>
            </w:r>
            <w:r w:rsidRPr="00256427">
              <w:rPr>
                <w:rFonts w:hint="eastAsia"/>
                <w:color w:val="000000"/>
                <w:sz w:val="21"/>
                <w:szCs w:val="21"/>
              </w:rPr>
              <w:t>信息管理系统</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w:t>
            </w:r>
            <w:r w:rsidRPr="00256427">
              <w:rPr>
                <w:rFonts w:hint="eastAsia"/>
                <w:color w:val="000000"/>
                <w:sz w:val="21"/>
                <w:szCs w:val="21"/>
              </w:rPr>
              <w:t>）录播管理：支持把录播设备接入平台，实现自动转码、无缝直播点播，并具备直播和点播功能。支持对录播进行远程关机、休眠唤醒、启动录制等操作。</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2</w:t>
            </w:r>
            <w:r w:rsidRPr="00256427">
              <w:rPr>
                <w:rFonts w:hint="eastAsia"/>
                <w:color w:val="000000"/>
                <w:sz w:val="21"/>
                <w:szCs w:val="21"/>
              </w:rPr>
              <w:t>）多级平台对接：支持校平台与上级区平台进行对接，校平台资源可像区平台提交，并能参加区平台组织的活动。</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3</w:t>
            </w:r>
            <w:r w:rsidRPr="00256427">
              <w:rPr>
                <w:rFonts w:hint="eastAsia"/>
                <w:color w:val="000000"/>
                <w:sz w:val="21"/>
                <w:szCs w:val="21"/>
              </w:rPr>
              <w:t>）录制预约：平台支持用户远程进行</w:t>
            </w:r>
            <w:proofErr w:type="gramStart"/>
            <w:r w:rsidRPr="00256427">
              <w:rPr>
                <w:rFonts w:hint="eastAsia"/>
                <w:color w:val="000000"/>
                <w:sz w:val="21"/>
                <w:szCs w:val="21"/>
              </w:rPr>
              <w:t>在线录课预约</w:t>
            </w:r>
            <w:proofErr w:type="gramEnd"/>
            <w:r w:rsidRPr="00256427">
              <w:rPr>
                <w:rFonts w:hint="eastAsia"/>
                <w:color w:val="000000"/>
                <w:sz w:val="21"/>
                <w:szCs w:val="21"/>
              </w:rPr>
              <w:t>，可实现单个或批量预约；可直接导入课表实现预约；支持预约信息的申请和审核管理。</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4</w:t>
            </w:r>
            <w:r w:rsidRPr="00256427">
              <w:rPr>
                <w:rFonts w:hint="eastAsia"/>
                <w:color w:val="000000"/>
                <w:sz w:val="21"/>
                <w:szCs w:val="21"/>
              </w:rPr>
              <w:t>）资源颗粒度管理：支持视频资源多维度分类，如按年级、学科等分类管理，支持用户自定义分类类型。并支持根据关注度、用户推荐度和点击热度的不同维度在平台呈现。</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5</w:t>
            </w:r>
            <w:r w:rsidRPr="00256427">
              <w:rPr>
                <w:rFonts w:hint="eastAsia"/>
                <w:color w:val="000000"/>
                <w:sz w:val="21"/>
                <w:szCs w:val="21"/>
              </w:rPr>
              <w:t>）视频专辑：支持用户可灵活创建各种视频专辑，并自定义专辑类型，可将一同类型的视频进行归类，便于视频的归整和便捷查询。</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6</w:t>
            </w:r>
            <w:r w:rsidRPr="00256427">
              <w:rPr>
                <w:rFonts w:hint="eastAsia"/>
                <w:color w:val="000000"/>
                <w:sz w:val="21"/>
                <w:szCs w:val="21"/>
              </w:rPr>
              <w:t>）公告发布：平台首页提供公告模块，支持通过平台发布校务公告、活动通知、行政公告、直播通知、紧急通告等多种类型公告。公告支持按定义的类型进行归类查询，支持用户自定义公告类型。</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7</w:t>
            </w:r>
            <w:r w:rsidRPr="00256427">
              <w:rPr>
                <w:rFonts w:hint="eastAsia"/>
                <w:color w:val="000000"/>
                <w:sz w:val="21"/>
                <w:szCs w:val="21"/>
              </w:rPr>
              <w:t>）自动转码功能：支持视频下载、上传、编辑、管理。可实现所有主流视频文件格式自动转码，包括</w:t>
            </w:r>
            <w:r w:rsidRPr="00256427">
              <w:rPr>
                <w:rFonts w:hint="eastAsia"/>
                <w:color w:val="000000"/>
                <w:sz w:val="21"/>
                <w:szCs w:val="21"/>
              </w:rPr>
              <w:t>asf</w:t>
            </w:r>
            <w:r w:rsidRPr="00256427">
              <w:rPr>
                <w:rFonts w:hint="eastAsia"/>
                <w:color w:val="000000"/>
                <w:sz w:val="21"/>
                <w:szCs w:val="21"/>
              </w:rPr>
              <w:t>、</w:t>
            </w:r>
            <w:r w:rsidRPr="00256427">
              <w:rPr>
                <w:rFonts w:hint="eastAsia"/>
                <w:color w:val="000000"/>
                <w:sz w:val="21"/>
                <w:szCs w:val="21"/>
              </w:rPr>
              <w:t>mpg</w:t>
            </w:r>
            <w:r w:rsidRPr="00256427">
              <w:rPr>
                <w:rFonts w:hint="eastAsia"/>
                <w:color w:val="000000"/>
                <w:sz w:val="21"/>
                <w:szCs w:val="21"/>
              </w:rPr>
              <w:t>、</w:t>
            </w:r>
            <w:r w:rsidRPr="00256427">
              <w:rPr>
                <w:rFonts w:hint="eastAsia"/>
                <w:color w:val="000000"/>
                <w:sz w:val="21"/>
                <w:szCs w:val="21"/>
              </w:rPr>
              <w:t>rmvb</w:t>
            </w:r>
            <w:r w:rsidRPr="00256427">
              <w:rPr>
                <w:rFonts w:hint="eastAsia"/>
                <w:color w:val="000000"/>
                <w:sz w:val="21"/>
                <w:szCs w:val="21"/>
              </w:rPr>
              <w:t>、</w:t>
            </w:r>
            <w:r w:rsidRPr="00256427">
              <w:rPr>
                <w:rFonts w:hint="eastAsia"/>
                <w:color w:val="000000"/>
                <w:sz w:val="21"/>
                <w:szCs w:val="21"/>
              </w:rPr>
              <w:t>mov</w:t>
            </w:r>
            <w:r w:rsidRPr="00256427">
              <w:rPr>
                <w:rFonts w:hint="eastAsia"/>
                <w:color w:val="000000"/>
                <w:sz w:val="21"/>
                <w:szCs w:val="21"/>
              </w:rPr>
              <w:t>、</w:t>
            </w:r>
            <w:r w:rsidRPr="00256427">
              <w:rPr>
                <w:rFonts w:hint="eastAsia"/>
                <w:color w:val="000000"/>
                <w:sz w:val="21"/>
                <w:szCs w:val="21"/>
              </w:rPr>
              <w:t>rm</w:t>
            </w:r>
            <w:r w:rsidRPr="00256427">
              <w:rPr>
                <w:rFonts w:hint="eastAsia"/>
                <w:color w:val="000000"/>
                <w:sz w:val="21"/>
                <w:szCs w:val="21"/>
              </w:rPr>
              <w:t>、</w:t>
            </w:r>
            <w:r w:rsidRPr="00256427">
              <w:rPr>
                <w:rFonts w:hint="eastAsia"/>
                <w:color w:val="000000"/>
                <w:sz w:val="21"/>
                <w:szCs w:val="21"/>
              </w:rPr>
              <w:t>avi</w:t>
            </w:r>
            <w:r w:rsidRPr="00256427">
              <w:rPr>
                <w:rFonts w:hint="eastAsia"/>
                <w:color w:val="000000"/>
                <w:sz w:val="21"/>
                <w:szCs w:val="21"/>
              </w:rPr>
              <w:t>、</w:t>
            </w:r>
            <w:r w:rsidRPr="00256427">
              <w:rPr>
                <w:rFonts w:hint="eastAsia"/>
                <w:color w:val="000000"/>
                <w:sz w:val="21"/>
                <w:szCs w:val="21"/>
              </w:rPr>
              <w:t>3gp</w:t>
            </w:r>
            <w:r w:rsidRPr="00256427">
              <w:rPr>
                <w:rFonts w:hint="eastAsia"/>
                <w:color w:val="000000"/>
                <w:sz w:val="21"/>
                <w:szCs w:val="21"/>
              </w:rPr>
              <w:t>、</w:t>
            </w:r>
            <w:r w:rsidRPr="00256427">
              <w:rPr>
                <w:rFonts w:hint="eastAsia"/>
                <w:color w:val="000000"/>
                <w:sz w:val="21"/>
                <w:szCs w:val="21"/>
              </w:rPr>
              <w:t>wmv</w:t>
            </w:r>
            <w:r w:rsidRPr="00256427">
              <w:rPr>
                <w:rFonts w:hint="eastAsia"/>
                <w:color w:val="000000"/>
                <w:sz w:val="21"/>
                <w:szCs w:val="21"/>
              </w:rPr>
              <w:t>、</w:t>
            </w:r>
            <w:r w:rsidRPr="00256427">
              <w:rPr>
                <w:rFonts w:hint="eastAsia"/>
                <w:color w:val="000000"/>
                <w:sz w:val="21"/>
                <w:szCs w:val="21"/>
              </w:rPr>
              <w:t>flv</w:t>
            </w:r>
            <w:r w:rsidRPr="00256427">
              <w:rPr>
                <w:rFonts w:hint="eastAsia"/>
                <w:color w:val="000000"/>
                <w:sz w:val="21"/>
                <w:szCs w:val="21"/>
              </w:rPr>
              <w:t>、</w:t>
            </w:r>
            <w:r w:rsidRPr="00256427">
              <w:rPr>
                <w:rFonts w:hint="eastAsia"/>
                <w:color w:val="000000"/>
                <w:sz w:val="21"/>
                <w:szCs w:val="21"/>
              </w:rPr>
              <w:t>mp4</w:t>
            </w:r>
            <w:r w:rsidRPr="00256427">
              <w:rPr>
                <w:rFonts w:hint="eastAsia"/>
                <w:color w:val="000000"/>
                <w:sz w:val="21"/>
                <w:szCs w:val="21"/>
              </w:rPr>
              <w:t>等，可设置下载及观看权限。</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8</w:t>
            </w:r>
            <w:r w:rsidRPr="00256427">
              <w:rPr>
                <w:rFonts w:hint="eastAsia"/>
                <w:color w:val="000000"/>
                <w:sz w:val="21"/>
                <w:szCs w:val="21"/>
              </w:rPr>
              <w:t>）虚拟切片：支持视频自动划分知识点和教学环节片段，且不破坏视频原来的完整性。知识点与教学环节目录支持全屏状态下呈现，支持快速点击跳转到相应节点播放。支持对上传的视频添加和修改“知识点”和“教学环节”。</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9</w:t>
            </w:r>
            <w:r w:rsidRPr="00256427">
              <w:rPr>
                <w:rFonts w:hint="eastAsia"/>
                <w:color w:val="000000"/>
                <w:sz w:val="21"/>
                <w:szCs w:val="21"/>
              </w:rPr>
              <w:t>）教学行为分析：支持弗兰德斯教学行为分析法（</w:t>
            </w:r>
            <w:r w:rsidRPr="00256427">
              <w:rPr>
                <w:rFonts w:hint="eastAsia"/>
                <w:color w:val="000000"/>
                <w:sz w:val="21"/>
                <w:szCs w:val="21"/>
              </w:rPr>
              <w:t>S-T</w:t>
            </w:r>
            <w:r w:rsidRPr="00256427">
              <w:rPr>
                <w:rFonts w:hint="eastAsia"/>
                <w:color w:val="000000"/>
                <w:sz w:val="21"/>
                <w:szCs w:val="21"/>
              </w:rPr>
              <w:t>），平台根据跟踪数据生成</w:t>
            </w:r>
            <w:r w:rsidRPr="00256427">
              <w:rPr>
                <w:rFonts w:hint="eastAsia"/>
                <w:color w:val="000000"/>
                <w:sz w:val="21"/>
                <w:szCs w:val="21"/>
              </w:rPr>
              <w:t>S-T</w:t>
            </w:r>
            <w:r w:rsidRPr="00256427">
              <w:rPr>
                <w:rFonts w:hint="eastAsia"/>
                <w:color w:val="000000"/>
                <w:sz w:val="21"/>
                <w:szCs w:val="21"/>
              </w:rPr>
              <w:t>曲线图，帮助用户进行教学技能提升和评估。</w:t>
            </w:r>
            <w:r w:rsidRPr="00256427">
              <w:rPr>
                <w:rFonts w:hint="eastAsia"/>
                <w:color w:val="000000"/>
                <w:sz w:val="21"/>
                <w:szCs w:val="21"/>
              </w:rPr>
              <w:t>S-T</w:t>
            </w:r>
            <w:r w:rsidRPr="00256427">
              <w:rPr>
                <w:rFonts w:hint="eastAsia"/>
                <w:color w:val="000000"/>
                <w:sz w:val="21"/>
                <w:szCs w:val="21"/>
              </w:rPr>
              <w:t>行为数据支持后期在线编辑修改，便于教师进行错误修正。</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10</w:t>
            </w:r>
            <w:r w:rsidRPr="00256427">
              <w:rPr>
                <w:rFonts w:hint="eastAsia"/>
                <w:color w:val="000000"/>
                <w:sz w:val="21"/>
                <w:szCs w:val="21"/>
              </w:rPr>
              <w:t>）文件检索：支持关键字搜索功能，用户可直接在资源管理平台的页面搜索框输入关键字，对某个视频标题、知识点和教学环节进行搜索。</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11</w:t>
            </w:r>
            <w:r w:rsidRPr="00256427">
              <w:rPr>
                <w:rFonts w:hint="eastAsia"/>
                <w:color w:val="000000"/>
                <w:sz w:val="21"/>
                <w:szCs w:val="21"/>
              </w:rPr>
              <w:t>）一键置灰：支持平台肤色一键置灰功能，切合特殊纪念日氛围。</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12</w:t>
            </w:r>
            <w:r w:rsidRPr="00256427">
              <w:rPr>
                <w:rFonts w:hint="eastAsia"/>
                <w:color w:val="000000"/>
                <w:sz w:val="21"/>
                <w:szCs w:val="21"/>
              </w:rPr>
              <w:t>）强制播放：支持强制设置播放源，用户点击任意视频均强制播放指定视频源，便于学校进行统一播放和管理。</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13</w:t>
            </w:r>
            <w:r w:rsidRPr="00256427">
              <w:rPr>
                <w:rFonts w:hint="eastAsia"/>
                <w:color w:val="000000"/>
                <w:sz w:val="21"/>
                <w:szCs w:val="21"/>
              </w:rPr>
              <w:t>）流量统计：支持平台对用户访问数、页面访问数进行数量统计，用户流量可按日、周、月、年、总浏览数进行分类统计。支持对视频直播流量、点播流量统计，并以曲线图形式展现</w:t>
            </w:r>
            <w:r w:rsidRPr="00256427">
              <w:rPr>
                <w:rFonts w:hint="eastAsia"/>
                <w:color w:val="000000"/>
                <w:sz w:val="21"/>
                <w:szCs w:val="21"/>
              </w:rPr>
              <w:t>10</w:t>
            </w:r>
            <w:r w:rsidRPr="00256427">
              <w:rPr>
                <w:rFonts w:hint="eastAsia"/>
                <w:color w:val="000000"/>
                <w:sz w:val="21"/>
                <w:szCs w:val="21"/>
              </w:rPr>
              <w:t>天内的访问流量变化趋势。</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14</w:t>
            </w:r>
            <w:r w:rsidRPr="00256427">
              <w:rPr>
                <w:rFonts w:hint="eastAsia"/>
                <w:color w:val="000000"/>
                <w:sz w:val="21"/>
                <w:szCs w:val="21"/>
              </w:rPr>
              <w:t>）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15</w:t>
            </w:r>
            <w:r w:rsidRPr="00256427">
              <w:rPr>
                <w:rFonts w:hint="eastAsia"/>
                <w:color w:val="000000"/>
                <w:sz w:val="21"/>
                <w:szCs w:val="21"/>
              </w:rPr>
              <w:t>）提供基于录播设备的智能教学信息处理系统相关自主知识产权证明文件复印件。</w:t>
            </w:r>
            <w:r w:rsidRPr="00256427">
              <w:rPr>
                <w:rFonts w:hint="eastAsia"/>
                <w:color w:val="000000"/>
                <w:sz w:val="21"/>
                <w:szCs w:val="21"/>
              </w:rPr>
              <w:br/>
              <w:t>2.</w:t>
            </w:r>
            <w:r w:rsidRPr="00256427">
              <w:rPr>
                <w:rFonts w:hint="eastAsia"/>
                <w:color w:val="000000"/>
                <w:sz w:val="21"/>
                <w:szCs w:val="21"/>
              </w:rPr>
              <w:t>直播点播系统</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w:t>
            </w:r>
            <w:r w:rsidRPr="00256427">
              <w:rPr>
                <w:rFonts w:hint="eastAsia"/>
                <w:color w:val="000000"/>
                <w:sz w:val="21"/>
                <w:szCs w:val="21"/>
              </w:rPr>
              <w:t>）基于</w:t>
            </w:r>
            <w:r w:rsidRPr="00256427">
              <w:rPr>
                <w:rFonts w:hint="eastAsia"/>
                <w:color w:val="000000"/>
                <w:sz w:val="21"/>
                <w:szCs w:val="21"/>
              </w:rPr>
              <w:t>flash+html5</w:t>
            </w:r>
            <w:r w:rsidRPr="00256427">
              <w:rPr>
                <w:rFonts w:hint="eastAsia"/>
                <w:color w:val="000000"/>
                <w:sz w:val="21"/>
                <w:szCs w:val="21"/>
              </w:rPr>
              <w:t>技术，无需安装插件即可进行跨平台（</w:t>
            </w:r>
            <w:r w:rsidRPr="00256427">
              <w:rPr>
                <w:rFonts w:hint="eastAsia"/>
                <w:color w:val="000000"/>
                <w:sz w:val="21"/>
                <w:szCs w:val="21"/>
              </w:rPr>
              <w:t>Windows</w:t>
            </w:r>
            <w:r w:rsidRPr="00256427">
              <w:rPr>
                <w:rFonts w:hint="eastAsia"/>
                <w:color w:val="000000"/>
                <w:sz w:val="21"/>
                <w:szCs w:val="21"/>
              </w:rPr>
              <w:t>、</w:t>
            </w:r>
            <w:r w:rsidRPr="00256427">
              <w:rPr>
                <w:rFonts w:hint="eastAsia"/>
                <w:color w:val="000000"/>
                <w:sz w:val="21"/>
                <w:szCs w:val="21"/>
              </w:rPr>
              <w:t>Linux</w:t>
            </w:r>
            <w:r w:rsidRPr="00256427">
              <w:rPr>
                <w:rFonts w:hint="eastAsia"/>
                <w:color w:val="000000"/>
                <w:sz w:val="21"/>
                <w:szCs w:val="21"/>
              </w:rPr>
              <w:t>、</w:t>
            </w:r>
            <w:r w:rsidRPr="00256427">
              <w:rPr>
                <w:rFonts w:hint="eastAsia"/>
                <w:color w:val="000000"/>
                <w:sz w:val="21"/>
                <w:szCs w:val="21"/>
              </w:rPr>
              <w:t>IOS</w:t>
            </w:r>
            <w:r w:rsidRPr="00256427">
              <w:rPr>
                <w:rFonts w:hint="eastAsia"/>
                <w:color w:val="000000"/>
                <w:sz w:val="21"/>
                <w:szCs w:val="21"/>
              </w:rPr>
              <w:t>）视频点播观看。</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2</w:t>
            </w:r>
            <w:r w:rsidRPr="00256427">
              <w:rPr>
                <w:rFonts w:hint="eastAsia"/>
                <w:color w:val="000000"/>
                <w:sz w:val="21"/>
                <w:szCs w:val="21"/>
              </w:rPr>
              <w:t>）支持流媒体转发服务，平台支持不少于</w:t>
            </w:r>
            <w:r w:rsidRPr="00256427">
              <w:rPr>
                <w:rFonts w:hint="eastAsia"/>
                <w:color w:val="000000"/>
                <w:sz w:val="21"/>
                <w:szCs w:val="21"/>
              </w:rPr>
              <w:t>200</w:t>
            </w:r>
            <w:r w:rsidRPr="00256427">
              <w:rPr>
                <w:rFonts w:hint="eastAsia"/>
                <w:color w:val="000000"/>
                <w:sz w:val="21"/>
                <w:szCs w:val="21"/>
              </w:rPr>
              <w:t>点以上高清直播功能。</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3</w:t>
            </w:r>
            <w:r w:rsidRPr="00256427">
              <w:rPr>
                <w:rFonts w:hint="eastAsia"/>
                <w:color w:val="000000"/>
                <w:sz w:val="21"/>
                <w:szCs w:val="21"/>
              </w:rPr>
              <w:t>）集群技术：支持直播集群技术，以支持系统的横向拓展，随系统应用规模的拓展逐渐增加转发服务器以支持更大规模直播。</w:t>
            </w:r>
            <w:r w:rsidRPr="00256427">
              <w:rPr>
                <w:rFonts w:hint="eastAsia"/>
                <w:color w:val="000000"/>
                <w:sz w:val="21"/>
                <w:szCs w:val="21"/>
              </w:rPr>
              <w:br/>
            </w:r>
            <w:r w:rsidRPr="00256427">
              <w:rPr>
                <w:rFonts w:hint="eastAsia"/>
                <w:color w:val="000000"/>
                <w:sz w:val="21"/>
                <w:szCs w:val="21"/>
              </w:rPr>
              <w:lastRenderedPageBreak/>
              <w:t>（</w:t>
            </w:r>
            <w:r w:rsidRPr="00256427">
              <w:rPr>
                <w:rFonts w:hint="eastAsia"/>
                <w:color w:val="000000"/>
                <w:sz w:val="21"/>
                <w:szCs w:val="21"/>
              </w:rPr>
              <w:t>4</w:t>
            </w:r>
            <w:r w:rsidRPr="00256427">
              <w:rPr>
                <w:rFonts w:hint="eastAsia"/>
                <w:color w:val="000000"/>
                <w:sz w:val="21"/>
                <w:szCs w:val="21"/>
              </w:rPr>
              <w:t>）多码率支持：要求转发时支持标清、高清两种清晰度设置，点播视频时可根据网络情况在播放器窗口进行高标清切换观看。</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5</w:t>
            </w:r>
            <w:r w:rsidRPr="00256427">
              <w:rPr>
                <w:rFonts w:hint="eastAsia"/>
                <w:color w:val="000000"/>
                <w:sz w:val="21"/>
                <w:szCs w:val="21"/>
              </w:rPr>
              <w:t>）支持直播权限及密码设置，让直播信息更加安全。</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6</w:t>
            </w:r>
            <w:r w:rsidRPr="00256427">
              <w:rPr>
                <w:rFonts w:hint="eastAsia"/>
                <w:color w:val="000000"/>
                <w:sz w:val="21"/>
                <w:szCs w:val="21"/>
              </w:rPr>
              <w:t>）支持上传教案、课件等视频附件，附件可与视频进行绑定。支持</w:t>
            </w:r>
            <w:r w:rsidRPr="00256427">
              <w:rPr>
                <w:rFonts w:hint="eastAsia"/>
                <w:color w:val="000000"/>
                <w:sz w:val="21"/>
                <w:szCs w:val="21"/>
              </w:rPr>
              <w:t>word</w:t>
            </w:r>
            <w:r w:rsidRPr="00256427">
              <w:rPr>
                <w:rFonts w:hint="eastAsia"/>
                <w:color w:val="000000"/>
                <w:sz w:val="21"/>
                <w:szCs w:val="21"/>
              </w:rPr>
              <w:t>、</w:t>
            </w:r>
            <w:r w:rsidRPr="00256427">
              <w:rPr>
                <w:rFonts w:hint="eastAsia"/>
                <w:color w:val="000000"/>
                <w:sz w:val="21"/>
                <w:szCs w:val="21"/>
              </w:rPr>
              <w:t>excel</w:t>
            </w:r>
            <w:r w:rsidRPr="00256427">
              <w:rPr>
                <w:rFonts w:hint="eastAsia"/>
                <w:color w:val="000000"/>
                <w:sz w:val="21"/>
                <w:szCs w:val="21"/>
              </w:rPr>
              <w:t>、</w:t>
            </w:r>
            <w:r w:rsidRPr="00256427">
              <w:rPr>
                <w:rFonts w:hint="eastAsia"/>
                <w:color w:val="000000"/>
                <w:sz w:val="21"/>
                <w:szCs w:val="21"/>
              </w:rPr>
              <w:t>ppt</w:t>
            </w:r>
            <w:r w:rsidRPr="00256427">
              <w:rPr>
                <w:rFonts w:hint="eastAsia"/>
                <w:color w:val="000000"/>
                <w:sz w:val="21"/>
                <w:szCs w:val="21"/>
              </w:rPr>
              <w:t>、</w:t>
            </w:r>
            <w:r w:rsidRPr="00256427">
              <w:rPr>
                <w:rFonts w:hint="eastAsia"/>
                <w:color w:val="000000"/>
                <w:sz w:val="21"/>
                <w:szCs w:val="21"/>
              </w:rPr>
              <w:t>PDF</w:t>
            </w:r>
            <w:r w:rsidRPr="00256427">
              <w:rPr>
                <w:rFonts w:hint="eastAsia"/>
                <w:color w:val="000000"/>
                <w:sz w:val="21"/>
                <w:szCs w:val="21"/>
              </w:rPr>
              <w:t>、</w:t>
            </w:r>
            <w:r w:rsidRPr="00256427">
              <w:rPr>
                <w:rFonts w:hint="eastAsia"/>
                <w:color w:val="000000"/>
                <w:sz w:val="21"/>
                <w:szCs w:val="21"/>
              </w:rPr>
              <w:t>jpeg</w:t>
            </w:r>
            <w:r w:rsidRPr="00256427">
              <w:rPr>
                <w:rFonts w:hint="eastAsia"/>
                <w:color w:val="000000"/>
                <w:sz w:val="21"/>
                <w:szCs w:val="21"/>
              </w:rPr>
              <w:t>等格式。用户在点播视频时下载附件。</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7</w:t>
            </w:r>
            <w:r w:rsidRPr="00256427">
              <w:rPr>
                <w:rFonts w:hint="eastAsia"/>
                <w:color w:val="000000"/>
                <w:sz w:val="21"/>
                <w:szCs w:val="21"/>
              </w:rPr>
              <w:t>）提供视频转发分享功能，支持</w:t>
            </w:r>
            <w:proofErr w:type="gramStart"/>
            <w:r w:rsidRPr="00256427">
              <w:rPr>
                <w:rFonts w:hint="eastAsia"/>
                <w:color w:val="000000"/>
                <w:sz w:val="21"/>
                <w:szCs w:val="21"/>
              </w:rPr>
              <w:t>二维码分享</w:t>
            </w:r>
            <w:proofErr w:type="gramEnd"/>
            <w:r w:rsidRPr="00256427">
              <w:rPr>
                <w:rFonts w:hint="eastAsia"/>
                <w:color w:val="000000"/>
                <w:sz w:val="21"/>
                <w:szCs w:val="21"/>
              </w:rPr>
              <w:t>和一键转发分享至</w:t>
            </w:r>
            <w:proofErr w:type="gramStart"/>
            <w:r w:rsidRPr="00256427">
              <w:rPr>
                <w:rFonts w:hint="eastAsia"/>
                <w:color w:val="000000"/>
                <w:sz w:val="21"/>
                <w:szCs w:val="21"/>
              </w:rPr>
              <w:t>新浪微博</w:t>
            </w:r>
            <w:proofErr w:type="gramEnd"/>
            <w:r w:rsidRPr="00256427">
              <w:rPr>
                <w:rFonts w:hint="eastAsia"/>
                <w:color w:val="000000"/>
                <w:sz w:val="21"/>
                <w:szCs w:val="21"/>
              </w:rPr>
              <w:t>、</w:t>
            </w:r>
            <w:r w:rsidRPr="00256427">
              <w:rPr>
                <w:rFonts w:hint="eastAsia"/>
                <w:color w:val="000000"/>
                <w:sz w:val="21"/>
                <w:szCs w:val="21"/>
              </w:rPr>
              <w:t>QQ</w:t>
            </w:r>
            <w:r w:rsidRPr="00256427">
              <w:rPr>
                <w:rFonts w:hint="eastAsia"/>
                <w:color w:val="000000"/>
                <w:sz w:val="21"/>
                <w:szCs w:val="21"/>
              </w:rPr>
              <w:t>、</w:t>
            </w:r>
            <w:proofErr w:type="gramStart"/>
            <w:r w:rsidRPr="00256427">
              <w:rPr>
                <w:rFonts w:hint="eastAsia"/>
                <w:color w:val="000000"/>
                <w:sz w:val="21"/>
                <w:szCs w:val="21"/>
              </w:rPr>
              <w:t>微信等</w:t>
            </w:r>
            <w:proofErr w:type="gramEnd"/>
            <w:r w:rsidRPr="00256427">
              <w:rPr>
                <w:rFonts w:hint="eastAsia"/>
                <w:color w:val="000000"/>
                <w:sz w:val="21"/>
                <w:szCs w:val="21"/>
              </w:rPr>
              <w:t>社交平台中。</w:t>
            </w:r>
            <w:r w:rsidRPr="00256427">
              <w:rPr>
                <w:rFonts w:hint="eastAsia"/>
                <w:color w:val="000000"/>
                <w:sz w:val="21"/>
                <w:szCs w:val="21"/>
              </w:rPr>
              <w:br/>
              <w:t>3.</w:t>
            </w:r>
            <w:proofErr w:type="gramStart"/>
            <w:r w:rsidRPr="00256427">
              <w:rPr>
                <w:rFonts w:hint="eastAsia"/>
                <w:color w:val="000000"/>
                <w:sz w:val="21"/>
                <w:szCs w:val="21"/>
              </w:rPr>
              <w:t>微课管理系统</w:t>
            </w:r>
            <w:proofErr w:type="gramEnd"/>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1</w:t>
            </w:r>
            <w:r w:rsidRPr="00256427">
              <w:rPr>
                <w:rFonts w:hint="eastAsia"/>
                <w:color w:val="000000"/>
                <w:sz w:val="21"/>
                <w:szCs w:val="21"/>
              </w:rPr>
              <w:t>）提供</w:t>
            </w:r>
            <w:proofErr w:type="gramStart"/>
            <w:r w:rsidRPr="00256427">
              <w:rPr>
                <w:rFonts w:hint="eastAsia"/>
                <w:color w:val="000000"/>
                <w:sz w:val="21"/>
                <w:szCs w:val="21"/>
              </w:rPr>
              <w:t>微课管理</w:t>
            </w:r>
            <w:proofErr w:type="gramEnd"/>
            <w:r w:rsidRPr="00256427">
              <w:rPr>
                <w:rFonts w:hint="eastAsia"/>
                <w:color w:val="000000"/>
                <w:sz w:val="21"/>
                <w:szCs w:val="21"/>
              </w:rPr>
              <w:t>模块，支持自定义微课时长限制，在规定时长内的视频上传平台后自动归类</w:t>
            </w:r>
            <w:proofErr w:type="gramStart"/>
            <w:r w:rsidRPr="00256427">
              <w:rPr>
                <w:rFonts w:hint="eastAsia"/>
                <w:color w:val="000000"/>
                <w:sz w:val="21"/>
                <w:szCs w:val="21"/>
              </w:rPr>
              <w:t>到微课模块</w:t>
            </w:r>
            <w:proofErr w:type="gramEnd"/>
            <w:r w:rsidRPr="00256427">
              <w:rPr>
                <w:rFonts w:hint="eastAsia"/>
                <w:color w:val="000000"/>
                <w:sz w:val="21"/>
                <w:szCs w:val="21"/>
              </w:rPr>
              <w:t>当中，并支持按学段、学科进行自动归类整理。</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2</w:t>
            </w:r>
            <w:r w:rsidRPr="00256427">
              <w:rPr>
                <w:rFonts w:hint="eastAsia"/>
                <w:color w:val="000000"/>
                <w:sz w:val="21"/>
                <w:szCs w:val="21"/>
              </w:rPr>
              <w:t>）★提供</w:t>
            </w:r>
            <w:proofErr w:type="gramStart"/>
            <w:r w:rsidRPr="00256427">
              <w:rPr>
                <w:rFonts w:hint="eastAsia"/>
                <w:color w:val="000000"/>
                <w:sz w:val="21"/>
                <w:szCs w:val="21"/>
              </w:rPr>
              <w:t>专业微课录制</w:t>
            </w:r>
            <w:proofErr w:type="gramEnd"/>
            <w:r w:rsidRPr="00256427">
              <w:rPr>
                <w:rFonts w:hint="eastAsia"/>
                <w:color w:val="000000"/>
                <w:sz w:val="21"/>
                <w:szCs w:val="21"/>
              </w:rPr>
              <w:t>软件，支持直接从平台</w:t>
            </w:r>
            <w:proofErr w:type="gramStart"/>
            <w:r w:rsidRPr="00256427">
              <w:rPr>
                <w:rFonts w:hint="eastAsia"/>
                <w:color w:val="000000"/>
                <w:sz w:val="21"/>
                <w:szCs w:val="21"/>
              </w:rPr>
              <w:t>下载微课录制</w:t>
            </w:r>
            <w:proofErr w:type="gramEnd"/>
            <w:r w:rsidRPr="00256427">
              <w:rPr>
                <w:rFonts w:hint="eastAsia"/>
                <w:color w:val="000000"/>
                <w:sz w:val="21"/>
                <w:szCs w:val="21"/>
              </w:rPr>
              <w:t>软件并安装于笔记本电脑中。</w:t>
            </w:r>
            <w:proofErr w:type="gramStart"/>
            <w:r w:rsidRPr="00256427">
              <w:rPr>
                <w:rFonts w:hint="eastAsia"/>
                <w:color w:val="000000"/>
                <w:sz w:val="21"/>
                <w:szCs w:val="21"/>
              </w:rPr>
              <w:t>微课视频</w:t>
            </w:r>
            <w:proofErr w:type="gramEnd"/>
            <w:r w:rsidRPr="00256427">
              <w:rPr>
                <w:rFonts w:hint="eastAsia"/>
                <w:color w:val="000000"/>
                <w:sz w:val="21"/>
                <w:szCs w:val="21"/>
              </w:rPr>
              <w:t>录制完毕后支持一键上传到平台，或下载到本地电脑保存。提供</w:t>
            </w:r>
            <w:proofErr w:type="gramStart"/>
            <w:r w:rsidRPr="00256427">
              <w:rPr>
                <w:rFonts w:hint="eastAsia"/>
                <w:color w:val="000000"/>
                <w:sz w:val="21"/>
                <w:szCs w:val="21"/>
              </w:rPr>
              <w:t>微课软件</w:t>
            </w:r>
            <w:proofErr w:type="gramEnd"/>
            <w:r w:rsidRPr="00256427">
              <w:rPr>
                <w:rFonts w:hint="eastAsia"/>
                <w:color w:val="000000"/>
                <w:sz w:val="21"/>
                <w:szCs w:val="21"/>
              </w:rPr>
              <w:t>客户端在平台下载界面截图。</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3</w:t>
            </w:r>
            <w:r w:rsidRPr="00256427">
              <w:rPr>
                <w:rFonts w:hint="eastAsia"/>
                <w:color w:val="000000"/>
                <w:sz w:val="21"/>
                <w:szCs w:val="21"/>
              </w:rPr>
              <w:t>）★</w:t>
            </w:r>
            <w:proofErr w:type="gramStart"/>
            <w:r w:rsidRPr="00256427">
              <w:rPr>
                <w:rFonts w:hint="eastAsia"/>
                <w:color w:val="000000"/>
                <w:sz w:val="21"/>
                <w:szCs w:val="21"/>
              </w:rPr>
              <w:t>微课录制</w:t>
            </w:r>
            <w:proofErr w:type="gramEnd"/>
            <w:r w:rsidRPr="00256427">
              <w:rPr>
                <w:rFonts w:hint="eastAsia"/>
                <w:color w:val="000000"/>
                <w:sz w:val="21"/>
                <w:szCs w:val="21"/>
              </w:rPr>
              <w:t>软件需满足包括教师头像、实物展台、课件</w:t>
            </w:r>
            <w:r w:rsidRPr="00256427">
              <w:rPr>
                <w:rFonts w:hint="eastAsia"/>
                <w:color w:val="000000"/>
                <w:sz w:val="21"/>
                <w:szCs w:val="21"/>
              </w:rPr>
              <w:t>PPT</w:t>
            </w:r>
            <w:r w:rsidRPr="00256427">
              <w:rPr>
                <w:rFonts w:hint="eastAsia"/>
                <w:color w:val="000000"/>
                <w:sz w:val="21"/>
                <w:szCs w:val="21"/>
              </w:rPr>
              <w:t>在内的三路视频源切换及组合布局录制，支持课件与老师画中画模式。提供软件界面截图。</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4</w:t>
            </w:r>
            <w:r w:rsidRPr="00256427">
              <w:rPr>
                <w:rFonts w:hint="eastAsia"/>
                <w:color w:val="000000"/>
                <w:sz w:val="21"/>
                <w:szCs w:val="21"/>
              </w:rPr>
              <w:t>）支持</w:t>
            </w:r>
            <w:r w:rsidRPr="00256427">
              <w:rPr>
                <w:rFonts w:hint="eastAsia"/>
                <w:color w:val="000000"/>
                <w:sz w:val="21"/>
                <w:szCs w:val="21"/>
              </w:rPr>
              <w:t>PPT</w:t>
            </w:r>
            <w:r w:rsidRPr="00256427">
              <w:rPr>
                <w:rFonts w:hint="eastAsia"/>
                <w:color w:val="000000"/>
                <w:sz w:val="21"/>
                <w:szCs w:val="21"/>
              </w:rPr>
              <w:t>课件导入、课件批注，</w:t>
            </w:r>
            <w:proofErr w:type="gramStart"/>
            <w:r w:rsidRPr="00256427">
              <w:rPr>
                <w:rFonts w:hint="eastAsia"/>
                <w:color w:val="000000"/>
                <w:sz w:val="21"/>
                <w:szCs w:val="21"/>
              </w:rPr>
              <w:t>在微课录制</w:t>
            </w:r>
            <w:proofErr w:type="gramEnd"/>
            <w:r w:rsidRPr="00256427">
              <w:rPr>
                <w:rFonts w:hint="eastAsia"/>
                <w:color w:val="000000"/>
                <w:sz w:val="21"/>
                <w:szCs w:val="21"/>
              </w:rPr>
              <w:t>的同时支持</w:t>
            </w:r>
            <w:r w:rsidRPr="00256427">
              <w:rPr>
                <w:rFonts w:hint="eastAsia"/>
                <w:color w:val="000000"/>
                <w:sz w:val="21"/>
                <w:szCs w:val="21"/>
              </w:rPr>
              <w:t>PPT</w:t>
            </w:r>
            <w:r w:rsidRPr="00256427">
              <w:rPr>
                <w:rFonts w:hint="eastAsia"/>
                <w:color w:val="000000"/>
                <w:sz w:val="21"/>
                <w:szCs w:val="21"/>
              </w:rPr>
              <w:t>分页预览，并进行切换录制。</w:t>
            </w:r>
            <w:r w:rsidRPr="00256427">
              <w:rPr>
                <w:rFonts w:hint="eastAsia"/>
                <w:color w:val="000000"/>
                <w:sz w:val="21"/>
                <w:szCs w:val="21"/>
              </w:rPr>
              <w:br/>
            </w:r>
            <w:r w:rsidRPr="00256427">
              <w:rPr>
                <w:rFonts w:hint="eastAsia"/>
                <w:color w:val="000000"/>
                <w:sz w:val="21"/>
                <w:szCs w:val="21"/>
              </w:rPr>
              <w:t>（</w:t>
            </w:r>
            <w:r w:rsidRPr="00256427">
              <w:rPr>
                <w:rFonts w:hint="eastAsia"/>
                <w:color w:val="000000"/>
                <w:sz w:val="21"/>
                <w:szCs w:val="21"/>
              </w:rPr>
              <w:t>5</w:t>
            </w:r>
            <w:r w:rsidRPr="00256427">
              <w:rPr>
                <w:rFonts w:hint="eastAsia"/>
                <w:color w:val="000000"/>
                <w:sz w:val="21"/>
                <w:szCs w:val="21"/>
              </w:rPr>
              <w:t>）提供</w:t>
            </w:r>
            <w:proofErr w:type="gramStart"/>
            <w:r w:rsidRPr="00256427">
              <w:rPr>
                <w:rFonts w:hint="eastAsia"/>
                <w:color w:val="000000"/>
                <w:sz w:val="21"/>
                <w:szCs w:val="21"/>
              </w:rPr>
              <w:t>微课制作</w:t>
            </w:r>
            <w:proofErr w:type="gramEnd"/>
            <w:r w:rsidRPr="00256427">
              <w:rPr>
                <w:rFonts w:hint="eastAsia"/>
                <w:color w:val="000000"/>
                <w:sz w:val="21"/>
                <w:szCs w:val="21"/>
              </w:rPr>
              <w:t>软件相关软件著作权证书复印件</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r w:rsidR="00256427" w:rsidRPr="00256427" w:rsidTr="00D93132">
        <w:trPr>
          <w:trHeight w:val="540"/>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 xml:space="preserve">16　</w:t>
            </w:r>
          </w:p>
        </w:tc>
        <w:tc>
          <w:tcPr>
            <w:tcW w:w="923" w:type="dxa"/>
            <w:vAlign w:val="center"/>
          </w:tcPr>
          <w:p w:rsidR="00256427" w:rsidRPr="00256427" w:rsidRDefault="00256427" w:rsidP="00256427">
            <w:pPr>
              <w:widowControl/>
              <w:spacing w:line="240" w:lineRule="auto"/>
              <w:jc w:val="center"/>
              <w:rPr>
                <w:color w:val="000000"/>
                <w:sz w:val="21"/>
                <w:szCs w:val="21"/>
              </w:rPr>
            </w:pPr>
            <w:r w:rsidRPr="00256427">
              <w:rPr>
                <w:rFonts w:hint="eastAsia"/>
                <w:color w:val="000000"/>
                <w:sz w:val="21"/>
                <w:szCs w:val="21"/>
              </w:rPr>
              <w:t>资源管理平台服务器</w:t>
            </w:r>
          </w:p>
          <w:p w:rsidR="00256427" w:rsidRPr="00256427" w:rsidRDefault="00256427" w:rsidP="00256427">
            <w:pPr>
              <w:widowControl/>
              <w:spacing w:line="240" w:lineRule="auto"/>
              <w:jc w:val="center"/>
              <w:rPr>
                <w:rFonts w:ascii="宋体" w:hAnsi="宋体" w:cs="宋体"/>
                <w:kern w:val="0"/>
                <w:sz w:val="22"/>
                <w:szCs w:val="24"/>
              </w:rPr>
            </w:pPr>
          </w:p>
        </w:tc>
        <w:tc>
          <w:tcPr>
            <w:tcW w:w="8040" w:type="dxa"/>
            <w:vAlign w:val="center"/>
          </w:tcPr>
          <w:p w:rsidR="00256427" w:rsidRPr="00256427" w:rsidRDefault="00256427" w:rsidP="00256427">
            <w:pPr>
              <w:widowControl/>
              <w:spacing w:line="240" w:lineRule="auto"/>
              <w:rPr>
                <w:color w:val="000000"/>
                <w:sz w:val="21"/>
                <w:szCs w:val="21"/>
              </w:rPr>
            </w:pPr>
            <w:r w:rsidRPr="00256427">
              <w:rPr>
                <w:rFonts w:hint="eastAsia"/>
                <w:color w:val="000000"/>
                <w:sz w:val="21"/>
                <w:szCs w:val="21"/>
              </w:rPr>
              <w:t xml:space="preserve">1) </w:t>
            </w:r>
            <w:r w:rsidRPr="00256427">
              <w:rPr>
                <w:rFonts w:hint="eastAsia"/>
                <w:color w:val="000000"/>
                <w:sz w:val="21"/>
                <w:szCs w:val="21"/>
              </w:rPr>
              <w:t>外观结构：</w:t>
            </w:r>
            <w:r w:rsidRPr="00256427">
              <w:rPr>
                <w:rFonts w:hint="eastAsia"/>
                <w:color w:val="000000"/>
                <w:sz w:val="21"/>
                <w:szCs w:val="21"/>
              </w:rPr>
              <w:t>1U</w:t>
            </w:r>
            <w:r w:rsidRPr="00256427">
              <w:rPr>
                <w:rFonts w:hint="eastAsia"/>
                <w:color w:val="000000"/>
                <w:sz w:val="21"/>
                <w:szCs w:val="21"/>
              </w:rPr>
              <w:t>高度</w:t>
            </w:r>
            <w:r w:rsidRPr="00256427">
              <w:rPr>
                <w:rFonts w:hint="eastAsia"/>
                <w:color w:val="000000"/>
                <w:sz w:val="21"/>
                <w:szCs w:val="21"/>
              </w:rPr>
              <w:br/>
              <w:t xml:space="preserve">2) </w:t>
            </w:r>
            <w:r w:rsidRPr="00256427">
              <w:rPr>
                <w:rFonts w:hint="eastAsia"/>
                <w:color w:val="000000"/>
                <w:sz w:val="21"/>
                <w:szCs w:val="21"/>
              </w:rPr>
              <w:t>硬件架构：软硬件一体嵌入式设计，主机出厂内置校园资源管理平台，无需进行复杂的手动安装。</w:t>
            </w:r>
            <w:r w:rsidRPr="00256427">
              <w:rPr>
                <w:rFonts w:hint="eastAsia"/>
                <w:color w:val="000000"/>
                <w:sz w:val="21"/>
                <w:szCs w:val="21"/>
              </w:rPr>
              <w:br/>
              <w:t xml:space="preserve">3) </w:t>
            </w:r>
            <w:r w:rsidRPr="00256427">
              <w:rPr>
                <w:rFonts w:hint="eastAsia"/>
                <w:color w:val="000000"/>
                <w:sz w:val="21"/>
                <w:szCs w:val="21"/>
              </w:rPr>
              <w:t>系统支持：</w:t>
            </w:r>
            <w:r w:rsidRPr="00256427">
              <w:rPr>
                <w:rFonts w:hint="eastAsia"/>
                <w:color w:val="000000"/>
                <w:sz w:val="21"/>
                <w:szCs w:val="21"/>
              </w:rPr>
              <w:t xml:space="preserve"> Linux</w:t>
            </w:r>
            <w:r w:rsidRPr="00256427">
              <w:rPr>
                <w:rFonts w:hint="eastAsia"/>
                <w:color w:val="000000"/>
                <w:sz w:val="21"/>
                <w:szCs w:val="21"/>
              </w:rPr>
              <w:t>系统；数据库支持：</w:t>
            </w:r>
            <w:r w:rsidRPr="00256427">
              <w:rPr>
                <w:rFonts w:hint="eastAsia"/>
                <w:color w:val="000000"/>
                <w:sz w:val="21"/>
                <w:szCs w:val="21"/>
              </w:rPr>
              <w:t>MYSQL</w:t>
            </w:r>
            <w:r w:rsidRPr="00256427">
              <w:rPr>
                <w:rFonts w:hint="eastAsia"/>
                <w:color w:val="000000"/>
                <w:sz w:val="21"/>
                <w:szCs w:val="21"/>
              </w:rPr>
              <w:t>；存储容量：</w:t>
            </w:r>
            <w:r w:rsidRPr="00256427">
              <w:rPr>
                <w:rFonts w:hint="eastAsia"/>
                <w:color w:val="000000"/>
                <w:sz w:val="21"/>
                <w:szCs w:val="21"/>
              </w:rPr>
              <w:t>4TB SATA 7.2k 3.5in</w:t>
            </w:r>
            <w:r w:rsidRPr="00256427">
              <w:rPr>
                <w:rFonts w:hint="eastAsia"/>
                <w:color w:val="000000"/>
                <w:sz w:val="21"/>
                <w:szCs w:val="21"/>
              </w:rPr>
              <w:br/>
            </w:r>
            <w:r w:rsidRPr="00256427">
              <w:rPr>
                <w:color w:val="000000"/>
                <w:sz w:val="21"/>
                <w:szCs w:val="21"/>
              </w:rPr>
              <w:t>4</w:t>
            </w:r>
            <w:r w:rsidRPr="00256427">
              <w:rPr>
                <w:rFonts w:hint="eastAsia"/>
                <w:color w:val="000000"/>
                <w:sz w:val="21"/>
                <w:szCs w:val="21"/>
              </w:rPr>
              <w:t xml:space="preserve">) </w:t>
            </w:r>
            <w:r w:rsidRPr="00256427">
              <w:rPr>
                <w:rFonts w:hint="eastAsia"/>
                <w:color w:val="000000"/>
                <w:sz w:val="21"/>
                <w:szCs w:val="21"/>
              </w:rPr>
              <w:t>网络连接：</w:t>
            </w:r>
            <w:r w:rsidRPr="00256427">
              <w:rPr>
                <w:rFonts w:hint="eastAsia"/>
                <w:color w:val="000000"/>
                <w:sz w:val="21"/>
                <w:szCs w:val="21"/>
              </w:rPr>
              <w:t>RJ45</w:t>
            </w:r>
            <w:r w:rsidRPr="00256427">
              <w:rPr>
                <w:rFonts w:hint="eastAsia"/>
                <w:color w:val="000000"/>
                <w:sz w:val="21"/>
                <w:szCs w:val="21"/>
              </w:rPr>
              <w:t>千兆网口；通讯接口：支持两个以上</w:t>
            </w:r>
            <w:r w:rsidRPr="00256427">
              <w:rPr>
                <w:rFonts w:hint="eastAsia"/>
                <w:color w:val="000000"/>
                <w:sz w:val="21"/>
                <w:szCs w:val="21"/>
              </w:rPr>
              <w:t>USB2.0</w:t>
            </w:r>
            <w:r w:rsidRPr="00256427">
              <w:rPr>
                <w:rFonts w:hint="eastAsia"/>
                <w:color w:val="000000"/>
                <w:sz w:val="21"/>
                <w:szCs w:val="21"/>
              </w:rPr>
              <w:t>接口；支持</w:t>
            </w:r>
            <w:r w:rsidRPr="00256427">
              <w:rPr>
                <w:rFonts w:hint="eastAsia"/>
                <w:color w:val="000000"/>
                <w:sz w:val="21"/>
                <w:szCs w:val="21"/>
              </w:rPr>
              <w:t>Rst</w:t>
            </w:r>
            <w:r w:rsidRPr="00256427">
              <w:rPr>
                <w:rFonts w:hint="eastAsia"/>
                <w:color w:val="000000"/>
                <w:sz w:val="21"/>
                <w:szCs w:val="21"/>
              </w:rPr>
              <w:t>设备一键复位功能；采用安全电压≤</w:t>
            </w:r>
            <w:r w:rsidRPr="00256427">
              <w:rPr>
                <w:rFonts w:hint="eastAsia"/>
                <w:color w:val="000000"/>
                <w:sz w:val="21"/>
                <w:szCs w:val="21"/>
              </w:rPr>
              <w:t>DC36V</w:t>
            </w:r>
            <w:r w:rsidRPr="00256427">
              <w:rPr>
                <w:rFonts w:hint="eastAsia"/>
                <w:color w:val="000000"/>
                <w:sz w:val="21"/>
                <w:szCs w:val="21"/>
              </w:rPr>
              <w:t>供电，节能环保</w:t>
            </w:r>
            <w:r w:rsidRPr="00256427">
              <w:rPr>
                <w:rFonts w:hint="eastAsia"/>
                <w:color w:val="000000"/>
                <w:sz w:val="21"/>
                <w:szCs w:val="21"/>
              </w:rPr>
              <w:br/>
            </w:r>
            <w:r w:rsidRPr="00256427">
              <w:rPr>
                <w:color w:val="000000"/>
                <w:sz w:val="21"/>
                <w:szCs w:val="21"/>
              </w:rPr>
              <w:t>5</w:t>
            </w:r>
            <w:r w:rsidRPr="00256427">
              <w:rPr>
                <w:rFonts w:hint="eastAsia"/>
                <w:color w:val="000000"/>
                <w:sz w:val="21"/>
                <w:szCs w:val="21"/>
              </w:rPr>
              <w:t>）支持流媒体转发、直播、点播功能，单台主机支持不少于</w:t>
            </w:r>
            <w:r w:rsidRPr="00256427">
              <w:rPr>
                <w:rFonts w:hint="eastAsia"/>
                <w:color w:val="000000"/>
                <w:sz w:val="21"/>
                <w:szCs w:val="21"/>
              </w:rPr>
              <w:t>200</w:t>
            </w:r>
            <w:r w:rsidRPr="00256427">
              <w:rPr>
                <w:rFonts w:hint="eastAsia"/>
                <w:color w:val="000000"/>
                <w:sz w:val="21"/>
                <w:szCs w:val="21"/>
              </w:rPr>
              <w:t>点转发直播、支持大规模点播。</w:t>
            </w:r>
            <w:r w:rsidRPr="00256427">
              <w:rPr>
                <w:rFonts w:hint="eastAsia"/>
                <w:color w:val="000000"/>
                <w:sz w:val="21"/>
                <w:szCs w:val="21"/>
              </w:rPr>
              <w:br/>
            </w:r>
            <w:r w:rsidRPr="00256427">
              <w:rPr>
                <w:color w:val="000000"/>
                <w:sz w:val="21"/>
                <w:szCs w:val="21"/>
              </w:rPr>
              <w:t>6</w:t>
            </w:r>
            <w:r w:rsidRPr="00256427">
              <w:rPr>
                <w:rFonts w:hint="eastAsia"/>
                <w:color w:val="000000"/>
                <w:sz w:val="21"/>
                <w:szCs w:val="21"/>
              </w:rPr>
              <w:t>）提供所投主机的</w:t>
            </w:r>
            <w:r w:rsidRPr="00256427">
              <w:rPr>
                <w:rFonts w:hint="eastAsia"/>
                <w:color w:val="000000"/>
                <w:sz w:val="21"/>
                <w:szCs w:val="21"/>
              </w:rPr>
              <w:t>CCC</w:t>
            </w:r>
            <w:r w:rsidRPr="00256427">
              <w:rPr>
                <w:rFonts w:hint="eastAsia"/>
                <w:color w:val="000000"/>
                <w:sz w:val="21"/>
                <w:szCs w:val="21"/>
              </w:rPr>
              <w:t>证书复印件加盖厂家公章。</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256427" w:rsidRPr="00256427" w:rsidTr="00D93132">
        <w:trPr>
          <w:trHeight w:val="540"/>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17</w:t>
            </w:r>
          </w:p>
        </w:tc>
        <w:tc>
          <w:tcPr>
            <w:tcW w:w="923" w:type="dxa"/>
            <w:vAlign w:val="center"/>
          </w:tcPr>
          <w:p w:rsidR="00256427" w:rsidRPr="00256427" w:rsidRDefault="00256427" w:rsidP="00256427">
            <w:pPr>
              <w:widowControl/>
              <w:spacing w:line="240" w:lineRule="auto"/>
              <w:rPr>
                <w:rFonts w:ascii="宋体" w:hAnsi="宋体" w:cs="宋体"/>
                <w:kern w:val="0"/>
                <w:sz w:val="22"/>
                <w:szCs w:val="24"/>
              </w:rPr>
            </w:pPr>
            <w:r w:rsidRPr="00256427">
              <w:rPr>
                <w:rFonts w:ascii="宋体" w:hAnsi="宋体" w:cs="宋体" w:hint="eastAsia"/>
                <w:kern w:val="0"/>
                <w:sz w:val="22"/>
                <w:szCs w:val="24"/>
              </w:rPr>
              <w:t>智能</w:t>
            </w:r>
            <w:r w:rsidRPr="00256427">
              <w:rPr>
                <w:rFonts w:ascii="宋体" w:hAnsi="宋体" w:cs="宋体"/>
                <w:kern w:val="0"/>
                <w:sz w:val="22"/>
                <w:szCs w:val="24"/>
              </w:rPr>
              <w:t>触控黑板</w:t>
            </w:r>
          </w:p>
        </w:tc>
        <w:tc>
          <w:tcPr>
            <w:tcW w:w="8040" w:type="dxa"/>
            <w:vAlign w:val="center"/>
          </w:tcPr>
          <w:p w:rsidR="00256427" w:rsidRPr="00256427" w:rsidRDefault="00256427" w:rsidP="00256427">
            <w:pPr>
              <w:spacing w:line="240" w:lineRule="auto"/>
              <w:ind w:leftChars="100" w:left="240"/>
              <w:rPr>
                <w:sz w:val="21"/>
                <w:szCs w:val="24"/>
              </w:rPr>
            </w:pPr>
            <w:r w:rsidRPr="00256427">
              <w:rPr>
                <w:rFonts w:hint="eastAsia"/>
                <w:sz w:val="21"/>
                <w:szCs w:val="24"/>
              </w:rPr>
              <w:t>1</w:t>
            </w:r>
            <w:r w:rsidRPr="00256427">
              <w:rPr>
                <w:rFonts w:hint="eastAsia"/>
                <w:sz w:val="21"/>
                <w:szCs w:val="24"/>
              </w:rPr>
              <w:t>、智能黑板正面是拼接而成的平面黑板（拼接面不超过</w:t>
            </w:r>
            <w:r w:rsidRPr="00256427">
              <w:rPr>
                <w:rFonts w:hint="eastAsia"/>
                <w:sz w:val="21"/>
                <w:szCs w:val="24"/>
              </w:rPr>
              <w:t>3</w:t>
            </w:r>
            <w:r w:rsidRPr="00256427">
              <w:rPr>
                <w:rFonts w:hint="eastAsia"/>
                <w:sz w:val="21"/>
                <w:szCs w:val="24"/>
              </w:rPr>
              <w:t>块），满足课堂教学笔、水笔、普通粉笔、无尘粉笔等多种书写方式，书写流畅，字迹清晰，整个黑板结构须为无推拉式结构，可实现整块黑板同一平面书写；</w:t>
            </w:r>
          </w:p>
          <w:p w:rsidR="00256427" w:rsidRPr="00256427" w:rsidRDefault="00256427" w:rsidP="00256427">
            <w:pPr>
              <w:spacing w:line="240" w:lineRule="auto"/>
              <w:ind w:leftChars="100" w:left="240"/>
              <w:rPr>
                <w:sz w:val="21"/>
                <w:szCs w:val="24"/>
              </w:rPr>
            </w:pPr>
            <w:r w:rsidRPr="00256427">
              <w:rPr>
                <w:rFonts w:hint="eastAsia"/>
                <w:sz w:val="21"/>
                <w:szCs w:val="24"/>
              </w:rPr>
              <w:t>2</w:t>
            </w:r>
            <w:r w:rsidRPr="00256427">
              <w:rPr>
                <w:rFonts w:hint="eastAsia"/>
                <w:sz w:val="21"/>
                <w:szCs w:val="24"/>
              </w:rPr>
              <w:t>、智能黑板整体尺寸：长＞</w:t>
            </w:r>
            <w:r w:rsidRPr="00256427">
              <w:rPr>
                <w:rFonts w:hint="eastAsia"/>
                <w:sz w:val="21"/>
                <w:szCs w:val="24"/>
              </w:rPr>
              <w:t xml:space="preserve">4000mm </w:t>
            </w:r>
            <w:r w:rsidRPr="00256427">
              <w:rPr>
                <w:rFonts w:hint="eastAsia"/>
                <w:sz w:val="21"/>
                <w:szCs w:val="24"/>
              </w:rPr>
              <w:t>、高＞</w:t>
            </w:r>
            <w:r w:rsidRPr="00256427">
              <w:rPr>
                <w:rFonts w:hint="eastAsia"/>
                <w:sz w:val="21"/>
                <w:szCs w:val="24"/>
              </w:rPr>
              <w:t xml:space="preserve">1200mm </w:t>
            </w:r>
            <w:r w:rsidRPr="00256427">
              <w:rPr>
                <w:rFonts w:hint="eastAsia"/>
                <w:sz w:val="21"/>
                <w:szCs w:val="24"/>
              </w:rPr>
              <w:t>、厚＜</w:t>
            </w:r>
            <w:r w:rsidRPr="00256427">
              <w:rPr>
                <w:rFonts w:hint="eastAsia"/>
                <w:sz w:val="21"/>
                <w:szCs w:val="24"/>
              </w:rPr>
              <w:t>70mm</w:t>
            </w:r>
            <w:r w:rsidRPr="00256427">
              <w:rPr>
                <w:rFonts w:hint="eastAsia"/>
                <w:sz w:val="21"/>
                <w:szCs w:val="24"/>
              </w:rPr>
              <w:t>。智能黑板显示尺寸：</w:t>
            </w:r>
            <w:r w:rsidRPr="00256427">
              <w:rPr>
                <w:rFonts w:hint="eastAsia"/>
                <w:sz w:val="21"/>
                <w:szCs w:val="24"/>
              </w:rPr>
              <w:t>86</w:t>
            </w:r>
            <w:r w:rsidRPr="00256427">
              <w:rPr>
                <w:rFonts w:hint="eastAsia"/>
                <w:sz w:val="21"/>
                <w:szCs w:val="24"/>
              </w:rPr>
              <w:t>英寸</w:t>
            </w:r>
            <w:r w:rsidRPr="00256427">
              <w:rPr>
                <w:rFonts w:hint="eastAsia"/>
                <w:sz w:val="21"/>
                <w:szCs w:val="24"/>
              </w:rPr>
              <w:t>A</w:t>
            </w:r>
            <w:proofErr w:type="gramStart"/>
            <w:r w:rsidRPr="00256427">
              <w:rPr>
                <w:rFonts w:hint="eastAsia"/>
                <w:sz w:val="21"/>
                <w:szCs w:val="24"/>
              </w:rPr>
              <w:t>规</w:t>
            </w:r>
            <w:proofErr w:type="gramEnd"/>
            <w:r w:rsidRPr="00256427">
              <w:rPr>
                <w:rFonts w:hint="eastAsia"/>
                <w:sz w:val="21"/>
                <w:szCs w:val="24"/>
              </w:rPr>
              <w:t>液晶屏，采用工业级液晶屏，分辨率≧</w:t>
            </w:r>
            <w:r w:rsidRPr="00256427">
              <w:rPr>
                <w:rFonts w:hint="eastAsia"/>
                <w:sz w:val="21"/>
                <w:szCs w:val="24"/>
              </w:rPr>
              <w:t>3840*2160</w:t>
            </w:r>
            <w:r w:rsidRPr="00256427">
              <w:rPr>
                <w:rFonts w:hint="eastAsia"/>
                <w:sz w:val="21"/>
                <w:szCs w:val="24"/>
              </w:rPr>
              <w:t>；显示比例：</w:t>
            </w:r>
            <w:r w:rsidRPr="00256427">
              <w:rPr>
                <w:rFonts w:hint="eastAsia"/>
                <w:sz w:val="21"/>
                <w:szCs w:val="24"/>
              </w:rPr>
              <w:t>16:9</w:t>
            </w:r>
            <w:r w:rsidRPr="00256427">
              <w:rPr>
                <w:rFonts w:hint="eastAsia"/>
                <w:sz w:val="21"/>
                <w:szCs w:val="24"/>
              </w:rPr>
              <w:t>，可视角度</w:t>
            </w:r>
            <w:r w:rsidRPr="00256427">
              <w:rPr>
                <w:rFonts w:hint="eastAsia"/>
                <w:sz w:val="21"/>
                <w:szCs w:val="24"/>
              </w:rPr>
              <w:t>178</w:t>
            </w:r>
            <w:r w:rsidRPr="00256427">
              <w:rPr>
                <w:rFonts w:hint="eastAsia"/>
                <w:sz w:val="21"/>
                <w:szCs w:val="24"/>
              </w:rPr>
              <w:t>°，支持</w:t>
            </w:r>
            <w:r w:rsidRPr="00256427">
              <w:rPr>
                <w:rFonts w:hint="eastAsia"/>
                <w:sz w:val="21"/>
                <w:szCs w:val="24"/>
              </w:rPr>
              <w:t>4K</w:t>
            </w:r>
            <w:r w:rsidRPr="00256427">
              <w:rPr>
                <w:rFonts w:hint="eastAsia"/>
                <w:sz w:val="21"/>
                <w:szCs w:val="24"/>
              </w:rPr>
              <w:t>超高清显示，裸屏亮度≥</w:t>
            </w:r>
            <w:r w:rsidRPr="00256427">
              <w:rPr>
                <w:rFonts w:hint="eastAsia"/>
                <w:sz w:val="21"/>
                <w:szCs w:val="24"/>
              </w:rPr>
              <w:t>500cd/</w:t>
            </w:r>
            <w:r w:rsidRPr="00256427">
              <w:rPr>
                <w:rFonts w:hint="eastAsia"/>
                <w:sz w:val="21"/>
                <w:szCs w:val="24"/>
              </w:rPr>
              <w:t>㎡；</w:t>
            </w:r>
          </w:p>
          <w:p w:rsidR="00256427" w:rsidRPr="00256427" w:rsidRDefault="00256427" w:rsidP="00256427">
            <w:pPr>
              <w:spacing w:line="240" w:lineRule="auto"/>
              <w:ind w:leftChars="95" w:left="228"/>
              <w:rPr>
                <w:sz w:val="21"/>
                <w:szCs w:val="24"/>
              </w:rPr>
            </w:pPr>
            <w:r w:rsidRPr="00256427">
              <w:rPr>
                <w:rFonts w:hint="eastAsia"/>
                <w:sz w:val="21"/>
                <w:szCs w:val="24"/>
              </w:rPr>
              <w:t>3</w:t>
            </w:r>
            <w:r w:rsidRPr="00256427">
              <w:rPr>
                <w:rFonts w:hint="eastAsia"/>
                <w:sz w:val="21"/>
                <w:szCs w:val="24"/>
              </w:rPr>
              <w:t>、智能黑板四周包边设计，屏幕表面钢化玻璃卡嵌在铝合金边框内，智能黑板四角为圆弧型设计；</w:t>
            </w:r>
          </w:p>
          <w:p w:rsidR="00256427" w:rsidRPr="00256427" w:rsidRDefault="00256427" w:rsidP="00256427">
            <w:pPr>
              <w:spacing w:line="240" w:lineRule="auto"/>
              <w:ind w:leftChars="100" w:left="240"/>
              <w:rPr>
                <w:sz w:val="21"/>
                <w:szCs w:val="24"/>
              </w:rPr>
            </w:pPr>
            <w:r w:rsidRPr="00256427">
              <w:rPr>
                <w:rFonts w:hint="eastAsia"/>
                <w:sz w:val="21"/>
                <w:szCs w:val="24"/>
              </w:rPr>
              <w:t>4</w:t>
            </w:r>
            <w:r w:rsidRPr="00256427">
              <w:rPr>
                <w:rFonts w:hint="eastAsia"/>
                <w:sz w:val="21"/>
                <w:szCs w:val="24"/>
              </w:rPr>
              <w:t>、前置</w:t>
            </w:r>
            <w:proofErr w:type="gramStart"/>
            <w:r w:rsidRPr="00256427">
              <w:rPr>
                <w:rFonts w:hint="eastAsia"/>
                <w:sz w:val="21"/>
                <w:szCs w:val="24"/>
              </w:rPr>
              <w:t>前朝向</w:t>
            </w:r>
            <w:proofErr w:type="gramEnd"/>
            <w:r w:rsidRPr="00256427">
              <w:rPr>
                <w:rFonts w:hint="eastAsia"/>
                <w:sz w:val="21"/>
                <w:szCs w:val="24"/>
              </w:rPr>
              <w:t>双喇叭，独特的悬浮式音箱设计结构，运用环境自适应扩声原理，每只喇叭输出功率≥</w:t>
            </w:r>
            <w:r w:rsidRPr="00256427">
              <w:rPr>
                <w:rFonts w:hint="eastAsia"/>
                <w:sz w:val="21"/>
                <w:szCs w:val="24"/>
              </w:rPr>
              <w:t>15W</w:t>
            </w:r>
            <w:r w:rsidRPr="00256427">
              <w:rPr>
                <w:rFonts w:hint="eastAsia"/>
                <w:sz w:val="21"/>
                <w:szCs w:val="24"/>
              </w:rPr>
              <w:t>；</w:t>
            </w:r>
          </w:p>
          <w:p w:rsidR="00256427" w:rsidRPr="00256427" w:rsidRDefault="00256427" w:rsidP="00256427">
            <w:pPr>
              <w:spacing w:line="240" w:lineRule="auto"/>
              <w:ind w:left="210" w:hangingChars="100" w:hanging="210"/>
              <w:rPr>
                <w:sz w:val="21"/>
                <w:szCs w:val="24"/>
              </w:rPr>
            </w:pPr>
            <w:r w:rsidRPr="00256427">
              <w:rPr>
                <w:rFonts w:hint="eastAsia"/>
                <w:sz w:val="21"/>
                <w:szCs w:val="24"/>
              </w:rPr>
              <w:t>★</w:t>
            </w:r>
            <w:r w:rsidRPr="00256427">
              <w:rPr>
                <w:rFonts w:hint="eastAsia"/>
                <w:sz w:val="21"/>
                <w:szCs w:val="24"/>
              </w:rPr>
              <w:t>5</w:t>
            </w:r>
            <w:r w:rsidRPr="00256427">
              <w:rPr>
                <w:rFonts w:hint="eastAsia"/>
                <w:sz w:val="21"/>
                <w:szCs w:val="24"/>
              </w:rPr>
              <w:t>、智能黑板下沿前置电容式触</w:t>
            </w:r>
            <w:proofErr w:type="gramStart"/>
            <w:r w:rsidRPr="00256427">
              <w:rPr>
                <w:rFonts w:hint="eastAsia"/>
                <w:sz w:val="21"/>
                <w:szCs w:val="24"/>
              </w:rPr>
              <w:t>控功能</w:t>
            </w:r>
            <w:proofErr w:type="gramEnd"/>
            <w:r w:rsidRPr="00256427">
              <w:rPr>
                <w:rFonts w:hint="eastAsia"/>
                <w:sz w:val="21"/>
                <w:szCs w:val="24"/>
              </w:rPr>
              <w:t>按键，中文功能标识，防水、防尘。按键功能包括：开关键、信号源、音量</w:t>
            </w:r>
            <w:r w:rsidRPr="00256427">
              <w:rPr>
                <w:rFonts w:hint="eastAsia"/>
                <w:sz w:val="21"/>
                <w:szCs w:val="24"/>
              </w:rPr>
              <w:t>+</w:t>
            </w:r>
            <w:r w:rsidRPr="00256427">
              <w:rPr>
                <w:rFonts w:hint="eastAsia"/>
                <w:sz w:val="21"/>
                <w:szCs w:val="24"/>
              </w:rPr>
              <w:t>、音量</w:t>
            </w:r>
            <w:r w:rsidRPr="00256427">
              <w:rPr>
                <w:rFonts w:hint="eastAsia"/>
                <w:sz w:val="21"/>
                <w:szCs w:val="24"/>
              </w:rPr>
              <w:t>-</w:t>
            </w:r>
            <w:r w:rsidRPr="00256427">
              <w:rPr>
                <w:rFonts w:hint="eastAsia"/>
                <w:sz w:val="21"/>
                <w:szCs w:val="24"/>
              </w:rPr>
              <w:t>、亮度</w:t>
            </w:r>
            <w:r w:rsidRPr="00256427">
              <w:rPr>
                <w:rFonts w:hint="eastAsia"/>
                <w:sz w:val="21"/>
                <w:szCs w:val="24"/>
              </w:rPr>
              <w:t>+</w:t>
            </w:r>
            <w:r w:rsidRPr="00256427">
              <w:rPr>
                <w:rFonts w:hint="eastAsia"/>
                <w:sz w:val="21"/>
                <w:szCs w:val="24"/>
              </w:rPr>
              <w:t>、亮度</w:t>
            </w:r>
            <w:r w:rsidRPr="00256427">
              <w:rPr>
                <w:rFonts w:hint="eastAsia"/>
                <w:sz w:val="21"/>
                <w:szCs w:val="24"/>
              </w:rPr>
              <w:t>-</w:t>
            </w:r>
            <w:r w:rsidRPr="00256427">
              <w:rPr>
                <w:rFonts w:hint="eastAsia"/>
                <w:sz w:val="21"/>
                <w:szCs w:val="24"/>
              </w:rPr>
              <w:t>、频道</w:t>
            </w:r>
            <w:r w:rsidRPr="00256427">
              <w:rPr>
                <w:rFonts w:hint="eastAsia"/>
                <w:sz w:val="21"/>
                <w:szCs w:val="24"/>
              </w:rPr>
              <w:t>+</w:t>
            </w:r>
            <w:r w:rsidRPr="00256427">
              <w:rPr>
                <w:rFonts w:hint="eastAsia"/>
                <w:sz w:val="21"/>
                <w:szCs w:val="24"/>
              </w:rPr>
              <w:t>、频道</w:t>
            </w:r>
            <w:r w:rsidRPr="00256427">
              <w:rPr>
                <w:rFonts w:hint="eastAsia"/>
                <w:sz w:val="21"/>
                <w:szCs w:val="24"/>
              </w:rPr>
              <w:t>-</w:t>
            </w:r>
            <w:r w:rsidRPr="00256427">
              <w:rPr>
                <w:rFonts w:hint="eastAsia"/>
                <w:sz w:val="21"/>
                <w:szCs w:val="24"/>
              </w:rPr>
              <w:t>、菜单、确定键等；</w:t>
            </w:r>
          </w:p>
          <w:p w:rsidR="00256427" w:rsidRPr="00256427" w:rsidRDefault="00256427" w:rsidP="00256427">
            <w:pPr>
              <w:snapToGrid w:val="0"/>
              <w:spacing w:line="240" w:lineRule="auto"/>
              <w:ind w:left="210" w:hangingChars="100" w:hanging="210"/>
              <w:rPr>
                <w:sz w:val="21"/>
                <w:szCs w:val="24"/>
              </w:rPr>
            </w:pPr>
            <w:r w:rsidRPr="00256427">
              <w:rPr>
                <w:rFonts w:hint="eastAsia"/>
                <w:sz w:val="21"/>
                <w:szCs w:val="24"/>
              </w:rPr>
              <w:t>★</w:t>
            </w:r>
            <w:r w:rsidRPr="00256427">
              <w:rPr>
                <w:rFonts w:hint="eastAsia"/>
                <w:sz w:val="21"/>
                <w:szCs w:val="24"/>
              </w:rPr>
              <w:t>6</w:t>
            </w:r>
            <w:r w:rsidRPr="00256427">
              <w:rPr>
                <w:rFonts w:hint="eastAsia"/>
                <w:sz w:val="21"/>
                <w:szCs w:val="24"/>
              </w:rPr>
              <w:t>、模块化抽拉盒设计：无需取下整机，无需掀开侧板，通过向下抽拉或侧抽拉，即可拆卸主电路板、电源板、恒流板，</w:t>
            </w:r>
            <w:r w:rsidRPr="00256427">
              <w:rPr>
                <w:rFonts w:hint="eastAsia"/>
                <w:sz w:val="21"/>
                <w:szCs w:val="24"/>
              </w:rPr>
              <w:t>OPS</w:t>
            </w:r>
            <w:r w:rsidRPr="00256427">
              <w:rPr>
                <w:rFonts w:hint="eastAsia"/>
                <w:sz w:val="21"/>
                <w:szCs w:val="24"/>
              </w:rPr>
              <w:t>电脑单元等（包括其他功能模块的电器元件及板卡），便于快速维护和升级；</w:t>
            </w:r>
          </w:p>
          <w:p w:rsidR="00256427" w:rsidRPr="00256427" w:rsidRDefault="00256427" w:rsidP="00256427">
            <w:pPr>
              <w:spacing w:line="240" w:lineRule="auto"/>
              <w:ind w:leftChars="95" w:left="228"/>
              <w:rPr>
                <w:sz w:val="21"/>
                <w:szCs w:val="24"/>
              </w:rPr>
            </w:pPr>
            <w:r w:rsidRPr="00256427">
              <w:rPr>
                <w:rFonts w:hint="eastAsia"/>
                <w:sz w:val="21"/>
                <w:szCs w:val="24"/>
              </w:rPr>
              <w:t>7</w:t>
            </w:r>
            <w:r w:rsidRPr="00256427">
              <w:rPr>
                <w:rFonts w:hint="eastAsia"/>
                <w:sz w:val="21"/>
                <w:szCs w:val="24"/>
              </w:rPr>
              <w:t>、智能黑板支持双系统：具有双系统一键切换、双系统共享</w:t>
            </w:r>
            <w:r w:rsidRPr="00256427">
              <w:rPr>
                <w:rFonts w:hint="eastAsia"/>
                <w:sz w:val="21"/>
                <w:szCs w:val="24"/>
              </w:rPr>
              <w:t xml:space="preserve">USB </w:t>
            </w:r>
            <w:r w:rsidRPr="00256427">
              <w:rPr>
                <w:rFonts w:hint="eastAsia"/>
                <w:sz w:val="21"/>
                <w:szCs w:val="24"/>
              </w:rPr>
              <w:t>接口、双系统网络共享，支持</w:t>
            </w:r>
            <w:r w:rsidRPr="00256427">
              <w:rPr>
                <w:rFonts w:hint="eastAsia"/>
                <w:sz w:val="21"/>
                <w:szCs w:val="24"/>
              </w:rPr>
              <w:t xml:space="preserve">PC </w:t>
            </w:r>
            <w:r w:rsidRPr="00256427">
              <w:rPr>
                <w:rFonts w:hint="eastAsia"/>
                <w:sz w:val="21"/>
                <w:szCs w:val="24"/>
              </w:rPr>
              <w:t>模式下</w:t>
            </w:r>
            <w:r w:rsidRPr="00256427">
              <w:rPr>
                <w:rFonts w:hint="eastAsia"/>
                <w:sz w:val="21"/>
                <w:szCs w:val="24"/>
              </w:rPr>
              <w:t xml:space="preserve">HDMI </w:t>
            </w:r>
            <w:r w:rsidRPr="00256427">
              <w:rPr>
                <w:rFonts w:hint="eastAsia"/>
                <w:sz w:val="21"/>
                <w:szCs w:val="24"/>
              </w:rPr>
              <w:t>信号输出共享功能；</w:t>
            </w:r>
          </w:p>
          <w:p w:rsidR="00256427" w:rsidRPr="00256427" w:rsidRDefault="00256427" w:rsidP="00256427">
            <w:pPr>
              <w:spacing w:line="240" w:lineRule="auto"/>
              <w:ind w:leftChars="100" w:left="240"/>
              <w:rPr>
                <w:sz w:val="21"/>
                <w:szCs w:val="24"/>
              </w:rPr>
            </w:pPr>
            <w:r w:rsidRPr="00256427">
              <w:rPr>
                <w:rFonts w:hint="eastAsia"/>
                <w:sz w:val="21"/>
                <w:szCs w:val="24"/>
              </w:rPr>
              <w:t>8</w:t>
            </w:r>
            <w:r w:rsidRPr="00256427">
              <w:rPr>
                <w:rFonts w:hint="eastAsia"/>
                <w:sz w:val="21"/>
                <w:szCs w:val="24"/>
              </w:rPr>
              <w:t>、智能黑板支持全通道批注：在无</w:t>
            </w:r>
            <w:r w:rsidRPr="00256427">
              <w:rPr>
                <w:rFonts w:hint="eastAsia"/>
                <w:sz w:val="21"/>
                <w:szCs w:val="24"/>
              </w:rPr>
              <w:t>PC</w:t>
            </w:r>
            <w:r w:rsidRPr="00256427">
              <w:rPr>
                <w:rFonts w:hint="eastAsia"/>
                <w:sz w:val="21"/>
                <w:szCs w:val="24"/>
              </w:rPr>
              <w:t>状态下，可通过触摸调出快捷菜单，实现任意通道书写、擦除、返回等功能，并且可以实现截屏，并把截</w:t>
            </w:r>
            <w:proofErr w:type="gramStart"/>
            <w:r w:rsidRPr="00256427">
              <w:rPr>
                <w:rFonts w:hint="eastAsia"/>
                <w:sz w:val="21"/>
                <w:szCs w:val="24"/>
              </w:rPr>
              <w:t>屏图片</w:t>
            </w:r>
            <w:proofErr w:type="gramEnd"/>
            <w:r w:rsidRPr="00256427">
              <w:rPr>
                <w:rFonts w:hint="eastAsia"/>
                <w:sz w:val="21"/>
                <w:szCs w:val="24"/>
              </w:rPr>
              <w:t>保存到</w:t>
            </w:r>
            <w:r w:rsidRPr="00256427">
              <w:rPr>
                <w:rFonts w:hint="eastAsia"/>
                <w:sz w:val="21"/>
                <w:szCs w:val="24"/>
              </w:rPr>
              <w:t>U</w:t>
            </w:r>
            <w:r w:rsidRPr="00256427">
              <w:rPr>
                <w:rFonts w:hint="eastAsia"/>
                <w:sz w:val="21"/>
                <w:szCs w:val="24"/>
              </w:rPr>
              <w:t>盘中；</w:t>
            </w:r>
          </w:p>
          <w:p w:rsidR="00256427" w:rsidRPr="00256427" w:rsidRDefault="00256427" w:rsidP="00256427">
            <w:pPr>
              <w:spacing w:line="240" w:lineRule="auto"/>
              <w:ind w:leftChars="100" w:left="240"/>
              <w:rPr>
                <w:sz w:val="21"/>
                <w:szCs w:val="24"/>
              </w:rPr>
            </w:pPr>
            <w:r w:rsidRPr="00256427">
              <w:rPr>
                <w:rFonts w:hint="eastAsia"/>
                <w:sz w:val="21"/>
                <w:szCs w:val="24"/>
              </w:rPr>
              <w:t>9</w:t>
            </w:r>
            <w:r w:rsidRPr="00256427">
              <w:rPr>
                <w:rFonts w:hint="eastAsia"/>
                <w:sz w:val="21"/>
                <w:szCs w:val="24"/>
              </w:rPr>
              <w:t>、智能黑板的遥控器具有遥控器、鼠标功能（启动鼠标功能，遥控器起到鼠标作用）、键盘功能（开启键盘功能，当</w:t>
            </w:r>
            <w:r w:rsidRPr="00256427">
              <w:rPr>
                <w:sz w:val="21"/>
                <w:szCs w:val="24"/>
              </w:rPr>
              <w:t>windows</w:t>
            </w:r>
            <w:r w:rsidRPr="00256427">
              <w:rPr>
                <w:rFonts w:hint="eastAsia"/>
                <w:sz w:val="21"/>
                <w:szCs w:val="24"/>
              </w:rPr>
              <w:t>系统出现问题、需要在安全模式或者</w:t>
            </w:r>
            <w:r w:rsidRPr="00256427">
              <w:rPr>
                <w:sz w:val="21"/>
                <w:szCs w:val="24"/>
              </w:rPr>
              <w:t>DOS</w:t>
            </w:r>
            <w:r w:rsidRPr="00256427">
              <w:rPr>
                <w:rFonts w:hint="eastAsia"/>
                <w:sz w:val="21"/>
                <w:szCs w:val="24"/>
              </w:rPr>
              <w:t>模式下维修，此时智能黑板触摸不起作用，遥控器可代替键盘协助系统修复）；</w:t>
            </w:r>
          </w:p>
          <w:p w:rsidR="00256427" w:rsidRPr="00256427" w:rsidRDefault="00256427" w:rsidP="00256427">
            <w:pPr>
              <w:spacing w:line="240" w:lineRule="auto"/>
              <w:ind w:leftChars="100" w:left="240"/>
              <w:rPr>
                <w:sz w:val="21"/>
                <w:szCs w:val="24"/>
              </w:rPr>
            </w:pPr>
            <w:r w:rsidRPr="00256427">
              <w:rPr>
                <w:rFonts w:hint="eastAsia"/>
                <w:sz w:val="21"/>
                <w:szCs w:val="24"/>
              </w:rPr>
              <w:t>10</w:t>
            </w:r>
            <w:r w:rsidRPr="00256427">
              <w:rPr>
                <w:rFonts w:hint="eastAsia"/>
                <w:sz w:val="21"/>
                <w:szCs w:val="24"/>
              </w:rPr>
              <w:t>、智能黑板支持中控菜单触摸操作：在任意信号通道下，通过屏幕触摸或前置物</w:t>
            </w:r>
            <w:r w:rsidRPr="00256427">
              <w:rPr>
                <w:rFonts w:hint="eastAsia"/>
                <w:sz w:val="21"/>
                <w:szCs w:val="24"/>
              </w:rPr>
              <w:lastRenderedPageBreak/>
              <w:t>理快捷按键调出中控菜单实现屏幕背光调节、通道切换、图像模式、亮度、声音、对比度调节；</w:t>
            </w:r>
          </w:p>
          <w:p w:rsidR="00256427" w:rsidRPr="00256427" w:rsidRDefault="00256427" w:rsidP="00256427">
            <w:pPr>
              <w:spacing w:line="240" w:lineRule="auto"/>
              <w:ind w:left="210" w:hangingChars="100" w:hanging="210"/>
              <w:rPr>
                <w:sz w:val="21"/>
                <w:szCs w:val="24"/>
              </w:rPr>
            </w:pPr>
            <w:r w:rsidRPr="00256427">
              <w:rPr>
                <w:rFonts w:hint="eastAsia"/>
                <w:sz w:val="21"/>
                <w:szCs w:val="24"/>
              </w:rPr>
              <w:t>★</w:t>
            </w:r>
            <w:r w:rsidRPr="00256427">
              <w:rPr>
                <w:rFonts w:hint="eastAsia"/>
                <w:sz w:val="21"/>
                <w:szCs w:val="24"/>
              </w:rPr>
              <w:t>11</w:t>
            </w:r>
            <w:r w:rsidRPr="00256427">
              <w:rPr>
                <w:rFonts w:hint="eastAsia"/>
                <w:sz w:val="21"/>
                <w:szCs w:val="24"/>
              </w:rPr>
              <w:t>、智能黑板指纹模块管理：智能黑板模块化抽拉盒中内嵌指纹管理模块，支持电源开机权限管理，可通过指纹开机，指纹进行一次采集、完成录入，可将指纹同步到其他黑板中，可实现对其他任意黑板进行指纹开机管理，便于统一管理维护；</w:t>
            </w:r>
          </w:p>
          <w:p w:rsidR="00256427" w:rsidRPr="00256427" w:rsidRDefault="00256427" w:rsidP="00256427">
            <w:pPr>
              <w:spacing w:line="240" w:lineRule="auto"/>
              <w:ind w:left="210" w:hangingChars="100" w:hanging="210"/>
              <w:rPr>
                <w:sz w:val="21"/>
                <w:szCs w:val="24"/>
              </w:rPr>
            </w:pPr>
            <w:r w:rsidRPr="00256427">
              <w:rPr>
                <w:rFonts w:hint="eastAsia"/>
                <w:sz w:val="21"/>
                <w:szCs w:val="24"/>
              </w:rPr>
              <w:t>★</w:t>
            </w:r>
            <w:r w:rsidRPr="00256427">
              <w:rPr>
                <w:rFonts w:hint="eastAsia"/>
                <w:sz w:val="21"/>
                <w:szCs w:val="24"/>
              </w:rPr>
              <w:t>12</w:t>
            </w:r>
            <w:r w:rsidRPr="00256427">
              <w:rPr>
                <w:rFonts w:hint="eastAsia"/>
                <w:sz w:val="21"/>
                <w:szCs w:val="24"/>
              </w:rPr>
              <w:t>、智能黑板支持物联网应用：智能黑板模块化抽拉盒中内</w:t>
            </w:r>
            <w:proofErr w:type="gramStart"/>
            <w:r w:rsidRPr="00256427">
              <w:rPr>
                <w:rFonts w:hint="eastAsia"/>
                <w:sz w:val="21"/>
                <w:szCs w:val="24"/>
              </w:rPr>
              <w:t>嵌物联</w:t>
            </w:r>
            <w:proofErr w:type="gramEnd"/>
            <w:r w:rsidRPr="00256427">
              <w:rPr>
                <w:rFonts w:hint="eastAsia"/>
                <w:sz w:val="21"/>
                <w:szCs w:val="24"/>
              </w:rPr>
              <w:t>管理模块，支持对</w:t>
            </w:r>
            <w:proofErr w:type="gramStart"/>
            <w:r w:rsidRPr="00256427">
              <w:rPr>
                <w:rFonts w:hint="eastAsia"/>
                <w:sz w:val="21"/>
                <w:szCs w:val="24"/>
              </w:rPr>
              <w:t>教室内灯的</w:t>
            </w:r>
            <w:proofErr w:type="gramEnd"/>
            <w:r w:rsidRPr="00256427">
              <w:rPr>
                <w:rFonts w:hint="eastAsia"/>
                <w:sz w:val="21"/>
                <w:szCs w:val="24"/>
              </w:rPr>
              <w:t>智能开关、空调、电动窗帘、智能插座等进行控制管理，</w:t>
            </w:r>
            <w:proofErr w:type="gramStart"/>
            <w:r w:rsidRPr="00256427">
              <w:rPr>
                <w:rFonts w:hint="eastAsia"/>
                <w:sz w:val="21"/>
                <w:szCs w:val="24"/>
              </w:rPr>
              <w:t>便于物联校园</w:t>
            </w:r>
            <w:proofErr w:type="gramEnd"/>
            <w:r w:rsidRPr="00256427">
              <w:rPr>
                <w:rFonts w:hint="eastAsia"/>
                <w:sz w:val="21"/>
                <w:szCs w:val="24"/>
              </w:rPr>
              <w:t>应用及统一管理维护；</w:t>
            </w:r>
          </w:p>
          <w:p w:rsidR="00256427" w:rsidRPr="00256427" w:rsidRDefault="00256427" w:rsidP="00256427">
            <w:pPr>
              <w:spacing w:line="240" w:lineRule="auto"/>
              <w:ind w:left="210" w:hangingChars="100" w:hanging="210"/>
              <w:rPr>
                <w:sz w:val="21"/>
                <w:szCs w:val="24"/>
              </w:rPr>
            </w:pPr>
            <w:r w:rsidRPr="00256427">
              <w:rPr>
                <w:rFonts w:hint="eastAsia"/>
                <w:sz w:val="21"/>
                <w:szCs w:val="24"/>
              </w:rPr>
              <w:t>★</w:t>
            </w:r>
            <w:r w:rsidRPr="00256427">
              <w:rPr>
                <w:rFonts w:hint="eastAsia"/>
                <w:sz w:val="21"/>
                <w:szCs w:val="24"/>
              </w:rPr>
              <w:t>13</w:t>
            </w:r>
            <w:r w:rsidRPr="00256427">
              <w:rPr>
                <w:rFonts w:hint="eastAsia"/>
                <w:sz w:val="21"/>
                <w:szCs w:val="24"/>
              </w:rPr>
              <w:t>、智能黑板采用先进贴合技术，智能黑板的液晶显示面与钢化玻璃书写面的物理距离＜</w:t>
            </w:r>
            <w:r w:rsidRPr="00256427">
              <w:rPr>
                <w:rFonts w:hint="eastAsia"/>
                <w:sz w:val="21"/>
                <w:szCs w:val="24"/>
              </w:rPr>
              <w:t>5mm</w:t>
            </w:r>
            <w:r w:rsidRPr="00256427">
              <w:rPr>
                <w:rFonts w:hint="eastAsia"/>
                <w:sz w:val="21"/>
                <w:szCs w:val="24"/>
              </w:rPr>
              <w:t>；</w:t>
            </w:r>
          </w:p>
          <w:p w:rsidR="00256427" w:rsidRPr="00256427" w:rsidRDefault="00256427" w:rsidP="00256427">
            <w:pPr>
              <w:spacing w:line="240" w:lineRule="auto"/>
              <w:ind w:leftChars="100" w:left="240"/>
              <w:rPr>
                <w:sz w:val="21"/>
                <w:szCs w:val="24"/>
              </w:rPr>
            </w:pPr>
            <w:r w:rsidRPr="00256427">
              <w:rPr>
                <w:rFonts w:hint="eastAsia"/>
                <w:sz w:val="21"/>
                <w:szCs w:val="24"/>
              </w:rPr>
              <w:t>14</w:t>
            </w:r>
            <w:r w:rsidRPr="00256427">
              <w:rPr>
                <w:rFonts w:hint="eastAsia"/>
                <w:sz w:val="21"/>
                <w:szCs w:val="24"/>
              </w:rPr>
              <w:t>、智能黑板内置电脑采用</w:t>
            </w:r>
            <w:r w:rsidRPr="00256427">
              <w:rPr>
                <w:rFonts w:hint="eastAsia"/>
                <w:sz w:val="21"/>
                <w:szCs w:val="24"/>
              </w:rPr>
              <w:t>OPS</w:t>
            </w:r>
            <w:r w:rsidRPr="00256427">
              <w:rPr>
                <w:rFonts w:hint="eastAsia"/>
                <w:sz w:val="21"/>
                <w:szCs w:val="24"/>
              </w:rPr>
              <w:t>插拔式架构，处理器：</w:t>
            </w:r>
            <w:r w:rsidRPr="00256427">
              <w:rPr>
                <w:rFonts w:hint="eastAsia"/>
                <w:sz w:val="21"/>
                <w:szCs w:val="24"/>
              </w:rPr>
              <w:t>IntelCorei</w:t>
            </w:r>
            <w:r w:rsidRPr="00256427">
              <w:rPr>
                <w:sz w:val="21"/>
                <w:szCs w:val="24"/>
              </w:rPr>
              <w:t>7</w:t>
            </w:r>
            <w:r w:rsidRPr="00256427">
              <w:rPr>
                <w:rFonts w:hint="eastAsia"/>
                <w:sz w:val="21"/>
                <w:szCs w:val="24"/>
              </w:rPr>
              <w:t>；内存：</w:t>
            </w:r>
            <w:r w:rsidRPr="00256427">
              <w:rPr>
                <w:rFonts w:hint="eastAsia"/>
                <w:sz w:val="21"/>
                <w:szCs w:val="24"/>
              </w:rPr>
              <w:t>4G</w:t>
            </w:r>
            <w:r w:rsidRPr="00256427">
              <w:rPr>
                <w:rFonts w:hint="eastAsia"/>
                <w:sz w:val="21"/>
                <w:szCs w:val="24"/>
              </w:rPr>
              <w:t>；硬盘：</w:t>
            </w:r>
            <w:r w:rsidRPr="00256427">
              <w:rPr>
                <w:rFonts w:hint="eastAsia"/>
                <w:sz w:val="21"/>
                <w:szCs w:val="24"/>
              </w:rPr>
              <w:t xml:space="preserve">128G-SSD </w:t>
            </w:r>
            <w:r w:rsidRPr="00256427">
              <w:rPr>
                <w:rFonts w:hint="eastAsia"/>
                <w:sz w:val="21"/>
                <w:szCs w:val="24"/>
              </w:rPr>
              <w:t>固态硬盘；内置</w:t>
            </w:r>
            <w:r w:rsidRPr="00256427">
              <w:rPr>
                <w:rFonts w:hint="eastAsia"/>
                <w:sz w:val="21"/>
                <w:szCs w:val="24"/>
              </w:rPr>
              <w:t>WiFi</w:t>
            </w:r>
            <w:r w:rsidRPr="00256427">
              <w:rPr>
                <w:rFonts w:hint="eastAsia"/>
                <w:sz w:val="21"/>
                <w:szCs w:val="24"/>
              </w:rPr>
              <w:t>：</w:t>
            </w:r>
            <w:r w:rsidRPr="00256427">
              <w:rPr>
                <w:rFonts w:hint="eastAsia"/>
                <w:sz w:val="21"/>
                <w:szCs w:val="24"/>
              </w:rPr>
              <w:t xml:space="preserve">IEEE 802.11n </w:t>
            </w:r>
            <w:r w:rsidRPr="00256427">
              <w:rPr>
                <w:rFonts w:hint="eastAsia"/>
                <w:sz w:val="21"/>
                <w:szCs w:val="24"/>
              </w:rPr>
              <w:t>标准，保证足够的信号强度；内置网卡：</w:t>
            </w:r>
            <w:r w:rsidRPr="00256427">
              <w:rPr>
                <w:rFonts w:hint="eastAsia"/>
                <w:sz w:val="21"/>
                <w:szCs w:val="24"/>
              </w:rPr>
              <w:t>10M/100M/1000M</w:t>
            </w:r>
            <w:r w:rsidRPr="00256427">
              <w:rPr>
                <w:rFonts w:hint="eastAsia"/>
                <w:sz w:val="21"/>
                <w:szCs w:val="24"/>
              </w:rPr>
              <w:t>。电脑支持硬件一键还原（通过电脑按键来实现一键还原），更加安全高效的保护电脑；为保证系统兼容性及后期升级维护的便利性，智能黑板内置电脑与智能黑板必须为同一品牌（内置电脑</w:t>
            </w:r>
            <w:r w:rsidRPr="00256427">
              <w:rPr>
                <w:rFonts w:hint="eastAsia"/>
                <w:sz w:val="21"/>
                <w:szCs w:val="24"/>
              </w:rPr>
              <w:t>3C</w:t>
            </w:r>
            <w:r w:rsidRPr="00256427">
              <w:rPr>
                <w:rFonts w:hint="eastAsia"/>
                <w:sz w:val="21"/>
                <w:szCs w:val="24"/>
              </w:rPr>
              <w:t>证书的制造商与智能黑板</w:t>
            </w:r>
            <w:r w:rsidRPr="00256427">
              <w:rPr>
                <w:rFonts w:hint="eastAsia"/>
                <w:sz w:val="21"/>
                <w:szCs w:val="24"/>
              </w:rPr>
              <w:t>3C</w:t>
            </w:r>
            <w:r w:rsidRPr="00256427">
              <w:rPr>
                <w:rFonts w:hint="eastAsia"/>
                <w:sz w:val="21"/>
                <w:szCs w:val="24"/>
              </w:rPr>
              <w:t>证书的制造商一致，提供复印件加盖厂家公章）。</w:t>
            </w:r>
          </w:p>
          <w:p w:rsidR="00256427" w:rsidRPr="00256427" w:rsidRDefault="00256427" w:rsidP="00256427">
            <w:pPr>
              <w:spacing w:line="240" w:lineRule="auto"/>
              <w:ind w:left="210" w:hangingChars="100" w:hanging="210"/>
              <w:rPr>
                <w:sz w:val="21"/>
                <w:szCs w:val="24"/>
              </w:rPr>
            </w:pPr>
            <w:r w:rsidRPr="00256427">
              <w:rPr>
                <w:rFonts w:hint="eastAsia"/>
                <w:sz w:val="21"/>
                <w:szCs w:val="24"/>
              </w:rPr>
              <w:t>★</w:t>
            </w:r>
            <w:r w:rsidRPr="00256427">
              <w:rPr>
                <w:rFonts w:hint="eastAsia"/>
                <w:sz w:val="21"/>
                <w:szCs w:val="24"/>
              </w:rPr>
              <w:t>15</w:t>
            </w:r>
            <w:r w:rsidRPr="00256427">
              <w:rPr>
                <w:rFonts w:hint="eastAsia"/>
                <w:sz w:val="21"/>
                <w:szCs w:val="24"/>
              </w:rPr>
              <w:t>、为确保智能黑板及使用者安全，智能黑板必须使用高强度固定方式，防止表面钢化玻璃脱落；表面玻璃内嵌式设计对产品和使用者起到双重保护。</w:t>
            </w:r>
          </w:p>
          <w:p w:rsidR="00256427" w:rsidRPr="00256427" w:rsidRDefault="00256427" w:rsidP="00256427">
            <w:pPr>
              <w:spacing w:after="120" w:line="240" w:lineRule="auto"/>
              <w:ind w:leftChars="100" w:left="240"/>
              <w:rPr>
                <w:rFonts w:ascii="宋体" w:hAnsi="宋体"/>
                <w:sz w:val="21"/>
                <w:szCs w:val="21"/>
              </w:rPr>
            </w:pPr>
            <w:r w:rsidRPr="00256427">
              <w:rPr>
                <w:rFonts w:ascii="宋体" w:hAnsi="宋体" w:hint="eastAsia"/>
                <w:sz w:val="21"/>
                <w:szCs w:val="21"/>
              </w:rPr>
              <w:t>注：以上所有技术规格及参数要求必须提供省级以上检测机构出具的检测报告或提供实物演示验证。</w:t>
            </w:r>
          </w:p>
          <w:p w:rsidR="00256427" w:rsidRPr="00256427" w:rsidRDefault="00256427" w:rsidP="00256427">
            <w:pPr>
              <w:spacing w:after="120" w:line="240" w:lineRule="auto"/>
              <w:ind w:leftChars="100" w:left="240"/>
              <w:rPr>
                <w:sz w:val="21"/>
                <w:szCs w:val="24"/>
              </w:rPr>
            </w:pPr>
            <w:r w:rsidRPr="00256427">
              <w:rPr>
                <w:rFonts w:ascii="宋体" w:hAnsi="宋体" w:hint="eastAsia"/>
                <w:sz w:val="21"/>
                <w:szCs w:val="21"/>
              </w:rPr>
              <w:t>16、隐藏抽</w:t>
            </w:r>
            <w:r w:rsidRPr="00256427">
              <w:rPr>
                <w:rFonts w:ascii="宋体" w:hAnsi="宋体"/>
                <w:sz w:val="21"/>
                <w:szCs w:val="21"/>
              </w:rPr>
              <w:t>拉式</w:t>
            </w:r>
            <w:r w:rsidRPr="00256427">
              <w:rPr>
                <w:rFonts w:ascii="宋体" w:hAnsi="宋体" w:hint="eastAsia"/>
                <w:sz w:val="21"/>
                <w:szCs w:val="21"/>
              </w:rPr>
              <w:t>实</w:t>
            </w:r>
            <w:r w:rsidRPr="00256427">
              <w:rPr>
                <w:rFonts w:ascii="宋体" w:hAnsi="宋体"/>
                <w:sz w:val="21"/>
                <w:szCs w:val="21"/>
              </w:rPr>
              <w:t>物展台，</w:t>
            </w:r>
            <w:r w:rsidRPr="00256427">
              <w:rPr>
                <w:rFonts w:ascii="宋体" w:hAnsi="宋体" w:hint="eastAsia"/>
                <w:sz w:val="21"/>
                <w:szCs w:val="21"/>
              </w:rPr>
              <w:t>便</w:t>
            </w:r>
            <w:r w:rsidRPr="00256427">
              <w:rPr>
                <w:rFonts w:ascii="宋体" w:hAnsi="宋体"/>
                <w:sz w:val="21"/>
                <w:szCs w:val="21"/>
              </w:rPr>
              <w:t>于日常教学使用。</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256427" w:rsidRPr="00256427" w:rsidTr="00D93132">
        <w:trPr>
          <w:trHeight w:val="540"/>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18</w:t>
            </w:r>
          </w:p>
        </w:tc>
        <w:tc>
          <w:tcPr>
            <w:tcW w:w="923" w:type="dxa"/>
            <w:vAlign w:val="center"/>
          </w:tcPr>
          <w:p w:rsidR="00256427" w:rsidRPr="00256427" w:rsidRDefault="00256427" w:rsidP="00256427">
            <w:pPr>
              <w:widowControl/>
              <w:spacing w:line="240" w:lineRule="auto"/>
              <w:jc w:val="center"/>
              <w:rPr>
                <w:rFonts w:ascii="宋体" w:hAnsi="宋体" w:cs="宋体"/>
                <w:kern w:val="0"/>
                <w:sz w:val="22"/>
                <w:szCs w:val="24"/>
              </w:rPr>
            </w:pPr>
            <w:r w:rsidRPr="00256427">
              <w:rPr>
                <w:rFonts w:ascii="宋体" w:hAnsi="宋体" w:cs="宋体" w:hint="eastAsia"/>
                <w:kern w:val="0"/>
                <w:sz w:val="22"/>
                <w:szCs w:val="24"/>
              </w:rPr>
              <w:t>导播</w:t>
            </w:r>
            <w:r w:rsidRPr="00256427">
              <w:rPr>
                <w:rFonts w:ascii="宋体" w:hAnsi="宋体" w:cs="宋体"/>
                <w:kern w:val="0"/>
                <w:sz w:val="22"/>
                <w:szCs w:val="24"/>
              </w:rPr>
              <w:t>电脑</w:t>
            </w:r>
          </w:p>
        </w:tc>
        <w:tc>
          <w:tcPr>
            <w:tcW w:w="8040" w:type="dxa"/>
            <w:vAlign w:val="center"/>
          </w:tcPr>
          <w:p w:rsidR="00256427" w:rsidRPr="00256427" w:rsidRDefault="00256427" w:rsidP="00256427">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CPU：i5-8500(3.0G/9M/6核)</w:t>
            </w:r>
          </w:p>
          <w:p w:rsidR="00256427" w:rsidRPr="00256427" w:rsidRDefault="00256427" w:rsidP="00256427">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内存：≥4G DDR4 2666</w:t>
            </w:r>
          </w:p>
          <w:p w:rsidR="00256427" w:rsidRPr="00256427" w:rsidRDefault="00256427" w:rsidP="00256427">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显卡 : 集成</w:t>
            </w:r>
          </w:p>
          <w:p w:rsidR="00256427" w:rsidRPr="00256427" w:rsidRDefault="00256427" w:rsidP="00256427">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 xml:space="preserve">接口及扩展：USB接口≥8个；VGA接口≥1、HDMI≥1； </w:t>
            </w:r>
          </w:p>
          <w:p w:rsidR="00256427" w:rsidRPr="00256427" w:rsidRDefault="00256427" w:rsidP="00256427">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硬盘：≥</w:t>
            </w:r>
            <w:r w:rsidRPr="00256427">
              <w:rPr>
                <w:rFonts w:ascii="宋体" w:hAnsi="宋体" w:cs="宋体"/>
                <w:color w:val="000000"/>
                <w:kern w:val="0"/>
                <w:sz w:val="21"/>
                <w:szCs w:val="21"/>
              </w:rPr>
              <w:t>1T</w:t>
            </w:r>
            <w:r w:rsidRPr="00256427">
              <w:rPr>
                <w:rFonts w:ascii="宋体" w:hAnsi="宋体" w:cs="宋体" w:hint="eastAsia"/>
                <w:color w:val="000000"/>
                <w:kern w:val="0"/>
                <w:sz w:val="21"/>
                <w:szCs w:val="21"/>
              </w:rPr>
              <w:t>固</w:t>
            </w:r>
            <w:r w:rsidRPr="00256427">
              <w:rPr>
                <w:rFonts w:ascii="宋体" w:hAnsi="宋体" w:cs="宋体"/>
                <w:color w:val="000000"/>
                <w:kern w:val="0"/>
                <w:sz w:val="21"/>
                <w:szCs w:val="21"/>
              </w:rPr>
              <w:t>态</w:t>
            </w:r>
            <w:r w:rsidRPr="00256427">
              <w:rPr>
                <w:rFonts w:ascii="宋体" w:hAnsi="宋体" w:cs="宋体" w:hint="eastAsia"/>
                <w:color w:val="000000"/>
                <w:kern w:val="0"/>
                <w:sz w:val="21"/>
                <w:szCs w:val="21"/>
              </w:rPr>
              <w:t>硬盘</w:t>
            </w:r>
          </w:p>
          <w:p w:rsidR="00256427" w:rsidRPr="00256427" w:rsidRDefault="00256427" w:rsidP="00256427">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网卡：10/100/1000 千兆以太网接口</w:t>
            </w:r>
          </w:p>
          <w:p w:rsidR="00256427" w:rsidRPr="00256427" w:rsidRDefault="00256427" w:rsidP="00256427">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显示</w:t>
            </w:r>
            <w:r w:rsidRPr="00256427">
              <w:rPr>
                <w:rFonts w:ascii="宋体" w:hAnsi="宋体" w:cs="宋体"/>
                <w:color w:val="000000"/>
                <w:kern w:val="0"/>
                <w:sz w:val="21"/>
                <w:szCs w:val="21"/>
              </w:rPr>
              <w:t>器</w:t>
            </w:r>
            <w:r w:rsidRPr="00256427">
              <w:rPr>
                <w:rFonts w:ascii="宋体" w:hAnsi="宋体" w:cs="宋体" w:hint="eastAsia"/>
                <w:color w:val="000000"/>
                <w:kern w:val="0"/>
                <w:sz w:val="21"/>
                <w:szCs w:val="21"/>
              </w:rPr>
              <w:t>≥20寸</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256427" w:rsidRPr="00256427" w:rsidTr="00D93132">
        <w:trPr>
          <w:trHeight w:val="540"/>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19</w:t>
            </w:r>
          </w:p>
        </w:tc>
        <w:tc>
          <w:tcPr>
            <w:tcW w:w="923" w:type="dxa"/>
            <w:vAlign w:val="center"/>
          </w:tcPr>
          <w:p w:rsidR="00256427" w:rsidRPr="00256427" w:rsidRDefault="00256427" w:rsidP="00256427">
            <w:pPr>
              <w:widowControl/>
              <w:spacing w:line="240" w:lineRule="auto"/>
              <w:jc w:val="center"/>
              <w:rPr>
                <w:rFonts w:ascii="宋体" w:hAnsi="宋体" w:cs="宋体"/>
                <w:kern w:val="0"/>
                <w:sz w:val="22"/>
                <w:szCs w:val="24"/>
              </w:rPr>
            </w:pPr>
            <w:proofErr w:type="gramStart"/>
            <w:r w:rsidRPr="00256427">
              <w:rPr>
                <w:rFonts w:ascii="宋体" w:hAnsi="宋体" w:cs="宋体" w:hint="eastAsia"/>
                <w:kern w:val="0"/>
                <w:sz w:val="22"/>
                <w:szCs w:val="24"/>
              </w:rPr>
              <w:t>观摩</w:t>
            </w:r>
            <w:r w:rsidRPr="00256427">
              <w:rPr>
                <w:rFonts w:ascii="宋体" w:hAnsi="宋体" w:cs="宋体"/>
                <w:kern w:val="0"/>
                <w:sz w:val="22"/>
                <w:szCs w:val="24"/>
              </w:rPr>
              <w:t>区</w:t>
            </w:r>
            <w:proofErr w:type="gramEnd"/>
            <w:r w:rsidRPr="00256427">
              <w:rPr>
                <w:rFonts w:ascii="宋体" w:hAnsi="宋体" w:cs="宋体"/>
                <w:kern w:val="0"/>
                <w:sz w:val="22"/>
                <w:szCs w:val="24"/>
              </w:rPr>
              <w:t>显示</w:t>
            </w:r>
            <w:r w:rsidRPr="00256427">
              <w:rPr>
                <w:rFonts w:ascii="宋体" w:hAnsi="宋体" w:cs="宋体" w:hint="eastAsia"/>
                <w:kern w:val="0"/>
                <w:sz w:val="22"/>
                <w:szCs w:val="24"/>
              </w:rPr>
              <w:t>屏</w:t>
            </w:r>
          </w:p>
        </w:tc>
        <w:tc>
          <w:tcPr>
            <w:tcW w:w="8040" w:type="dxa"/>
            <w:vAlign w:val="center"/>
          </w:tcPr>
          <w:p w:rsidR="00256427" w:rsidRPr="00256427" w:rsidRDefault="00256427" w:rsidP="00256427">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1、屏幕尺寸:50英寸</w:t>
            </w:r>
          </w:p>
          <w:p w:rsidR="00256427" w:rsidRPr="00256427" w:rsidRDefault="00256427" w:rsidP="00256427">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2、分辨率:4K（3840*2160）</w:t>
            </w:r>
          </w:p>
          <w:p w:rsidR="00256427" w:rsidRPr="00256427" w:rsidRDefault="00256427" w:rsidP="00256427">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3、屏幕比例:16:9</w:t>
            </w:r>
          </w:p>
          <w:p w:rsidR="00256427" w:rsidRPr="00256427" w:rsidRDefault="00256427" w:rsidP="00256427">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4、背光</w:t>
            </w:r>
            <w:proofErr w:type="gramStart"/>
            <w:r w:rsidRPr="00256427">
              <w:rPr>
                <w:rFonts w:ascii="宋体" w:hAnsi="宋体" w:cs="宋体" w:hint="eastAsia"/>
                <w:color w:val="000000"/>
                <w:kern w:val="0"/>
                <w:sz w:val="21"/>
                <w:szCs w:val="21"/>
              </w:rPr>
              <w:t>灯类型</w:t>
            </w:r>
            <w:proofErr w:type="gramEnd"/>
            <w:r w:rsidRPr="00256427">
              <w:rPr>
                <w:rFonts w:ascii="宋体" w:hAnsi="宋体" w:cs="宋体" w:hint="eastAsia"/>
                <w:color w:val="000000"/>
                <w:kern w:val="0"/>
                <w:sz w:val="21"/>
                <w:szCs w:val="21"/>
              </w:rPr>
              <w:t>:LED发光二极管</w:t>
            </w:r>
          </w:p>
          <w:p w:rsidR="00256427" w:rsidRPr="00256427" w:rsidRDefault="00256427" w:rsidP="00256427">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5、背光源:侧入式（E-LED）</w:t>
            </w:r>
          </w:p>
          <w:p w:rsidR="00256427" w:rsidRPr="00256427" w:rsidRDefault="00256427" w:rsidP="00256427">
            <w:pPr>
              <w:spacing w:line="280" w:lineRule="exact"/>
              <w:rPr>
                <w:rFonts w:ascii="宋体" w:hAnsi="宋体" w:cs="宋体"/>
                <w:color w:val="000000"/>
                <w:kern w:val="0"/>
                <w:sz w:val="21"/>
                <w:szCs w:val="21"/>
              </w:rPr>
            </w:pPr>
            <w:r w:rsidRPr="00256427">
              <w:rPr>
                <w:rFonts w:ascii="宋体" w:hAnsi="宋体" w:cs="宋体" w:hint="eastAsia"/>
                <w:color w:val="000000"/>
                <w:kern w:val="0"/>
                <w:sz w:val="21"/>
                <w:szCs w:val="21"/>
              </w:rPr>
              <w:t>6、推荐观看距离:4.1-5.0米</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台</w:t>
            </w:r>
          </w:p>
        </w:tc>
      </w:tr>
      <w:tr w:rsidR="00256427" w:rsidRPr="00256427" w:rsidTr="00D93132">
        <w:trPr>
          <w:trHeight w:val="269"/>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 xml:space="preserve">20　</w:t>
            </w:r>
          </w:p>
        </w:tc>
        <w:tc>
          <w:tcPr>
            <w:tcW w:w="923" w:type="dxa"/>
            <w:vAlign w:val="center"/>
          </w:tcPr>
          <w:p w:rsidR="00256427" w:rsidRPr="00256427" w:rsidRDefault="00256427" w:rsidP="00256427">
            <w:pPr>
              <w:widowControl/>
              <w:spacing w:line="240" w:lineRule="auto"/>
              <w:jc w:val="center"/>
              <w:rPr>
                <w:rFonts w:ascii="宋体" w:hAnsi="宋体" w:cs="宋体"/>
                <w:kern w:val="0"/>
                <w:sz w:val="22"/>
                <w:szCs w:val="24"/>
              </w:rPr>
            </w:pPr>
            <w:r w:rsidRPr="00256427">
              <w:rPr>
                <w:rFonts w:ascii="宋体" w:hAnsi="宋体" w:cs="宋体" w:hint="eastAsia"/>
                <w:kern w:val="0"/>
                <w:sz w:val="22"/>
                <w:szCs w:val="24"/>
              </w:rPr>
              <w:t>装修</w:t>
            </w:r>
            <w:r w:rsidRPr="00256427">
              <w:rPr>
                <w:rFonts w:ascii="宋体" w:hAnsi="宋体" w:cs="宋体"/>
                <w:kern w:val="0"/>
                <w:sz w:val="22"/>
                <w:szCs w:val="24"/>
              </w:rPr>
              <w:t>及环境改造</w:t>
            </w:r>
          </w:p>
        </w:tc>
        <w:tc>
          <w:tcPr>
            <w:tcW w:w="8040" w:type="dxa"/>
            <w:vAlign w:val="center"/>
          </w:tcPr>
          <w:p w:rsidR="00256427" w:rsidRPr="00256427" w:rsidRDefault="00256427" w:rsidP="00256427">
            <w:pPr>
              <w:widowControl/>
              <w:spacing w:line="240" w:lineRule="auto"/>
              <w:rPr>
                <w:color w:val="000000"/>
                <w:sz w:val="21"/>
                <w:szCs w:val="21"/>
              </w:rPr>
            </w:pPr>
            <w:r w:rsidRPr="00256427">
              <w:rPr>
                <w:rFonts w:hint="eastAsia"/>
                <w:color w:val="000000"/>
                <w:sz w:val="21"/>
                <w:szCs w:val="21"/>
              </w:rPr>
              <w:t xml:space="preserve">1) </w:t>
            </w:r>
            <w:r w:rsidRPr="00256427">
              <w:rPr>
                <w:rFonts w:hint="eastAsia"/>
                <w:color w:val="000000"/>
                <w:sz w:val="21"/>
                <w:szCs w:val="21"/>
              </w:rPr>
              <w:t>吸音矿棉吊顶，</w:t>
            </w:r>
            <w:r w:rsidRPr="00256427">
              <w:rPr>
                <w:rFonts w:hint="eastAsia"/>
                <w:color w:val="000000"/>
                <w:sz w:val="21"/>
                <w:szCs w:val="21"/>
              </w:rPr>
              <w:t>:600*600mm</w:t>
            </w:r>
            <w:r w:rsidRPr="00256427">
              <w:rPr>
                <w:rFonts w:hint="eastAsia"/>
                <w:color w:val="000000"/>
                <w:sz w:val="21"/>
                <w:szCs w:val="21"/>
              </w:rPr>
              <w:t>吸音矿棉板，加厚轻钢龙骨，吊杆，更加牢固。采用烤漆主、付龙骨，更加美观。</w:t>
            </w:r>
            <w:r w:rsidRPr="00256427">
              <w:rPr>
                <w:rFonts w:hint="eastAsia"/>
                <w:color w:val="000000"/>
                <w:sz w:val="21"/>
                <w:szCs w:val="21"/>
              </w:rPr>
              <w:br/>
              <w:t>2) Pvc</w:t>
            </w:r>
            <w:r w:rsidRPr="00256427">
              <w:rPr>
                <w:rFonts w:hint="eastAsia"/>
                <w:color w:val="000000"/>
                <w:sz w:val="21"/>
                <w:szCs w:val="21"/>
              </w:rPr>
              <w:t>塑胶地板</w:t>
            </w:r>
            <w:r w:rsidRPr="00256427">
              <w:rPr>
                <w:rFonts w:hint="eastAsia"/>
                <w:color w:val="000000"/>
                <w:sz w:val="21"/>
                <w:szCs w:val="21"/>
              </w:rPr>
              <w:t>:</w:t>
            </w:r>
            <w:r w:rsidRPr="00256427">
              <w:rPr>
                <w:rFonts w:hint="eastAsia"/>
                <w:color w:val="000000"/>
                <w:sz w:val="21"/>
                <w:szCs w:val="21"/>
              </w:rPr>
              <w:t>耐磨、易清理、保养容易、施工容易且快速、更换容易、防水性佳的</w:t>
            </w:r>
            <w:r w:rsidRPr="00256427">
              <w:rPr>
                <w:rFonts w:hint="eastAsia"/>
                <w:color w:val="000000"/>
                <w:sz w:val="21"/>
                <w:szCs w:val="21"/>
              </w:rPr>
              <w:t>1.8mm</w:t>
            </w:r>
            <w:r w:rsidRPr="00256427">
              <w:rPr>
                <w:rFonts w:hint="eastAsia"/>
                <w:color w:val="000000"/>
                <w:sz w:val="21"/>
                <w:szCs w:val="21"/>
              </w:rPr>
              <w:t>的</w:t>
            </w:r>
            <w:r w:rsidRPr="00256427">
              <w:rPr>
                <w:rFonts w:hint="eastAsia"/>
                <w:color w:val="000000"/>
                <w:sz w:val="21"/>
                <w:szCs w:val="21"/>
              </w:rPr>
              <w:t>PVC</w:t>
            </w:r>
            <w:r w:rsidRPr="00256427">
              <w:rPr>
                <w:rFonts w:hint="eastAsia"/>
                <w:color w:val="000000"/>
                <w:sz w:val="21"/>
                <w:szCs w:val="21"/>
              </w:rPr>
              <w:t>地板。</w:t>
            </w:r>
            <w:r w:rsidRPr="00256427">
              <w:rPr>
                <w:rFonts w:hint="eastAsia"/>
                <w:color w:val="000000"/>
                <w:sz w:val="21"/>
                <w:szCs w:val="21"/>
              </w:rPr>
              <w:br/>
              <w:t xml:space="preserve">3) </w:t>
            </w:r>
            <w:r w:rsidRPr="00256427">
              <w:rPr>
                <w:rFonts w:hint="eastAsia"/>
                <w:color w:val="000000"/>
                <w:sz w:val="21"/>
                <w:szCs w:val="21"/>
              </w:rPr>
              <w:t>地面</w:t>
            </w:r>
            <w:proofErr w:type="gramStart"/>
            <w:r w:rsidRPr="00256427">
              <w:rPr>
                <w:rFonts w:hint="eastAsia"/>
                <w:color w:val="000000"/>
                <w:sz w:val="21"/>
                <w:szCs w:val="21"/>
              </w:rPr>
              <w:t>自流平处理</w:t>
            </w:r>
            <w:proofErr w:type="gramEnd"/>
            <w:r w:rsidRPr="00256427">
              <w:rPr>
                <w:rFonts w:hint="eastAsia"/>
                <w:color w:val="000000"/>
                <w:sz w:val="21"/>
                <w:szCs w:val="21"/>
              </w:rPr>
              <w:t>:</w:t>
            </w:r>
            <w:r w:rsidRPr="00256427">
              <w:rPr>
                <w:rFonts w:hint="eastAsia"/>
                <w:color w:val="000000"/>
                <w:sz w:val="21"/>
                <w:szCs w:val="21"/>
              </w:rPr>
              <w:t>能更好的让地板达到最佳效果，地板的寿命更长。</w:t>
            </w:r>
            <w:r w:rsidRPr="00256427">
              <w:rPr>
                <w:rFonts w:hint="eastAsia"/>
                <w:color w:val="000000"/>
                <w:sz w:val="21"/>
                <w:szCs w:val="21"/>
              </w:rPr>
              <w:br/>
              <w:t xml:space="preserve">4) </w:t>
            </w:r>
            <w:r w:rsidRPr="00256427">
              <w:rPr>
                <w:rFonts w:hint="eastAsia"/>
                <w:color w:val="000000"/>
                <w:sz w:val="21"/>
                <w:szCs w:val="21"/>
              </w:rPr>
              <w:t>原始墙面处理</w:t>
            </w:r>
            <w:r w:rsidRPr="00256427">
              <w:rPr>
                <w:rFonts w:hint="eastAsia"/>
                <w:color w:val="000000"/>
                <w:sz w:val="21"/>
                <w:szCs w:val="21"/>
              </w:rPr>
              <w:t>:</w:t>
            </w:r>
            <w:r w:rsidRPr="00256427">
              <w:rPr>
                <w:rFonts w:hint="eastAsia"/>
                <w:color w:val="000000"/>
                <w:sz w:val="21"/>
                <w:szCs w:val="21"/>
              </w:rPr>
              <w:t>墙面找平。</w:t>
            </w:r>
            <w:r w:rsidRPr="00256427">
              <w:rPr>
                <w:rFonts w:hint="eastAsia"/>
                <w:color w:val="000000"/>
                <w:sz w:val="21"/>
                <w:szCs w:val="21"/>
              </w:rPr>
              <w:br/>
              <w:t xml:space="preserve">5) </w:t>
            </w:r>
            <w:r w:rsidRPr="00256427">
              <w:rPr>
                <w:rFonts w:hint="eastAsia"/>
                <w:color w:val="000000"/>
                <w:sz w:val="21"/>
                <w:szCs w:val="21"/>
              </w:rPr>
              <w:t>墙面木质吸音板</w:t>
            </w:r>
            <w:r w:rsidRPr="00256427">
              <w:rPr>
                <w:rFonts w:hint="eastAsia"/>
                <w:color w:val="000000"/>
                <w:sz w:val="21"/>
                <w:szCs w:val="21"/>
              </w:rPr>
              <w:t>(</w:t>
            </w:r>
            <w:r w:rsidRPr="00256427">
              <w:rPr>
                <w:rFonts w:hint="eastAsia"/>
                <w:color w:val="000000"/>
                <w:sz w:val="21"/>
                <w:szCs w:val="21"/>
              </w:rPr>
              <w:t>优质）</w:t>
            </w:r>
            <w:r w:rsidRPr="00256427">
              <w:rPr>
                <w:rFonts w:hint="eastAsia"/>
                <w:color w:val="000000"/>
                <w:sz w:val="21"/>
                <w:szCs w:val="21"/>
              </w:rPr>
              <w:t>+</w:t>
            </w:r>
            <w:r w:rsidRPr="00256427">
              <w:rPr>
                <w:rFonts w:hint="eastAsia"/>
                <w:color w:val="000000"/>
                <w:sz w:val="21"/>
                <w:szCs w:val="21"/>
              </w:rPr>
              <w:t>吸音腔</w:t>
            </w:r>
            <w:r w:rsidRPr="00256427">
              <w:rPr>
                <w:rFonts w:hint="eastAsia"/>
                <w:color w:val="000000"/>
                <w:sz w:val="21"/>
                <w:szCs w:val="21"/>
              </w:rPr>
              <w:t>:</w:t>
            </w:r>
            <w:r w:rsidRPr="00256427">
              <w:rPr>
                <w:rFonts w:hint="eastAsia"/>
                <w:color w:val="000000"/>
                <w:sz w:val="21"/>
                <w:szCs w:val="21"/>
              </w:rPr>
              <w:t>木质吸音板基材采用</w:t>
            </w:r>
            <w:r w:rsidRPr="00256427">
              <w:rPr>
                <w:rFonts w:hint="eastAsia"/>
                <w:color w:val="000000"/>
                <w:sz w:val="21"/>
                <w:szCs w:val="21"/>
              </w:rPr>
              <w:t>15mm</w:t>
            </w:r>
            <w:r w:rsidRPr="00256427">
              <w:rPr>
                <w:rFonts w:hint="eastAsia"/>
                <w:color w:val="000000"/>
                <w:sz w:val="21"/>
                <w:szCs w:val="21"/>
              </w:rPr>
              <w:t>高质量的矿物纤维棉，重量平均，而且不易变形。表面有磨砂、覆膜等处理，更晋升了吸音板的档次和机能。甲醛释放量</w:t>
            </w:r>
            <w:r w:rsidRPr="00256427">
              <w:rPr>
                <w:rFonts w:hint="eastAsia"/>
                <w:color w:val="000000"/>
                <w:sz w:val="21"/>
                <w:szCs w:val="21"/>
              </w:rPr>
              <w:t>0.4mg/L,</w:t>
            </w:r>
            <w:r w:rsidRPr="00256427">
              <w:rPr>
                <w:rFonts w:hint="eastAsia"/>
                <w:color w:val="000000"/>
                <w:sz w:val="21"/>
                <w:szCs w:val="21"/>
              </w:rPr>
              <w:t>防火性能</w:t>
            </w:r>
            <w:r w:rsidRPr="00256427">
              <w:rPr>
                <w:rFonts w:hint="eastAsia"/>
                <w:color w:val="000000"/>
                <w:sz w:val="21"/>
                <w:szCs w:val="21"/>
              </w:rPr>
              <w:t>b1</w:t>
            </w:r>
            <w:r w:rsidRPr="00256427">
              <w:rPr>
                <w:rFonts w:hint="eastAsia"/>
                <w:color w:val="000000"/>
                <w:sz w:val="21"/>
                <w:szCs w:val="21"/>
              </w:rPr>
              <w:t>级。</w:t>
            </w:r>
            <w:r w:rsidRPr="00256427">
              <w:rPr>
                <w:rFonts w:hint="eastAsia"/>
                <w:color w:val="000000"/>
                <w:sz w:val="21"/>
                <w:szCs w:val="21"/>
              </w:rPr>
              <w:br/>
              <w:t xml:space="preserve">6) </w:t>
            </w:r>
            <w:r w:rsidRPr="00256427">
              <w:rPr>
                <w:rFonts w:hint="eastAsia"/>
                <w:color w:val="000000"/>
                <w:sz w:val="21"/>
                <w:szCs w:val="21"/>
              </w:rPr>
              <w:t>墙面聚酯吸音板</w:t>
            </w:r>
            <w:r w:rsidRPr="00256427">
              <w:rPr>
                <w:rFonts w:hint="eastAsia"/>
                <w:color w:val="000000"/>
                <w:sz w:val="21"/>
                <w:szCs w:val="21"/>
              </w:rPr>
              <w:t>+</w:t>
            </w:r>
            <w:r w:rsidRPr="00256427">
              <w:rPr>
                <w:rFonts w:hint="eastAsia"/>
                <w:color w:val="000000"/>
                <w:sz w:val="21"/>
                <w:szCs w:val="21"/>
              </w:rPr>
              <w:t>吸音腔</w:t>
            </w:r>
            <w:r w:rsidRPr="00256427">
              <w:rPr>
                <w:rFonts w:hint="eastAsia"/>
                <w:color w:val="000000"/>
                <w:sz w:val="21"/>
                <w:szCs w:val="21"/>
              </w:rPr>
              <w:t>+</w:t>
            </w:r>
            <w:r w:rsidRPr="00256427">
              <w:rPr>
                <w:rFonts w:hint="eastAsia"/>
                <w:color w:val="000000"/>
                <w:sz w:val="21"/>
                <w:szCs w:val="21"/>
              </w:rPr>
              <w:t>面板</w:t>
            </w:r>
            <w:r w:rsidRPr="00256427">
              <w:rPr>
                <w:rFonts w:hint="eastAsia"/>
                <w:color w:val="000000"/>
                <w:sz w:val="21"/>
                <w:szCs w:val="21"/>
              </w:rPr>
              <w:t>:100%</w:t>
            </w:r>
            <w:r w:rsidRPr="00256427">
              <w:rPr>
                <w:rFonts w:hint="eastAsia"/>
                <w:color w:val="000000"/>
                <w:sz w:val="21"/>
                <w:szCs w:val="21"/>
              </w:rPr>
              <w:t>聚酯纤维制作，在</w:t>
            </w:r>
            <w:r w:rsidRPr="00256427">
              <w:rPr>
                <w:rFonts w:hint="eastAsia"/>
                <w:color w:val="000000"/>
                <w:sz w:val="21"/>
                <w:szCs w:val="21"/>
              </w:rPr>
              <w:t>125-4000HZ</w:t>
            </w:r>
            <w:r w:rsidRPr="00256427">
              <w:rPr>
                <w:rFonts w:hint="eastAsia"/>
                <w:color w:val="000000"/>
                <w:sz w:val="21"/>
                <w:szCs w:val="21"/>
              </w:rPr>
              <w:t>噪声范围内吸</w:t>
            </w:r>
            <w:proofErr w:type="gramStart"/>
            <w:r w:rsidRPr="00256427">
              <w:rPr>
                <w:rFonts w:hint="eastAsia"/>
                <w:color w:val="000000"/>
                <w:sz w:val="21"/>
                <w:szCs w:val="21"/>
              </w:rPr>
              <w:t>音系数</w:t>
            </w:r>
            <w:proofErr w:type="gramEnd"/>
            <w:r w:rsidRPr="00256427">
              <w:rPr>
                <w:rFonts w:hint="eastAsia"/>
                <w:color w:val="000000"/>
                <w:sz w:val="21"/>
                <w:szCs w:val="21"/>
              </w:rPr>
              <w:t>达到</w:t>
            </w:r>
            <w:r w:rsidRPr="00256427">
              <w:rPr>
                <w:rFonts w:hint="eastAsia"/>
                <w:color w:val="000000"/>
                <w:sz w:val="21"/>
                <w:szCs w:val="21"/>
              </w:rPr>
              <w:t>0.94</w:t>
            </w:r>
            <w:r w:rsidRPr="00256427">
              <w:rPr>
                <w:rFonts w:hint="eastAsia"/>
                <w:color w:val="000000"/>
                <w:sz w:val="21"/>
                <w:szCs w:val="21"/>
              </w:rPr>
              <w:t>，具有出色阻燃防火性能</w:t>
            </w:r>
            <w:r w:rsidRPr="00256427">
              <w:rPr>
                <w:rFonts w:hint="eastAsia"/>
                <w:color w:val="000000"/>
                <w:sz w:val="21"/>
                <w:szCs w:val="21"/>
              </w:rPr>
              <w:t>;</w:t>
            </w:r>
            <w:r w:rsidRPr="00256427">
              <w:rPr>
                <w:rFonts w:hint="eastAsia"/>
                <w:color w:val="000000"/>
                <w:sz w:val="21"/>
                <w:szCs w:val="21"/>
              </w:rPr>
              <w:t>甲醛释放量为</w:t>
            </w:r>
            <w:r w:rsidRPr="00256427">
              <w:rPr>
                <w:rFonts w:hint="eastAsia"/>
                <w:color w:val="000000"/>
                <w:sz w:val="21"/>
                <w:szCs w:val="21"/>
              </w:rPr>
              <w:t>0.05</w:t>
            </w:r>
            <w:r w:rsidRPr="00256427">
              <w:rPr>
                <w:rFonts w:hint="eastAsia"/>
                <w:color w:val="000000"/>
                <w:sz w:val="21"/>
                <w:szCs w:val="21"/>
              </w:rPr>
              <w:t>㎎</w:t>
            </w:r>
            <w:r w:rsidRPr="00256427">
              <w:rPr>
                <w:rFonts w:hint="eastAsia"/>
                <w:color w:val="000000"/>
                <w:sz w:val="21"/>
                <w:szCs w:val="21"/>
              </w:rPr>
              <w:t>/1</w:t>
            </w:r>
            <w:r w:rsidRPr="00256427">
              <w:rPr>
                <w:rFonts w:hint="eastAsia"/>
                <w:color w:val="000000"/>
                <w:sz w:val="21"/>
                <w:szCs w:val="21"/>
              </w:rPr>
              <w:t>，达到国家标准要求，应做到耐磨、抗冲击、耐撕裂、不易划破。</w:t>
            </w:r>
            <w:r w:rsidRPr="00256427">
              <w:rPr>
                <w:rFonts w:hint="eastAsia"/>
                <w:color w:val="000000"/>
                <w:sz w:val="21"/>
                <w:szCs w:val="21"/>
              </w:rPr>
              <w:br/>
              <w:t xml:space="preserve">7) </w:t>
            </w:r>
            <w:r w:rsidRPr="00256427">
              <w:rPr>
                <w:rFonts w:hint="eastAsia"/>
                <w:color w:val="000000"/>
                <w:sz w:val="21"/>
                <w:szCs w:val="21"/>
              </w:rPr>
              <w:t>墙面吸音棉</w:t>
            </w:r>
            <w:r w:rsidRPr="00256427">
              <w:rPr>
                <w:rFonts w:hint="eastAsia"/>
                <w:color w:val="000000"/>
                <w:sz w:val="21"/>
                <w:szCs w:val="21"/>
              </w:rPr>
              <w:t>:</w:t>
            </w:r>
            <w:r w:rsidRPr="00256427">
              <w:rPr>
                <w:rFonts w:hint="eastAsia"/>
                <w:color w:val="000000"/>
                <w:sz w:val="21"/>
                <w:szCs w:val="21"/>
              </w:rPr>
              <w:t>是由</w:t>
            </w:r>
            <w:r w:rsidRPr="00256427">
              <w:rPr>
                <w:rFonts w:hint="eastAsia"/>
                <w:color w:val="000000"/>
                <w:sz w:val="21"/>
                <w:szCs w:val="21"/>
              </w:rPr>
              <w:t>100%</w:t>
            </w:r>
            <w:r w:rsidRPr="00256427">
              <w:rPr>
                <w:rFonts w:hint="eastAsia"/>
                <w:color w:val="000000"/>
                <w:sz w:val="21"/>
                <w:szCs w:val="21"/>
              </w:rPr>
              <w:t>聚酯纤维经过热压粘结而成的，可以通过纤维的特殊高密度组织使声音在其空腔内形成回流，有效的实现吸引和隔音。厚度</w:t>
            </w:r>
            <w:r w:rsidRPr="00256427">
              <w:rPr>
                <w:rFonts w:hint="eastAsia"/>
                <w:color w:val="000000"/>
                <w:sz w:val="21"/>
                <w:szCs w:val="21"/>
              </w:rPr>
              <w:t>500mm</w:t>
            </w:r>
            <w:r w:rsidRPr="00256427">
              <w:rPr>
                <w:rFonts w:hint="eastAsia"/>
                <w:color w:val="000000"/>
                <w:sz w:val="21"/>
                <w:szCs w:val="21"/>
              </w:rPr>
              <w:t>。</w:t>
            </w:r>
            <w:r w:rsidRPr="00256427">
              <w:rPr>
                <w:rFonts w:hint="eastAsia"/>
                <w:color w:val="000000"/>
                <w:sz w:val="21"/>
                <w:szCs w:val="21"/>
              </w:rPr>
              <w:br/>
              <w:t xml:space="preserve">8) </w:t>
            </w:r>
            <w:r w:rsidRPr="00256427">
              <w:rPr>
                <w:rFonts w:hint="eastAsia"/>
                <w:color w:val="000000"/>
                <w:sz w:val="21"/>
                <w:szCs w:val="21"/>
              </w:rPr>
              <w:t>墙隔断</w:t>
            </w:r>
            <w:r w:rsidRPr="00256427">
              <w:rPr>
                <w:rFonts w:hint="eastAsia"/>
                <w:color w:val="000000"/>
                <w:sz w:val="21"/>
                <w:szCs w:val="21"/>
              </w:rPr>
              <w:t>:</w:t>
            </w:r>
            <w:r w:rsidRPr="00256427">
              <w:rPr>
                <w:rFonts w:hint="eastAsia"/>
                <w:color w:val="000000"/>
                <w:sz w:val="21"/>
                <w:szCs w:val="21"/>
              </w:rPr>
              <w:t>采用加厚</w:t>
            </w:r>
            <w:r w:rsidRPr="00256427">
              <w:rPr>
                <w:rFonts w:hint="eastAsia"/>
                <w:color w:val="000000"/>
                <w:sz w:val="21"/>
                <w:szCs w:val="21"/>
              </w:rPr>
              <w:t>75</w:t>
            </w:r>
            <w:r w:rsidRPr="00256427">
              <w:rPr>
                <w:rFonts w:hint="eastAsia"/>
                <w:color w:val="000000"/>
                <w:sz w:val="21"/>
                <w:szCs w:val="21"/>
              </w:rPr>
              <w:t>天地龙骨、竖骨、横穿骨。</w:t>
            </w:r>
            <w:r w:rsidRPr="00256427">
              <w:rPr>
                <w:rFonts w:hint="eastAsia"/>
                <w:color w:val="000000"/>
                <w:sz w:val="21"/>
                <w:szCs w:val="21"/>
              </w:rPr>
              <w:t>10cm</w:t>
            </w:r>
            <w:r w:rsidRPr="00256427">
              <w:rPr>
                <w:rFonts w:hint="eastAsia"/>
                <w:color w:val="000000"/>
                <w:sz w:val="21"/>
                <w:szCs w:val="21"/>
              </w:rPr>
              <w:t>厚，具有较高的稳定性和抗撞</w:t>
            </w:r>
            <w:r w:rsidRPr="00256427">
              <w:rPr>
                <w:rFonts w:hint="eastAsia"/>
                <w:color w:val="000000"/>
                <w:sz w:val="21"/>
                <w:szCs w:val="21"/>
              </w:rPr>
              <w:lastRenderedPageBreak/>
              <w:t>击能力强。</w:t>
            </w:r>
            <w:r w:rsidRPr="00256427">
              <w:rPr>
                <w:rFonts w:hint="eastAsia"/>
                <w:color w:val="000000"/>
                <w:sz w:val="21"/>
                <w:szCs w:val="21"/>
              </w:rPr>
              <w:br/>
              <w:t xml:space="preserve">9) </w:t>
            </w:r>
            <w:r w:rsidRPr="00256427">
              <w:rPr>
                <w:rFonts w:hint="eastAsia"/>
                <w:color w:val="000000"/>
                <w:sz w:val="21"/>
                <w:szCs w:val="21"/>
              </w:rPr>
              <w:t>可视观摩玻璃</w:t>
            </w:r>
            <w:r w:rsidRPr="00256427">
              <w:rPr>
                <w:rFonts w:hint="eastAsia"/>
                <w:color w:val="000000"/>
                <w:sz w:val="21"/>
                <w:szCs w:val="21"/>
              </w:rPr>
              <w:t>(1</w:t>
            </w:r>
            <w:r w:rsidRPr="00256427">
              <w:rPr>
                <w:rFonts w:hint="eastAsia"/>
                <w:color w:val="000000"/>
                <w:sz w:val="21"/>
                <w:szCs w:val="21"/>
              </w:rPr>
              <w:t>套</w:t>
            </w:r>
            <w:r w:rsidRPr="00256427">
              <w:rPr>
                <w:rFonts w:hint="eastAsia"/>
                <w:color w:val="000000"/>
                <w:sz w:val="21"/>
                <w:szCs w:val="21"/>
              </w:rPr>
              <w:t>):</w:t>
            </w:r>
            <w:r w:rsidRPr="00256427">
              <w:rPr>
                <w:rFonts w:hint="eastAsia"/>
                <w:color w:val="000000"/>
                <w:sz w:val="21"/>
                <w:szCs w:val="21"/>
              </w:rPr>
              <w:t>单向玻璃，在</w:t>
            </w:r>
            <w:proofErr w:type="gramStart"/>
            <w:r w:rsidRPr="00256427">
              <w:rPr>
                <w:rFonts w:hint="eastAsia"/>
                <w:color w:val="000000"/>
                <w:sz w:val="21"/>
                <w:szCs w:val="21"/>
              </w:rPr>
              <w:t>观摩室能</w:t>
            </w:r>
            <w:proofErr w:type="gramEnd"/>
            <w:r w:rsidRPr="00256427">
              <w:rPr>
                <w:rFonts w:hint="eastAsia"/>
                <w:color w:val="000000"/>
                <w:sz w:val="21"/>
                <w:szCs w:val="21"/>
              </w:rPr>
              <w:t>清晰看到教学全过程且不影响学生的注意力</w:t>
            </w:r>
            <w:r w:rsidRPr="00256427">
              <w:rPr>
                <w:rFonts w:hint="eastAsia"/>
                <w:color w:val="000000"/>
                <w:sz w:val="21"/>
                <w:szCs w:val="21"/>
              </w:rPr>
              <w:br/>
              <w:t>10) LED</w:t>
            </w:r>
            <w:r w:rsidRPr="00256427">
              <w:rPr>
                <w:rFonts w:hint="eastAsia"/>
                <w:color w:val="000000"/>
                <w:sz w:val="21"/>
                <w:szCs w:val="21"/>
              </w:rPr>
              <w:t>灯</w:t>
            </w:r>
            <w:r w:rsidRPr="00256427">
              <w:rPr>
                <w:rFonts w:hint="eastAsia"/>
                <w:color w:val="000000"/>
                <w:sz w:val="21"/>
                <w:szCs w:val="21"/>
              </w:rPr>
              <w:t>:</w:t>
            </w:r>
            <w:r w:rsidRPr="00256427">
              <w:rPr>
                <w:rFonts w:hint="eastAsia"/>
                <w:color w:val="000000"/>
                <w:sz w:val="21"/>
                <w:szCs w:val="21"/>
              </w:rPr>
              <w:t>选用优质的电感、电子镇流器色温</w:t>
            </w:r>
            <w:r w:rsidRPr="00256427">
              <w:rPr>
                <w:rFonts w:hint="eastAsia"/>
                <w:color w:val="000000"/>
                <w:sz w:val="21"/>
                <w:szCs w:val="21"/>
              </w:rPr>
              <w:t>4000k</w:t>
            </w:r>
            <w:r w:rsidRPr="00256427">
              <w:rPr>
                <w:rFonts w:hint="eastAsia"/>
                <w:color w:val="000000"/>
                <w:sz w:val="21"/>
                <w:szCs w:val="21"/>
              </w:rPr>
              <w:t>，平均照度</w:t>
            </w:r>
            <w:r w:rsidRPr="00256427">
              <w:rPr>
                <w:rFonts w:hint="eastAsia"/>
                <w:color w:val="000000"/>
                <w:sz w:val="21"/>
                <w:szCs w:val="21"/>
              </w:rPr>
              <w:t>2000lx</w:t>
            </w:r>
            <w:r w:rsidRPr="00256427">
              <w:rPr>
                <w:rFonts w:hint="eastAsia"/>
                <w:color w:val="000000"/>
                <w:sz w:val="21"/>
                <w:szCs w:val="21"/>
              </w:rPr>
              <w:t>，光效高，寿命长。提高</w:t>
            </w:r>
            <w:r w:rsidRPr="00256427">
              <w:rPr>
                <w:rFonts w:hint="eastAsia"/>
                <w:color w:val="000000"/>
                <w:sz w:val="21"/>
                <w:szCs w:val="21"/>
              </w:rPr>
              <w:t>7%</w:t>
            </w:r>
            <w:r w:rsidRPr="00256427">
              <w:rPr>
                <w:rFonts w:hint="eastAsia"/>
                <w:color w:val="000000"/>
                <w:sz w:val="21"/>
                <w:szCs w:val="21"/>
              </w:rPr>
              <w:t>以上的光效，比普通</w:t>
            </w:r>
            <w:proofErr w:type="gramStart"/>
            <w:r w:rsidRPr="00256427">
              <w:rPr>
                <w:rFonts w:hint="eastAsia"/>
                <w:color w:val="000000"/>
                <w:sz w:val="21"/>
                <w:szCs w:val="21"/>
              </w:rPr>
              <w:t>灯更加</w:t>
            </w:r>
            <w:proofErr w:type="gramEnd"/>
            <w:r w:rsidRPr="00256427">
              <w:rPr>
                <w:rFonts w:hint="eastAsia"/>
                <w:color w:val="000000"/>
                <w:sz w:val="21"/>
                <w:szCs w:val="21"/>
              </w:rPr>
              <w:t>省电。光源更换，轻松简便：人性化结构设计，轻松替换盖表面经过静电喷涂处理，防腐蚀。灯具采用进口纯铝，且表面进行氧化处理形成保护膜，具有散热性强、不易氧化、反射系数高的特点。</w:t>
            </w:r>
            <w:r w:rsidRPr="00256427">
              <w:rPr>
                <w:rFonts w:hint="eastAsia"/>
                <w:color w:val="000000"/>
                <w:sz w:val="21"/>
                <w:szCs w:val="21"/>
              </w:rPr>
              <w:br/>
              <w:t xml:space="preserve">11) </w:t>
            </w:r>
            <w:r w:rsidRPr="00256427">
              <w:rPr>
                <w:rFonts w:hint="eastAsia"/>
                <w:color w:val="000000"/>
                <w:sz w:val="21"/>
                <w:szCs w:val="21"/>
              </w:rPr>
              <w:t>封窗户</w:t>
            </w:r>
            <w:r w:rsidRPr="00256427">
              <w:rPr>
                <w:rFonts w:hint="eastAsia"/>
                <w:color w:val="000000"/>
                <w:sz w:val="21"/>
                <w:szCs w:val="21"/>
              </w:rPr>
              <w:t>:</w:t>
            </w:r>
            <w:r w:rsidRPr="00256427">
              <w:rPr>
                <w:rFonts w:hint="eastAsia"/>
                <w:color w:val="000000"/>
                <w:sz w:val="21"/>
                <w:szCs w:val="21"/>
              </w:rPr>
              <w:t>高密度石膏板</w:t>
            </w:r>
            <w:r w:rsidRPr="00256427">
              <w:rPr>
                <w:rFonts w:hint="eastAsia"/>
                <w:color w:val="000000"/>
                <w:sz w:val="21"/>
                <w:szCs w:val="21"/>
              </w:rPr>
              <w:t>+</w:t>
            </w:r>
            <w:r w:rsidRPr="00256427">
              <w:rPr>
                <w:rFonts w:hint="eastAsia"/>
                <w:color w:val="000000"/>
                <w:sz w:val="21"/>
                <w:szCs w:val="21"/>
              </w:rPr>
              <w:t>木龙骨，减少外界光源对录播视频的影响。</w:t>
            </w:r>
            <w:r w:rsidRPr="00256427">
              <w:rPr>
                <w:rFonts w:hint="eastAsia"/>
                <w:color w:val="000000"/>
                <w:sz w:val="21"/>
                <w:szCs w:val="21"/>
              </w:rPr>
              <w:br/>
              <w:t xml:space="preserve">12) </w:t>
            </w:r>
            <w:r w:rsidRPr="00256427">
              <w:rPr>
                <w:rFonts w:hint="eastAsia"/>
                <w:color w:val="000000"/>
                <w:sz w:val="21"/>
                <w:szCs w:val="21"/>
              </w:rPr>
              <w:t>踢脚线</w:t>
            </w:r>
            <w:r w:rsidRPr="00256427">
              <w:rPr>
                <w:rFonts w:hint="eastAsia"/>
                <w:color w:val="000000"/>
                <w:sz w:val="21"/>
                <w:szCs w:val="21"/>
              </w:rPr>
              <w:t>:</w:t>
            </w:r>
            <w:r w:rsidRPr="00256427">
              <w:rPr>
                <w:rFonts w:hint="eastAsia"/>
                <w:color w:val="000000"/>
                <w:sz w:val="21"/>
                <w:szCs w:val="21"/>
              </w:rPr>
              <w:t>与整体装修风格一致</w:t>
            </w:r>
            <w:r w:rsidRPr="00256427">
              <w:rPr>
                <w:rFonts w:hint="eastAsia"/>
                <w:color w:val="000000"/>
                <w:sz w:val="21"/>
                <w:szCs w:val="21"/>
              </w:rPr>
              <w:br/>
              <w:t xml:space="preserve">13) </w:t>
            </w:r>
            <w:r w:rsidRPr="00256427">
              <w:rPr>
                <w:rFonts w:hint="eastAsia"/>
                <w:color w:val="000000"/>
                <w:sz w:val="21"/>
                <w:szCs w:val="21"/>
              </w:rPr>
              <w:t>包窗口</w:t>
            </w:r>
            <w:r w:rsidRPr="00256427">
              <w:rPr>
                <w:rFonts w:hint="eastAsia"/>
                <w:color w:val="000000"/>
                <w:sz w:val="21"/>
                <w:szCs w:val="21"/>
              </w:rPr>
              <w:t>:</w:t>
            </w:r>
            <w:r w:rsidRPr="00256427">
              <w:rPr>
                <w:rFonts w:hint="eastAsia"/>
                <w:color w:val="000000"/>
                <w:sz w:val="21"/>
                <w:szCs w:val="21"/>
              </w:rPr>
              <w:t>高密度生态免漆板，高端大气•防腐蚀•防水</w:t>
            </w:r>
            <w:r w:rsidRPr="00256427">
              <w:rPr>
                <w:rFonts w:hint="eastAsia"/>
                <w:color w:val="000000"/>
                <w:sz w:val="21"/>
                <w:szCs w:val="21"/>
              </w:rPr>
              <w:br/>
              <w:t xml:space="preserve">14) </w:t>
            </w:r>
            <w:r w:rsidRPr="00256427">
              <w:rPr>
                <w:rFonts w:hint="eastAsia"/>
                <w:color w:val="000000"/>
                <w:sz w:val="21"/>
                <w:szCs w:val="21"/>
              </w:rPr>
              <w:t>窗户改造</w:t>
            </w:r>
            <w:r w:rsidRPr="00256427">
              <w:rPr>
                <w:rFonts w:hint="eastAsia"/>
                <w:color w:val="000000"/>
                <w:sz w:val="21"/>
                <w:szCs w:val="21"/>
              </w:rPr>
              <w:t>:</w:t>
            </w:r>
            <w:r w:rsidRPr="00256427">
              <w:rPr>
                <w:rFonts w:hint="eastAsia"/>
                <w:color w:val="000000"/>
                <w:sz w:val="21"/>
                <w:szCs w:val="21"/>
              </w:rPr>
              <w:t>双层玻璃更加隔音，减少录制过程中外界的杂音</w:t>
            </w:r>
            <w:r w:rsidRPr="00256427">
              <w:rPr>
                <w:rFonts w:hint="eastAsia"/>
                <w:color w:val="000000"/>
                <w:sz w:val="21"/>
                <w:szCs w:val="21"/>
              </w:rPr>
              <w:br/>
              <w:t xml:space="preserve">15) </w:t>
            </w:r>
            <w:r w:rsidRPr="00256427">
              <w:rPr>
                <w:rFonts w:hint="eastAsia"/>
                <w:color w:val="000000"/>
                <w:sz w:val="21"/>
                <w:szCs w:val="21"/>
              </w:rPr>
              <w:t>线路改造</w:t>
            </w:r>
            <w:r w:rsidRPr="00256427">
              <w:rPr>
                <w:rFonts w:hint="eastAsia"/>
                <w:color w:val="000000"/>
                <w:sz w:val="21"/>
                <w:szCs w:val="21"/>
              </w:rPr>
              <w:t>:</w:t>
            </w:r>
            <w:r w:rsidRPr="00256427">
              <w:rPr>
                <w:rFonts w:hint="eastAsia"/>
                <w:color w:val="000000"/>
                <w:sz w:val="21"/>
                <w:szCs w:val="21"/>
              </w:rPr>
              <w:t>配电箱配备</w:t>
            </w:r>
            <w:r w:rsidRPr="00256427">
              <w:rPr>
                <w:rFonts w:hint="eastAsia"/>
                <w:color w:val="000000"/>
                <w:sz w:val="21"/>
                <w:szCs w:val="21"/>
              </w:rPr>
              <w:t>3</w:t>
            </w:r>
            <w:r w:rsidRPr="00256427">
              <w:rPr>
                <w:rFonts w:hint="eastAsia"/>
                <w:color w:val="000000"/>
                <w:sz w:val="21"/>
                <w:szCs w:val="21"/>
              </w:rPr>
              <w:t>路供电系统，所有线路采用国标</w:t>
            </w:r>
            <w:r w:rsidRPr="00256427">
              <w:rPr>
                <w:rFonts w:hint="eastAsia"/>
                <w:color w:val="000000"/>
                <w:sz w:val="21"/>
                <w:szCs w:val="21"/>
              </w:rPr>
              <w:t>4</w:t>
            </w:r>
            <w:r w:rsidRPr="00256427">
              <w:rPr>
                <w:rFonts w:hint="eastAsia"/>
                <w:color w:val="000000"/>
                <w:sz w:val="21"/>
                <w:szCs w:val="21"/>
              </w:rPr>
              <w:t>平方铜线，一路教室照明专用供电；一路提供整个教室多媒体设备及控制机柜内的设备供电，一路空调专用供电。五孔插座及电源开关以及对老电路的撤除。</w:t>
            </w:r>
            <w:r w:rsidRPr="00256427">
              <w:rPr>
                <w:rFonts w:hint="eastAsia"/>
                <w:color w:val="000000"/>
                <w:sz w:val="21"/>
                <w:szCs w:val="21"/>
              </w:rPr>
              <w:br/>
              <w:t xml:space="preserve">16) </w:t>
            </w:r>
            <w:proofErr w:type="gramStart"/>
            <w:r w:rsidRPr="00256427">
              <w:rPr>
                <w:rFonts w:hint="eastAsia"/>
                <w:color w:val="000000"/>
                <w:sz w:val="21"/>
                <w:szCs w:val="21"/>
              </w:rPr>
              <w:t>暗窗处理</w:t>
            </w:r>
            <w:proofErr w:type="gramEnd"/>
            <w:r w:rsidRPr="00256427">
              <w:rPr>
                <w:rFonts w:hint="eastAsia"/>
                <w:color w:val="000000"/>
                <w:sz w:val="21"/>
                <w:szCs w:val="21"/>
              </w:rPr>
              <w:t>:</w:t>
            </w:r>
            <w:r w:rsidRPr="00256427">
              <w:rPr>
                <w:rFonts w:hint="eastAsia"/>
                <w:color w:val="000000"/>
                <w:sz w:val="21"/>
                <w:szCs w:val="21"/>
              </w:rPr>
              <w:t>定制</w:t>
            </w:r>
            <w:r w:rsidRPr="00256427">
              <w:rPr>
                <w:rFonts w:hint="eastAsia"/>
                <w:color w:val="000000"/>
                <w:sz w:val="21"/>
                <w:szCs w:val="21"/>
              </w:rPr>
              <w:br/>
              <w:t xml:space="preserve">17) </w:t>
            </w:r>
            <w:r w:rsidRPr="00256427">
              <w:rPr>
                <w:rFonts w:hint="eastAsia"/>
                <w:color w:val="000000"/>
                <w:sz w:val="21"/>
                <w:szCs w:val="21"/>
              </w:rPr>
              <w:t>观摩室墙面粉刷</w:t>
            </w:r>
            <w:r w:rsidRPr="00256427">
              <w:rPr>
                <w:rFonts w:hint="eastAsia"/>
                <w:color w:val="000000"/>
                <w:sz w:val="21"/>
                <w:szCs w:val="21"/>
              </w:rPr>
              <w:t>:</w:t>
            </w:r>
            <w:r w:rsidRPr="00256427">
              <w:rPr>
                <w:rFonts w:hint="eastAsia"/>
                <w:color w:val="000000"/>
                <w:sz w:val="21"/>
                <w:szCs w:val="21"/>
              </w:rPr>
              <w:t>两遍底层处理，两遍乳胶漆</w:t>
            </w:r>
            <w:r w:rsidRPr="00256427">
              <w:rPr>
                <w:rFonts w:hint="eastAsia"/>
                <w:color w:val="000000"/>
                <w:sz w:val="21"/>
                <w:szCs w:val="21"/>
              </w:rPr>
              <w:t>.</w:t>
            </w:r>
            <w:r w:rsidRPr="00256427">
              <w:rPr>
                <w:rFonts w:hint="eastAsia"/>
                <w:color w:val="000000"/>
                <w:sz w:val="21"/>
                <w:szCs w:val="21"/>
              </w:rPr>
              <w:br/>
              <w:t xml:space="preserve">18) </w:t>
            </w:r>
            <w:r w:rsidRPr="00256427">
              <w:rPr>
                <w:rFonts w:hint="eastAsia"/>
                <w:color w:val="000000"/>
                <w:sz w:val="21"/>
                <w:szCs w:val="21"/>
              </w:rPr>
              <w:t>安装黑板，一体机</w:t>
            </w:r>
            <w:r w:rsidRPr="00256427">
              <w:rPr>
                <w:rFonts w:hint="eastAsia"/>
                <w:color w:val="000000"/>
                <w:sz w:val="21"/>
                <w:szCs w:val="21"/>
              </w:rPr>
              <w:t>:</w:t>
            </w:r>
            <w:r w:rsidRPr="00256427">
              <w:rPr>
                <w:rFonts w:hint="eastAsia"/>
                <w:color w:val="000000"/>
                <w:sz w:val="21"/>
                <w:szCs w:val="21"/>
              </w:rPr>
              <w:t>专业安装工人，黑板和一体机更完美的结合，整体更加美观。</w:t>
            </w:r>
            <w:r w:rsidRPr="00256427">
              <w:rPr>
                <w:rFonts w:hint="eastAsia"/>
                <w:color w:val="000000"/>
                <w:sz w:val="21"/>
                <w:szCs w:val="21"/>
              </w:rPr>
              <w:br/>
              <w:t xml:space="preserve">19) </w:t>
            </w:r>
            <w:proofErr w:type="gramStart"/>
            <w:r w:rsidRPr="00256427">
              <w:rPr>
                <w:rFonts w:hint="eastAsia"/>
                <w:color w:val="000000"/>
                <w:sz w:val="21"/>
                <w:szCs w:val="21"/>
              </w:rPr>
              <w:t>观摩室</w:t>
            </w:r>
            <w:proofErr w:type="gramEnd"/>
            <w:r w:rsidRPr="00256427">
              <w:rPr>
                <w:rFonts w:hint="eastAsia"/>
                <w:color w:val="000000"/>
                <w:sz w:val="21"/>
                <w:szCs w:val="21"/>
              </w:rPr>
              <w:t>与教室之间用隔断隔开，隔离墙上留观察窗，采用单向玻璃，玻璃画面内容根据学校要求定制。</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120</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平</w:t>
            </w:r>
          </w:p>
        </w:tc>
      </w:tr>
      <w:tr w:rsidR="00256427" w:rsidRPr="00256427" w:rsidTr="00D93132">
        <w:trPr>
          <w:trHeight w:val="540"/>
          <w:jc w:val="center"/>
        </w:trPr>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lastRenderedPageBreak/>
              <w:t>21</w:t>
            </w:r>
          </w:p>
        </w:tc>
        <w:tc>
          <w:tcPr>
            <w:tcW w:w="923" w:type="dxa"/>
            <w:vAlign w:val="center"/>
          </w:tcPr>
          <w:p w:rsidR="00256427" w:rsidRPr="00256427" w:rsidRDefault="00256427" w:rsidP="00256427">
            <w:pPr>
              <w:widowControl/>
              <w:spacing w:line="240" w:lineRule="auto"/>
              <w:jc w:val="center"/>
              <w:rPr>
                <w:rFonts w:ascii="宋体" w:hAnsi="宋体" w:cs="宋体"/>
                <w:kern w:val="0"/>
                <w:sz w:val="22"/>
                <w:szCs w:val="24"/>
              </w:rPr>
            </w:pPr>
            <w:r w:rsidRPr="00256427">
              <w:rPr>
                <w:rFonts w:ascii="宋体" w:hAnsi="宋体" w:cs="宋体" w:hint="eastAsia"/>
                <w:kern w:val="0"/>
                <w:sz w:val="22"/>
                <w:szCs w:val="24"/>
              </w:rPr>
              <w:t>系统</w:t>
            </w:r>
            <w:r w:rsidRPr="00256427">
              <w:rPr>
                <w:rFonts w:ascii="宋体" w:hAnsi="宋体" w:cs="宋体"/>
                <w:kern w:val="0"/>
                <w:sz w:val="22"/>
                <w:szCs w:val="24"/>
              </w:rPr>
              <w:t>集成</w:t>
            </w:r>
          </w:p>
        </w:tc>
        <w:tc>
          <w:tcPr>
            <w:tcW w:w="8040" w:type="dxa"/>
            <w:vAlign w:val="center"/>
          </w:tcPr>
          <w:p w:rsidR="00256427" w:rsidRPr="00256427" w:rsidRDefault="00256427" w:rsidP="00256427">
            <w:pPr>
              <w:widowControl/>
              <w:spacing w:line="240" w:lineRule="auto"/>
              <w:rPr>
                <w:rFonts w:ascii="宋体" w:hAnsi="宋体" w:cs="宋体"/>
                <w:kern w:val="0"/>
                <w:sz w:val="22"/>
                <w:szCs w:val="24"/>
              </w:rPr>
            </w:pPr>
            <w:r w:rsidRPr="00256427">
              <w:rPr>
                <w:rFonts w:ascii="宋体" w:hAnsi="宋体" w:cs="宋体" w:hint="eastAsia"/>
                <w:sz w:val="21"/>
                <w:szCs w:val="21"/>
              </w:rPr>
              <w:t>视频线、电源线、网线、音频线、</w:t>
            </w:r>
            <w:r w:rsidRPr="00256427">
              <w:rPr>
                <w:rFonts w:ascii="宋体" w:hAnsi="宋体" w:cs="宋体"/>
                <w:sz w:val="21"/>
                <w:szCs w:val="21"/>
              </w:rPr>
              <w:t>交换</w:t>
            </w:r>
            <w:r w:rsidRPr="00256427">
              <w:rPr>
                <w:rFonts w:ascii="宋体" w:hAnsi="宋体" w:cs="宋体" w:hint="eastAsia"/>
                <w:sz w:val="21"/>
                <w:szCs w:val="21"/>
              </w:rPr>
              <w:t>设备</w:t>
            </w:r>
            <w:r w:rsidRPr="00256427">
              <w:rPr>
                <w:rFonts w:ascii="宋体" w:hAnsi="宋体" w:cs="宋体"/>
                <w:sz w:val="21"/>
                <w:szCs w:val="21"/>
              </w:rPr>
              <w:t>及安装辅材、电源盒及开关等</w:t>
            </w:r>
            <w:r w:rsidRPr="00256427">
              <w:rPr>
                <w:rFonts w:ascii="宋体" w:hAnsi="宋体" w:cs="宋体" w:hint="eastAsia"/>
                <w:sz w:val="21"/>
                <w:szCs w:val="21"/>
              </w:rPr>
              <w:t>配</w:t>
            </w:r>
            <w:r w:rsidRPr="00256427">
              <w:rPr>
                <w:rFonts w:ascii="宋体" w:hAnsi="宋体" w:cs="宋体"/>
                <w:sz w:val="21"/>
                <w:szCs w:val="21"/>
              </w:rPr>
              <w:t>套辅材。</w:t>
            </w:r>
          </w:p>
        </w:tc>
        <w:tc>
          <w:tcPr>
            <w:tcW w:w="567"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1</w:t>
            </w:r>
          </w:p>
        </w:tc>
        <w:tc>
          <w:tcPr>
            <w:tcW w:w="534" w:type="dxa"/>
            <w:vAlign w:val="center"/>
          </w:tcPr>
          <w:p w:rsidR="00256427" w:rsidRPr="00256427" w:rsidRDefault="00256427" w:rsidP="00256427">
            <w:pPr>
              <w:widowControl/>
              <w:spacing w:line="240" w:lineRule="auto"/>
              <w:jc w:val="center"/>
              <w:rPr>
                <w:rFonts w:ascii="宋体" w:hAnsi="宋体" w:cs="宋体"/>
                <w:color w:val="000000"/>
                <w:kern w:val="0"/>
                <w:sz w:val="22"/>
                <w:szCs w:val="24"/>
              </w:rPr>
            </w:pPr>
            <w:r w:rsidRPr="00256427">
              <w:rPr>
                <w:rFonts w:ascii="宋体" w:hAnsi="宋体" w:cs="宋体" w:hint="eastAsia"/>
                <w:color w:val="000000"/>
                <w:kern w:val="0"/>
                <w:sz w:val="22"/>
                <w:szCs w:val="24"/>
              </w:rPr>
              <w:t>套</w:t>
            </w:r>
          </w:p>
        </w:tc>
      </w:tr>
    </w:tbl>
    <w:p w:rsidR="005B0C27" w:rsidRPr="005B0C27" w:rsidRDefault="005B0C27" w:rsidP="00B003E4">
      <w:pPr>
        <w:pStyle w:val="a0"/>
        <w:ind w:firstLineChars="0" w:firstLine="0"/>
      </w:pPr>
    </w:p>
    <w:p w:rsidR="001348D7" w:rsidRPr="00682EB7" w:rsidRDefault="001348D7" w:rsidP="00682EB7">
      <w:pPr>
        <w:pStyle w:val="a0"/>
        <w:ind w:firstLineChars="0" w:firstLine="0"/>
        <w:sectPr w:rsidR="001348D7" w:rsidRPr="00682EB7">
          <w:pgSz w:w="11906" w:h="16838"/>
          <w:pgMar w:top="1440" w:right="1276" w:bottom="1440" w:left="1797" w:header="851" w:footer="992" w:gutter="0"/>
          <w:cols w:space="720"/>
          <w:docGrid w:linePitch="326"/>
        </w:sectPr>
      </w:pPr>
    </w:p>
    <w:p w:rsidR="00B003E4" w:rsidRDefault="00B003E4" w:rsidP="00B003E4">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43" w:name="_Toc16671314"/>
      <w:r w:rsidRPr="00B003E4">
        <w:rPr>
          <w:rFonts w:ascii="宋体" w:eastAsia="宋体" w:hAnsi="宋体" w:hint="eastAsia"/>
          <w:sz w:val="28"/>
          <w:szCs w:val="28"/>
        </w:rPr>
        <w:lastRenderedPageBreak/>
        <w:t>第二标段  智慧校园网络系统</w:t>
      </w:r>
      <w:bookmarkEnd w:id="43"/>
    </w:p>
    <w:p w:rsidR="00B003E4" w:rsidRDefault="00B003E4" w:rsidP="00B003E4">
      <w:pPr>
        <w:pStyle w:val="a0"/>
        <w:ind w:firstLine="240"/>
        <w:rPr>
          <w:rFonts w:ascii="Times New Roman" w:hAnsi="Times New Roman" w:cs="Times New Roman"/>
          <w:sz w:val="24"/>
          <w:szCs w:val="20"/>
        </w:rPr>
      </w:pPr>
    </w:p>
    <w:tbl>
      <w:tblPr>
        <w:tblW w:w="8940" w:type="dxa"/>
        <w:tblInd w:w="93" w:type="dxa"/>
        <w:tblLook w:val="04A0" w:firstRow="1" w:lastRow="0" w:firstColumn="1" w:lastColumn="0" w:noHBand="0" w:noVBand="1"/>
      </w:tblPr>
      <w:tblGrid>
        <w:gridCol w:w="540"/>
        <w:gridCol w:w="1100"/>
        <w:gridCol w:w="4880"/>
        <w:gridCol w:w="1300"/>
        <w:gridCol w:w="1120"/>
      </w:tblGrid>
      <w:tr w:rsidR="00256427" w:rsidRPr="00256427" w:rsidTr="00256427">
        <w:trPr>
          <w:trHeight w:val="48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center"/>
              <w:rPr>
                <w:rFonts w:ascii="宋体" w:hAnsi="宋体" w:cs="宋体"/>
                <w:b/>
                <w:bCs/>
                <w:kern w:val="0"/>
                <w:sz w:val="20"/>
              </w:rPr>
            </w:pPr>
            <w:r w:rsidRPr="00256427">
              <w:rPr>
                <w:rFonts w:ascii="宋体" w:hAnsi="宋体" w:cs="宋体" w:hint="eastAsia"/>
                <w:b/>
                <w:bCs/>
                <w:kern w:val="0"/>
                <w:sz w:val="20"/>
              </w:rPr>
              <w:t>序号</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center"/>
              <w:rPr>
                <w:rFonts w:ascii="宋体" w:hAnsi="宋体" w:cs="宋体"/>
                <w:b/>
                <w:bCs/>
                <w:kern w:val="0"/>
                <w:sz w:val="20"/>
              </w:rPr>
            </w:pPr>
            <w:r w:rsidRPr="00256427">
              <w:rPr>
                <w:rFonts w:ascii="宋体" w:hAnsi="宋体" w:cs="宋体" w:hint="eastAsia"/>
                <w:b/>
                <w:bCs/>
                <w:kern w:val="0"/>
                <w:sz w:val="20"/>
              </w:rPr>
              <w:t>设备名称</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center"/>
              <w:rPr>
                <w:rFonts w:ascii="宋体" w:hAnsi="宋体" w:cs="宋体"/>
                <w:b/>
                <w:bCs/>
                <w:kern w:val="0"/>
                <w:sz w:val="20"/>
              </w:rPr>
            </w:pPr>
            <w:r w:rsidRPr="00256427">
              <w:rPr>
                <w:rFonts w:ascii="宋体" w:hAnsi="宋体" w:cs="宋体" w:hint="eastAsia"/>
                <w:b/>
                <w:bCs/>
                <w:kern w:val="0"/>
                <w:sz w:val="20"/>
              </w:rPr>
              <w:t>设备参数概述</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center"/>
              <w:rPr>
                <w:rFonts w:ascii="宋体" w:hAnsi="宋体" w:cs="宋体"/>
                <w:b/>
                <w:bCs/>
                <w:kern w:val="0"/>
                <w:sz w:val="20"/>
              </w:rPr>
            </w:pPr>
            <w:r w:rsidRPr="00256427">
              <w:rPr>
                <w:rFonts w:ascii="宋体" w:hAnsi="宋体" w:cs="宋体" w:hint="eastAsia"/>
                <w:b/>
                <w:bCs/>
                <w:kern w:val="0"/>
                <w:sz w:val="20"/>
              </w:rPr>
              <w:t>数量</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center"/>
              <w:rPr>
                <w:rFonts w:ascii="宋体" w:hAnsi="宋体" w:cs="宋体"/>
                <w:b/>
                <w:bCs/>
                <w:kern w:val="0"/>
                <w:sz w:val="20"/>
              </w:rPr>
            </w:pPr>
            <w:r w:rsidRPr="00256427">
              <w:rPr>
                <w:rFonts w:ascii="宋体" w:hAnsi="宋体" w:cs="宋体" w:hint="eastAsia"/>
                <w:b/>
                <w:bCs/>
                <w:kern w:val="0"/>
                <w:sz w:val="20"/>
              </w:rPr>
              <w:t>单位</w:t>
            </w:r>
          </w:p>
        </w:tc>
      </w:tr>
      <w:tr w:rsidR="00256427" w:rsidRPr="00256427" w:rsidTr="00256427">
        <w:trPr>
          <w:trHeight w:val="480"/>
        </w:trPr>
        <w:tc>
          <w:tcPr>
            <w:tcW w:w="89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b/>
                <w:bCs/>
                <w:kern w:val="0"/>
                <w:sz w:val="20"/>
              </w:rPr>
            </w:pPr>
            <w:r w:rsidRPr="00256427">
              <w:rPr>
                <w:rFonts w:ascii="宋体" w:hAnsi="宋体" w:cs="宋体" w:hint="eastAsia"/>
                <w:b/>
                <w:bCs/>
                <w:kern w:val="0"/>
                <w:sz w:val="20"/>
              </w:rPr>
              <w:t>一、工作区子系统</w:t>
            </w:r>
          </w:p>
        </w:tc>
      </w:tr>
      <w:tr w:rsidR="00256427" w:rsidRPr="00256427" w:rsidTr="00256427">
        <w:trPr>
          <w:trHeight w:val="4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1</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单孔面板</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86型单孔面板（电话、网络、POS）,含安装</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150</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proofErr w:type="gramStart"/>
            <w:r w:rsidRPr="00256427">
              <w:rPr>
                <w:rFonts w:ascii="宋体" w:hAnsi="宋体" w:cs="宋体" w:hint="eastAsia"/>
                <w:color w:val="000000"/>
                <w:kern w:val="0"/>
                <w:sz w:val="18"/>
                <w:szCs w:val="18"/>
              </w:rPr>
              <w:t>个</w:t>
            </w:r>
            <w:proofErr w:type="gramEnd"/>
          </w:p>
        </w:tc>
      </w:tr>
      <w:tr w:rsidR="00256427" w:rsidRPr="00256427" w:rsidTr="00256427">
        <w:trPr>
          <w:trHeight w:val="6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网络模块</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六类网络模块（电话、网络、POS），含安装打结连通测试</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150</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proofErr w:type="gramStart"/>
            <w:r w:rsidRPr="00256427">
              <w:rPr>
                <w:rFonts w:ascii="宋体" w:hAnsi="宋体" w:cs="宋体" w:hint="eastAsia"/>
                <w:color w:val="000000"/>
                <w:kern w:val="0"/>
                <w:sz w:val="18"/>
                <w:szCs w:val="18"/>
              </w:rPr>
              <w:t>个</w:t>
            </w:r>
            <w:proofErr w:type="gramEnd"/>
          </w:p>
        </w:tc>
      </w:tr>
      <w:tr w:rsidR="00256427" w:rsidRPr="00256427" w:rsidTr="00256427">
        <w:trPr>
          <w:trHeight w:val="439"/>
        </w:trPr>
        <w:tc>
          <w:tcPr>
            <w:tcW w:w="8940" w:type="dxa"/>
            <w:gridSpan w:val="5"/>
            <w:tcBorders>
              <w:top w:val="single" w:sz="4" w:space="0" w:color="auto"/>
              <w:left w:val="single" w:sz="4" w:space="0" w:color="auto"/>
              <w:bottom w:val="single" w:sz="4" w:space="0" w:color="auto"/>
              <w:right w:val="nil"/>
            </w:tcBorders>
            <w:shd w:val="clear" w:color="000000" w:fill="FFFFFF"/>
            <w:vAlign w:val="center"/>
            <w:hideMark/>
          </w:tcPr>
          <w:p w:rsidR="00256427" w:rsidRPr="00256427" w:rsidRDefault="00256427" w:rsidP="00256427">
            <w:pPr>
              <w:widowControl/>
              <w:spacing w:line="240" w:lineRule="auto"/>
              <w:jc w:val="left"/>
              <w:rPr>
                <w:rFonts w:ascii="宋体" w:hAnsi="宋体" w:cs="宋体"/>
                <w:b/>
                <w:bCs/>
                <w:kern w:val="0"/>
                <w:sz w:val="20"/>
              </w:rPr>
            </w:pPr>
            <w:r w:rsidRPr="00256427">
              <w:rPr>
                <w:rFonts w:ascii="宋体" w:hAnsi="宋体" w:cs="宋体" w:hint="eastAsia"/>
                <w:b/>
                <w:bCs/>
                <w:kern w:val="0"/>
                <w:sz w:val="20"/>
              </w:rPr>
              <w:t>二、水平子系统</w:t>
            </w:r>
          </w:p>
        </w:tc>
      </w:tr>
      <w:tr w:rsidR="00256427" w:rsidRPr="00256427" w:rsidTr="00256427">
        <w:trPr>
          <w:trHeight w:val="165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1</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网线布线</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，产品通过FULKE-4300测试，符合技术标准:TIA/EIA 568B，质量标准:ISO/IEC，以及ISO/IEC 11801: 2002 (Category 5e)和ANSI/TIA/EIA-568-B.2 (Category 5e)标准，扫频测试到250 MHz。</w:t>
            </w:r>
            <w:r w:rsidRPr="00256427">
              <w:rPr>
                <w:rFonts w:ascii="宋体" w:hAnsi="宋体" w:cs="宋体" w:hint="eastAsia"/>
                <w:kern w:val="0"/>
                <w:sz w:val="18"/>
                <w:szCs w:val="18"/>
              </w:rPr>
              <w:br/>
              <w:t>Cat6 UTP4，六类4对非屏蔽双绞线,包含穿线、端接、测试等</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13500</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米</w:t>
            </w:r>
          </w:p>
        </w:tc>
      </w:tr>
      <w:tr w:rsidR="00256427" w:rsidRPr="00256427" w:rsidTr="00256427">
        <w:trPr>
          <w:trHeight w:val="50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开槽及回填</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人工开槽</w:t>
            </w:r>
            <w:proofErr w:type="gramStart"/>
            <w:r w:rsidRPr="00256427">
              <w:rPr>
                <w:rFonts w:ascii="宋体" w:hAnsi="宋体" w:cs="宋体" w:hint="eastAsia"/>
                <w:kern w:val="0"/>
                <w:sz w:val="18"/>
                <w:szCs w:val="18"/>
              </w:rPr>
              <w:t>剔墙含</w:t>
            </w:r>
            <w:proofErr w:type="gramEnd"/>
            <w:r w:rsidRPr="00256427">
              <w:rPr>
                <w:rFonts w:ascii="宋体" w:hAnsi="宋体" w:cs="宋体" w:hint="eastAsia"/>
                <w:kern w:val="0"/>
                <w:sz w:val="18"/>
                <w:szCs w:val="18"/>
              </w:rPr>
              <w:t>回填，含开槽回填水泥大沙</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200</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米</w:t>
            </w:r>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3</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PVC线管槽</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含PVC管及敷设</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1300</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米</w:t>
            </w:r>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4</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桥架</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proofErr w:type="gramStart"/>
            <w:r w:rsidRPr="00256427">
              <w:rPr>
                <w:rFonts w:ascii="宋体" w:hAnsi="宋体" w:cs="宋体" w:hint="eastAsia"/>
                <w:kern w:val="0"/>
                <w:sz w:val="18"/>
                <w:szCs w:val="18"/>
              </w:rPr>
              <w:t>热浸锌热镀锌</w:t>
            </w:r>
            <w:proofErr w:type="gramEnd"/>
            <w:r w:rsidRPr="00256427">
              <w:rPr>
                <w:rFonts w:ascii="宋体" w:hAnsi="宋体" w:cs="宋体" w:hint="eastAsia"/>
                <w:kern w:val="0"/>
                <w:sz w:val="18"/>
                <w:szCs w:val="18"/>
              </w:rPr>
              <w:t>不锈钢线槽100×50×0.5</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500</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米</w:t>
            </w:r>
          </w:p>
        </w:tc>
      </w:tr>
      <w:tr w:rsidR="00256427" w:rsidRPr="00256427" w:rsidTr="00256427">
        <w:trPr>
          <w:trHeight w:val="480"/>
        </w:trPr>
        <w:tc>
          <w:tcPr>
            <w:tcW w:w="89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b/>
                <w:bCs/>
                <w:kern w:val="0"/>
                <w:sz w:val="20"/>
              </w:rPr>
            </w:pPr>
            <w:r w:rsidRPr="00256427">
              <w:rPr>
                <w:rFonts w:ascii="宋体" w:hAnsi="宋体" w:cs="宋体" w:hint="eastAsia"/>
                <w:b/>
                <w:bCs/>
                <w:kern w:val="0"/>
                <w:sz w:val="20"/>
              </w:rPr>
              <w:t>三、管理间子系统</w:t>
            </w:r>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1</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配线架</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六类24口配线架，含安装打结连通测试</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proofErr w:type="gramStart"/>
            <w:r w:rsidRPr="00256427">
              <w:rPr>
                <w:rFonts w:ascii="宋体" w:hAnsi="宋体" w:cs="宋体" w:hint="eastAsia"/>
                <w:color w:val="000000"/>
                <w:kern w:val="0"/>
                <w:sz w:val="18"/>
                <w:szCs w:val="18"/>
              </w:rPr>
              <w:t>个</w:t>
            </w:r>
            <w:proofErr w:type="gramEnd"/>
          </w:p>
        </w:tc>
      </w:tr>
      <w:tr w:rsidR="00256427" w:rsidRPr="00256427" w:rsidTr="00256427">
        <w:trPr>
          <w:trHeight w:val="64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跳线</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6类RJ45非屏蔽跳线（2米∕568B），含安装连通测试</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150</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条</w:t>
            </w:r>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3</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proofErr w:type="gramStart"/>
            <w:r w:rsidRPr="00256427">
              <w:rPr>
                <w:rFonts w:ascii="宋体" w:hAnsi="宋体" w:cs="宋体" w:hint="eastAsia"/>
                <w:color w:val="000000"/>
                <w:kern w:val="0"/>
                <w:sz w:val="18"/>
                <w:szCs w:val="18"/>
              </w:rPr>
              <w:t>理线器</w:t>
            </w:r>
            <w:proofErr w:type="gramEnd"/>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机架</w:t>
            </w:r>
            <w:proofErr w:type="gramStart"/>
            <w:r w:rsidRPr="00256427">
              <w:rPr>
                <w:rFonts w:ascii="宋体" w:hAnsi="宋体" w:cs="宋体" w:hint="eastAsia"/>
                <w:kern w:val="0"/>
                <w:sz w:val="18"/>
                <w:szCs w:val="18"/>
              </w:rPr>
              <w:t>型理线器</w:t>
            </w:r>
            <w:proofErr w:type="gramEnd"/>
            <w:r w:rsidRPr="00256427">
              <w:rPr>
                <w:rFonts w:ascii="宋体" w:hAnsi="宋体" w:cs="宋体" w:hint="eastAsia"/>
                <w:kern w:val="0"/>
                <w:sz w:val="18"/>
                <w:szCs w:val="18"/>
              </w:rPr>
              <w:t>24位，含安装连通测试</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proofErr w:type="gramStart"/>
            <w:r w:rsidRPr="00256427">
              <w:rPr>
                <w:rFonts w:ascii="宋体" w:hAnsi="宋体" w:cs="宋体" w:hint="eastAsia"/>
                <w:color w:val="000000"/>
                <w:kern w:val="0"/>
                <w:sz w:val="18"/>
                <w:szCs w:val="18"/>
              </w:rPr>
              <w:t>个</w:t>
            </w:r>
            <w:proofErr w:type="gramEnd"/>
          </w:p>
        </w:tc>
      </w:tr>
      <w:tr w:rsidR="00256427" w:rsidRPr="00256427" w:rsidTr="00256427">
        <w:trPr>
          <w:trHeight w:val="134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4</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网络机柜</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优质冷扎钢板制作，厚度：</w:t>
            </w:r>
            <w:proofErr w:type="gramStart"/>
            <w:r w:rsidRPr="00256427">
              <w:rPr>
                <w:rFonts w:ascii="宋体" w:hAnsi="宋体" w:cs="宋体" w:hint="eastAsia"/>
                <w:kern w:val="0"/>
                <w:sz w:val="18"/>
                <w:szCs w:val="18"/>
              </w:rPr>
              <w:t>方孔条</w:t>
            </w:r>
            <w:proofErr w:type="gramEnd"/>
            <w:r w:rsidRPr="00256427">
              <w:rPr>
                <w:rFonts w:ascii="宋体" w:hAnsi="宋体" w:cs="宋体" w:hint="eastAsia"/>
                <w:kern w:val="0"/>
                <w:sz w:val="18"/>
                <w:szCs w:val="18"/>
              </w:rPr>
              <w:t>2.0mm、安装梁1.5mm、其它1.2mm</w:t>
            </w:r>
            <w:r w:rsidRPr="00256427">
              <w:rPr>
                <w:rFonts w:ascii="宋体" w:hAnsi="宋体" w:cs="宋体" w:hint="eastAsia"/>
                <w:kern w:val="0"/>
                <w:sz w:val="18"/>
                <w:szCs w:val="18"/>
              </w:rPr>
              <w:br/>
              <w:t>表面处理：方</w:t>
            </w:r>
            <w:proofErr w:type="gramStart"/>
            <w:r w:rsidRPr="00256427">
              <w:rPr>
                <w:rFonts w:ascii="宋体" w:hAnsi="宋体" w:cs="宋体" w:hint="eastAsia"/>
                <w:kern w:val="0"/>
                <w:sz w:val="18"/>
                <w:szCs w:val="18"/>
              </w:rPr>
              <w:t>孔条镀蓝锌</w:t>
            </w:r>
            <w:proofErr w:type="gramEnd"/>
            <w:r w:rsidRPr="00256427">
              <w:rPr>
                <w:rFonts w:ascii="宋体" w:hAnsi="宋体" w:cs="宋体" w:hint="eastAsia"/>
                <w:kern w:val="0"/>
                <w:sz w:val="18"/>
                <w:szCs w:val="18"/>
              </w:rPr>
              <w:t>；其余：脱脂、磷化、静电喷塑600*600*1600，国标专用电源1 套，带静音风扇。</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台</w:t>
            </w:r>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5</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光纤配线架</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24芯抽屉式光纤分线盒,含安装</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套</w:t>
            </w:r>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6</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一体化盘</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12芯一体化盘,含安装</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套</w:t>
            </w:r>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7</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适配器</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FC单联光纤适配器</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proofErr w:type="gramStart"/>
            <w:r w:rsidRPr="00256427">
              <w:rPr>
                <w:rFonts w:ascii="宋体" w:hAnsi="宋体" w:cs="宋体" w:hint="eastAsia"/>
                <w:color w:val="000000"/>
                <w:kern w:val="0"/>
                <w:sz w:val="18"/>
                <w:szCs w:val="18"/>
              </w:rPr>
              <w:t>个</w:t>
            </w:r>
            <w:proofErr w:type="gramEnd"/>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8</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束状尾</w:t>
            </w:r>
            <w:proofErr w:type="gramStart"/>
            <w:r w:rsidRPr="00256427">
              <w:rPr>
                <w:rFonts w:ascii="宋体" w:hAnsi="宋体" w:cs="宋体" w:hint="eastAsia"/>
                <w:color w:val="000000"/>
                <w:kern w:val="0"/>
                <w:sz w:val="18"/>
                <w:szCs w:val="18"/>
              </w:rPr>
              <w:t>纤</w:t>
            </w:r>
            <w:proofErr w:type="gramEnd"/>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12芯束状尾</w:t>
            </w:r>
            <w:proofErr w:type="gramStart"/>
            <w:r w:rsidRPr="00256427">
              <w:rPr>
                <w:rFonts w:ascii="宋体" w:hAnsi="宋体" w:cs="宋体" w:hint="eastAsia"/>
                <w:kern w:val="0"/>
                <w:sz w:val="18"/>
                <w:szCs w:val="18"/>
              </w:rPr>
              <w:t>纤</w:t>
            </w:r>
            <w:proofErr w:type="gramEnd"/>
            <w:r w:rsidRPr="00256427">
              <w:rPr>
                <w:rFonts w:ascii="宋体" w:hAnsi="宋体" w:cs="宋体" w:hint="eastAsia"/>
                <w:kern w:val="0"/>
                <w:sz w:val="18"/>
                <w:szCs w:val="18"/>
              </w:rPr>
              <w:t>FC单模</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套</w:t>
            </w:r>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9</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光纤熔接</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衰减≤0.06，包含联通测试</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点</w:t>
            </w:r>
          </w:p>
        </w:tc>
      </w:tr>
      <w:tr w:rsidR="00256427" w:rsidRPr="00256427" w:rsidTr="00256427">
        <w:trPr>
          <w:trHeight w:val="480"/>
        </w:trPr>
        <w:tc>
          <w:tcPr>
            <w:tcW w:w="89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b/>
                <w:bCs/>
                <w:kern w:val="0"/>
                <w:sz w:val="20"/>
              </w:rPr>
            </w:pPr>
            <w:r w:rsidRPr="00256427">
              <w:rPr>
                <w:rFonts w:ascii="宋体" w:hAnsi="宋体" w:cs="宋体" w:hint="eastAsia"/>
                <w:b/>
                <w:bCs/>
                <w:kern w:val="0"/>
                <w:sz w:val="20"/>
              </w:rPr>
              <w:t>四、垂直子系统（汇聚至总机房）</w:t>
            </w:r>
          </w:p>
        </w:tc>
      </w:tr>
      <w:tr w:rsidR="00256427" w:rsidRPr="00256427" w:rsidTr="00256427">
        <w:trPr>
          <w:trHeight w:val="6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1</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单模光缆</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12芯单模光纤，含敷设，包含穿线、敷设等，桥架内或架空，不含开挖</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米</w:t>
            </w:r>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光纤配线</w:t>
            </w:r>
            <w:r w:rsidRPr="00256427">
              <w:rPr>
                <w:rFonts w:ascii="宋体" w:hAnsi="宋体" w:cs="宋体" w:hint="eastAsia"/>
                <w:color w:val="000000"/>
                <w:kern w:val="0"/>
                <w:sz w:val="18"/>
                <w:szCs w:val="18"/>
              </w:rPr>
              <w:lastRenderedPageBreak/>
              <w:t>架</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lastRenderedPageBreak/>
              <w:t>72芯抽屉式光纤分线盒,含安装</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套</w:t>
            </w:r>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lastRenderedPageBreak/>
              <w:t>3</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一体化盘</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12芯一体化盘,含安装</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套</w:t>
            </w:r>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4</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适配器</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FC单联光纤适配器</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72</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proofErr w:type="gramStart"/>
            <w:r w:rsidRPr="00256427">
              <w:rPr>
                <w:rFonts w:ascii="宋体" w:hAnsi="宋体" w:cs="宋体" w:hint="eastAsia"/>
                <w:color w:val="000000"/>
                <w:kern w:val="0"/>
                <w:sz w:val="18"/>
                <w:szCs w:val="18"/>
              </w:rPr>
              <w:t>个</w:t>
            </w:r>
            <w:proofErr w:type="gramEnd"/>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5</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束状尾</w:t>
            </w:r>
            <w:proofErr w:type="gramStart"/>
            <w:r w:rsidRPr="00256427">
              <w:rPr>
                <w:rFonts w:ascii="宋体" w:hAnsi="宋体" w:cs="宋体" w:hint="eastAsia"/>
                <w:color w:val="000000"/>
                <w:kern w:val="0"/>
                <w:sz w:val="18"/>
                <w:szCs w:val="18"/>
              </w:rPr>
              <w:t>纤</w:t>
            </w:r>
            <w:proofErr w:type="gramEnd"/>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12芯束状尾</w:t>
            </w:r>
            <w:proofErr w:type="gramStart"/>
            <w:r w:rsidRPr="00256427">
              <w:rPr>
                <w:rFonts w:ascii="宋体" w:hAnsi="宋体" w:cs="宋体" w:hint="eastAsia"/>
                <w:kern w:val="0"/>
                <w:sz w:val="18"/>
                <w:szCs w:val="18"/>
              </w:rPr>
              <w:t>纤</w:t>
            </w:r>
            <w:proofErr w:type="gramEnd"/>
            <w:r w:rsidRPr="00256427">
              <w:rPr>
                <w:rFonts w:ascii="宋体" w:hAnsi="宋体" w:cs="宋体" w:hint="eastAsia"/>
                <w:kern w:val="0"/>
                <w:sz w:val="18"/>
                <w:szCs w:val="18"/>
              </w:rPr>
              <w:t>FC单模</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套</w:t>
            </w:r>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6</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光纤熔接</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衰减≤0.06，包含联通测试</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72</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点</w:t>
            </w:r>
          </w:p>
        </w:tc>
      </w:tr>
      <w:tr w:rsidR="00256427" w:rsidRPr="00256427" w:rsidTr="00256427">
        <w:trPr>
          <w:trHeight w:val="55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7</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网络机柜</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黑色豪华机柜600*800*2000，库房弱电间</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台</w:t>
            </w:r>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8</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连接电源线</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国标护套电源线，包含敷设、连接</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400</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米</w:t>
            </w:r>
          </w:p>
        </w:tc>
      </w:tr>
      <w:tr w:rsidR="00256427" w:rsidRPr="00256427" w:rsidTr="00256427">
        <w:trPr>
          <w:trHeight w:val="480"/>
        </w:trPr>
        <w:tc>
          <w:tcPr>
            <w:tcW w:w="89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b/>
                <w:bCs/>
                <w:kern w:val="0"/>
                <w:sz w:val="20"/>
              </w:rPr>
            </w:pPr>
            <w:r w:rsidRPr="00256427">
              <w:rPr>
                <w:rFonts w:ascii="宋体" w:hAnsi="宋体" w:cs="宋体" w:hint="eastAsia"/>
                <w:b/>
                <w:bCs/>
                <w:kern w:val="0"/>
                <w:sz w:val="20"/>
              </w:rPr>
              <w:t>五、电气安全监控与管理系统平台</w:t>
            </w:r>
          </w:p>
        </w:tc>
      </w:tr>
      <w:tr w:rsidR="00256427" w:rsidRPr="00256427" w:rsidTr="00256427">
        <w:trPr>
          <w:trHeight w:val="484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b/>
                <w:bCs/>
                <w:kern w:val="0"/>
                <w:sz w:val="20"/>
              </w:rPr>
            </w:pPr>
            <w:r w:rsidRPr="00256427">
              <w:rPr>
                <w:rFonts w:ascii="宋体" w:hAnsi="宋体" w:cs="宋体" w:hint="eastAsia"/>
                <w:b/>
                <w:bCs/>
                <w:kern w:val="0"/>
                <w:sz w:val="20"/>
              </w:rPr>
              <w:t>1</w:t>
            </w:r>
          </w:p>
        </w:tc>
        <w:tc>
          <w:tcPr>
            <w:tcW w:w="110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20"/>
              </w:rPr>
            </w:pPr>
            <w:r w:rsidRPr="00256427">
              <w:rPr>
                <w:rFonts w:ascii="宋体" w:hAnsi="宋体" w:cs="宋体" w:hint="eastAsia"/>
                <w:kern w:val="0"/>
                <w:sz w:val="20"/>
              </w:rPr>
              <w:t>电气安全监控与管理系统平台</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1、重点部位可视化子系统当发生火灾时,可以将危险区域现场视频进行本地存储,必</w:t>
            </w:r>
            <w:r w:rsidRPr="00256427">
              <w:rPr>
                <w:rFonts w:ascii="宋体" w:hAnsi="宋体" w:cs="宋体" w:hint="eastAsia"/>
                <w:kern w:val="0"/>
                <w:sz w:val="18"/>
                <w:szCs w:val="18"/>
              </w:rPr>
              <w:br/>
              <w:t>要时可通过2G/3G/4G网络实现视频传输并与火灾报警远程监控子系统进行联动。</w:t>
            </w:r>
            <w:r w:rsidRPr="00256427">
              <w:rPr>
                <w:rFonts w:ascii="宋体" w:hAnsi="宋体" w:cs="宋体" w:hint="eastAsia"/>
                <w:kern w:val="0"/>
                <w:sz w:val="18"/>
                <w:szCs w:val="18"/>
              </w:rPr>
              <w:br/>
              <w:t>2、无线监测子系统</w:t>
            </w:r>
            <w:r w:rsidRPr="00256427">
              <w:rPr>
                <w:rFonts w:ascii="宋体" w:hAnsi="宋体" w:cs="宋体" w:hint="eastAsia"/>
                <w:kern w:val="0"/>
                <w:sz w:val="18"/>
                <w:szCs w:val="18"/>
              </w:rPr>
              <w:br/>
              <w:t>无线监测系统是针对现场的实际环境而设置的系统,便于施工和信息采集。运用移动、电信、联通三大运营商的</w:t>
            </w:r>
            <w:proofErr w:type="gramStart"/>
            <w:r w:rsidRPr="00256427">
              <w:rPr>
                <w:rFonts w:ascii="宋体" w:hAnsi="宋体" w:cs="宋体" w:hint="eastAsia"/>
                <w:kern w:val="0"/>
                <w:sz w:val="18"/>
                <w:szCs w:val="18"/>
              </w:rPr>
              <w:t>物联卡</w:t>
            </w:r>
            <w:proofErr w:type="gramEnd"/>
            <w:r w:rsidRPr="00256427">
              <w:rPr>
                <w:rFonts w:ascii="宋体" w:hAnsi="宋体" w:cs="宋体" w:hint="eastAsia"/>
                <w:kern w:val="0"/>
                <w:sz w:val="18"/>
                <w:szCs w:val="18"/>
              </w:rPr>
              <w:br/>
              <w:t>传输体系,保持信号传输稳定和传输距离不受限。</w:t>
            </w:r>
            <w:r w:rsidRPr="00256427">
              <w:rPr>
                <w:rFonts w:ascii="宋体" w:hAnsi="宋体" w:cs="宋体" w:hint="eastAsia"/>
                <w:kern w:val="0"/>
                <w:sz w:val="18"/>
                <w:szCs w:val="18"/>
              </w:rPr>
              <w:br/>
              <w:t>3、故障电弧探测子系统</w:t>
            </w:r>
            <w:r w:rsidRPr="00256427">
              <w:rPr>
                <w:rFonts w:ascii="宋体" w:hAnsi="宋体" w:cs="宋体" w:hint="eastAsia"/>
                <w:kern w:val="0"/>
                <w:sz w:val="18"/>
                <w:szCs w:val="18"/>
              </w:rPr>
              <w:br/>
              <w:t>系统是从时域和频域探测电流波形的变化,从而判断电弧的产生,系统能够探测线路内部的电流畸变从而产生的电弧</w:t>
            </w:r>
            <w:r w:rsidRPr="00256427">
              <w:rPr>
                <w:rFonts w:ascii="宋体" w:hAnsi="宋体" w:cs="宋体" w:hint="eastAsia"/>
                <w:kern w:val="0"/>
                <w:sz w:val="18"/>
                <w:szCs w:val="18"/>
              </w:rPr>
              <w:br/>
              <w:t>并将电弧报警信息同时以短信和网络传输方式发送到相关责任人的手机端和PC端,从而实现了故障电弧的预知预警。配</w:t>
            </w:r>
            <w:r w:rsidRPr="00256427">
              <w:rPr>
                <w:rFonts w:ascii="宋体" w:hAnsi="宋体" w:cs="宋体" w:hint="eastAsia"/>
                <w:kern w:val="0"/>
                <w:sz w:val="18"/>
                <w:szCs w:val="18"/>
              </w:rPr>
              <w:br/>
              <w:t>合上故障电弧断路器,实现了故障电弧从探测到防范的全方位解决方案。并且能与原系统无缝对接。</w:t>
            </w:r>
            <w:r w:rsidRPr="00256427">
              <w:rPr>
                <w:rFonts w:ascii="宋体" w:hAnsi="宋体" w:cs="宋体" w:hint="eastAsia"/>
                <w:kern w:val="0"/>
                <w:sz w:val="18"/>
                <w:szCs w:val="18"/>
              </w:rPr>
              <w:br/>
              <w:t>4、辅助决策系统</w:t>
            </w:r>
            <w:r w:rsidRPr="00256427">
              <w:rPr>
                <w:rFonts w:ascii="宋体" w:hAnsi="宋体" w:cs="宋体" w:hint="eastAsia"/>
                <w:kern w:val="0"/>
                <w:sz w:val="18"/>
                <w:szCs w:val="18"/>
              </w:rPr>
              <w:br/>
              <w:t>利用GIS、GPS、三维建模等最新技术,配合大数据、</w:t>
            </w:r>
            <w:proofErr w:type="gramStart"/>
            <w:r w:rsidRPr="00256427">
              <w:rPr>
                <w:rFonts w:ascii="宋体" w:hAnsi="宋体" w:cs="宋体" w:hint="eastAsia"/>
                <w:kern w:val="0"/>
                <w:sz w:val="18"/>
                <w:szCs w:val="18"/>
              </w:rPr>
              <w:t>云计算</w:t>
            </w:r>
            <w:proofErr w:type="gramEnd"/>
            <w:r w:rsidRPr="00256427">
              <w:rPr>
                <w:rFonts w:ascii="宋体" w:hAnsi="宋体" w:cs="宋体" w:hint="eastAsia"/>
                <w:kern w:val="0"/>
                <w:sz w:val="18"/>
                <w:szCs w:val="18"/>
              </w:rPr>
              <w:t>平台等专业应用,提供辅助决策支持一旦联网单位发生真实</w:t>
            </w:r>
            <w:r w:rsidRPr="00256427">
              <w:rPr>
                <w:rFonts w:ascii="宋体" w:hAnsi="宋体" w:cs="宋体" w:hint="eastAsia"/>
                <w:kern w:val="0"/>
                <w:sz w:val="18"/>
                <w:szCs w:val="18"/>
              </w:rPr>
              <w:br/>
              <w:t>火警,系统将显示火警点单位信息、处所地图坐标、内部联系人、平面图,及内部资源等多维度的数据信息。</w:t>
            </w:r>
          </w:p>
        </w:tc>
        <w:tc>
          <w:tcPr>
            <w:tcW w:w="130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20"/>
              </w:rPr>
            </w:pPr>
            <w:r w:rsidRPr="00256427">
              <w:rPr>
                <w:rFonts w:ascii="宋体" w:hAnsi="宋体" w:cs="宋体" w:hint="eastAsia"/>
                <w:kern w:val="0"/>
                <w:sz w:val="20"/>
              </w:rPr>
              <w:t>1</w:t>
            </w:r>
          </w:p>
        </w:tc>
        <w:tc>
          <w:tcPr>
            <w:tcW w:w="112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套</w:t>
            </w:r>
          </w:p>
        </w:tc>
      </w:tr>
      <w:tr w:rsidR="00256427" w:rsidRPr="00256427" w:rsidTr="00256427">
        <w:trPr>
          <w:trHeight w:val="418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b/>
                <w:bCs/>
                <w:kern w:val="0"/>
                <w:sz w:val="20"/>
              </w:rPr>
            </w:pPr>
            <w:r w:rsidRPr="00256427">
              <w:rPr>
                <w:rFonts w:ascii="宋体" w:hAnsi="宋体" w:cs="宋体" w:hint="eastAsia"/>
                <w:b/>
                <w:bCs/>
                <w:kern w:val="0"/>
                <w:sz w:val="20"/>
              </w:rPr>
              <w:t>2</w:t>
            </w:r>
          </w:p>
        </w:tc>
        <w:tc>
          <w:tcPr>
            <w:tcW w:w="110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20"/>
              </w:rPr>
            </w:pPr>
            <w:r w:rsidRPr="00256427">
              <w:rPr>
                <w:rFonts w:ascii="宋体" w:hAnsi="宋体" w:cs="宋体" w:hint="eastAsia"/>
                <w:kern w:val="0"/>
                <w:sz w:val="20"/>
              </w:rPr>
              <w:t>组合式电气火灾监控探测器</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额定工作电压:AC220V</w:t>
            </w:r>
            <w:r w:rsidRPr="00256427">
              <w:rPr>
                <w:rFonts w:ascii="宋体" w:hAnsi="宋体" w:cs="宋体" w:hint="eastAsia"/>
                <w:kern w:val="0"/>
                <w:sz w:val="18"/>
                <w:szCs w:val="18"/>
              </w:rPr>
              <w:br/>
              <w:t>剩余电流报警设定值:100mA～1000nA，调节精度:1mA</w:t>
            </w:r>
            <w:r w:rsidRPr="00256427">
              <w:rPr>
                <w:rFonts w:ascii="宋体" w:hAnsi="宋体" w:cs="宋体" w:hint="eastAsia"/>
                <w:kern w:val="0"/>
                <w:sz w:val="18"/>
                <w:szCs w:val="18"/>
              </w:rPr>
              <w:br/>
              <w:t>主回路额定工作电流</w:t>
            </w:r>
            <w:r w:rsidRPr="00256427">
              <w:rPr>
                <w:rFonts w:ascii="宋体" w:hAnsi="宋体" w:cs="宋体" w:hint="eastAsia"/>
                <w:kern w:val="0"/>
                <w:sz w:val="18"/>
                <w:szCs w:val="18"/>
              </w:rPr>
              <w:br/>
              <w:t>100A(连接LFT201-031型剩余电流互感器)</w:t>
            </w:r>
            <w:r w:rsidRPr="00256427">
              <w:rPr>
                <w:rFonts w:ascii="宋体" w:hAnsi="宋体" w:cs="宋体" w:hint="eastAsia"/>
                <w:kern w:val="0"/>
                <w:sz w:val="18"/>
                <w:szCs w:val="18"/>
              </w:rPr>
              <w:br/>
              <w:t>250A(连接LFT201-034型剩余电流互感器)</w:t>
            </w:r>
            <w:r w:rsidRPr="00256427">
              <w:rPr>
                <w:rFonts w:ascii="宋体" w:hAnsi="宋体" w:cs="宋体" w:hint="eastAsia"/>
                <w:kern w:val="0"/>
                <w:sz w:val="18"/>
                <w:szCs w:val="18"/>
              </w:rPr>
              <w:br/>
              <w:t>温度报警设定值:45C～140C，调节精度:1C</w:t>
            </w:r>
            <w:r w:rsidRPr="00256427">
              <w:rPr>
                <w:rFonts w:ascii="宋体" w:hAnsi="宋体" w:cs="宋体" w:hint="eastAsia"/>
                <w:kern w:val="0"/>
                <w:sz w:val="18"/>
                <w:szCs w:val="18"/>
              </w:rPr>
              <w:br/>
              <w:t>8)接线端子标注:有</w:t>
            </w:r>
            <w:r w:rsidRPr="00256427">
              <w:rPr>
                <w:rFonts w:ascii="宋体" w:hAnsi="宋体" w:cs="宋体" w:hint="eastAsia"/>
                <w:kern w:val="0"/>
                <w:sz w:val="18"/>
                <w:szCs w:val="18"/>
              </w:rPr>
              <w:br/>
              <w:t>二、产品特性描述</w:t>
            </w:r>
            <w:r w:rsidRPr="00256427">
              <w:rPr>
                <w:rFonts w:ascii="宋体" w:hAnsi="宋体" w:cs="宋体" w:hint="eastAsia"/>
                <w:kern w:val="0"/>
                <w:sz w:val="18"/>
                <w:szCs w:val="18"/>
              </w:rPr>
              <w:br/>
              <w:t>1)由信号处理单元、剩余电流互感器和測温传感器组成;</w:t>
            </w:r>
            <w:r w:rsidRPr="00256427">
              <w:rPr>
                <w:rFonts w:ascii="宋体" w:hAnsi="宋体" w:cs="宋体" w:hint="eastAsia"/>
                <w:kern w:val="0"/>
                <w:sz w:val="18"/>
                <w:szCs w:val="18"/>
              </w:rPr>
              <w:br/>
              <w:t>2)信号处理单元外形尺寸:107m×92m×59mm;</w:t>
            </w:r>
            <w:r w:rsidRPr="00256427">
              <w:rPr>
                <w:rFonts w:ascii="宋体" w:hAnsi="宋体" w:cs="宋体" w:hint="eastAsia"/>
                <w:kern w:val="0"/>
                <w:sz w:val="18"/>
                <w:szCs w:val="18"/>
              </w:rPr>
              <w:br/>
              <w:t>3)探测器件:剩余电流互感器</w:t>
            </w:r>
            <w:r w:rsidRPr="00256427">
              <w:rPr>
                <w:rFonts w:ascii="宋体" w:hAnsi="宋体" w:cs="宋体" w:hint="eastAsia"/>
                <w:kern w:val="0"/>
                <w:sz w:val="18"/>
                <w:szCs w:val="18"/>
              </w:rPr>
              <w:br/>
              <w:t>次绕组额定电流:1000mA</w:t>
            </w:r>
            <w:r w:rsidRPr="00256427">
              <w:rPr>
                <w:rFonts w:ascii="宋体" w:hAnsi="宋体" w:cs="宋体" w:hint="eastAsia"/>
                <w:kern w:val="0"/>
                <w:sz w:val="18"/>
                <w:szCs w:val="18"/>
              </w:rPr>
              <w:br/>
              <w:t>二次</w:t>
            </w:r>
            <w:proofErr w:type="gramStart"/>
            <w:r w:rsidRPr="00256427">
              <w:rPr>
                <w:rFonts w:ascii="宋体" w:hAnsi="宋体" w:cs="宋体" w:hint="eastAsia"/>
                <w:kern w:val="0"/>
                <w:sz w:val="18"/>
                <w:szCs w:val="18"/>
              </w:rPr>
              <w:t>饶组</w:t>
            </w:r>
            <w:proofErr w:type="gramEnd"/>
            <w:r w:rsidRPr="00256427">
              <w:rPr>
                <w:rFonts w:ascii="宋体" w:hAnsi="宋体" w:cs="宋体" w:hint="eastAsia"/>
                <w:kern w:val="0"/>
                <w:sz w:val="18"/>
                <w:szCs w:val="18"/>
              </w:rPr>
              <w:t>额定电流:0.5mA，</w:t>
            </w:r>
            <w:r w:rsidRPr="00256427">
              <w:rPr>
                <w:rFonts w:ascii="宋体" w:hAnsi="宋体" w:cs="宋体" w:hint="eastAsia"/>
                <w:kern w:val="0"/>
                <w:sz w:val="18"/>
                <w:szCs w:val="18"/>
              </w:rPr>
              <w:br/>
              <w:t>过线孔尺寸:45m(LFT201-</w:t>
            </w:r>
            <w:r w:rsidRPr="00256427">
              <w:rPr>
                <w:rFonts w:ascii="Batang" w:eastAsia="Batang" w:hAnsi="Batang" w:cs="Batang" w:hint="eastAsia"/>
                <w:kern w:val="0"/>
                <w:sz w:val="18"/>
                <w:szCs w:val="18"/>
              </w:rPr>
              <w:t>어</w:t>
            </w:r>
            <w:r w:rsidRPr="00256427">
              <w:rPr>
                <w:rFonts w:ascii="宋体" w:hAnsi="宋体" w:cs="宋体" w:hint="eastAsia"/>
                <w:kern w:val="0"/>
                <w:sz w:val="18"/>
                <w:szCs w:val="18"/>
              </w:rPr>
              <w:t>31型剩余电流互感器)，</w:t>
            </w:r>
            <w:r w:rsidRPr="00256427">
              <w:rPr>
                <w:rFonts w:ascii="宋体" w:hAnsi="宋体" w:cs="宋体" w:hint="eastAsia"/>
                <w:kern w:val="0"/>
                <w:sz w:val="18"/>
                <w:szCs w:val="18"/>
              </w:rPr>
              <w:br/>
              <w:t>150mmx38m(LFT201-c34型剩余电流互感器)</w:t>
            </w:r>
            <w:r w:rsidRPr="00256427">
              <w:rPr>
                <w:rFonts w:ascii="宋体" w:hAnsi="宋体" w:cs="宋体" w:hint="eastAsia"/>
                <w:kern w:val="0"/>
                <w:sz w:val="18"/>
                <w:szCs w:val="18"/>
              </w:rPr>
              <w:br/>
              <w:t>4)产品类型:独立式;</w:t>
            </w:r>
            <w:r w:rsidRPr="00256427">
              <w:rPr>
                <w:rFonts w:ascii="宋体" w:hAnsi="宋体" w:cs="宋体" w:hint="eastAsia"/>
                <w:kern w:val="0"/>
                <w:sz w:val="18"/>
                <w:szCs w:val="18"/>
              </w:rPr>
              <w:br/>
              <w:t>5)外壳材质:塑料;</w:t>
            </w:r>
            <w:r w:rsidRPr="00256427">
              <w:rPr>
                <w:rFonts w:ascii="宋体" w:hAnsi="宋体" w:cs="宋体" w:hint="eastAsia"/>
                <w:kern w:val="0"/>
                <w:sz w:val="18"/>
                <w:szCs w:val="18"/>
              </w:rPr>
              <w:br/>
              <w:t>提供检验报告</w:t>
            </w:r>
          </w:p>
        </w:tc>
        <w:tc>
          <w:tcPr>
            <w:tcW w:w="130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20"/>
              </w:rPr>
            </w:pPr>
            <w:r w:rsidRPr="00256427">
              <w:rPr>
                <w:rFonts w:ascii="宋体" w:hAnsi="宋体" w:cs="宋体" w:hint="eastAsia"/>
                <w:kern w:val="0"/>
                <w:sz w:val="20"/>
              </w:rPr>
              <w:t>3</w:t>
            </w:r>
          </w:p>
        </w:tc>
        <w:tc>
          <w:tcPr>
            <w:tcW w:w="112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20"/>
              </w:rPr>
            </w:pPr>
            <w:r w:rsidRPr="00256427">
              <w:rPr>
                <w:rFonts w:ascii="宋体" w:hAnsi="宋体" w:cs="宋体" w:hint="eastAsia"/>
                <w:kern w:val="0"/>
                <w:sz w:val="20"/>
              </w:rPr>
              <w:t>套</w:t>
            </w:r>
          </w:p>
        </w:tc>
      </w:tr>
      <w:tr w:rsidR="00256427" w:rsidRPr="00256427" w:rsidTr="00256427">
        <w:trPr>
          <w:trHeight w:val="631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lastRenderedPageBreak/>
              <w:t>3</w:t>
            </w:r>
          </w:p>
        </w:tc>
        <w:tc>
          <w:tcPr>
            <w:tcW w:w="110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20"/>
              </w:rPr>
            </w:pPr>
            <w:r w:rsidRPr="00256427">
              <w:rPr>
                <w:rFonts w:ascii="宋体" w:hAnsi="宋体" w:cs="宋体" w:hint="eastAsia"/>
                <w:kern w:val="0"/>
                <w:sz w:val="20"/>
              </w:rPr>
              <w:t>核心交换机</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交换容量 ★交换容量≥580Gbps</w:t>
            </w:r>
            <w:r w:rsidRPr="00256427">
              <w:rPr>
                <w:rFonts w:ascii="宋体" w:hAnsi="宋体" w:cs="宋体" w:hint="eastAsia"/>
                <w:kern w:val="0"/>
                <w:sz w:val="18"/>
                <w:szCs w:val="18"/>
              </w:rPr>
              <w:br/>
              <w:t>包转发率 ★包转发率≥200Mpps</w:t>
            </w:r>
            <w:r w:rsidRPr="00256427">
              <w:rPr>
                <w:rFonts w:ascii="宋体" w:hAnsi="宋体" w:cs="宋体" w:hint="eastAsia"/>
                <w:kern w:val="0"/>
                <w:sz w:val="18"/>
                <w:szCs w:val="18"/>
              </w:rPr>
              <w:br/>
              <w:t>硬件 ★为了提高设备可靠性，支持模块化可插拔双电源</w:t>
            </w:r>
            <w:r w:rsidRPr="00256427">
              <w:rPr>
                <w:rFonts w:ascii="宋体" w:hAnsi="宋体" w:cs="宋体" w:hint="eastAsia"/>
                <w:kern w:val="0"/>
                <w:sz w:val="18"/>
                <w:szCs w:val="18"/>
              </w:rPr>
              <w:br/>
              <w:t xml:space="preserve"> ★支持1个扩展插槽，可扩展支持业务插卡</w:t>
            </w:r>
            <w:r w:rsidRPr="00256427">
              <w:rPr>
                <w:rFonts w:ascii="宋体" w:hAnsi="宋体" w:cs="宋体" w:hint="eastAsia"/>
                <w:kern w:val="0"/>
                <w:sz w:val="18"/>
                <w:szCs w:val="18"/>
              </w:rPr>
              <w:br/>
              <w:t>端口 ★支持28个</w:t>
            </w:r>
            <w:proofErr w:type="gramStart"/>
            <w:r w:rsidRPr="00256427">
              <w:rPr>
                <w:rFonts w:ascii="宋体" w:hAnsi="宋体" w:cs="宋体" w:hint="eastAsia"/>
                <w:kern w:val="0"/>
                <w:sz w:val="18"/>
                <w:szCs w:val="18"/>
              </w:rPr>
              <w:t>千兆电口</w:t>
            </w:r>
            <w:proofErr w:type="gramEnd"/>
            <w:r w:rsidRPr="00256427">
              <w:rPr>
                <w:rFonts w:ascii="宋体" w:hAnsi="宋体" w:cs="宋体" w:hint="eastAsia"/>
                <w:kern w:val="0"/>
                <w:sz w:val="18"/>
                <w:szCs w:val="18"/>
              </w:rPr>
              <w:t>，4个复用</w:t>
            </w:r>
            <w:proofErr w:type="gramStart"/>
            <w:r w:rsidRPr="00256427">
              <w:rPr>
                <w:rFonts w:ascii="宋体" w:hAnsi="宋体" w:cs="宋体" w:hint="eastAsia"/>
                <w:kern w:val="0"/>
                <w:sz w:val="18"/>
                <w:szCs w:val="18"/>
              </w:rPr>
              <w:t>千兆光</w:t>
            </w:r>
            <w:proofErr w:type="gramEnd"/>
            <w:r w:rsidRPr="00256427">
              <w:rPr>
                <w:rFonts w:ascii="宋体" w:hAnsi="宋体" w:cs="宋体" w:hint="eastAsia"/>
                <w:kern w:val="0"/>
                <w:sz w:val="18"/>
                <w:szCs w:val="18"/>
              </w:rPr>
              <w:t>Combo口，4个</w:t>
            </w:r>
            <w:proofErr w:type="gramStart"/>
            <w:r w:rsidRPr="00256427">
              <w:rPr>
                <w:rFonts w:ascii="宋体" w:hAnsi="宋体" w:cs="宋体" w:hint="eastAsia"/>
                <w:kern w:val="0"/>
                <w:sz w:val="18"/>
                <w:szCs w:val="18"/>
              </w:rPr>
              <w:t>万兆光口</w:t>
            </w:r>
            <w:proofErr w:type="gramEnd"/>
            <w:r w:rsidRPr="00256427">
              <w:rPr>
                <w:rFonts w:ascii="宋体" w:hAnsi="宋体" w:cs="宋体" w:hint="eastAsia"/>
                <w:kern w:val="0"/>
                <w:sz w:val="18"/>
                <w:szCs w:val="18"/>
              </w:rPr>
              <w:br/>
              <w:t>二层功能 支持4K</w:t>
            </w:r>
            <w:proofErr w:type="gramStart"/>
            <w:r w:rsidRPr="00256427">
              <w:rPr>
                <w:rFonts w:ascii="宋体" w:hAnsi="宋体" w:cs="宋体" w:hint="eastAsia"/>
                <w:kern w:val="0"/>
                <w:sz w:val="18"/>
                <w:szCs w:val="18"/>
              </w:rPr>
              <w:t>个</w:t>
            </w:r>
            <w:proofErr w:type="gramEnd"/>
            <w:r w:rsidRPr="00256427">
              <w:rPr>
                <w:rFonts w:ascii="宋体" w:hAnsi="宋体" w:cs="宋体" w:hint="eastAsia"/>
                <w:kern w:val="0"/>
                <w:sz w:val="18"/>
                <w:szCs w:val="18"/>
              </w:rPr>
              <w:t>VLAN，支持Voice VLAN，基于端口的VLAN，基于MAC的VLAN，</w:t>
            </w:r>
            <w:proofErr w:type="gramStart"/>
            <w:r w:rsidRPr="00256427">
              <w:rPr>
                <w:rFonts w:ascii="宋体" w:hAnsi="宋体" w:cs="宋体" w:hint="eastAsia"/>
                <w:kern w:val="0"/>
                <w:sz w:val="18"/>
                <w:szCs w:val="18"/>
              </w:rPr>
              <w:t>基于协议</w:t>
            </w:r>
            <w:proofErr w:type="gramEnd"/>
            <w:r w:rsidRPr="00256427">
              <w:rPr>
                <w:rFonts w:ascii="宋体" w:hAnsi="宋体" w:cs="宋体" w:hint="eastAsia"/>
                <w:kern w:val="0"/>
                <w:sz w:val="18"/>
                <w:szCs w:val="18"/>
              </w:rPr>
              <w:t>的VLAN</w:t>
            </w:r>
            <w:r w:rsidRPr="00256427">
              <w:rPr>
                <w:rFonts w:ascii="宋体" w:hAnsi="宋体" w:cs="宋体" w:hint="eastAsia"/>
                <w:kern w:val="0"/>
                <w:sz w:val="18"/>
                <w:szCs w:val="18"/>
              </w:rPr>
              <w:br/>
              <w:t xml:space="preserve"> 支持MAC地址≥64k，提供</w:t>
            </w:r>
            <w:proofErr w:type="gramStart"/>
            <w:r w:rsidRPr="00256427">
              <w:rPr>
                <w:rFonts w:ascii="宋体" w:hAnsi="宋体" w:cs="宋体" w:hint="eastAsia"/>
                <w:kern w:val="0"/>
                <w:sz w:val="18"/>
                <w:szCs w:val="18"/>
              </w:rPr>
              <w:t>官网截</w:t>
            </w:r>
            <w:proofErr w:type="gramEnd"/>
            <w:r w:rsidRPr="00256427">
              <w:rPr>
                <w:rFonts w:ascii="宋体" w:hAnsi="宋体" w:cs="宋体" w:hint="eastAsia"/>
                <w:kern w:val="0"/>
                <w:sz w:val="18"/>
                <w:szCs w:val="18"/>
              </w:rPr>
              <w:t>图</w:t>
            </w:r>
            <w:r w:rsidRPr="00256427">
              <w:rPr>
                <w:rFonts w:ascii="宋体" w:hAnsi="宋体" w:cs="宋体" w:hint="eastAsia"/>
                <w:kern w:val="0"/>
                <w:sz w:val="18"/>
                <w:szCs w:val="18"/>
              </w:rPr>
              <w:br/>
              <w:t>IP路由 ★支持静态路由、RIP、RIPng、OSPF、OSPFv3、BGP、BGP4+、ISIS、ISISv6</w:t>
            </w:r>
            <w:r w:rsidRPr="00256427">
              <w:rPr>
                <w:rFonts w:ascii="宋体" w:hAnsi="宋体" w:cs="宋体" w:hint="eastAsia"/>
                <w:kern w:val="0"/>
                <w:sz w:val="18"/>
                <w:szCs w:val="18"/>
              </w:rPr>
              <w:br/>
              <w:t xml:space="preserve">MPLS ★支持MPLS L3VPN、MPLS L2VPN(VPLS，VLL)、MPLS-TE </w:t>
            </w:r>
            <w:r w:rsidRPr="00256427">
              <w:rPr>
                <w:rFonts w:ascii="宋体" w:hAnsi="宋体" w:cs="宋体" w:hint="eastAsia"/>
                <w:kern w:val="0"/>
                <w:sz w:val="18"/>
                <w:szCs w:val="18"/>
              </w:rPr>
              <w:br/>
              <w:t xml:space="preserve">纵向虚拟化 支持纵向虚拟化，作为纵向子节点零配置即插即用 </w:t>
            </w:r>
            <w:r w:rsidRPr="00256427">
              <w:rPr>
                <w:rFonts w:ascii="宋体" w:hAnsi="宋体" w:cs="宋体" w:hint="eastAsia"/>
                <w:kern w:val="0"/>
                <w:sz w:val="18"/>
                <w:szCs w:val="18"/>
              </w:rPr>
              <w:br/>
              <w:t>QOS 支持对端口接收报文速率和发送报文速率进行限制，支持SP、WRR、SP+WRR等队列调度算法</w:t>
            </w:r>
            <w:r w:rsidRPr="00256427">
              <w:rPr>
                <w:rFonts w:ascii="宋体" w:hAnsi="宋体" w:cs="宋体" w:hint="eastAsia"/>
                <w:kern w:val="0"/>
                <w:sz w:val="18"/>
                <w:szCs w:val="18"/>
              </w:rPr>
              <w:br/>
              <w:t>可靠性 ★支持G.8032以太</w:t>
            </w:r>
            <w:proofErr w:type="gramStart"/>
            <w:r w:rsidRPr="00256427">
              <w:rPr>
                <w:rFonts w:ascii="宋体" w:hAnsi="宋体" w:cs="宋体" w:hint="eastAsia"/>
                <w:kern w:val="0"/>
                <w:sz w:val="18"/>
                <w:szCs w:val="18"/>
              </w:rPr>
              <w:t>环保护</w:t>
            </w:r>
            <w:proofErr w:type="gramEnd"/>
            <w:r w:rsidRPr="00256427">
              <w:rPr>
                <w:rFonts w:ascii="宋体" w:hAnsi="宋体" w:cs="宋体" w:hint="eastAsia"/>
                <w:kern w:val="0"/>
                <w:sz w:val="18"/>
                <w:szCs w:val="18"/>
              </w:rPr>
              <w:t>协议，提供</w:t>
            </w:r>
            <w:proofErr w:type="gramStart"/>
            <w:r w:rsidRPr="00256427">
              <w:rPr>
                <w:rFonts w:ascii="宋体" w:hAnsi="宋体" w:cs="宋体" w:hint="eastAsia"/>
                <w:kern w:val="0"/>
                <w:sz w:val="18"/>
                <w:szCs w:val="18"/>
              </w:rPr>
              <w:t>官网截</w:t>
            </w:r>
            <w:proofErr w:type="gramEnd"/>
            <w:r w:rsidRPr="00256427">
              <w:rPr>
                <w:rFonts w:ascii="宋体" w:hAnsi="宋体" w:cs="宋体" w:hint="eastAsia"/>
                <w:kern w:val="0"/>
                <w:sz w:val="18"/>
                <w:szCs w:val="18"/>
              </w:rPr>
              <w:t>图</w:t>
            </w:r>
            <w:r w:rsidRPr="00256427">
              <w:rPr>
                <w:rFonts w:ascii="宋体" w:hAnsi="宋体" w:cs="宋体" w:hint="eastAsia"/>
                <w:kern w:val="0"/>
                <w:sz w:val="18"/>
                <w:szCs w:val="18"/>
              </w:rPr>
              <w:br/>
              <w:t>管理维护 支持SNMP v1/v2/v3、Telnet远程维护、网管系统管理</w:t>
            </w:r>
            <w:r w:rsidRPr="00256427">
              <w:rPr>
                <w:rFonts w:ascii="宋体" w:hAnsi="宋体" w:cs="宋体" w:hint="eastAsia"/>
                <w:kern w:val="0"/>
                <w:sz w:val="18"/>
                <w:szCs w:val="18"/>
              </w:rPr>
              <w:br/>
              <w:t>资质证书 ★提供工信部入网证书</w:t>
            </w:r>
            <w:r w:rsidRPr="00256427">
              <w:rPr>
                <w:rFonts w:ascii="宋体" w:hAnsi="宋体" w:cs="宋体" w:hint="eastAsia"/>
                <w:kern w:val="0"/>
                <w:sz w:val="18"/>
                <w:szCs w:val="18"/>
              </w:rPr>
              <w:br/>
              <w:t xml:space="preserve"> ★投标产品须是国内外主流厂商产品，所投厂商的交换机产品在中国区市场占有率排名前三，提供权威的国际咨询机构证明报告</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台</w:t>
            </w:r>
          </w:p>
        </w:tc>
      </w:tr>
      <w:tr w:rsidR="00256427" w:rsidRPr="00256427" w:rsidTr="00256427">
        <w:trPr>
          <w:trHeight w:val="436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4</w:t>
            </w:r>
          </w:p>
        </w:tc>
        <w:tc>
          <w:tcPr>
            <w:tcW w:w="110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20"/>
              </w:rPr>
            </w:pPr>
            <w:r w:rsidRPr="00256427">
              <w:rPr>
                <w:rFonts w:ascii="宋体" w:hAnsi="宋体" w:cs="宋体" w:hint="eastAsia"/>
                <w:kern w:val="0"/>
                <w:sz w:val="20"/>
              </w:rPr>
              <w:t>接入交换机</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交换容量 ★交换容量≥336Gbps</w:t>
            </w:r>
            <w:r w:rsidRPr="00256427">
              <w:rPr>
                <w:rFonts w:ascii="宋体" w:hAnsi="宋体" w:cs="宋体" w:hint="eastAsia"/>
                <w:kern w:val="0"/>
                <w:sz w:val="18"/>
                <w:szCs w:val="18"/>
              </w:rPr>
              <w:br/>
              <w:t>包转发率 ★包转发率≥108Mpps</w:t>
            </w:r>
            <w:r w:rsidRPr="00256427">
              <w:rPr>
                <w:rFonts w:ascii="宋体" w:hAnsi="宋体" w:cs="宋体" w:hint="eastAsia"/>
                <w:kern w:val="0"/>
                <w:sz w:val="18"/>
                <w:szCs w:val="18"/>
              </w:rPr>
              <w:br/>
              <w:t>端口 ★24个</w:t>
            </w:r>
            <w:proofErr w:type="gramStart"/>
            <w:r w:rsidRPr="00256427">
              <w:rPr>
                <w:rFonts w:ascii="宋体" w:hAnsi="宋体" w:cs="宋体" w:hint="eastAsia"/>
                <w:kern w:val="0"/>
                <w:sz w:val="18"/>
                <w:szCs w:val="18"/>
              </w:rPr>
              <w:t>千兆电口</w:t>
            </w:r>
            <w:proofErr w:type="gramEnd"/>
            <w:r w:rsidRPr="00256427">
              <w:rPr>
                <w:rFonts w:ascii="宋体" w:hAnsi="宋体" w:cs="宋体" w:hint="eastAsia"/>
                <w:kern w:val="0"/>
                <w:sz w:val="18"/>
                <w:szCs w:val="18"/>
              </w:rPr>
              <w:t>，4个万兆SFP+端口</w:t>
            </w:r>
            <w:r w:rsidRPr="00256427">
              <w:rPr>
                <w:rFonts w:ascii="宋体" w:hAnsi="宋体" w:cs="宋体" w:hint="eastAsia"/>
                <w:kern w:val="0"/>
                <w:sz w:val="18"/>
                <w:szCs w:val="18"/>
              </w:rPr>
              <w:br/>
              <w:t>二层功能 支持4K</w:t>
            </w:r>
            <w:proofErr w:type="gramStart"/>
            <w:r w:rsidRPr="00256427">
              <w:rPr>
                <w:rFonts w:ascii="宋体" w:hAnsi="宋体" w:cs="宋体" w:hint="eastAsia"/>
                <w:kern w:val="0"/>
                <w:sz w:val="18"/>
                <w:szCs w:val="18"/>
              </w:rPr>
              <w:t>个</w:t>
            </w:r>
            <w:proofErr w:type="gramEnd"/>
            <w:r w:rsidRPr="00256427">
              <w:rPr>
                <w:rFonts w:ascii="宋体" w:hAnsi="宋体" w:cs="宋体" w:hint="eastAsia"/>
                <w:kern w:val="0"/>
                <w:sz w:val="18"/>
                <w:szCs w:val="18"/>
              </w:rPr>
              <w:t>VLAN，支持Voice VLAN，基于端口的VLAN，基于MAC的VLAN，</w:t>
            </w:r>
            <w:proofErr w:type="gramStart"/>
            <w:r w:rsidRPr="00256427">
              <w:rPr>
                <w:rFonts w:ascii="宋体" w:hAnsi="宋体" w:cs="宋体" w:hint="eastAsia"/>
                <w:kern w:val="0"/>
                <w:sz w:val="18"/>
                <w:szCs w:val="18"/>
              </w:rPr>
              <w:t>基于协议</w:t>
            </w:r>
            <w:proofErr w:type="gramEnd"/>
            <w:r w:rsidRPr="00256427">
              <w:rPr>
                <w:rFonts w:ascii="宋体" w:hAnsi="宋体" w:cs="宋体" w:hint="eastAsia"/>
                <w:kern w:val="0"/>
                <w:sz w:val="18"/>
                <w:szCs w:val="18"/>
              </w:rPr>
              <w:t>的VLAN</w:t>
            </w:r>
            <w:r w:rsidRPr="00256427">
              <w:rPr>
                <w:rFonts w:ascii="宋体" w:hAnsi="宋体" w:cs="宋体" w:hint="eastAsia"/>
                <w:kern w:val="0"/>
                <w:sz w:val="18"/>
                <w:szCs w:val="18"/>
              </w:rPr>
              <w:br/>
              <w:t xml:space="preserve"> 支持MAC地址≥8K</w:t>
            </w:r>
            <w:r w:rsidRPr="00256427">
              <w:rPr>
                <w:rFonts w:ascii="宋体" w:hAnsi="宋体" w:cs="宋体" w:hint="eastAsia"/>
                <w:kern w:val="0"/>
                <w:sz w:val="18"/>
                <w:szCs w:val="18"/>
              </w:rPr>
              <w:br/>
              <w:t xml:space="preserve">IP路由 支持静态路由、RIP、RIPng、OSPF </w:t>
            </w:r>
            <w:r w:rsidRPr="00256427">
              <w:rPr>
                <w:rFonts w:ascii="宋体" w:hAnsi="宋体" w:cs="宋体" w:hint="eastAsia"/>
                <w:kern w:val="0"/>
                <w:sz w:val="18"/>
                <w:szCs w:val="18"/>
              </w:rPr>
              <w:br/>
              <w:t xml:space="preserve">纵向虚拟化 支持纵向虚拟化，作为纵向子节点零配置即插即用 </w:t>
            </w:r>
            <w:r w:rsidRPr="00256427">
              <w:rPr>
                <w:rFonts w:ascii="宋体" w:hAnsi="宋体" w:cs="宋体" w:hint="eastAsia"/>
                <w:kern w:val="0"/>
                <w:sz w:val="18"/>
                <w:szCs w:val="18"/>
              </w:rPr>
              <w:br/>
              <w:t>QOS 支持对端口接收报文速率和发送报文速率进行限制，支持SP、WRR、SP+WRR等队列调度算法</w:t>
            </w:r>
            <w:r w:rsidRPr="00256427">
              <w:rPr>
                <w:rFonts w:ascii="宋体" w:hAnsi="宋体" w:cs="宋体" w:hint="eastAsia"/>
                <w:kern w:val="0"/>
                <w:sz w:val="18"/>
                <w:szCs w:val="18"/>
              </w:rPr>
              <w:br/>
              <w:t>可靠性 支持G.8032以太</w:t>
            </w:r>
            <w:proofErr w:type="gramStart"/>
            <w:r w:rsidRPr="00256427">
              <w:rPr>
                <w:rFonts w:ascii="宋体" w:hAnsi="宋体" w:cs="宋体" w:hint="eastAsia"/>
                <w:kern w:val="0"/>
                <w:sz w:val="18"/>
                <w:szCs w:val="18"/>
              </w:rPr>
              <w:t>环保护</w:t>
            </w:r>
            <w:proofErr w:type="gramEnd"/>
            <w:r w:rsidRPr="00256427">
              <w:rPr>
                <w:rFonts w:ascii="宋体" w:hAnsi="宋体" w:cs="宋体" w:hint="eastAsia"/>
                <w:kern w:val="0"/>
                <w:sz w:val="18"/>
                <w:szCs w:val="18"/>
              </w:rPr>
              <w:t>协议，提供权威第三方测试报告</w:t>
            </w:r>
            <w:r w:rsidRPr="00256427">
              <w:rPr>
                <w:rFonts w:ascii="宋体" w:hAnsi="宋体" w:cs="宋体" w:hint="eastAsia"/>
                <w:kern w:val="0"/>
                <w:sz w:val="18"/>
                <w:szCs w:val="18"/>
              </w:rPr>
              <w:br/>
              <w:t>管理维护 支持SNMP v1/v2/v3、Telnet远程维护、网管系统管理</w:t>
            </w:r>
            <w:r w:rsidRPr="00256427">
              <w:rPr>
                <w:rFonts w:ascii="宋体" w:hAnsi="宋体" w:cs="宋体" w:hint="eastAsia"/>
                <w:kern w:val="0"/>
                <w:sz w:val="18"/>
                <w:szCs w:val="18"/>
              </w:rPr>
              <w:br/>
              <w:t>资质证书 ★提供工信部入网证书</w:t>
            </w:r>
            <w:r w:rsidRPr="00256427">
              <w:rPr>
                <w:rFonts w:ascii="宋体" w:hAnsi="宋体" w:cs="宋体" w:hint="eastAsia"/>
                <w:kern w:val="0"/>
                <w:sz w:val="18"/>
                <w:szCs w:val="18"/>
              </w:rPr>
              <w:br/>
              <w:t xml:space="preserve"> ★投标产品须是国内外主流厂商产品，所投厂商的交换机产品在中国区市场占有率排名前三，提供权威的国际咨询机构证明报告</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18"/>
                <w:szCs w:val="18"/>
              </w:rPr>
            </w:pPr>
            <w:r w:rsidRPr="00256427">
              <w:rPr>
                <w:rFonts w:ascii="宋体" w:hAnsi="宋体" w:cs="宋体" w:hint="eastAsia"/>
                <w:kern w:val="0"/>
                <w:sz w:val="18"/>
                <w:szCs w:val="18"/>
              </w:rPr>
              <w:t>7</w:t>
            </w:r>
          </w:p>
        </w:tc>
        <w:tc>
          <w:tcPr>
            <w:tcW w:w="112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 xml:space="preserve">     台</w:t>
            </w:r>
          </w:p>
        </w:tc>
      </w:tr>
      <w:tr w:rsidR="00256427" w:rsidRPr="00256427" w:rsidTr="00256427">
        <w:trPr>
          <w:trHeight w:val="7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5</w:t>
            </w:r>
          </w:p>
        </w:tc>
        <w:tc>
          <w:tcPr>
            <w:tcW w:w="110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20"/>
              </w:rPr>
            </w:pPr>
            <w:r w:rsidRPr="00256427">
              <w:rPr>
                <w:rFonts w:ascii="宋体" w:hAnsi="宋体" w:cs="宋体" w:hint="eastAsia"/>
                <w:kern w:val="0"/>
                <w:sz w:val="20"/>
              </w:rPr>
              <w:t>万兆光模块</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SFP+万兆单模光纤模块1310nm/10km</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18"/>
                <w:szCs w:val="18"/>
              </w:rPr>
            </w:pPr>
            <w:r w:rsidRPr="00256427">
              <w:rPr>
                <w:rFonts w:ascii="宋体" w:hAnsi="宋体" w:cs="宋体" w:hint="eastAsia"/>
                <w:kern w:val="0"/>
                <w:sz w:val="18"/>
                <w:szCs w:val="18"/>
              </w:rPr>
              <w:t>14</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18"/>
                <w:szCs w:val="18"/>
              </w:rPr>
            </w:pPr>
            <w:proofErr w:type="gramStart"/>
            <w:r w:rsidRPr="00256427">
              <w:rPr>
                <w:rFonts w:ascii="宋体" w:hAnsi="宋体" w:cs="宋体" w:hint="eastAsia"/>
                <w:kern w:val="0"/>
                <w:sz w:val="18"/>
                <w:szCs w:val="18"/>
              </w:rPr>
              <w:t>个</w:t>
            </w:r>
            <w:proofErr w:type="gramEnd"/>
          </w:p>
        </w:tc>
      </w:tr>
      <w:tr w:rsidR="00256427" w:rsidRPr="00256427" w:rsidTr="00256427">
        <w:trPr>
          <w:trHeight w:val="104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6</w:t>
            </w:r>
          </w:p>
        </w:tc>
        <w:tc>
          <w:tcPr>
            <w:tcW w:w="110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20"/>
              </w:rPr>
            </w:pPr>
            <w:r w:rsidRPr="00256427">
              <w:rPr>
                <w:rFonts w:ascii="宋体" w:hAnsi="宋体" w:cs="宋体" w:hint="eastAsia"/>
                <w:kern w:val="0"/>
                <w:sz w:val="20"/>
              </w:rPr>
              <w:t>路由器</w:t>
            </w:r>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r w:rsidRPr="00256427">
              <w:rPr>
                <w:rFonts w:ascii="宋体" w:hAnsi="宋体" w:cs="宋体" w:hint="eastAsia"/>
                <w:kern w:val="0"/>
                <w:sz w:val="18"/>
                <w:szCs w:val="18"/>
              </w:rPr>
              <w:t>3个GE，2个USB2.0端口，1个USB控制台端口，1个串行辅助/控制台端口；传输速率：10/100/1000Mbps；4个SIC插槽+2个WSIC插槽+1个DSP插槽</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18"/>
                <w:szCs w:val="18"/>
              </w:rPr>
            </w:pPr>
            <w:r w:rsidRPr="00256427">
              <w:rPr>
                <w:rFonts w:ascii="宋体" w:hAnsi="宋体" w:cs="宋体" w:hint="eastAsia"/>
                <w:kern w:val="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台</w:t>
            </w:r>
          </w:p>
        </w:tc>
      </w:tr>
      <w:tr w:rsidR="00256427" w:rsidRPr="00256427" w:rsidTr="00256427">
        <w:trPr>
          <w:trHeight w:val="4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kern w:val="0"/>
                <w:sz w:val="20"/>
              </w:rPr>
            </w:pPr>
            <w:r w:rsidRPr="00256427">
              <w:rPr>
                <w:rFonts w:ascii="宋体" w:hAnsi="宋体" w:cs="宋体" w:hint="eastAsia"/>
                <w:kern w:val="0"/>
                <w:sz w:val="20"/>
              </w:rPr>
              <w:t>7</w:t>
            </w:r>
          </w:p>
        </w:tc>
        <w:tc>
          <w:tcPr>
            <w:tcW w:w="11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left"/>
              <w:rPr>
                <w:rFonts w:ascii="宋体" w:hAnsi="宋体" w:cs="宋体"/>
                <w:color w:val="000000"/>
                <w:kern w:val="0"/>
                <w:sz w:val="18"/>
                <w:szCs w:val="18"/>
              </w:rPr>
            </w:pPr>
            <w:r w:rsidRPr="00256427">
              <w:rPr>
                <w:rFonts w:ascii="宋体" w:hAnsi="宋体" w:cs="宋体" w:hint="eastAsia"/>
                <w:color w:val="000000"/>
                <w:kern w:val="0"/>
                <w:sz w:val="18"/>
                <w:szCs w:val="18"/>
              </w:rPr>
              <w:t>设备跳</w:t>
            </w:r>
            <w:proofErr w:type="gramStart"/>
            <w:r w:rsidRPr="00256427">
              <w:rPr>
                <w:rFonts w:ascii="宋体" w:hAnsi="宋体" w:cs="宋体" w:hint="eastAsia"/>
                <w:color w:val="000000"/>
                <w:kern w:val="0"/>
                <w:sz w:val="18"/>
                <w:szCs w:val="18"/>
              </w:rPr>
              <w:t>纤</w:t>
            </w:r>
            <w:proofErr w:type="gramEnd"/>
          </w:p>
        </w:tc>
        <w:tc>
          <w:tcPr>
            <w:tcW w:w="4880" w:type="dxa"/>
            <w:tcBorders>
              <w:top w:val="nil"/>
              <w:left w:val="nil"/>
              <w:bottom w:val="single" w:sz="4" w:space="0" w:color="auto"/>
              <w:right w:val="single" w:sz="4" w:space="0" w:color="auto"/>
            </w:tcBorders>
            <w:shd w:val="clear" w:color="auto" w:fill="auto"/>
            <w:vAlign w:val="center"/>
            <w:hideMark/>
          </w:tcPr>
          <w:p w:rsidR="00256427" w:rsidRPr="00256427" w:rsidRDefault="00256427" w:rsidP="00256427">
            <w:pPr>
              <w:widowControl/>
              <w:spacing w:line="240" w:lineRule="auto"/>
              <w:jc w:val="left"/>
              <w:rPr>
                <w:rFonts w:ascii="宋体" w:hAnsi="宋体" w:cs="宋体"/>
                <w:kern w:val="0"/>
                <w:sz w:val="18"/>
                <w:szCs w:val="18"/>
              </w:rPr>
            </w:pPr>
            <w:proofErr w:type="gramStart"/>
            <w:r w:rsidRPr="00256427">
              <w:rPr>
                <w:rFonts w:ascii="宋体" w:hAnsi="宋体" w:cs="宋体" w:hint="eastAsia"/>
                <w:kern w:val="0"/>
                <w:sz w:val="18"/>
                <w:szCs w:val="18"/>
              </w:rPr>
              <w:t>电信级铠装跳纤</w:t>
            </w:r>
            <w:proofErr w:type="gramEnd"/>
            <w:r w:rsidRPr="00256427">
              <w:rPr>
                <w:rFonts w:ascii="宋体" w:hAnsi="宋体" w:cs="宋体" w:hint="eastAsia"/>
                <w:kern w:val="0"/>
                <w:sz w:val="18"/>
                <w:szCs w:val="18"/>
              </w:rPr>
              <w:t>3-10米</w:t>
            </w:r>
          </w:p>
        </w:tc>
        <w:tc>
          <w:tcPr>
            <w:tcW w:w="130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28</w:t>
            </w:r>
          </w:p>
        </w:tc>
        <w:tc>
          <w:tcPr>
            <w:tcW w:w="1120" w:type="dxa"/>
            <w:tcBorders>
              <w:top w:val="nil"/>
              <w:left w:val="nil"/>
              <w:bottom w:val="single" w:sz="4" w:space="0" w:color="auto"/>
              <w:right w:val="single" w:sz="4" w:space="0" w:color="auto"/>
            </w:tcBorders>
            <w:shd w:val="clear" w:color="auto" w:fill="auto"/>
            <w:noWrap/>
            <w:vAlign w:val="center"/>
            <w:hideMark/>
          </w:tcPr>
          <w:p w:rsidR="00256427" w:rsidRPr="00256427" w:rsidRDefault="00256427" w:rsidP="00256427">
            <w:pPr>
              <w:widowControl/>
              <w:spacing w:line="240" w:lineRule="auto"/>
              <w:jc w:val="center"/>
              <w:rPr>
                <w:rFonts w:ascii="宋体" w:hAnsi="宋体" w:cs="宋体"/>
                <w:color w:val="000000"/>
                <w:kern w:val="0"/>
                <w:sz w:val="18"/>
                <w:szCs w:val="18"/>
              </w:rPr>
            </w:pPr>
            <w:r w:rsidRPr="00256427">
              <w:rPr>
                <w:rFonts w:ascii="宋体" w:hAnsi="宋体" w:cs="宋体" w:hint="eastAsia"/>
                <w:color w:val="000000"/>
                <w:kern w:val="0"/>
                <w:sz w:val="18"/>
                <w:szCs w:val="18"/>
              </w:rPr>
              <w:t>条</w:t>
            </w:r>
          </w:p>
        </w:tc>
      </w:tr>
    </w:tbl>
    <w:p w:rsidR="00B003E4" w:rsidRDefault="00B003E4" w:rsidP="00B003E4">
      <w:pPr>
        <w:pStyle w:val="a0"/>
        <w:ind w:firstLine="210"/>
      </w:pPr>
    </w:p>
    <w:p w:rsidR="00B003E4" w:rsidRPr="00B003E4" w:rsidRDefault="00B003E4" w:rsidP="00B003E4">
      <w:pPr>
        <w:pStyle w:val="a0"/>
        <w:ind w:firstLine="210"/>
      </w:pPr>
      <w:r>
        <w:br w:type="page"/>
      </w:r>
    </w:p>
    <w:p w:rsidR="005B0C27" w:rsidRDefault="001348D7" w:rsidP="005B0C27">
      <w:pPr>
        <w:pStyle w:val="aff3"/>
        <w:spacing w:line="240" w:lineRule="auto"/>
        <w:rPr>
          <w:sz w:val="44"/>
          <w:szCs w:val="44"/>
        </w:rPr>
      </w:pPr>
      <w:bookmarkStart w:id="44" w:name="_Toc16671315"/>
      <w:r w:rsidRPr="005B0C27">
        <w:rPr>
          <w:rFonts w:hint="eastAsia"/>
          <w:sz w:val="44"/>
          <w:szCs w:val="44"/>
        </w:rPr>
        <w:lastRenderedPageBreak/>
        <w:t>第六章</w:t>
      </w:r>
      <w:r w:rsidRPr="005B0C27">
        <w:rPr>
          <w:rFonts w:hint="eastAsia"/>
          <w:sz w:val="44"/>
          <w:szCs w:val="44"/>
        </w:rPr>
        <w:t xml:space="preserve"> </w:t>
      </w:r>
      <w:bookmarkStart w:id="45" w:name="_Toc184635136"/>
      <w:bookmarkStart w:id="46" w:name="_Toc478815531"/>
      <w:bookmarkEnd w:id="40"/>
      <w:bookmarkEnd w:id="41"/>
      <w:r w:rsidRPr="005B0C27">
        <w:rPr>
          <w:rFonts w:hint="eastAsia"/>
          <w:sz w:val="44"/>
          <w:szCs w:val="44"/>
        </w:rPr>
        <w:t>响应文件格式</w:t>
      </w:r>
      <w:bookmarkEnd w:id="44"/>
      <w:bookmarkEnd w:id="45"/>
      <w:bookmarkEnd w:id="46"/>
    </w:p>
    <w:p w:rsidR="005B0C27" w:rsidRDefault="005B0C27" w:rsidP="005B0C27">
      <w:pPr>
        <w:pStyle w:val="a0"/>
        <w:ind w:firstLine="210"/>
        <w:rPr>
          <w:rFonts w:ascii="Arial" w:hAnsi="Arial"/>
        </w:rPr>
      </w:pPr>
      <w:r>
        <w:br w:type="page"/>
      </w:r>
    </w:p>
    <w:p w:rsidR="001348D7" w:rsidRPr="005B0C27" w:rsidRDefault="001348D7" w:rsidP="005B0C27">
      <w:pPr>
        <w:pStyle w:val="af3"/>
      </w:pPr>
    </w:p>
    <w:p w:rsidR="001348D7" w:rsidRDefault="001348D7" w:rsidP="001348D7">
      <w:pPr>
        <w:spacing w:line="360" w:lineRule="auto"/>
        <w:ind w:firstLineChars="200" w:firstLine="480"/>
        <w:rPr>
          <w:rFonts w:ascii="宋体" w:hAnsi="宋体"/>
          <w:szCs w:val="21"/>
        </w:rPr>
      </w:pPr>
    </w:p>
    <w:p w:rsidR="001348D7" w:rsidRPr="00682EB7" w:rsidRDefault="007479CD" w:rsidP="001348D7">
      <w:pPr>
        <w:spacing w:line="360" w:lineRule="auto"/>
        <w:jc w:val="center"/>
        <w:rPr>
          <w:rFonts w:ascii="宋体" w:hAnsi="宋体"/>
          <w:b/>
          <w:sz w:val="52"/>
          <w:szCs w:val="32"/>
        </w:rPr>
      </w:pPr>
      <w:r w:rsidRPr="00682EB7">
        <w:rPr>
          <w:rFonts w:ascii="宋体" w:hAnsi="宋体" w:hint="eastAsia"/>
          <w:b/>
          <w:bCs/>
          <w:sz w:val="52"/>
          <w:szCs w:val="32"/>
        </w:rPr>
        <w:t>永城市</w:t>
      </w:r>
      <w:r w:rsidR="005D3501">
        <w:rPr>
          <w:rFonts w:ascii="宋体" w:hAnsi="宋体" w:hint="eastAsia"/>
          <w:b/>
          <w:bCs/>
          <w:sz w:val="52"/>
          <w:szCs w:val="32"/>
        </w:rPr>
        <w:t>第三高级中学智慧校园网络播控系统采购项目</w:t>
      </w:r>
    </w:p>
    <w:p w:rsidR="001348D7" w:rsidRDefault="001348D7" w:rsidP="001348D7">
      <w:pPr>
        <w:spacing w:line="360" w:lineRule="auto"/>
        <w:ind w:firstLineChars="168" w:firstLine="607"/>
        <w:jc w:val="center"/>
        <w:rPr>
          <w:rFonts w:ascii="宋体" w:hAnsi="宋体"/>
          <w:b/>
          <w:sz w:val="36"/>
          <w:szCs w:val="32"/>
        </w:rPr>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pStyle w:val="Default"/>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spacing w:line="360" w:lineRule="auto"/>
        <w:jc w:val="center"/>
        <w:rPr>
          <w:rFonts w:ascii="宋体" w:hAnsi="宋体"/>
          <w:sz w:val="72"/>
          <w:szCs w:val="72"/>
        </w:rPr>
      </w:pPr>
      <w:r>
        <w:rPr>
          <w:rFonts w:ascii="宋体" w:hAnsi="宋体" w:hint="eastAsia"/>
          <w:sz w:val="72"/>
          <w:szCs w:val="72"/>
        </w:rPr>
        <w:t>响应文件</w:t>
      </w:r>
    </w:p>
    <w:p w:rsidR="001348D7" w:rsidRDefault="001348D7" w:rsidP="001348D7">
      <w:pPr>
        <w:spacing w:line="360" w:lineRule="auto"/>
        <w:ind w:firstLineChars="200" w:firstLine="480"/>
        <w:rPr>
          <w:rFonts w:ascii="宋体" w:hAnsi="宋体"/>
          <w:szCs w:val="21"/>
          <w:u w:val="single"/>
        </w:rPr>
      </w:pPr>
    </w:p>
    <w:p w:rsidR="001348D7" w:rsidRDefault="001348D7" w:rsidP="001348D7">
      <w:pPr>
        <w:spacing w:line="360" w:lineRule="auto"/>
        <w:ind w:firstLineChars="200" w:firstLine="480"/>
        <w:jc w:val="center"/>
        <w:rPr>
          <w:rFonts w:ascii="宋体" w:hAnsi="宋体"/>
          <w:szCs w:val="21"/>
        </w:rPr>
      </w:pPr>
      <w:r>
        <w:rPr>
          <w:rFonts w:ascii="宋体" w:hAnsi="宋体" w:hint="eastAsia"/>
          <w:szCs w:val="21"/>
          <w:u w:val="single"/>
        </w:rPr>
        <w:t xml:space="preserve">      </w:t>
      </w:r>
      <w:r>
        <w:rPr>
          <w:rFonts w:ascii="宋体" w:hAnsi="宋体" w:hint="eastAsia"/>
          <w:szCs w:val="21"/>
        </w:rPr>
        <w:t>标段</w:t>
      </w: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jc w:val="center"/>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rPr>
          <w:rFonts w:ascii="宋体" w:hAnsi="宋体"/>
          <w:sz w:val="21"/>
          <w:szCs w:val="21"/>
        </w:rPr>
      </w:pPr>
      <w:r>
        <w:rPr>
          <w:rFonts w:ascii="宋体" w:hAnsi="宋体" w:hint="eastAsia"/>
          <w:sz w:val="21"/>
          <w:szCs w:val="21"/>
        </w:rPr>
        <w:t xml:space="preserve">                  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1348D7">
      <w:pPr>
        <w:spacing w:line="360" w:lineRule="auto"/>
        <w:jc w:val="center"/>
        <w:rPr>
          <w:rFonts w:ascii="宋体" w:hAnsi="宋体"/>
          <w:sz w:val="21"/>
          <w:szCs w:val="21"/>
          <w:u w:val="single"/>
        </w:rPr>
      </w:pPr>
    </w:p>
    <w:p w:rsidR="001348D7" w:rsidRDefault="001348D7" w:rsidP="001348D7">
      <w:pPr>
        <w:spacing w:line="360" w:lineRule="auto"/>
        <w:jc w:val="center"/>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jc w:val="center"/>
        <w:rPr>
          <w:rFonts w:ascii="宋体" w:hAnsi="宋体"/>
          <w:sz w:val="21"/>
          <w:szCs w:val="21"/>
        </w:rPr>
      </w:pPr>
    </w:p>
    <w:p w:rsidR="001348D7" w:rsidRDefault="001348D7" w:rsidP="001348D7">
      <w:pPr>
        <w:spacing w:line="360" w:lineRule="auto"/>
        <w:jc w:val="center"/>
        <w:rPr>
          <w:rFonts w:ascii="宋体" w:hAnsi="宋体"/>
          <w:sz w:val="21"/>
          <w:szCs w:val="21"/>
        </w:rPr>
      </w:pPr>
    </w:p>
    <w:p w:rsidR="001348D7" w:rsidRDefault="001348D7" w:rsidP="001348D7">
      <w:pPr>
        <w:jc w:val="center"/>
        <w:rPr>
          <w:b/>
          <w:sz w:val="28"/>
        </w:rPr>
      </w:pPr>
    </w:p>
    <w:p w:rsidR="001348D7" w:rsidRDefault="001348D7" w:rsidP="001348D7">
      <w:pPr>
        <w:jc w:val="center"/>
        <w:rPr>
          <w:b/>
          <w:sz w:val="28"/>
        </w:rPr>
      </w:pPr>
      <w:bookmarkStart w:id="47" w:name="_Toc184635137"/>
      <w:bookmarkStart w:id="48" w:name="_Toc478815532"/>
      <w:r>
        <w:rPr>
          <w:rFonts w:hint="eastAsia"/>
          <w:b/>
          <w:sz w:val="28"/>
        </w:rPr>
        <w:t>目</w:t>
      </w:r>
      <w:r>
        <w:rPr>
          <w:rFonts w:hint="eastAsia"/>
          <w:b/>
          <w:sz w:val="28"/>
        </w:rPr>
        <w:t xml:space="preserve">  </w:t>
      </w:r>
      <w:r>
        <w:rPr>
          <w:rFonts w:hint="eastAsia"/>
          <w:b/>
          <w:sz w:val="28"/>
        </w:rPr>
        <w:t>录</w:t>
      </w:r>
      <w:bookmarkEnd w:id="47"/>
      <w:bookmarkEnd w:id="48"/>
    </w:p>
    <w:p w:rsidR="001348D7" w:rsidRDefault="001348D7" w:rsidP="001348D7">
      <w:pPr>
        <w:spacing w:line="360" w:lineRule="auto"/>
        <w:rPr>
          <w:szCs w:val="24"/>
        </w:rPr>
      </w:pPr>
    </w:p>
    <w:p w:rsidR="001348D7" w:rsidRDefault="001348D7" w:rsidP="001348D7">
      <w:pPr>
        <w:spacing w:line="360" w:lineRule="auto"/>
        <w:ind w:firstLineChars="200" w:firstLine="480"/>
        <w:rPr>
          <w:rFonts w:ascii="宋体" w:hAnsi="宋体"/>
          <w:szCs w:val="24"/>
        </w:rPr>
      </w:pPr>
      <w:r>
        <w:rPr>
          <w:rFonts w:ascii="宋体" w:hAnsi="宋体" w:hint="eastAsia"/>
          <w:szCs w:val="24"/>
        </w:rPr>
        <w:t>一、磋商函及磋商函附录</w:t>
      </w:r>
    </w:p>
    <w:p w:rsidR="001348D7" w:rsidRDefault="001348D7" w:rsidP="001348D7">
      <w:pPr>
        <w:spacing w:line="360" w:lineRule="auto"/>
        <w:ind w:firstLineChars="200" w:firstLine="480"/>
        <w:rPr>
          <w:rFonts w:ascii="宋体" w:hAnsi="宋体"/>
          <w:szCs w:val="24"/>
        </w:rPr>
      </w:pPr>
      <w:r>
        <w:rPr>
          <w:rFonts w:ascii="宋体" w:hAnsi="宋体" w:hint="eastAsia"/>
          <w:szCs w:val="24"/>
        </w:rPr>
        <w:t>二、法定代表人身份证明</w:t>
      </w:r>
    </w:p>
    <w:p w:rsidR="001348D7" w:rsidRDefault="001348D7" w:rsidP="001348D7">
      <w:pPr>
        <w:spacing w:line="360" w:lineRule="auto"/>
        <w:ind w:firstLineChars="200" w:firstLine="480"/>
        <w:rPr>
          <w:rFonts w:ascii="宋体" w:hAnsi="宋体"/>
          <w:szCs w:val="24"/>
        </w:rPr>
      </w:pPr>
      <w:r>
        <w:rPr>
          <w:rFonts w:ascii="宋体" w:hAnsi="宋体" w:hint="eastAsia"/>
          <w:szCs w:val="24"/>
        </w:rPr>
        <w:t>三、授权委托书</w:t>
      </w:r>
    </w:p>
    <w:p w:rsidR="001348D7" w:rsidRDefault="007D3D19" w:rsidP="001348D7">
      <w:pPr>
        <w:spacing w:line="360" w:lineRule="auto"/>
        <w:ind w:firstLineChars="200" w:firstLine="480"/>
        <w:rPr>
          <w:rFonts w:ascii="宋体" w:hAnsi="宋体"/>
          <w:szCs w:val="24"/>
        </w:rPr>
      </w:pPr>
      <w:r>
        <w:rPr>
          <w:rFonts w:ascii="宋体" w:hAnsi="宋体" w:hint="eastAsia"/>
          <w:szCs w:val="24"/>
        </w:rPr>
        <w:t>四</w:t>
      </w:r>
      <w:r w:rsidR="001348D7">
        <w:rPr>
          <w:rFonts w:ascii="宋体" w:hAnsi="宋体" w:hint="eastAsia"/>
          <w:szCs w:val="24"/>
        </w:rPr>
        <w:t>、技术规格及商务条款偏差表</w:t>
      </w:r>
    </w:p>
    <w:p w:rsidR="001348D7" w:rsidRDefault="007D3D19" w:rsidP="001348D7">
      <w:pPr>
        <w:spacing w:line="360" w:lineRule="auto"/>
        <w:ind w:firstLineChars="200" w:firstLine="480"/>
        <w:rPr>
          <w:rFonts w:ascii="宋体" w:hAnsi="宋体"/>
          <w:szCs w:val="24"/>
        </w:rPr>
      </w:pPr>
      <w:r>
        <w:rPr>
          <w:rFonts w:ascii="宋体" w:hAnsi="宋体" w:hint="eastAsia"/>
          <w:szCs w:val="24"/>
        </w:rPr>
        <w:t>五</w:t>
      </w:r>
      <w:r w:rsidR="001348D7">
        <w:rPr>
          <w:rFonts w:ascii="宋体" w:hAnsi="宋体" w:hint="eastAsia"/>
          <w:szCs w:val="24"/>
        </w:rPr>
        <w:t>、资格审查资料</w:t>
      </w:r>
    </w:p>
    <w:p w:rsidR="001348D7" w:rsidRDefault="007D3D19" w:rsidP="001348D7">
      <w:pPr>
        <w:spacing w:line="360" w:lineRule="auto"/>
        <w:ind w:firstLineChars="200" w:firstLine="480"/>
        <w:rPr>
          <w:rFonts w:ascii="宋体" w:hAnsi="宋体"/>
          <w:szCs w:val="24"/>
        </w:rPr>
      </w:pPr>
      <w:r>
        <w:rPr>
          <w:rFonts w:ascii="宋体" w:hAnsi="宋体" w:hint="eastAsia"/>
          <w:szCs w:val="24"/>
        </w:rPr>
        <w:t>六</w:t>
      </w:r>
      <w:r w:rsidR="001348D7">
        <w:rPr>
          <w:rFonts w:ascii="宋体" w:hAnsi="宋体" w:hint="eastAsia"/>
          <w:szCs w:val="24"/>
        </w:rPr>
        <w:t>、反商业贿赂承诺书</w:t>
      </w:r>
    </w:p>
    <w:p w:rsidR="00BE68D8" w:rsidRPr="00BE68D8" w:rsidRDefault="007D3D19" w:rsidP="00BE68D8">
      <w:pPr>
        <w:spacing w:line="360" w:lineRule="auto"/>
        <w:ind w:firstLineChars="200" w:firstLine="480"/>
        <w:rPr>
          <w:rFonts w:ascii="宋体" w:hAnsi="宋体"/>
          <w:szCs w:val="24"/>
        </w:rPr>
      </w:pPr>
      <w:r>
        <w:rPr>
          <w:rFonts w:ascii="宋体" w:hAnsi="宋体" w:hint="eastAsia"/>
          <w:szCs w:val="24"/>
        </w:rPr>
        <w:t>七</w:t>
      </w:r>
      <w:r w:rsidR="001348D7">
        <w:rPr>
          <w:rFonts w:ascii="宋体" w:hAnsi="宋体" w:hint="eastAsia"/>
          <w:szCs w:val="24"/>
        </w:rPr>
        <w:t>、项目实施方案</w:t>
      </w:r>
    </w:p>
    <w:p w:rsidR="00BE68D8" w:rsidRDefault="007D3D19" w:rsidP="001348D7">
      <w:pPr>
        <w:spacing w:line="360" w:lineRule="auto"/>
        <w:ind w:firstLineChars="200" w:firstLine="480"/>
        <w:rPr>
          <w:rFonts w:ascii="宋体" w:hAnsi="宋体"/>
          <w:szCs w:val="24"/>
        </w:rPr>
      </w:pPr>
      <w:r>
        <w:rPr>
          <w:rFonts w:ascii="宋体" w:hAnsi="宋体" w:hint="eastAsia"/>
          <w:szCs w:val="24"/>
        </w:rPr>
        <w:t>八</w:t>
      </w:r>
      <w:r w:rsidR="001348D7">
        <w:rPr>
          <w:rFonts w:ascii="宋体" w:hAnsi="宋体" w:hint="eastAsia"/>
          <w:szCs w:val="24"/>
        </w:rPr>
        <w:t>、</w:t>
      </w:r>
      <w:r w:rsidR="00BE68D8">
        <w:rPr>
          <w:rFonts w:ascii="宋体" w:hAnsi="宋体" w:hint="eastAsia"/>
          <w:szCs w:val="24"/>
        </w:rPr>
        <w:t>服务承诺</w:t>
      </w:r>
    </w:p>
    <w:p w:rsidR="001348D7" w:rsidRDefault="00BE68D8" w:rsidP="001348D7">
      <w:pPr>
        <w:spacing w:line="360" w:lineRule="auto"/>
        <w:ind w:firstLineChars="200" w:firstLine="480"/>
        <w:rPr>
          <w:rFonts w:ascii="宋体" w:hAnsi="宋体"/>
          <w:szCs w:val="24"/>
        </w:rPr>
      </w:pPr>
      <w:r>
        <w:rPr>
          <w:rFonts w:ascii="宋体" w:hAnsi="宋体" w:hint="eastAsia"/>
          <w:szCs w:val="24"/>
        </w:rPr>
        <w:t>九、</w:t>
      </w:r>
      <w:r w:rsidR="001348D7">
        <w:rPr>
          <w:rFonts w:ascii="宋体" w:hAnsi="宋体" w:hint="eastAsia"/>
          <w:szCs w:val="24"/>
        </w:rPr>
        <w:t>中小企业声明函</w:t>
      </w:r>
    </w:p>
    <w:p w:rsidR="001348D7" w:rsidRDefault="00BE68D8" w:rsidP="005B0C27">
      <w:pPr>
        <w:spacing w:line="360" w:lineRule="auto"/>
        <w:ind w:firstLineChars="200" w:firstLine="480"/>
        <w:rPr>
          <w:rFonts w:ascii="宋体" w:hAnsi="宋体"/>
          <w:szCs w:val="24"/>
        </w:rPr>
      </w:pPr>
      <w:r>
        <w:rPr>
          <w:rFonts w:ascii="宋体" w:hAnsi="宋体" w:hint="eastAsia"/>
          <w:szCs w:val="24"/>
        </w:rPr>
        <w:t>十</w:t>
      </w:r>
      <w:r w:rsidR="001348D7">
        <w:rPr>
          <w:rFonts w:ascii="宋体" w:hAnsi="宋体" w:hint="eastAsia"/>
          <w:szCs w:val="24"/>
        </w:rPr>
        <w:t>、其他材料</w:t>
      </w:r>
    </w:p>
    <w:p w:rsidR="00BE68D8" w:rsidRPr="00BE68D8" w:rsidRDefault="00BE68D8" w:rsidP="00BE68D8">
      <w:pPr>
        <w:pStyle w:val="a0"/>
        <w:ind w:firstLine="210"/>
      </w:pPr>
    </w:p>
    <w:p w:rsidR="001348D7" w:rsidRPr="007D3D19" w:rsidRDefault="001348D7" w:rsidP="007D3D19">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49" w:name="_Toc184635138"/>
      <w:bookmarkStart w:id="50" w:name="_Toc478815533"/>
      <w:r>
        <w:rPr>
          <w:rFonts w:hint="eastAsia"/>
        </w:rPr>
        <w:br w:type="page"/>
      </w:r>
      <w:bookmarkStart w:id="51" w:name="_Toc16671316"/>
      <w:r w:rsidRPr="007D3D19">
        <w:rPr>
          <w:rFonts w:ascii="宋体" w:eastAsia="宋体" w:hAnsi="宋体" w:hint="eastAsia"/>
          <w:sz w:val="28"/>
          <w:szCs w:val="28"/>
        </w:rPr>
        <w:lastRenderedPageBreak/>
        <w:t>一、磋商函及磋商函附录</w:t>
      </w:r>
      <w:bookmarkEnd w:id="49"/>
      <w:bookmarkEnd w:id="50"/>
      <w:bookmarkEnd w:id="51"/>
    </w:p>
    <w:p w:rsidR="007D3D19" w:rsidRDefault="007D3D19" w:rsidP="005B0C27">
      <w:pPr>
        <w:pStyle w:val="af3"/>
      </w:pPr>
    </w:p>
    <w:p w:rsidR="001348D7" w:rsidRPr="007D3D19" w:rsidRDefault="001348D7" w:rsidP="007D3D19">
      <w:pPr>
        <w:pStyle w:val="3"/>
        <w:spacing w:line="240" w:lineRule="auto"/>
        <w:jc w:val="center"/>
        <w:rPr>
          <w:sz w:val="28"/>
        </w:rPr>
      </w:pPr>
      <w:bookmarkStart w:id="52" w:name="_Toc16671317"/>
      <w:r w:rsidRPr="007D3D19">
        <w:rPr>
          <w:rFonts w:hint="eastAsia"/>
          <w:sz w:val="28"/>
        </w:rPr>
        <w:t>（一）磋商函</w:t>
      </w:r>
      <w:bookmarkEnd w:id="52"/>
    </w:p>
    <w:p w:rsidR="001348D7" w:rsidRDefault="001348D7" w:rsidP="001348D7">
      <w:pPr>
        <w:spacing w:line="360" w:lineRule="auto"/>
        <w:rPr>
          <w:rFonts w:ascii="宋体" w:hAnsi="宋体"/>
          <w:sz w:val="21"/>
          <w:szCs w:val="21"/>
        </w:rPr>
      </w:pPr>
    </w:p>
    <w:p w:rsidR="001348D7" w:rsidRDefault="001348D7" w:rsidP="001348D7">
      <w:pPr>
        <w:spacing w:line="360" w:lineRule="auto"/>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（采购人名称）</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1．我方已仔细研究了</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（项目名称）磋商文件的全部内容，愿意以人民币（大写）</w:t>
      </w:r>
      <w:r>
        <w:rPr>
          <w:rFonts w:ascii="宋体" w:hAnsi="宋体"/>
          <w:sz w:val="21"/>
          <w:szCs w:val="21"/>
          <w:u w:val="single"/>
        </w:rPr>
        <w:t xml:space="preserve">      </w:t>
      </w:r>
      <w:r>
        <w:rPr>
          <w:rFonts w:ascii="宋体" w:hAnsi="宋体" w:hint="eastAsia"/>
          <w:sz w:val="21"/>
          <w:szCs w:val="21"/>
        </w:rPr>
        <w:t>元</w:t>
      </w:r>
      <w:r>
        <w:rPr>
          <w:rFonts w:ascii="宋体" w:hAnsi="宋体"/>
          <w:sz w:val="21"/>
          <w:szCs w:val="21"/>
        </w:rPr>
        <w:t>的</w:t>
      </w:r>
      <w:r>
        <w:rPr>
          <w:rFonts w:ascii="宋体" w:hAnsi="宋体" w:hint="eastAsia"/>
          <w:sz w:val="21"/>
          <w:szCs w:val="21"/>
        </w:rPr>
        <w:t>磋商</w:t>
      </w:r>
      <w:r>
        <w:rPr>
          <w:rFonts w:ascii="宋体" w:hAnsi="宋体"/>
          <w:sz w:val="21"/>
          <w:szCs w:val="21"/>
        </w:rPr>
        <w:t>报价，按合同约定实施和完成</w:t>
      </w:r>
      <w:r>
        <w:rPr>
          <w:rFonts w:ascii="宋体" w:hAnsi="宋体" w:hint="eastAsia"/>
          <w:sz w:val="21"/>
          <w:szCs w:val="21"/>
        </w:rPr>
        <w:t>本项目全部工作内容</w:t>
      </w:r>
      <w:r>
        <w:rPr>
          <w:rFonts w:ascii="宋体" w:hAnsi="宋体"/>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2．我方承诺在磋商有效期内不修改、撤销响应文件。</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4．如我方成交：</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（1）我方承诺在收到成交通知书后，在成交通知书规定的期限内与你方签订合同。</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（2）随同本</w:t>
      </w:r>
      <w:r>
        <w:rPr>
          <w:rFonts w:ascii="宋体" w:hAnsi="宋体" w:hint="eastAsia"/>
          <w:sz w:val="21"/>
          <w:szCs w:val="21"/>
        </w:rPr>
        <w:t>磋商</w:t>
      </w:r>
      <w:r>
        <w:rPr>
          <w:rFonts w:ascii="宋体" w:hAnsi="宋体"/>
          <w:sz w:val="21"/>
          <w:szCs w:val="21"/>
        </w:rPr>
        <w:t>函递交的</w:t>
      </w:r>
      <w:r>
        <w:rPr>
          <w:rFonts w:ascii="宋体" w:hAnsi="宋体" w:hint="eastAsia"/>
          <w:sz w:val="21"/>
          <w:szCs w:val="21"/>
        </w:rPr>
        <w:t>磋商函附录</w:t>
      </w:r>
      <w:r>
        <w:rPr>
          <w:rFonts w:ascii="宋体" w:hAnsi="宋体"/>
          <w:sz w:val="21"/>
          <w:szCs w:val="21"/>
        </w:rPr>
        <w:t>属于合同文件的组成部分。</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（3）我方承诺按照磋商文件规定向你方递交履约担保。</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（4）我方承诺在合同约定的期限内完成并移交全部合同</w:t>
      </w:r>
      <w:r>
        <w:rPr>
          <w:rFonts w:ascii="宋体" w:hAnsi="宋体" w:hint="eastAsia"/>
          <w:sz w:val="21"/>
          <w:szCs w:val="21"/>
        </w:rPr>
        <w:t>工作内容</w:t>
      </w:r>
      <w:r>
        <w:rPr>
          <w:rFonts w:ascii="宋体" w:hAnsi="宋体"/>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5．</w:t>
      </w:r>
      <w:r>
        <w:rPr>
          <w:rFonts w:ascii="宋体" w:hAnsi="宋体" w:hint="eastAsia"/>
          <w:sz w:val="21"/>
          <w:szCs w:val="21"/>
        </w:rPr>
        <w:t>我方在此声明，所递交的响应文件及有关资料内容完整、真实和准确，且不存在第二章“供应商须知”第1.4.3项规定的任何一种情形。</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6．</w:t>
      </w:r>
      <w:r>
        <w:rPr>
          <w:rFonts w:ascii="宋体" w:hAnsi="宋体"/>
          <w:sz w:val="21"/>
          <w:szCs w:val="21"/>
          <w:u w:val="single"/>
        </w:rPr>
        <w:t xml:space="preserve">                                       </w:t>
      </w:r>
      <w:r>
        <w:rPr>
          <w:rFonts w:ascii="宋体" w:hAnsi="宋体"/>
          <w:sz w:val="21"/>
          <w:szCs w:val="21"/>
        </w:rPr>
        <w:t>（</w:t>
      </w:r>
      <w:r>
        <w:rPr>
          <w:rFonts w:ascii="宋体" w:hAnsi="宋体" w:hint="eastAsia"/>
          <w:sz w:val="21"/>
          <w:szCs w:val="21"/>
        </w:rPr>
        <w:t>其他</w:t>
      </w:r>
      <w:r>
        <w:rPr>
          <w:rFonts w:ascii="宋体" w:hAnsi="宋体"/>
          <w:sz w:val="21"/>
          <w:szCs w:val="21"/>
        </w:rPr>
        <w:t>补充说明）。</w:t>
      </w:r>
    </w:p>
    <w:p w:rsidR="001348D7" w:rsidRDefault="001348D7" w:rsidP="001348D7">
      <w:pPr>
        <w:spacing w:line="360" w:lineRule="auto"/>
        <w:rPr>
          <w:rFonts w:ascii="宋体" w:hAnsi="宋体"/>
          <w:sz w:val="21"/>
          <w:szCs w:val="21"/>
        </w:rPr>
      </w:pPr>
    </w:p>
    <w:p w:rsidR="001348D7" w:rsidRDefault="001348D7" w:rsidP="001348D7">
      <w:pPr>
        <w:spacing w:line="360" w:lineRule="auto"/>
        <w:ind w:firstLineChars="1750" w:firstLine="3675"/>
        <w:rPr>
          <w:rFonts w:ascii="宋体" w:hAnsi="宋体"/>
          <w:sz w:val="21"/>
          <w:szCs w:val="21"/>
        </w:rPr>
      </w:pPr>
      <w:r>
        <w:rPr>
          <w:rFonts w:ascii="宋体" w:hAnsi="宋体" w:hint="eastAsia"/>
          <w:sz w:val="21"/>
          <w:szCs w:val="21"/>
        </w:rPr>
        <w:t>供应商</w:t>
      </w:r>
      <w:r>
        <w:rPr>
          <w:rFonts w:ascii="宋体" w:hAnsi="宋体"/>
          <w:sz w:val="21"/>
          <w:szCs w:val="21"/>
        </w:rPr>
        <w:t>：</w:t>
      </w:r>
      <w:r>
        <w:rPr>
          <w:rFonts w:ascii="宋体" w:hAnsi="宋体"/>
          <w:sz w:val="21"/>
          <w:szCs w:val="21"/>
          <w:u w:val="single"/>
        </w:rPr>
        <w:t xml:space="preserve">                      </w:t>
      </w:r>
      <w:r>
        <w:rPr>
          <w:rFonts w:ascii="宋体" w:hAnsi="宋体"/>
          <w:sz w:val="21"/>
          <w:szCs w:val="21"/>
        </w:rPr>
        <w:t>（盖单位章）</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法定代表人或其委托代理人：</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（签字</w:t>
      </w:r>
      <w:r>
        <w:rPr>
          <w:rFonts w:ascii="宋体" w:hAnsi="宋体" w:hint="eastAsia"/>
          <w:sz w:val="21"/>
          <w:szCs w:val="21"/>
        </w:rPr>
        <w:t>或盖章</w:t>
      </w:r>
      <w:r>
        <w:rPr>
          <w:rFonts w:ascii="宋体" w:hAnsi="宋体"/>
          <w:sz w:val="21"/>
          <w:szCs w:val="21"/>
        </w:rPr>
        <w:t>）</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地址：</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电话：</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传真：</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邮政编码：</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p>
    <w:p w:rsidR="001348D7" w:rsidRDefault="001348D7" w:rsidP="001348D7">
      <w:pPr>
        <w:spacing w:line="360" w:lineRule="auto"/>
        <w:ind w:firstLineChars="2050" w:firstLine="4305"/>
        <w:jc w:val="center"/>
        <w:rPr>
          <w:rFonts w:ascii="宋体" w:hAnsi="宋体"/>
          <w:sz w:val="21"/>
          <w:szCs w:val="21"/>
        </w:rPr>
      </w:pPr>
      <w:r>
        <w:rPr>
          <w:rFonts w:ascii="宋体" w:hAnsi="宋体" w:hint="eastAsia"/>
          <w:sz w:val="21"/>
          <w:szCs w:val="21"/>
          <w:u w:val="single"/>
        </w:rPr>
        <w:t xml:space="preserve">        </w:t>
      </w:r>
      <w:r>
        <w:rPr>
          <w:rFonts w:ascii="宋体" w:hAnsi="宋体"/>
          <w:sz w:val="21"/>
          <w:szCs w:val="21"/>
        </w:rPr>
        <w:t>年</w:t>
      </w:r>
      <w:r>
        <w:rPr>
          <w:rFonts w:ascii="宋体" w:hAnsi="宋体" w:hint="eastAsia"/>
          <w:sz w:val="21"/>
          <w:szCs w:val="21"/>
          <w:u w:val="single"/>
        </w:rPr>
        <w:t xml:space="preserve">        </w:t>
      </w:r>
      <w:r>
        <w:rPr>
          <w:rFonts w:ascii="宋体" w:hAnsi="宋体"/>
          <w:sz w:val="21"/>
          <w:szCs w:val="21"/>
        </w:rPr>
        <w:t>月</w:t>
      </w:r>
      <w:r>
        <w:rPr>
          <w:rFonts w:ascii="宋体" w:hAnsi="宋体" w:hint="eastAsia"/>
          <w:sz w:val="21"/>
          <w:szCs w:val="21"/>
          <w:u w:val="single"/>
        </w:rPr>
        <w:t xml:space="preserve">        </w:t>
      </w:r>
      <w:r>
        <w:rPr>
          <w:rFonts w:ascii="宋体" w:hAnsi="宋体"/>
          <w:sz w:val="21"/>
          <w:szCs w:val="21"/>
        </w:rPr>
        <w:t>日</w:t>
      </w:r>
    </w:p>
    <w:p w:rsidR="001348D7" w:rsidRPr="007D3D19" w:rsidRDefault="001348D7" w:rsidP="007D3D19">
      <w:pPr>
        <w:pStyle w:val="3"/>
        <w:spacing w:line="240" w:lineRule="auto"/>
        <w:jc w:val="center"/>
        <w:rPr>
          <w:sz w:val="28"/>
        </w:rPr>
      </w:pPr>
      <w:r>
        <w:rPr>
          <w:rFonts w:ascii="宋体" w:hAnsi="宋体" w:hint="eastAsia"/>
          <w:b w:val="0"/>
        </w:rPr>
        <w:br w:type="page"/>
      </w:r>
      <w:bookmarkStart w:id="53" w:name="_Toc16671318"/>
      <w:r w:rsidRPr="007D3D19">
        <w:rPr>
          <w:rFonts w:hint="eastAsia"/>
          <w:sz w:val="28"/>
        </w:rPr>
        <w:lastRenderedPageBreak/>
        <w:t>（二）磋商函附录</w:t>
      </w:r>
      <w:bookmarkEnd w:id="53"/>
    </w:p>
    <w:p w:rsidR="001348D7" w:rsidRDefault="001348D7" w:rsidP="001348D7">
      <w:pPr>
        <w:pStyle w:val="Default"/>
      </w:pPr>
    </w:p>
    <w:tbl>
      <w:tblPr>
        <w:tblW w:w="90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43"/>
        <w:gridCol w:w="7118"/>
      </w:tblGrid>
      <w:tr w:rsidR="001348D7" w:rsidTr="007D3D19">
        <w:trPr>
          <w:trHeight w:val="817"/>
          <w:jc w:val="center"/>
        </w:trPr>
        <w:tc>
          <w:tcPr>
            <w:tcW w:w="1943" w:type="dxa"/>
            <w:vAlign w:val="center"/>
          </w:tcPr>
          <w:p w:rsidR="001348D7" w:rsidRDefault="001348D7" w:rsidP="007D3D19">
            <w:pPr>
              <w:spacing w:line="240" w:lineRule="auto"/>
              <w:jc w:val="center"/>
              <w:rPr>
                <w:rFonts w:ascii="宋体" w:hAnsi="宋体"/>
                <w:sz w:val="21"/>
                <w:szCs w:val="21"/>
              </w:rPr>
            </w:pPr>
            <w:r>
              <w:rPr>
                <w:rFonts w:ascii="宋体" w:hAnsi="宋体" w:hint="eastAsia"/>
                <w:sz w:val="21"/>
                <w:szCs w:val="21"/>
              </w:rPr>
              <w:t>项目名称</w:t>
            </w:r>
          </w:p>
        </w:tc>
        <w:tc>
          <w:tcPr>
            <w:tcW w:w="7118" w:type="dxa"/>
            <w:vAlign w:val="center"/>
          </w:tcPr>
          <w:p w:rsidR="001348D7" w:rsidRDefault="001348D7" w:rsidP="007D3D19">
            <w:pPr>
              <w:spacing w:line="240" w:lineRule="auto"/>
              <w:rPr>
                <w:rFonts w:ascii="宋体" w:hAnsi="宋体"/>
                <w:sz w:val="21"/>
                <w:szCs w:val="21"/>
              </w:rPr>
            </w:pPr>
            <w:r>
              <w:rPr>
                <w:rFonts w:ascii="宋体" w:hAnsi="宋体"/>
                <w:sz w:val="21"/>
                <w:szCs w:val="21"/>
                <w:u w:val="single"/>
              </w:rPr>
              <w:t xml:space="preserve">          </w:t>
            </w:r>
            <w:r>
              <w:rPr>
                <w:rFonts w:ascii="宋体" w:hAnsi="宋体" w:hint="eastAsia"/>
                <w:sz w:val="21"/>
                <w:szCs w:val="21"/>
              </w:rPr>
              <w:t>（项目名称）</w:t>
            </w:r>
          </w:p>
        </w:tc>
      </w:tr>
      <w:tr w:rsidR="00467FE6" w:rsidTr="007D3D19">
        <w:trPr>
          <w:trHeight w:val="817"/>
          <w:jc w:val="center"/>
        </w:trPr>
        <w:tc>
          <w:tcPr>
            <w:tcW w:w="1943" w:type="dxa"/>
            <w:vAlign w:val="center"/>
          </w:tcPr>
          <w:p w:rsidR="00467FE6" w:rsidRPr="001E7428" w:rsidRDefault="00467FE6" w:rsidP="007D3D19">
            <w:pPr>
              <w:spacing w:line="240" w:lineRule="auto"/>
              <w:jc w:val="center"/>
              <w:rPr>
                <w:rFonts w:ascii="宋体" w:hAnsi="宋体"/>
                <w:sz w:val="21"/>
                <w:szCs w:val="21"/>
              </w:rPr>
            </w:pPr>
            <w:r>
              <w:rPr>
                <w:rFonts w:ascii="宋体" w:hAnsi="宋体" w:hint="eastAsia"/>
                <w:sz w:val="21"/>
                <w:szCs w:val="21"/>
              </w:rPr>
              <w:t>供应商</w:t>
            </w:r>
          </w:p>
        </w:tc>
        <w:tc>
          <w:tcPr>
            <w:tcW w:w="7118" w:type="dxa"/>
            <w:vAlign w:val="center"/>
          </w:tcPr>
          <w:p w:rsidR="00467FE6" w:rsidRPr="001E7428" w:rsidRDefault="00467FE6" w:rsidP="007D3D19">
            <w:pPr>
              <w:spacing w:line="240" w:lineRule="auto"/>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投标品牌</w:t>
            </w:r>
          </w:p>
        </w:tc>
        <w:tc>
          <w:tcPr>
            <w:tcW w:w="7118" w:type="dxa"/>
            <w:vAlign w:val="center"/>
          </w:tcPr>
          <w:p w:rsidR="001348D7" w:rsidRPr="001E7428" w:rsidRDefault="001348D7" w:rsidP="007D3D19">
            <w:pPr>
              <w:spacing w:line="240" w:lineRule="auto"/>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磋商范围</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磋商报价</w:t>
            </w:r>
          </w:p>
        </w:tc>
        <w:tc>
          <w:tcPr>
            <w:tcW w:w="7118" w:type="dxa"/>
            <w:vAlign w:val="center"/>
          </w:tcPr>
          <w:p w:rsidR="001348D7" w:rsidRPr="001E7428" w:rsidRDefault="001348D7" w:rsidP="007D3D19">
            <w:pPr>
              <w:spacing w:line="240" w:lineRule="auto"/>
              <w:rPr>
                <w:rFonts w:ascii="宋体" w:hAnsi="宋体"/>
                <w:sz w:val="21"/>
                <w:szCs w:val="21"/>
                <w:u w:val="single"/>
              </w:rPr>
            </w:pPr>
            <w:r w:rsidRPr="001E7428">
              <w:rPr>
                <w:rFonts w:ascii="宋体" w:hAnsi="宋体" w:hint="eastAsia"/>
                <w:sz w:val="21"/>
                <w:szCs w:val="21"/>
              </w:rPr>
              <w:t>小写：</w:t>
            </w:r>
            <w:r w:rsidRPr="001E7428">
              <w:rPr>
                <w:rFonts w:ascii="宋体" w:hAnsi="宋体"/>
                <w:sz w:val="21"/>
                <w:szCs w:val="21"/>
                <w:u w:val="single"/>
              </w:rPr>
              <w:t xml:space="preserve">               </w:t>
            </w:r>
          </w:p>
          <w:p w:rsidR="001348D7" w:rsidRPr="001E7428" w:rsidRDefault="001348D7" w:rsidP="007D3D19">
            <w:pPr>
              <w:spacing w:line="240" w:lineRule="auto"/>
              <w:rPr>
                <w:szCs w:val="24"/>
              </w:rPr>
            </w:pPr>
            <w:r w:rsidRPr="001E7428">
              <w:rPr>
                <w:rFonts w:ascii="宋体" w:hAnsi="宋体" w:hint="eastAsia"/>
                <w:sz w:val="21"/>
                <w:szCs w:val="21"/>
              </w:rPr>
              <w:t>大写：</w:t>
            </w:r>
            <w:r w:rsidRPr="001E7428">
              <w:rPr>
                <w:rFonts w:ascii="宋体" w:hAnsi="宋体"/>
                <w:sz w:val="21"/>
                <w:szCs w:val="21"/>
                <w:u w:val="single"/>
              </w:rPr>
              <w:t xml:space="preserve">                </w:t>
            </w: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磋商有效期</w:t>
            </w:r>
          </w:p>
        </w:tc>
        <w:tc>
          <w:tcPr>
            <w:tcW w:w="7118" w:type="dxa"/>
            <w:vAlign w:val="center"/>
          </w:tcPr>
          <w:p w:rsidR="001348D7" w:rsidRPr="001E7428" w:rsidRDefault="001348D7" w:rsidP="007D3D19">
            <w:pPr>
              <w:spacing w:line="240" w:lineRule="auto"/>
              <w:rPr>
                <w:rFonts w:ascii="宋体" w:hAnsi="宋体"/>
                <w:sz w:val="21"/>
                <w:szCs w:val="21"/>
              </w:rPr>
            </w:pPr>
            <w:r w:rsidRPr="001E7428">
              <w:rPr>
                <w:rFonts w:ascii="宋体" w:hAnsi="宋体" w:hint="eastAsia"/>
                <w:sz w:val="21"/>
                <w:szCs w:val="21"/>
              </w:rPr>
              <w:t>60日历天（从磋商截止之日算起）</w:t>
            </w: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质保期</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7D3D19" w:rsidP="007D3D19">
            <w:pPr>
              <w:spacing w:line="240" w:lineRule="auto"/>
              <w:jc w:val="center"/>
              <w:rPr>
                <w:rFonts w:ascii="宋体" w:hAnsi="宋体"/>
                <w:sz w:val="21"/>
                <w:szCs w:val="21"/>
              </w:rPr>
            </w:pPr>
            <w:r>
              <w:rPr>
                <w:rFonts w:ascii="宋体" w:hAnsi="宋体" w:hint="eastAsia"/>
                <w:sz w:val="21"/>
                <w:szCs w:val="21"/>
              </w:rPr>
              <w:t>交货期</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备注</w:t>
            </w:r>
          </w:p>
        </w:tc>
        <w:tc>
          <w:tcPr>
            <w:tcW w:w="7118" w:type="dxa"/>
            <w:vAlign w:val="center"/>
          </w:tcPr>
          <w:p w:rsidR="001348D7" w:rsidRPr="001E7428" w:rsidRDefault="001348D7" w:rsidP="007D3D19">
            <w:pPr>
              <w:spacing w:line="240" w:lineRule="auto"/>
              <w:rPr>
                <w:rFonts w:ascii="宋体" w:hAnsi="宋体"/>
                <w:sz w:val="21"/>
                <w:szCs w:val="21"/>
              </w:rPr>
            </w:pPr>
          </w:p>
        </w:tc>
      </w:tr>
    </w:tbl>
    <w:p w:rsidR="001348D7" w:rsidRDefault="001348D7" w:rsidP="001348D7">
      <w:pPr>
        <w:spacing w:line="360" w:lineRule="auto"/>
        <w:jc w:val="left"/>
        <w:rPr>
          <w:rFonts w:hAnsi="宋体"/>
          <w:sz w:val="21"/>
          <w:szCs w:val="21"/>
        </w:rPr>
      </w:pPr>
      <w:r>
        <w:rPr>
          <w:rFonts w:ascii="宋体" w:hAnsi="宋体" w:hint="eastAsia"/>
          <w:sz w:val="21"/>
          <w:szCs w:val="21"/>
        </w:rPr>
        <w:t>注</w:t>
      </w:r>
      <w:r>
        <w:rPr>
          <w:rFonts w:ascii="宋体" w:hAnsi="宋体"/>
          <w:sz w:val="21"/>
          <w:szCs w:val="21"/>
        </w:rPr>
        <w:t>1</w:t>
      </w:r>
      <w:r>
        <w:rPr>
          <w:rFonts w:hAnsi="宋体" w:hint="eastAsia"/>
          <w:sz w:val="21"/>
          <w:szCs w:val="21"/>
        </w:rPr>
        <w:t>、供应商应在此填列第一次报价，但以供应</w:t>
      </w:r>
      <w:proofErr w:type="gramStart"/>
      <w:r>
        <w:rPr>
          <w:rFonts w:hAnsi="宋体" w:hint="eastAsia"/>
          <w:sz w:val="21"/>
          <w:szCs w:val="21"/>
        </w:rPr>
        <w:t>商最后</w:t>
      </w:r>
      <w:proofErr w:type="gramEnd"/>
      <w:r>
        <w:rPr>
          <w:rFonts w:hAnsi="宋体" w:hint="eastAsia"/>
          <w:sz w:val="21"/>
          <w:szCs w:val="21"/>
        </w:rPr>
        <w:t>一次的磋商报价为成交价。</w:t>
      </w:r>
    </w:p>
    <w:p w:rsidR="001348D7" w:rsidRDefault="001348D7" w:rsidP="001348D7">
      <w:pPr>
        <w:pStyle w:val="Default"/>
        <w:spacing w:line="360" w:lineRule="auto"/>
        <w:ind w:firstLineChars="100" w:firstLine="210"/>
        <w:rPr>
          <w:rFonts w:hAnsi="宋体"/>
          <w:sz w:val="21"/>
          <w:szCs w:val="21"/>
        </w:rPr>
      </w:pPr>
    </w:p>
    <w:p w:rsidR="001348D7" w:rsidRDefault="001348D7" w:rsidP="001348D7">
      <w:pPr>
        <w:pStyle w:val="Default"/>
        <w:spacing w:line="360" w:lineRule="auto"/>
        <w:ind w:firstLineChars="100" w:firstLine="210"/>
        <w:rPr>
          <w:rFonts w:hAnsi="宋体"/>
          <w:sz w:val="21"/>
          <w:szCs w:val="21"/>
        </w:rPr>
      </w:pPr>
    </w:p>
    <w:p w:rsidR="007D3D19" w:rsidRDefault="001348D7" w:rsidP="00467FE6">
      <w:pPr>
        <w:wordWrap w:val="0"/>
        <w:spacing w:line="360" w:lineRule="auto"/>
        <w:jc w:val="right"/>
        <w:rPr>
          <w:rFonts w:ascii="宋体" w:hAnsi="宋体"/>
          <w:sz w:val="21"/>
          <w:szCs w:val="21"/>
        </w:rPr>
      </w:pPr>
      <w:r>
        <w:rPr>
          <w:rFonts w:hint="eastAsia"/>
          <w:sz w:val="21"/>
          <w:szCs w:val="21"/>
        </w:rPr>
        <w:t xml:space="preserve">                                  </w:t>
      </w:r>
      <w:bookmarkStart w:id="54" w:name="_Toc184635139"/>
      <w:bookmarkStart w:id="55" w:name="_Toc478815534"/>
    </w:p>
    <w:p w:rsidR="007D3D19" w:rsidRDefault="007D3D19" w:rsidP="007D3D19">
      <w:pPr>
        <w:pStyle w:val="a0"/>
        <w:ind w:firstLine="210"/>
      </w:pPr>
      <w:r>
        <w:br w:type="page"/>
      </w:r>
    </w:p>
    <w:p w:rsidR="001348D7" w:rsidRPr="007D3D19" w:rsidRDefault="001348D7" w:rsidP="007D3D19">
      <w:pPr>
        <w:spacing w:line="360" w:lineRule="auto"/>
        <w:rPr>
          <w:rFonts w:ascii="宋体" w:hAnsi="宋体"/>
          <w:sz w:val="21"/>
          <w:szCs w:val="21"/>
        </w:rPr>
      </w:pPr>
    </w:p>
    <w:p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6" w:name="_Toc16671319"/>
      <w:r w:rsidRPr="007D3D19">
        <w:rPr>
          <w:rFonts w:ascii="宋体" w:eastAsia="宋体" w:hAnsi="宋体" w:hint="eastAsia"/>
          <w:sz w:val="28"/>
          <w:szCs w:val="28"/>
        </w:rPr>
        <w:t>二、法定代表人身份证明</w:t>
      </w:r>
      <w:bookmarkEnd w:id="54"/>
      <w:bookmarkEnd w:id="55"/>
      <w:bookmarkEnd w:id="56"/>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单位性质：</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地址：</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成立时间：</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经营期限：</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姓名：</w:t>
      </w:r>
      <w:r>
        <w:rPr>
          <w:rFonts w:ascii="宋体" w:hAnsi="宋体" w:hint="eastAsia"/>
          <w:sz w:val="21"/>
          <w:szCs w:val="21"/>
          <w:u w:val="single"/>
        </w:rPr>
        <w:t xml:space="preserve">           </w:t>
      </w:r>
      <w:r>
        <w:rPr>
          <w:rFonts w:ascii="宋体" w:hAnsi="宋体" w:hint="eastAsia"/>
          <w:sz w:val="21"/>
          <w:szCs w:val="21"/>
        </w:rPr>
        <w:t>性别：</w:t>
      </w:r>
      <w:r>
        <w:rPr>
          <w:rFonts w:ascii="宋体" w:hAnsi="宋体" w:hint="eastAsia"/>
          <w:sz w:val="21"/>
          <w:szCs w:val="21"/>
          <w:u w:val="single"/>
        </w:rPr>
        <w:t xml:space="preserve">        </w:t>
      </w:r>
      <w:r>
        <w:rPr>
          <w:rFonts w:ascii="宋体" w:hAnsi="宋体" w:hint="eastAsia"/>
          <w:sz w:val="21"/>
          <w:szCs w:val="21"/>
        </w:rPr>
        <w:t>年龄：</w:t>
      </w:r>
      <w:r>
        <w:rPr>
          <w:rFonts w:ascii="宋体" w:hAnsi="宋体" w:hint="eastAsia"/>
          <w:sz w:val="21"/>
          <w:szCs w:val="21"/>
          <w:u w:val="single"/>
        </w:rPr>
        <w:t xml:space="preserve">    </w:t>
      </w:r>
      <w:r>
        <w:rPr>
          <w:rFonts w:ascii="宋体" w:hAnsi="宋体" w:hint="eastAsia"/>
          <w:sz w:val="21"/>
          <w:szCs w:val="21"/>
        </w:rPr>
        <w:t>职务：</w:t>
      </w:r>
      <w:r>
        <w:rPr>
          <w:rFonts w:ascii="宋体" w:hAnsi="宋体" w:hint="eastAsia"/>
          <w:sz w:val="21"/>
          <w:szCs w:val="21"/>
          <w:u w:val="single"/>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系</w:t>
      </w:r>
      <w:r>
        <w:rPr>
          <w:rFonts w:ascii="宋体" w:hAnsi="宋体" w:hint="eastAsia"/>
          <w:sz w:val="21"/>
          <w:szCs w:val="21"/>
          <w:u w:val="single"/>
        </w:rPr>
        <w:t xml:space="preserve">                                </w:t>
      </w:r>
      <w:r>
        <w:rPr>
          <w:rFonts w:ascii="宋体" w:hAnsi="宋体" w:hint="eastAsia"/>
          <w:sz w:val="21"/>
          <w:szCs w:val="21"/>
        </w:rPr>
        <w:t>（供应商名称）的法定代表人。</w:t>
      </w:r>
    </w:p>
    <w:p w:rsidR="001348D7" w:rsidRDefault="001348D7" w:rsidP="001348D7">
      <w:pPr>
        <w:spacing w:line="360" w:lineRule="auto"/>
        <w:ind w:firstLineChars="400" w:firstLine="840"/>
        <w:rPr>
          <w:rFonts w:ascii="宋体" w:hAnsi="宋体"/>
          <w:sz w:val="21"/>
          <w:szCs w:val="21"/>
        </w:rPr>
      </w:pPr>
      <w:r>
        <w:rPr>
          <w:rFonts w:ascii="宋体" w:hAnsi="宋体" w:hint="eastAsia"/>
          <w:sz w:val="21"/>
          <w:szCs w:val="21"/>
        </w:rPr>
        <w:t>特此证明。</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0" w:firstLine="4200"/>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ind w:firstLineChars="2150" w:firstLine="4515"/>
        <w:rPr>
          <w:rFonts w:ascii="宋体" w:hAnsi="宋体"/>
          <w:sz w:val="21"/>
          <w:szCs w:val="21"/>
          <w:u w:val="single"/>
        </w:rPr>
      </w:pPr>
    </w:p>
    <w:p w:rsidR="001348D7" w:rsidRDefault="001348D7" w:rsidP="001348D7">
      <w:pPr>
        <w:spacing w:line="360" w:lineRule="auto"/>
        <w:ind w:firstLineChars="2150" w:firstLine="4515"/>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spacing w:line="360" w:lineRule="auto"/>
        <w:ind w:left="1"/>
        <w:jc w:val="both"/>
        <w:rPr>
          <w:rFonts w:hAnsi="宋体"/>
          <w:color w:val="auto"/>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pPr>
      <w:r>
        <w:br w:type="page"/>
      </w:r>
    </w:p>
    <w:p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7" w:name="_Toc184635140"/>
      <w:bookmarkStart w:id="58" w:name="_Toc478815535"/>
      <w:bookmarkStart w:id="59" w:name="_Toc16671320"/>
      <w:r w:rsidRPr="007D3D19">
        <w:rPr>
          <w:rFonts w:ascii="宋体" w:eastAsia="宋体" w:hAnsi="宋体" w:hint="eastAsia"/>
          <w:sz w:val="28"/>
          <w:szCs w:val="28"/>
        </w:rPr>
        <w:lastRenderedPageBreak/>
        <w:t>三、授权委托书</w:t>
      </w:r>
      <w:bookmarkEnd w:id="57"/>
      <w:bookmarkEnd w:id="58"/>
      <w:bookmarkEnd w:id="59"/>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本人</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（供应商名称）的法定代表人，现委托</w:t>
      </w:r>
      <w:r>
        <w:rPr>
          <w:rFonts w:ascii="宋体" w:hAnsi="宋体" w:hint="eastAsia"/>
          <w:sz w:val="21"/>
          <w:szCs w:val="21"/>
          <w:u w:val="single"/>
        </w:rPr>
        <w:t xml:space="preserve">     </w:t>
      </w:r>
      <w:r>
        <w:rPr>
          <w:rFonts w:ascii="宋体" w:hAnsi="宋体" w:hint="eastAsia"/>
          <w:sz w:val="21"/>
          <w:szCs w:val="21"/>
        </w:rPr>
        <w:t>（姓名）为我方代理人。代理人根据授权，以我方名义签署、澄清、说明、补正、递交、撤回、修改</w:t>
      </w:r>
      <w:r>
        <w:rPr>
          <w:rFonts w:ascii="宋体" w:hAnsi="宋体" w:hint="eastAsia"/>
          <w:sz w:val="21"/>
          <w:szCs w:val="21"/>
          <w:u w:val="single"/>
        </w:rPr>
        <w:t xml:space="preserve">       </w:t>
      </w:r>
      <w:r>
        <w:rPr>
          <w:rFonts w:ascii="宋体" w:hAnsi="宋体" w:hint="eastAsia"/>
          <w:sz w:val="21"/>
          <w:szCs w:val="21"/>
        </w:rPr>
        <w:t>（项目名称）响应文件、签订合同和处理有关事宜，其法律后果由我方承担。</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委托期限：</w:t>
      </w:r>
      <w:r>
        <w:rPr>
          <w:rFonts w:ascii="宋体" w:hAnsi="宋体" w:hint="eastAsia"/>
          <w:sz w:val="21"/>
          <w:szCs w:val="21"/>
          <w:u w:val="single"/>
        </w:rPr>
        <w:t xml:space="preserve">                </w:t>
      </w:r>
      <w:r>
        <w:rPr>
          <w:rFonts w:ascii="宋体" w:hAnsi="宋体" w:hint="eastAsia"/>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代理人无转委托权。</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附：法定代表人身份证复印件</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 xml:space="preserve">    委托代理人身份证</w:t>
      </w:r>
      <w:r>
        <w:rPr>
          <w:rFonts w:ascii="宋体" w:hAnsi="宋体" w:cs="仿宋_GB2312" w:hint="eastAsia"/>
          <w:kern w:val="0"/>
          <w:sz w:val="21"/>
          <w:szCs w:val="21"/>
        </w:rPr>
        <w:t>复印件</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7D3D19" w:rsidRDefault="007D3D19" w:rsidP="007D3D19">
      <w:pPr>
        <w:pStyle w:val="a0"/>
        <w:ind w:firstLine="210"/>
      </w:pPr>
    </w:p>
    <w:p w:rsidR="007D3D19" w:rsidRDefault="007D3D19" w:rsidP="007D3D19">
      <w:pPr>
        <w:pStyle w:val="a0"/>
        <w:ind w:firstLine="210"/>
      </w:pPr>
    </w:p>
    <w:p w:rsidR="007D3D19" w:rsidRPr="007D3D19" w:rsidRDefault="007D3D19" w:rsidP="007D3D19">
      <w:pPr>
        <w:pStyle w:val="a0"/>
        <w:ind w:firstLine="210"/>
      </w:pPr>
    </w:p>
    <w:p w:rsidR="001348D7" w:rsidRDefault="001348D7" w:rsidP="001348D7">
      <w:pPr>
        <w:spacing w:line="360" w:lineRule="auto"/>
        <w:ind w:firstLineChars="200" w:firstLine="420"/>
        <w:rPr>
          <w:rFonts w:ascii="宋体" w:hAnsi="宋体"/>
          <w:sz w:val="21"/>
          <w:szCs w:val="21"/>
        </w:rPr>
      </w:pPr>
    </w:p>
    <w:p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投 标 人：</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委托代理人：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1348D7" w:rsidRPr="007D3D19" w:rsidRDefault="001348D7" w:rsidP="007D3D19">
      <w:pPr>
        <w:spacing w:line="360" w:lineRule="auto"/>
        <w:ind w:firstLineChars="3150" w:firstLine="6615"/>
        <w:rPr>
          <w:rFonts w:ascii="宋体" w:hAnsi="宋体"/>
          <w:sz w:val="21"/>
          <w:szCs w:val="21"/>
        </w:rPr>
        <w:sectPr w:rsidR="001348D7" w:rsidRPr="007D3D19">
          <w:pgSz w:w="11906" w:h="16838"/>
          <w:pgMar w:top="1440" w:right="1276" w:bottom="1440" w:left="1797" w:header="851" w:footer="992" w:gutter="0"/>
          <w:cols w:space="720"/>
          <w:docGrid w:linePitch="326"/>
        </w:sect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7A6EC0"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60" w:name="_Toc485244048"/>
      <w:bookmarkStart w:id="61" w:name="_Toc485244144"/>
      <w:bookmarkStart w:id="62" w:name="_Toc16671321"/>
      <w:r>
        <w:rPr>
          <w:rFonts w:ascii="宋体" w:eastAsia="宋体" w:hAnsi="宋体" w:hint="eastAsia"/>
          <w:sz w:val="28"/>
          <w:szCs w:val="28"/>
        </w:rPr>
        <w:lastRenderedPageBreak/>
        <w:t>四</w:t>
      </w:r>
      <w:r w:rsidR="001348D7" w:rsidRPr="007D3D19">
        <w:rPr>
          <w:rFonts w:ascii="宋体" w:eastAsia="宋体" w:hAnsi="宋体" w:hint="eastAsia"/>
          <w:sz w:val="28"/>
          <w:szCs w:val="28"/>
        </w:rPr>
        <w:t>、技术规格及商务条款偏差表</w:t>
      </w:r>
      <w:bookmarkEnd w:id="60"/>
      <w:bookmarkEnd w:id="61"/>
      <w:bookmarkEnd w:id="62"/>
    </w:p>
    <w:p w:rsidR="007A6EC0" w:rsidRDefault="007A6EC0" w:rsidP="007A6EC0"/>
    <w:p w:rsidR="007A6EC0" w:rsidRPr="007A6EC0" w:rsidRDefault="007A6EC0" w:rsidP="007A6EC0">
      <w:pPr>
        <w:pStyle w:val="3"/>
        <w:spacing w:line="240" w:lineRule="auto"/>
        <w:jc w:val="center"/>
        <w:rPr>
          <w:sz w:val="28"/>
        </w:rPr>
      </w:pPr>
      <w:bookmarkStart w:id="63" w:name="_Toc16671322"/>
      <w:r w:rsidRPr="007A6EC0">
        <w:rPr>
          <w:rFonts w:hint="eastAsia"/>
          <w:sz w:val="28"/>
        </w:rPr>
        <w:t>（一）技术规格偏差表</w:t>
      </w:r>
      <w:bookmarkEnd w:id="63"/>
    </w:p>
    <w:p w:rsidR="007A6EC0" w:rsidRPr="007A6EC0" w:rsidRDefault="007A6EC0" w:rsidP="007A6EC0">
      <w:pPr>
        <w:pStyle w:val="a0"/>
        <w:ind w:firstLine="210"/>
      </w:pPr>
    </w:p>
    <w:p w:rsidR="001348D7" w:rsidRDefault="001348D7" w:rsidP="001348D7">
      <w:pPr>
        <w:adjustRightInd w:val="0"/>
        <w:snapToGrid w:val="0"/>
        <w:ind w:rightChars="100" w:right="240" w:firstLineChars="100" w:firstLine="240"/>
        <w:rPr>
          <w:rFonts w:ascii="宋体" w:hAnsi="宋体" w:cs="宋体"/>
          <w:szCs w:val="24"/>
        </w:rPr>
      </w:pPr>
      <w:r>
        <w:rPr>
          <w:rFonts w:ascii="宋体" w:hAnsi="宋体" w:cs="宋体" w:hint="eastAsia"/>
          <w:szCs w:val="24"/>
        </w:rPr>
        <w:t>项目名称：                                       金额单位：</w:t>
      </w:r>
      <w:r w:rsidR="007A6EC0">
        <w:rPr>
          <w:rFonts w:ascii="宋体" w:hAnsi="宋体" w:cs="宋体" w:hint="eastAsia"/>
          <w:szCs w:val="24"/>
        </w:rPr>
        <w:t xml:space="preserve">    </w:t>
      </w:r>
      <w:r>
        <w:rPr>
          <w:rFonts w:ascii="宋体" w:hAnsi="宋体" w:cs="宋体" w:hint="eastAsia"/>
          <w:szCs w:val="24"/>
        </w:rPr>
        <w:t>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7"/>
        <w:gridCol w:w="2320"/>
        <w:gridCol w:w="1262"/>
        <w:gridCol w:w="1843"/>
        <w:gridCol w:w="1148"/>
        <w:gridCol w:w="773"/>
        <w:gridCol w:w="773"/>
      </w:tblGrid>
      <w:tr w:rsidR="001348D7" w:rsidTr="00681298">
        <w:trPr>
          <w:cantSplit/>
          <w:trHeight w:val="340"/>
        </w:trPr>
        <w:tc>
          <w:tcPr>
            <w:tcW w:w="387" w:type="dxa"/>
            <w:vMerge w:val="restart"/>
            <w:tcBorders>
              <w:top w:val="single" w:sz="4" w:space="0" w:color="auto"/>
              <w:righ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序号</w:t>
            </w:r>
          </w:p>
        </w:tc>
        <w:tc>
          <w:tcPr>
            <w:tcW w:w="2320" w:type="dxa"/>
            <w:vMerge w:val="restart"/>
            <w:tcBorders>
              <w:top w:val="single" w:sz="4" w:space="0" w:color="auto"/>
              <w:left w:val="single" w:sz="4" w:space="0" w:color="auto"/>
              <w:righ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技术参数及要求</w:t>
            </w:r>
          </w:p>
        </w:tc>
        <w:tc>
          <w:tcPr>
            <w:tcW w:w="1148" w:type="dxa"/>
            <w:vMerge w:val="restart"/>
            <w:tcBorders>
              <w:top w:val="single" w:sz="4" w:space="0" w:color="auto"/>
              <w:left w:val="single" w:sz="4" w:space="0" w:color="auto"/>
              <w:righ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对磋商文件偏差</w:t>
            </w:r>
          </w:p>
        </w:tc>
        <w:tc>
          <w:tcPr>
            <w:tcW w:w="773" w:type="dxa"/>
            <w:vMerge w:val="restart"/>
            <w:tcBorders>
              <w:top w:val="single" w:sz="4" w:space="0" w:color="auto"/>
              <w:left w:val="single" w:sz="4" w:space="0" w:color="auto"/>
              <w:righ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描述</w:t>
            </w:r>
          </w:p>
        </w:tc>
        <w:tc>
          <w:tcPr>
            <w:tcW w:w="773" w:type="dxa"/>
            <w:vMerge w:val="restart"/>
            <w:tcBorders>
              <w:top w:val="single" w:sz="4" w:space="0" w:color="auto"/>
              <w:lef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备注</w:t>
            </w:r>
          </w:p>
        </w:tc>
      </w:tr>
      <w:tr w:rsidR="001348D7" w:rsidTr="00681298">
        <w:trPr>
          <w:cantSplit/>
          <w:trHeight w:val="340"/>
        </w:trPr>
        <w:tc>
          <w:tcPr>
            <w:tcW w:w="387" w:type="dxa"/>
            <w:vMerge/>
            <w:tcBorders>
              <w:bottom w:val="single" w:sz="4" w:space="0" w:color="auto"/>
              <w:right w:val="single" w:sz="4" w:space="0" w:color="auto"/>
            </w:tcBorders>
            <w:vAlign w:val="center"/>
          </w:tcPr>
          <w:p w:rsidR="001348D7" w:rsidRDefault="001348D7" w:rsidP="00681298">
            <w:pPr>
              <w:jc w:val="center"/>
              <w:rPr>
                <w:rFonts w:ascii="宋体" w:cs="宋体"/>
              </w:rPr>
            </w:pPr>
          </w:p>
        </w:tc>
        <w:tc>
          <w:tcPr>
            <w:tcW w:w="2320" w:type="dxa"/>
            <w:vMerge/>
            <w:tcBorders>
              <w:left w:val="single" w:sz="4" w:space="0" w:color="auto"/>
              <w:bottom w:val="single" w:sz="4" w:space="0" w:color="auto"/>
              <w:right w:val="single" w:sz="4" w:space="0" w:color="auto"/>
            </w:tcBorders>
            <w:vAlign w:val="center"/>
          </w:tcPr>
          <w:p w:rsidR="001348D7" w:rsidRDefault="001348D7" w:rsidP="00681298">
            <w:pPr>
              <w:jc w:val="center"/>
              <w:rPr>
                <w:rFonts w:ascii="宋体" w:cs="宋体"/>
              </w:rPr>
            </w:pPr>
          </w:p>
        </w:tc>
        <w:tc>
          <w:tcPr>
            <w:tcW w:w="1262" w:type="dxa"/>
            <w:tcBorders>
              <w:top w:val="single" w:sz="4" w:space="0" w:color="auto"/>
              <w:left w:val="single" w:sz="4" w:space="0" w:color="auto"/>
              <w:bottom w:val="single" w:sz="4" w:space="0" w:color="auto"/>
              <w:righ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磋商文件</w:t>
            </w:r>
          </w:p>
        </w:tc>
        <w:tc>
          <w:tcPr>
            <w:tcW w:w="1843" w:type="dxa"/>
            <w:tcBorders>
              <w:top w:val="single" w:sz="4" w:space="0" w:color="auto"/>
              <w:left w:val="single" w:sz="4" w:space="0" w:color="auto"/>
              <w:bottom w:val="single" w:sz="4" w:space="0" w:color="auto"/>
              <w:righ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磋商响应文件</w:t>
            </w:r>
          </w:p>
        </w:tc>
        <w:tc>
          <w:tcPr>
            <w:tcW w:w="1148" w:type="dxa"/>
            <w:vMerge/>
            <w:tcBorders>
              <w:left w:val="single" w:sz="4" w:space="0" w:color="auto"/>
              <w:bottom w:val="single" w:sz="4" w:space="0" w:color="auto"/>
              <w:right w:val="single" w:sz="4" w:space="0" w:color="auto"/>
            </w:tcBorders>
            <w:vAlign w:val="center"/>
          </w:tcPr>
          <w:p w:rsidR="001348D7" w:rsidRDefault="001348D7" w:rsidP="00681298">
            <w:pPr>
              <w:jc w:val="center"/>
              <w:rPr>
                <w:rFonts w:ascii="宋体" w:cs="宋体"/>
              </w:rPr>
            </w:pPr>
          </w:p>
        </w:tc>
        <w:tc>
          <w:tcPr>
            <w:tcW w:w="773" w:type="dxa"/>
            <w:vMerge/>
            <w:tcBorders>
              <w:left w:val="single" w:sz="4" w:space="0" w:color="auto"/>
              <w:bottom w:val="single" w:sz="4" w:space="0" w:color="auto"/>
              <w:right w:val="single" w:sz="4" w:space="0" w:color="auto"/>
            </w:tcBorders>
            <w:vAlign w:val="center"/>
          </w:tcPr>
          <w:p w:rsidR="001348D7" w:rsidRDefault="001348D7" w:rsidP="00681298">
            <w:pPr>
              <w:jc w:val="center"/>
              <w:rPr>
                <w:rFonts w:ascii="宋体" w:cs="宋体"/>
              </w:rPr>
            </w:pPr>
          </w:p>
        </w:tc>
        <w:tc>
          <w:tcPr>
            <w:tcW w:w="773" w:type="dxa"/>
            <w:vMerge/>
            <w:tcBorders>
              <w:left w:val="single" w:sz="4" w:space="0" w:color="auto"/>
              <w:bottom w:val="single" w:sz="4" w:space="0" w:color="auto"/>
            </w:tcBorders>
            <w:vAlign w:val="center"/>
          </w:tcPr>
          <w:p w:rsidR="001348D7" w:rsidRDefault="001348D7" w:rsidP="00681298">
            <w:pPr>
              <w:jc w:val="center"/>
              <w:rPr>
                <w:rFonts w:ascii="宋体" w:cs="宋体"/>
              </w:rPr>
            </w:pPr>
          </w:p>
        </w:tc>
      </w:tr>
      <w:tr w:rsidR="001348D7" w:rsidTr="00681298">
        <w:trPr>
          <w:cantSplit/>
          <w:trHeight w:val="309"/>
        </w:trPr>
        <w:tc>
          <w:tcPr>
            <w:tcW w:w="387" w:type="dxa"/>
            <w:tcBorders>
              <w:top w:val="single" w:sz="4" w:space="0" w:color="auto"/>
              <w:bottom w:val="single" w:sz="4" w:space="0" w:color="auto"/>
              <w:right w:val="single" w:sz="4" w:space="0" w:color="auto"/>
            </w:tcBorders>
            <w:vAlign w:val="center"/>
          </w:tcPr>
          <w:p w:rsidR="001348D7" w:rsidRDefault="001348D7" w:rsidP="00681298">
            <w:pPr>
              <w:jc w:val="center"/>
              <w:rPr>
                <w:rFonts w:ascii="宋体" w:hAnsi="宋体" w:cs="宋体"/>
              </w:rPr>
            </w:pPr>
            <w:r>
              <w:rPr>
                <w:rFonts w:ascii="宋体" w:hAnsi="宋体" w:cs="宋体"/>
              </w:rPr>
              <w:t>1</w:t>
            </w: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r>
              <w:rPr>
                <w:rFonts w:ascii="宋体" w:hAnsi="宋体" w:cs="宋体" w:hint="eastAsia"/>
              </w:rPr>
              <w:t>货物名称</w:t>
            </w:r>
            <w:r>
              <w:rPr>
                <w:rFonts w:ascii="宋体" w:hAnsi="宋体" w:cs="宋体"/>
              </w:rPr>
              <w:t>1</w:t>
            </w: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hAnsi="宋体" w:cs="宋体"/>
              </w:rPr>
            </w:pPr>
          </w:p>
        </w:tc>
      </w:tr>
      <w:tr w:rsidR="001348D7" w:rsidTr="00681298">
        <w:trPr>
          <w:cantSplit/>
          <w:trHeight w:val="309"/>
        </w:trPr>
        <w:tc>
          <w:tcPr>
            <w:tcW w:w="387" w:type="dxa"/>
            <w:tcBorders>
              <w:top w:val="single" w:sz="4" w:space="0" w:color="auto"/>
              <w:bottom w:val="single" w:sz="4" w:space="0" w:color="auto"/>
              <w:right w:val="single" w:sz="4" w:space="0" w:color="auto"/>
            </w:tcBorders>
            <w:vAlign w:val="center"/>
          </w:tcPr>
          <w:p w:rsidR="001348D7" w:rsidRDefault="001348D7" w:rsidP="00681298">
            <w:pPr>
              <w:jc w:val="center"/>
              <w:rPr>
                <w:rFonts w:ascii="宋体" w:hAnsi="宋体" w:cs="宋体"/>
              </w:rPr>
            </w:pPr>
            <w:r>
              <w:rPr>
                <w:rFonts w:ascii="宋体" w:hAnsi="宋体" w:cs="宋体"/>
              </w:rPr>
              <w:t>2</w:t>
            </w: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r>
              <w:rPr>
                <w:rFonts w:ascii="宋体" w:hAnsi="宋体" w:cs="宋体" w:hint="eastAsia"/>
              </w:rPr>
              <w:t>货物名称</w:t>
            </w:r>
            <w:r>
              <w:rPr>
                <w:rFonts w:ascii="宋体" w:hAnsi="宋体" w:cs="宋体"/>
              </w:rPr>
              <w:t>2</w:t>
            </w: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hAnsi="宋体" w:cs="宋体"/>
              </w:rPr>
            </w:pPr>
          </w:p>
        </w:tc>
      </w:tr>
      <w:tr w:rsidR="001348D7" w:rsidTr="00681298">
        <w:trPr>
          <w:cantSplit/>
          <w:trHeight w:val="325"/>
        </w:trPr>
        <w:tc>
          <w:tcPr>
            <w:tcW w:w="387" w:type="dxa"/>
            <w:tcBorders>
              <w:top w:val="single" w:sz="4" w:space="0" w:color="auto"/>
              <w:bottom w:val="single" w:sz="4" w:space="0" w:color="auto"/>
              <w:right w:val="single" w:sz="4" w:space="0" w:color="auto"/>
            </w:tcBorders>
            <w:vAlign w:val="center"/>
          </w:tcPr>
          <w:p w:rsidR="001348D7" w:rsidRDefault="001348D7" w:rsidP="00681298">
            <w:pPr>
              <w:jc w:val="cente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r>
              <w:rPr>
                <w:rFonts w:ascii="宋体" w:hAnsi="宋体" w:cs="宋体" w:hint="eastAsia"/>
              </w:rPr>
              <w:t>……</w:t>
            </w: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cs="宋体"/>
              </w:rPr>
            </w:pPr>
          </w:p>
        </w:tc>
      </w:tr>
      <w:tr w:rsidR="001348D7" w:rsidTr="00681298">
        <w:trPr>
          <w:cantSplit/>
          <w:trHeight w:val="309"/>
        </w:trPr>
        <w:tc>
          <w:tcPr>
            <w:tcW w:w="387" w:type="dxa"/>
            <w:tcBorders>
              <w:top w:val="single" w:sz="4" w:space="0" w:color="auto"/>
              <w:bottom w:val="single" w:sz="4" w:space="0" w:color="auto"/>
              <w:right w:val="single" w:sz="4" w:space="0" w:color="auto"/>
            </w:tcBorders>
          </w:tcPr>
          <w:p w:rsidR="001348D7" w:rsidRDefault="001348D7" w:rsidP="00681298">
            <w:pP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cs="宋体"/>
              </w:rPr>
            </w:pPr>
          </w:p>
        </w:tc>
      </w:tr>
      <w:tr w:rsidR="001348D7" w:rsidTr="00681298">
        <w:trPr>
          <w:cantSplit/>
          <w:trHeight w:val="325"/>
        </w:trPr>
        <w:tc>
          <w:tcPr>
            <w:tcW w:w="387" w:type="dxa"/>
            <w:tcBorders>
              <w:top w:val="single" w:sz="4" w:space="0" w:color="auto"/>
              <w:bottom w:val="single" w:sz="4" w:space="0" w:color="auto"/>
              <w:right w:val="single" w:sz="4" w:space="0" w:color="auto"/>
            </w:tcBorders>
          </w:tcPr>
          <w:p w:rsidR="001348D7" w:rsidRDefault="001348D7" w:rsidP="00681298">
            <w:pP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cs="宋体"/>
              </w:rPr>
            </w:pPr>
          </w:p>
        </w:tc>
      </w:tr>
      <w:tr w:rsidR="001348D7" w:rsidTr="00681298">
        <w:trPr>
          <w:cantSplit/>
          <w:trHeight w:val="309"/>
        </w:trPr>
        <w:tc>
          <w:tcPr>
            <w:tcW w:w="387" w:type="dxa"/>
            <w:tcBorders>
              <w:top w:val="single" w:sz="4" w:space="0" w:color="auto"/>
              <w:bottom w:val="single" w:sz="4" w:space="0" w:color="auto"/>
              <w:right w:val="single" w:sz="4" w:space="0" w:color="auto"/>
            </w:tcBorders>
          </w:tcPr>
          <w:p w:rsidR="001348D7" w:rsidRDefault="001348D7" w:rsidP="00681298">
            <w:pP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cs="宋体"/>
              </w:rPr>
            </w:pPr>
          </w:p>
        </w:tc>
      </w:tr>
      <w:tr w:rsidR="001348D7" w:rsidTr="00681298">
        <w:trPr>
          <w:cantSplit/>
          <w:trHeight w:val="325"/>
        </w:trPr>
        <w:tc>
          <w:tcPr>
            <w:tcW w:w="387" w:type="dxa"/>
            <w:tcBorders>
              <w:top w:val="single" w:sz="4" w:space="0" w:color="auto"/>
              <w:bottom w:val="single" w:sz="4" w:space="0" w:color="auto"/>
              <w:right w:val="single" w:sz="4" w:space="0" w:color="auto"/>
            </w:tcBorders>
          </w:tcPr>
          <w:p w:rsidR="001348D7" w:rsidRDefault="001348D7" w:rsidP="00681298">
            <w:pP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cs="宋体"/>
              </w:rPr>
            </w:pPr>
          </w:p>
        </w:tc>
      </w:tr>
      <w:tr w:rsidR="001348D7" w:rsidTr="00681298">
        <w:trPr>
          <w:cantSplit/>
          <w:trHeight w:val="325"/>
        </w:trPr>
        <w:tc>
          <w:tcPr>
            <w:tcW w:w="387" w:type="dxa"/>
            <w:tcBorders>
              <w:top w:val="single" w:sz="4" w:space="0" w:color="auto"/>
              <w:bottom w:val="single" w:sz="4" w:space="0" w:color="auto"/>
              <w:right w:val="single" w:sz="4" w:space="0" w:color="auto"/>
            </w:tcBorders>
          </w:tcPr>
          <w:p w:rsidR="001348D7" w:rsidRDefault="001348D7" w:rsidP="00681298">
            <w:pP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cs="宋体"/>
              </w:rPr>
            </w:pPr>
          </w:p>
        </w:tc>
      </w:tr>
    </w:tbl>
    <w:p w:rsidR="001348D7" w:rsidRDefault="001348D7" w:rsidP="001348D7">
      <w:pPr>
        <w:adjustRightInd w:val="0"/>
        <w:snapToGrid w:val="0"/>
        <w:rPr>
          <w:rFonts w:ascii="宋体" w:cs="宋体"/>
        </w:rPr>
      </w:pPr>
    </w:p>
    <w:p w:rsidR="001348D7" w:rsidRPr="007A6EC0" w:rsidRDefault="001348D7" w:rsidP="007A6EC0">
      <w:pPr>
        <w:spacing w:line="240" w:lineRule="auto"/>
        <w:rPr>
          <w:rFonts w:ascii="宋体" w:cs="宋体"/>
          <w:b/>
          <w:sz w:val="21"/>
          <w:szCs w:val="21"/>
        </w:rPr>
      </w:pPr>
      <w:r w:rsidRPr="007A6EC0">
        <w:rPr>
          <w:rFonts w:ascii="宋体" w:hAnsi="宋体" w:cs="宋体" w:hint="eastAsia"/>
          <w:b/>
          <w:sz w:val="21"/>
          <w:szCs w:val="21"/>
        </w:rPr>
        <w:t>法定代表人（签字或盖章）：</w:t>
      </w:r>
    </w:p>
    <w:p w:rsidR="001348D7" w:rsidRPr="007A6EC0" w:rsidRDefault="001348D7" w:rsidP="007A6EC0">
      <w:pPr>
        <w:spacing w:line="240" w:lineRule="auto"/>
        <w:rPr>
          <w:rFonts w:ascii="宋体" w:cs="宋体"/>
          <w:sz w:val="21"/>
          <w:szCs w:val="21"/>
        </w:rPr>
      </w:pPr>
      <w:r w:rsidRPr="007A6EC0">
        <w:rPr>
          <w:rFonts w:ascii="宋体" w:hAnsi="宋体" w:cs="宋体" w:hint="eastAsia"/>
          <w:b/>
          <w:sz w:val="21"/>
          <w:szCs w:val="21"/>
        </w:rPr>
        <w:t>供应商（盖章）：</w:t>
      </w:r>
    </w:p>
    <w:p w:rsidR="001348D7" w:rsidRPr="007A6EC0" w:rsidRDefault="001348D7" w:rsidP="007A6EC0">
      <w:pPr>
        <w:spacing w:line="240" w:lineRule="auto"/>
        <w:rPr>
          <w:rFonts w:ascii="宋体" w:cs="宋体"/>
          <w:sz w:val="21"/>
          <w:szCs w:val="21"/>
        </w:rPr>
      </w:pPr>
      <w:r w:rsidRPr="007A6EC0">
        <w:rPr>
          <w:rFonts w:ascii="宋体" w:hAnsi="宋体" w:cs="宋体" w:hint="eastAsia"/>
          <w:sz w:val="21"/>
          <w:szCs w:val="21"/>
        </w:rPr>
        <w:t>说明：</w:t>
      </w:r>
    </w:p>
    <w:p w:rsidR="001348D7" w:rsidRPr="007A6EC0" w:rsidRDefault="001348D7" w:rsidP="007A6EC0">
      <w:pPr>
        <w:spacing w:line="240" w:lineRule="auto"/>
        <w:jc w:val="left"/>
        <w:rPr>
          <w:rFonts w:ascii="宋体" w:cs="宋体"/>
          <w:sz w:val="21"/>
          <w:szCs w:val="21"/>
        </w:rPr>
      </w:pPr>
      <w:r w:rsidRPr="007A6EC0">
        <w:rPr>
          <w:rFonts w:ascii="宋体" w:hAnsi="宋体" w:cs="宋体"/>
          <w:sz w:val="21"/>
          <w:szCs w:val="21"/>
        </w:rPr>
        <w:t>1</w:t>
      </w:r>
      <w:r w:rsidRPr="007A6EC0">
        <w:rPr>
          <w:rFonts w:ascii="宋体" w:hAnsi="宋体" w:cs="宋体" w:hint="eastAsia"/>
          <w:sz w:val="21"/>
          <w:szCs w:val="21"/>
        </w:rPr>
        <w:t>、货物技术参数及要求存在偏差的必须如实填写本表；</w:t>
      </w:r>
    </w:p>
    <w:p w:rsidR="001348D7" w:rsidRPr="007A6EC0" w:rsidRDefault="001348D7" w:rsidP="007A6EC0">
      <w:pPr>
        <w:spacing w:line="240" w:lineRule="auto"/>
        <w:jc w:val="left"/>
        <w:rPr>
          <w:rFonts w:ascii="宋体" w:cs="宋体"/>
          <w:sz w:val="21"/>
          <w:szCs w:val="21"/>
        </w:rPr>
      </w:pPr>
      <w:r w:rsidRPr="007A6EC0">
        <w:rPr>
          <w:rFonts w:ascii="宋体" w:hAnsi="宋体" w:cs="宋体"/>
          <w:sz w:val="21"/>
          <w:szCs w:val="21"/>
        </w:rPr>
        <w:t>2</w:t>
      </w:r>
      <w:r w:rsidRPr="007A6EC0">
        <w:rPr>
          <w:rFonts w:ascii="宋体" w:hAnsi="宋体" w:cs="宋体" w:hint="eastAsia"/>
          <w:sz w:val="21"/>
          <w:szCs w:val="21"/>
        </w:rPr>
        <w:t>、本表货物序号须与“货物需求表”对应；</w:t>
      </w:r>
    </w:p>
    <w:p w:rsidR="001348D7" w:rsidRPr="007A6EC0" w:rsidRDefault="001348D7" w:rsidP="007A6EC0">
      <w:pPr>
        <w:spacing w:line="240" w:lineRule="auto"/>
        <w:jc w:val="left"/>
        <w:rPr>
          <w:rFonts w:ascii="宋体" w:cs="宋体"/>
          <w:sz w:val="21"/>
          <w:szCs w:val="21"/>
        </w:rPr>
      </w:pPr>
      <w:r w:rsidRPr="007A6EC0">
        <w:rPr>
          <w:rFonts w:ascii="宋体" w:hAnsi="宋体" w:cs="宋体"/>
          <w:sz w:val="21"/>
          <w:szCs w:val="21"/>
        </w:rPr>
        <w:t>3</w:t>
      </w:r>
      <w:r w:rsidRPr="007A6EC0">
        <w:rPr>
          <w:rFonts w:ascii="宋体" w:hAnsi="宋体" w:cs="宋体" w:hint="eastAsia"/>
          <w:sz w:val="21"/>
          <w:szCs w:val="21"/>
        </w:rPr>
        <w:t>、磋商响应文件此偏差表中出现（例如：“要求谈判供应商”、“要求不大于或不小于”、“谈判供应商须出具、谈判供应商提供…</w:t>
      </w:r>
      <w:r w:rsidRPr="007A6EC0">
        <w:rPr>
          <w:rFonts w:ascii="宋体" w:cs="宋体"/>
          <w:sz w:val="21"/>
          <w:szCs w:val="21"/>
        </w:rPr>
        <w:t>..</w:t>
      </w:r>
      <w:r w:rsidRPr="007A6EC0">
        <w:rPr>
          <w:rFonts w:ascii="宋体" w:hAnsi="宋体" w:cs="宋体" w:hint="eastAsia"/>
          <w:sz w:val="21"/>
          <w:szCs w:val="21"/>
        </w:rPr>
        <w:t>”）等类似字、词，有可能被评审小组视为照抄复制谈判文件，将有可能承担谈判被拒风险。</w:t>
      </w:r>
    </w:p>
    <w:p w:rsidR="001348D7" w:rsidRDefault="001348D7" w:rsidP="007A6EC0">
      <w:pPr>
        <w:pStyle w:val="3"/>
        <w:spacing w:line="240" w:lineRule="auto"/>
        <w:jc w:val="center"/>
        <w:rPr>
          <w:sz w:val="28"/>
        </w:rPr>
      </w:pPr>
      <w:r>
        <w:rPr>
          <w:b w:val="0"/>
        </w:rPr>
        <w:br w:type="page"/>
      </w:r>
      <w:bookmarkStart w:id="64" w:name="_Toc519241421"/>
      <w:bookmarkStart w:id="65" w:name="_Toc16671323"/>
      <w:r w:rsidRPr="007A6EC0">
        <w:rPr>
          <w:rFonts w:hint="eastAsia"/>
          <w:sz w:val="28"/>
        </w:rPr>
        <w:lastRenderedPageBreak/>
        <w:t>（二）商务条款偏差表</w:t>
      </w:r>
      <w:bookmarkEnd w:id="64"/>
      <w:bookmarkEnd w:id="65"/>
    </w:p>
    <w:p w:rsidR="007A6EC0" w:rsidRPr="007A6EC0" w:rsidRDefault="007A6EC0" w:rsidP="007A6EC0"/>
    <w:p w:rsidR="001348D7" w:rsidRDefault="001348D7" w:rsidP="001348D7">
      <w:pPr>
        <w:adjustRightInd w:val="0"/>
        <w:snapToGrid w:val="0"/>
        <w:ind w:rightChars="100" w:right="240" w:firstLineChars="100" w:firstLine="240"/>
        <w:rPr>
          <w:rFonts w:ascii="宋体" w:cs="宋体"/>
        </w:rPr>
      </w:pPr>
      <w:r>
        <w:rPr>
          <w:rFonts w:ascii="宋体" w:hAnsi="宋体" w:cs="宋体" w:hint="eastAsia"/>
          <w:szCs w:val="21"/>
        </w:rPr>
        <w:t>项目名称：                                       金额单位：</w:t>
      </w:r>
      <w:r w:rsidR="007A6EC0">
        <w:rPr>
          <w:rFonts w:ascii="宋体" w:hAnsi="宋体" w:cs="宋体" w:hint="eastAsia"/>
          <w:szCs w:val="21"/>
        </w:rPr>
        <w:t xml:space="preserve">    </w:t>
      </w:r>
      <w:r>
        <w:rPr>
          <w:rFonts w:ascii="宋体" w:hAnsi="宋体" w:cs="宋体" w:hint="eastAsia"/>
          <w:szCs w:val="21"/>
        </w:rPr>
        <w:t>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416"/>
        <w:gridCol w:w="1719"/>
        <w:gridCol w:w="1305"/>
        <w:gridCol w:w="1482"/>
        <w:gridCol w:w="1482"/>
      </w:tblGrid>
      <w:tr w:rsidR="001348D7" w:rsidTr="007A6EC0">
        <w:trPr>
          <w:trHeight w:val="737"/>
          <w:jc w:val="center"/>
        </w:trPr>
        <w:tc>
          <w:tcPr>
            <w:tcW w:w="806" w:type="dxa"/>
            <w:vAlign w:val="center"/>
          </w:tcPr>
          <w:p w:rsidR="001348D7" w:rsidRDefault="001348D7" w:rsidP="007A6EC0">
            <w:pPr>
              <w:spacing w:line="240" w:lineRule="auto"/>
              <w:jc w:val="center"/>
              <w:rPr>
                <w:rFonts w:ascii="宋体" w:cs="宋体"/>
                <w:b/>
              </w:rPr>
            </w:pPr>
            <w:r>
              <w:rPr>
                <w:rFonts w:ascii="宋体" w:hAnsi="宋体" w:cs="宋体" w:hint="eastAsia"/>
                <w:b/>
              </w:rPr>
              <w:t>序号</w:t>
            </w:r>
          </w:p>
        </w:tc>
        <w:tc>
          <w:tcPr>
            <w:tcW w:w="1416" w:type="dxa"/>
            <w:vAlign w:val="center"/>
          </w:tcPr>
          <w:p w:rsidR="001348D7" w:rsidRDefault="001348D7" w:rsidP="007A6EC0">
            <w:pPr>
              <w:spacing w:line="240" w:lineRule="auto"/>
              <w:jc w:val="center"/>
              <w:rPr>
                <w:rFonts w:ascii="宋体" w:cs="宋体"/>
                <w:b/>
              </w:rPr>
            </w:pPr>
            <w:r>
              <w:rPr>
                <w:rFonts w:ascii="宋体" w:hAnsi="宋体" w:cs="宋体" w:hint="eastAsia"/>
                <w:b/>
              </w:rPr>
              <w:t>内容</w:t>
            </w:r>
          </w:p>
        </w:tc>
        <w:tc>
          <w:tcPr>
            <w:tcW w:w="1719" w:type="dxa"/>
            <w:vAlign w:val="center"/>
          </w:tcPr>
          <w:p w:rsidR="001348D7" w:rsidRDefault="001348D7" w:rsidP="007A6EC0">
            <w:pPr>
              <w:spacing w:line="240" w:lineRule="auto"/>
              <w:jc w:val="center"/>
              <w:rPr>
                <w:rFonts w:ascii="宋体" w:cs="宋体"/>
                <w:b/>
              </w:rPr>
            </w:pPr>
            <w:r>
              <w:rPr>
                <w:rFonts w:ascii="宋体" w:hAnsi="宋体" w:cs="宋体" w:hint="eastAsia"/>
                <w:b/>
              </w:rPr>
              <w:t>磋商要求</w:t>
            </w:r>
          </w:p>
        </w:tc>
        <w:tc>
          <w:tcPr>
            <w:tcW w:w="1305" w:type="dxa"/>
            <w:vAlign w:val="center"/>
          </w:tcPr>
          <w:p w:rsidR="001348D7" w:rsidRDefault="001348D7" w:rsidP="007A6EC0">
            <w:pPr>
              <w:spacing w:line="240" w:lineRule="auto"/>
              <w:jc w:val="center"/>
              <w:rPr>
                <w:rFonts w:ascii="宋体" w:cs="宋体"/>
                <w:b/>
              </w:rPr>
            </w:pPr>
            <w:r>
              <w:rPr>
                <w:rFonts w:ascii="宋体" w:hAnsi="宋体" w:cs="宋体" w:hint="eastAsia"/>
                <w:b/>
              </w:rPr>
              <w:t>磋商响应</w:t>
            </w:r>
          </w:p>
        </w:tc>
        <w:tc>
          <w:tcPr>
            <w:tcW w:w="1482" w:type="dxa"/>
            <w:vAlign w:val="center"/>
          </w:tcPr>
          <w:p w:rsidR="001348D7" w:rsidRDefault="001348D7" w:rsidP="007A6EC0">
            <w:pPr>
              <w:spacing w:line="240" w:lineRule="auto"/>
              <w:jc w:val="center"/>
              <w:rPr>
                <w:rFonts w:ascii="宋体" w:cs="宋体"/>
                <w:b/>
              </w:rPr>
            </w:pPr>
            <w:r>
              <w:rPr>
                <w:rFonts w:ascii="宋体" w:hAnsi="宋体" w:cs="宋体" w:hint="eastAsia"/>
                <w:b/>
              </w:rPr>
              <w:t>是否偏离</w:t>
            </w:r>
          </w:p>
        </w:tc>
        <w:tc>
          <w:tcPr>
            <w:tcW w:w="1482" w:type="dxa"/>
            <w:vAlign w:val="center"/>
          </w:tcPr>
          <w:p w:rsidR="001348D7" w:rsidRDefault="001348D7" w:rsidP="007A6EC0">
            <w:pPr>
              <w:spacing w:line="240" w:lineRule="auto"/>
              <w:jc w:val="center"/>
              <w:rPr>
                <w:rFonts w:ascii="宋体" w:cs="宋体"/>
                <w:b/>
              </w:rPr>
            </w:pPr>
            <w:r>
              <w:rPr>
                <w:rFonts w:ascii="宋体" w:hAnsi="宋体" w:cs="宋体" w:hint="eastAsia"/>
                <w:b/>
              </w:rPr>
              <w:t>备注</w:t>
            </w:r>
          </w:p>
        </w:tc>
      </w:tr>
      <w:tr w:rsidR="001348D7" w:rsidTr="007A6EC0">
        <w:trPr>
          <w:trHeight w:val="737"/>
          <w:jc w:val="center"/>
        </w:trPr>
        <w:tc>
          <w:tcPr>
            <w:tcW w:w="806" w:type="dxa"/>
            <w:vAlign w:val="center"/>
          </w:tcPr>
          <w:p w:rsidR="001348D7" w:rsidRDefault="007A6EC0" w:rsidP="007A6EC0">
            <w:pPr>
              <w:spacing w:line="240" w:lineRule="auto"/>
              <w:jc w:val="center"/>
              <w:rPr>
                <w:rFonts w:ascii="宋体" w:hAnsi="宋体" w:cs="宋体"/>
              </w:rPr>
            </w:pPr>
            <w:r>
              <w:rPr>
                <w:rFonts w:ascii="宋体" w:hAnsi="宋体" w:cs="宋体" w:hint="eastAsia"/>
              </w:rPr>
              <w:t>1</w:t>
            </w:r>
          </w:p>
        </w:tc>
        <w:tc>
          <w:tcPr>
            <w:tcW w:w="1416" w:type="dxa"/>
            <w:vAlign w:val="center"/>
          </w:tcPr>
          <w:p w:rsidR="001348D7" w:rsidRDefault="00754BE3" w:rsidP="007A6EC0">
            <w:pPr>
              <w:spacing w:line="240" w:lineRule="auto"/>
              <w:jc w:val="left"/>
              <w:rPr>
                <w:rFonts w:ascii="宋体" w:cs="宋体"/>
              </w:rPr>
            </w:pPr>
            <w:r>
              <w:rPr>
                <w:rFonts w:ascii="宋体" w:hAnsi="宋体" w:cs="宋体" w:hint="eastAsia"/>
              </w:rPr>
              <w:t>交货</w:t>
            </w:r>
            <w:r w:rsidR="001348D7">
              <w:rPr>
                <w:rFonts w:ascii="宋体" w:hAnsi="宋体" w:cs="宋体" w:hint="eastAsia"/>
              </w:rPr>
              <w:t>期</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A6EC0" w:rsidP="007A6EC0">
            <w:pPr>
              <w:spacing w:line="240" w:lineRule="auto"/>
              <w:jc w:val="center"/>
              <w:rPr>
                <w:rFonts w:ascii="宋体" w:hAnsi="宋体" w:cs="宋体"/>
              </w:rPr>
            </w:pPr>
            <w:r>
              <w:rPr>
                <w:rFonts w:ascii="宋体" w:hAnsi="宋体" w:cs="宋体" w:hint="eastAsia"/>
              </w:rPr>
              <w:t>2</w:t>
            </w:r>
          </w:p>
        </w:tc>
        <w:tc>
          <w:tcPr>
            <w:tcW w:w="1416" w:type="dxa"/>
            <w:vAlign w:val="center"/>
          </w:tcPr>
          <w:p w:rsidR="001348D7" w:rsidRDefault="001348D7" w:rsidP="007A6EC0">
            <w:pPr>
              <w:spacing w:line="240" w:lineRule="auto"/>
              <w:jc w:val="left"/>
              <w:rPr>
                <w:rFonts w:ascii="宋体" w:cs="宋体"/>
              </w:rPr>
            </w:pPr>
            <w:r>
              <w:rPr>
                <w:rFonts w:ascii="宋体" w:hAnsi="宋体" w:cs="宋体" w:hint="eastAsia"/>
              </w:rPr>
              <w:t>付款方式</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A6EC0" w:rsidP="007A6EC0">
            <w:pPr>
              <w:spacing w:line="240" w:lineRule="auto"/>
              <w:jc w:val="center"/>
              <w:rPr>
                <w:rFonts w:ascii="宋体" w:hAnsi="宋体" w:cs="宋体"/>
              </w:rPr>
            </w:pPr>
            <w:r>
              <w:rPr>
                <w:rFonts w:ascii="宋体" w:hAnsi="宋体" w:cs="宋体" w:hint="eastAsia"/>
              </w:rPr>
              <w:t>3</w:t>
            </w:r>
          </w:p>
        </w:tc>
        <w:tc>
          <w:tcPr>
            <w:tcW w:w="1416" w:type="dxa"/>
            <w:vAlign w:val="center"/>
          </w:tcPr>
          <w:p w:rsidR="001348D7" w:rsidRDefault="001348D7" w:rsidP="007A6EC0">
            <w:pPr>
              <w:spacing w:line="240" w:lineRule="auto"/>
              <w:jc w:val="left"/>
              <w:rPr>
                <w:rFonts w:ascii="宋体" w:cs="宋体"/>
              </w:rPr>
            </w:pPr>
            <w:r>
              <w:rPr>
                <w:rFonts w:ascii="宋体" w:hAnsi="宋体" w:cs="宋体" w:hint="eastAsia"/>
              </w:rPr>
              <w:t>质保期</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A6EC0" w:rsidP="007A6EC0">
            <w:pPr>
              <w:spacing w:line="240" w:lineRule="auto"/>
              <w:jc w:val="center"/>
              <w:rPr>
                <w:rFonts w:ascii="宋体" w:hAnsi="宋体" w:cs="宋体"/>
              </w:rPr>
            </w:pPr>
            <w:r>
              <w:rPr>
                <w:rFonts w:ascii="宋体" w:hAnsi="宋体" w:cs="宋体" w:hint="eastAsia"/>
              </w:rPr>
              <w:t>4</w:t>
            </w:r>
          </w:p>
        </w:tc>
        <w:tc>
          <w:tcPr>
            <w:tcW w:w="1416" w:type="dxa"/>
            <w:vAlign w:val="center"/>
          </w:tcPr>
          <w:p w:rsidR="001348D7" w:rsidRDefault="001348D7" w:rsidP="007A6EC0">
            <w:pPr>
              <w:spacing w:line="240" w:lineRule="auto"/>
              <w:jc w:val="left"/>
              <w:rPr>
                <w:rFonts w:ascii="宋体" w:cs="宋体"/>
              </w:rPr>
            </w:pPr>
            <w:r>
              <w:rPr>
                <w:rFonts w:ascii="宋体" w:hAnsi="宋体" w:cs="宋体" w:hint="eastAsia"/>
                <w:bCs/>
              </w:rPr>
              <w:t>磋商有效期</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A6EC0" w:rsidP="007A6EC0">
            <w:pPr>
              <w:spacing w:line="240" w:lineRule="auto"/>
              <w:jc w:val="center"/>
              <w:rPr>
                <w:rFonts w:ascii="宋体" w:hAnsi="宋体" w:cs="宋体"/>
              </w:rPr>
            </w:pPr>
            <w:r>
              <w:rPr>
                <w:rFonts w:ascii="宋体" w:hAnsi="宋体" w:cs="宋体" w:hint="eastAsia"/>
              </w:rPr>
              <w:t>5</w:t>
            </w:r>
          </w:p>
        </w:tc>
        <w:tc>
          <w:tcPr>
            <w:tcW w:w="1416" w:type="dxa"/>
            <w:vAlign w:val="center"/>
          </w:tcPr>
          <w:p w:rsidR="001348D7" w:rsidRDefault="001348D7" w:rsidP="007A6EC0">
            <w:pPr>
              <w:spacing w:line="240" w:lineRule="auto"/>
              <w:jc w:val="left"/>
              <w:rPr>
                <w:rFonts w:ascii="宋体" w:cs="宋体"/>
              </w:rPr>
            </w:pPr>
            <w:r>
              <w:rPr>
                <w:rFonts w:ascii="宋体" w:hAnsi="宋体" w:cs="宋体" w:hint="eastAsia"/>
              </w:rPr>
              <w:t>违约责任</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A6EC0" w:rsidP="007A6EC0">
            <w:pPr>
              <w:spacing w:line="240" w:lineRule="auto"/>
              <w:jc w:val="center"/>
              <w:rPr>
                <w:rFonts w:ascii="宋体" w:hAnsi="宋体" w:cs="宋体"/>
              </w:rPr>
            </w:pPr>
            <w:r>
              <w:rPr>
                <w:rFonts w:ascii="宋体" w:hAnsi="宋体" w:cs="宋体" w:hint="eastAsia"/>
              </w:rPr>
              <w:t>6</w:t>
            </w:r>
          </w:p>
        </w:tc>
        <w:tc>
          <w:tcPr>
            <w:tcW w:w="1416" w:type="dxa"/>
            <w:vAlign w:val="center"/>
          </w:tcPr>
          <w:p w:rsidR="001348D7" w:rsidRDefault="001348D7" w:rsidP="007A6EC0">
            <w:pPr>
              <w:spacing w:line="240" w:lineRule="auto"/>
              <w:jc w:val="left"/>
              <w:rPr>
                <w:rFonts w:ascii="宋体" w:hAnsi="宋体" w:cs="宋体"/>
              </w:rPr>
            </w:pPr>
            <w:r>
              <w:rPr>
                <w:rFonts w:ascii="宋体" w:hAnsi="宋体" w:cs="宋体" w:hint="eastAsia"/>
              </w:rPr>
              <w:t>成交承诺</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A6EC0" w:rsidP="007A6EC0">
            <w:pPr>
              <w:spacing w:line="240" w:lineRule="auto"/>
              <w:jc w:val="center"/>
              <w:rPr>
                <w:rFonts w:ascii="宋体" w:hAnsi="宋体" w:cs="宋体"/>
              </w:rPr>
            </w:pPr>
            <w:r>
              <w:rPr>
                <w:rFonts w:ascii="宋体" w:hAnsi="宋体" w:cs="宋体" w:hint="eastAsia"/>
              </w:rPr>
              <w:t>7</w:t>
            </w:r>
          </w:p>
        </w:tc>
        <w:tc>
          <w:tcPr>
            <w:tcW w:w="1416" w:type="dxa"/>
            <w:vAlign w:val="center"/>
          </w:tcPr>
          <w:p w:rsidR="001348D7" w:rsidRDefault="001348D7" w:rsidP="007A6EC0">
            <w:pPr>
              <w:spacing w:line="240" w:lineRule="auto"/>
              <w:jc w:val="left"/>
              <w:rPr>
                <w:rFonts w:ascii="宋体" w:hAnsi="宋体" w:cs="宋体"/>
              </w:rPr>
            </w:pPr>
            <w:r>
              <w:rPr>
                <w:rFonts w:ascii="宋体" w:hAnsi="宋体" w:cs="宋体" w:hint="eastAsia"/>
              </w:rPr>
              <w:t>其它</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bl>
    <w:p w:rsidR="007A6EC0" w:rsidRDefault="007A6EC0" w:rsidP="001348D7">
      <w:pPr>
        <w:rPr>
          <w:rFonts w:ascii="宋体" w:hAnsi="宋体" w:cs="宋体"/>
          <w:b/>
          <w:szCs w:val="21"/>
        </w:rPr>
      </w:pPr>
    </w:p>
    <w:p w:rsidR="001348D7" w:rsidRPr="007A6EC0" w:rsidRDefault="001348D7" w:rsidP="001348D7">
      <w:pPr>
        <w:rPr>
          <w:rFonts w:ascii="宋体" w:cs="宋体"/>
          <w:b/>
          <w:sz w:val="21"/>
          <w:szCs w:val="21"/>
        </w:rPr>
      </w:pPr>
      <w:r w:rsidRPr="007A6EC0">
        <w:rPr>
          <w:rFonts w:ascii="宋体" w:hAnsi="宋体" w:cs="宋体" w:hint="eastAsia"/>
          <w:b/>
          <w:sz w:val="21"/>
          <w:szCs w:val="21"/>
        </w:rPr>
        <w:t>法定代表人（签字或盖章）：</w:t>
      </w:r>
    </w:p>
    <w:p w:rsidR="001348D7" w:rsidRPr="007A6EC0" w:rsidRDefault="001348D7" w:rsidP="007A6EC0">
      <w:pPr>
        <w:rPr>
          <w:rFonts w:ascii="宋体" w:cs="宋体"/>
          <w:b/>
          <w:sz w:val="21"/>
          <w:szCs w:val="21"/>
        </w:rPr>
      </w:pPr>
      <w:r w:rsidRPr="007A6EC0">
        <w:rPr>
          <w:rFonts w:ascii="宋体" w:hAnsi="宋体" w:cs="宋体" w:hint="eastAsia"/>
          <w:b/>
          <w:sz w:val="21"/>
          <w:szCs w:val="21"/>
        </w:rPr>
        <w:t>供应商（盖章）：</w:t>
      </w:r>
    </w:p>
    <w:p w:rsidR="001348D7" w:rsidRPr="007A6EC0" w:rsidRDefault="001348D7" w:rsidP="001348D7">
      <w:pPr>
        <w:rPr>
          <w:rFonts w:ascii="宋体" w:hAnsi="宋体" w:cs="宋体"/>
          <w:sz w:val="21"/>
          <w:szCs w:val="21"/>
        </w:rPr>
      </w:pPr>
      <w:r w:rsidRPr="007A6EC0">
        <w:rPr>
          <w:rFonts w:ascii="宋体" w:hAnsi="宋体" w:cs="宋体" w:hint="eastAsia"/>
          <w:sz w:val="21"/>
          <w:szCs w:val="21"/>
        </w:rPr>
        <w:t>说明：</w:t>
      </w:r>
    </w:p>
    <w:p w:rsidR="001348D7" w:rsidRPr="007A6EC0" w:rsidRDefault="001348D7" w:rsidP="001348D7">
      <w:pPr>
        <w:rPr>
          <w:rFonts w:ascii="宋体" w:cs="宋体"/>
          <w:sz w:val="21"/>
          <w:szCs w:val="21"/>
        </w:rPr>
      </w:pPr>
      <w:r w:rsidRPr="007A6EC0">
        <w:rPr>
          <w:rFonts w:ascii="宋体" w:hAnsi="宋体" w:cs="宋体"/>
          <w:sz w:val="21"/>
          <w:szCs w:val="21"/>
        </w:rPr>
        <w:t>1</w:t>
      </w:r>
      <w:r w:rsidRPr="007A6EC0">
        <w:rPr>
          <w:rFonts w:ascii="宋体" w:hAnsi="宋体" w:cs="宋体" w:hint="eastAsia"/>
          <w:sz w:val="21"/>
          <w:szCs w:val="21"/>
        </w:rPr>
        <w:t>、货物或商务条款存在偏差的必须如实填写本表。</w:t>
      </w:r>
    </w:p>
    <w:p w:rsidR="001348D7"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r>
        <w:rPr>
          <w:rFonts w:ascii="宋体" w:hAnsi="宋体" w:hint="eastAsia"/>
        </w:rPr>
        <w:br w:type="page"/>
      </w:r>
      <w:bookmarkStart w:id="66" w:name="_Toc184635147"/>
      <w:bookmarkStart w:id="67" w:name="_Toc478815540"/>
      <w:bookmarkStart w:id="68" w:name="_Toc16671324"/>
      <w:r w:rsidR="007A6EC0">
        <w:rPr>
          <w:rFonts w:ascii="宋体" w:eastAsia="宋体" w:hAnsi="宋体" w:hint="eastAsia"/>
          <w:sz w:val="28"/>
          <w:szCs w:val="28"/>
        </w:rPr>
        <w:lastRenderedPageBreak/>
        <w:t>五</w:t>
      </w:r>
      <w:r w:rsidRPr="007D3D19">
        <w:rPr>
          <w:rFonts w:ascii="宋体" w:eastAsia="宋体" w:hAnsi="宋体" w:hint="eastAsia"/>
          <w:sz w:val="28"/>
          <w:szCs w:val="28"/>
        </w:rPr>
        <w:t>、资格审查资料</w:t>
      </w:r>
      <w:bookmarkEnd w:id="66"/>
      <w:bookmarkEnd w:id="67"/>
      <w:bookmarkEnd w:id="68"/>
    </w:p>
    <w:p w:rsidR="007A6EC0" w:rsidRPr="007A6EC0" w:rsidRDefault="007A6EC0" w:rsidP="007A6EC0"/>
    <w:p w:rsidR="001348D7" w:rsidRPr="007A6EC0" w:rsidRDefault="001348D7" w:rsidP="007A6EC0">
      <w:pPr>
        <w:pStyle w:val="3"/>
        <w:spacing w:line="240" w:lineRule="auto"/>
        <w:jc w:val="center"/>
        <w:rPr>
          <w:sz w:val="28"/>
        </w:rPr>
      </w:pPr>
      <w:bookmarkStart w:id="69" w:name="_Toc16671325"/>
      <w:r w:rsidRPr="007A6EC0">
        <w:rPr>
          <w:rFonts w:hint="eastAsia"/>
          <w:sz w:val="28"/>
        </w:rPr>
        <w:t>（一）供应商基本情况表</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80"/>
        <w:gridCol w:w="1203"/>
        <w:gridCol w:w="1217"/>
        <w:gridCol w:w="1218"/>
        <w:gridCol w:w="1218"/>
        <w:gridCol w:w="1218"/>
      </w:tblGrid>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供应商名称</w:t>
            </w:r>
          </w:p>
        </w:tc>
        <w:tc>
          <w:tcPr>
            <w:tcW w:w="7154" w:type="dxa"/>
            <w:gridSpan w:val="6"/>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注册地址</w:t>
            </w:r>
          </w:p>
        </w:tc>
        <w:tc>
          <w:tcPr>
            <w:tcW w:w="3500" w:type="dxa"/>
            <w:gridSpan w:val="3"/>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邮政编码</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c>
          <w:tcPr>
            <w:tcW w:w="1368" w:type="dxa"/>
            <w:vMerge w:val="restart"/>
            <w:vAlign w:val="center"/>
          </w:tcPr>
          <w:p w:rsidR="001348D7" w:rsidRDefault="001348D7" w:rsidP="00681298">
            <w:pPr>
              <w:spacing w:line="360" w:lineRule="auto"/>
              <w:jc w:val="center"/>
              <w:rPr>
                <w:b/>
                <w:sz w:val="21"/>
                <w:szCs w:val="21"/>
              </w:rPr>
            </w:pPr>
            <w:r>
              <w:rPr>
                <w:rFonts w:hint="eastAsia"/>
                <w:sz w:val="21"/>
                <w:szCs w:val="21"/>
              </w:rPr>
              <w:t>联系方式</w:t>
            </w:r>
          </w:p>
        </w:tc>
        <w:tc>
          <w:tcPr>
            <w:tcW w:w="1080" w:type="dxa"/>
            <w:vAlign w:val="center"/>
          </w:tcPr>
          <w:p w:rsidR="001348D7" w:rsidRDefault="001348D7" w:rsidP="00681298">
            <w:pPr>
              <w:spacing w:line="360" w:lineRule="auto"/>
              <w:jc w:val="center"/>
              <w:rPr>
                <w:b/>
                <w:sz w:val="21"/>
                <w:szCs w:val="21"/>
              </w:rPr>
            </w:pPr>
            <w:r>
              <w:rPr>
                <w:rFonts w:hint="eastAsia"/>
                <w:sz w:val="21"/>
                <w:szCs w:val="21"/>
              </w:rPr>
              <w:t>联系人</w:t>
            </w:r>
          </w:p>
        </w:tc>
        <w:tc>
          <w:tcPr>
            <w:tcW w:w="2420" w:type="dxa"/>
            <w:gridSpan w:val="2"/>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电话</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c>
          <w:tcPr>
            <w:tcW w:w="1368" w:type="dxa"/>
            <w:vMerge/>
            <w:vAlign w:val="center"/>
          </w:tcPr>
          <w:p w:rsidR="001348D7" w:rsidRDefault="001348D7" w:rsidP="00681298">
            <w:pPr>
              <w:spacing w:line="360" w:lineRule="auto"/>
              <w:jc w:val="center"/>
              <w:rPr>
                <w:b/>
                <w:sz w:val="21"/>
                <w:szCs w:val="21"/>
              </w:rPr>
            </w:pPr>
          </w:p>
        </w:tc>
        <w:tc>
          <w:tcPr>
            <w:tcW w:w="1080" w:type="dxa"/>
            <w:vAlign w:val="center"/>
          </w:tcPr>
          <w:p w:rsidR="001348D7" w:rsidRDefault="001348D7" w:rsidP="00681298">
            <w:pPr>
              <w:spacing w:line="360" w:lineRule="auto"/>
              <w:jc w:val="center"/>
              <w:rPr>
                <w:b/>
                <w:sz w:val="21"/>
                <w:szCs w:val="21"/>
              </w:rPr>
            </w:pPr>
            <w:r>
              <w:rPr>
                <w:rFonts w:hint="eastAsia"/>
                <w:sz w:val="21"/>
                <w:szCs w:val="21"/>
              </w:rPr>
              <w:t>传真</w:t>
            </w:r>
          </w:p>
        </w:tc>
        <w:tc>
          <w:tcPr>
            <w:tcW w:w="2420" w:type="dxa"/>
            <w:gridSpan w:val="2"/>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网址</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组织结构</w:t>
            </w:r>
          </w:p>
        </w:tc>
        <w:tc>
          <w:tcPr>
            <w:tcW w:w="7154" w:type="dxa"/>
            <w:gridSpan w:val="6"/>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法定代表人</w:t>
            </w:r>
          </w:p>
        </w:tc>
        <w:tc>
          <w:tcPr>
            <w:tcW w:w="1080" w:type="dxa"/>
            <w:vAlign w:val="center"/>
          </w:tcPr>
          <w:p w:rsidR="001348D7" w:rsidRDefault="001348D7" w:rsidP="00681298">
            <w:pPr>
              <w:spacing w:line="360" w:lineRule="auto"/>
              <w:jc w:val="center"/>
              <w:rPr>
                <w:sz w:val="21"/>
                <w:szCs w:val="21"/>
              </w:rPr>
            </w:pPr>
            <w:r>
              <w:rPr>
                <w:rFonts w:hint="eastAsia"/>
                <w:sz w:val="21"/>
                <w:szCs w:val="21"/>
              </w:rPr>
              <w:t>姓名</w:t>
            </w:r>
          </w:p>
        </w:tc>
        <w:tc>
          <w:tcPr>
            <w:tcW w:w="1203" w:type="dxa"/>
            <w:vAlign w:val="center"/>
          </w:tcPr>
          <w:p w:rsidR="001348D7" w:rsidRDefault="001348D7" w:rsidP="00681298">
            <w:pPr>
              <w:spacing w:line="360" w:lineRule="auto"/>
              <w:jc w:val="center"/>
              <w:rPr>
                <w:sz w:val="21"/>
                <w:szCs w:val="21"/>
              </w:rPr>
            </w:pPr>
          </w:p>
        </w:tc>
        <w:tc>
          <w:tcPr>
            <w:tcW w:w="1217" w:type="dxa"/>
            <w:vAlign w:val="center"/>
          </w:tcPr>
          <w:p w:rsidR="001348D7" w:rsidRDefault="001348D7" w:rsidP="00681298">
            <w:pPr>
              <w:spacing w:line="360" w:lineRule="auto"/>
              <w:jc w:val="center"/>
              <w:rPr>
                <w:b/>
                <w:sz w:val="21"/>
                <w:szCs w:val="21"/>
              </w:rPr>
            </w:pPr>
            <w:r>
              <w:rPr>
                <w:rFonts w:hint="eastAsia"/>
                <w:sz w:val="21"/>
                <w:szCs w:val="21"/>
              </w:rPr>
              <w:t>技术职称</w:t>
            </w:r>
          </w:p>
        </w:tc>
        <w:tc>
          <w:tcPr>
            <w:tcW w:w="1218" w:type="dxa"/>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电话</w:t>
            </w:r>
          </w:p>
        </w:tc>
        <w:tc>
          <w:tcPr>
            <w:tcW w:w="1218" w:type="dxa"/>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成立时间</w:t>
            </w:r>
          </w:p>
        </w:tc>
        <w:tc>
          <w:tcPr>
            <w:tcW w:w="2283" w:type="dxa"/>
            <w:gridSpan w:val="2"/>
            <w:vAlign w:val="center"/>
          </w:tcPr>
          <w:p w:rsidR="001348D7" w:rsidRDefault="001348D7" w:rsidP="00681298">
            <w:pPr>
              <w:spacing w:line="360" w:lineRule="auto"/>
              <w:jc w:val="center"/>
              <w:rPr>
                <w:b/>
                <w:sz w:val="21"/>
                <w:szCs w:val="21"/>
              </w:rPr>
            </w:pPr>
          </w:p>
        </w:tc>
        <w:tc>
          <w:tcPr>
            <w:tcW w:w="4871" w:type="dxa"/>
            <w:gridSpan w:val="4"/>
            <w:vAlign w:val="center"/>
          </w:tcPr>
          <w:p w:rsidR="001348D7" w:rsidRDefault="001348D7" w:rsidP="00681298">
            <w:pPr>
              <w:spacing w:line="360" w:lineRule="auto"/>
              <w:jc w:val="left"/>
              <w:rPr>
                <w:b/>
                <w:sz w:val="21"/>
                <w:szCs w:val="21"/>
              </w:rPr>
            </w:pPr>
            <w:r>
              <w:rPr>
                <w:rFonts w:hint="eastAsia"/>
                <w:sz w:val="21"/>
                <w:szCs w:val="21"/>
              </w:rPr>
              <w:t>员工总人数：</w:t>
            </w: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营业执照号</w:t>
            </w:r>
          </w:p>
        </w:tc>
        <w:tc>
          <w:tcPr>
            <w:tcW w:w="2283" w:type="dxa"/>
            <w:gridSpan w:val="2"/>
            <w:vAlign w:val="center"/>
          </w:tcPr>
          <w:p w:rsidR="001348D7" w:rsidRDefault="001348D7" w:rsidP="00681298">
            <w:pPr>
              <w:spacing w:line="360" w:lineRule="auto"/>
              <w:jc w:val="center"/>
              <w:rPr>
                <w:b/>
                <w:sz w:val="21"/>
                <w:szCs w:val="21"/>
              </w:rPr>
            </w:pPr>
          </w:p>
        </w:tc>
        <w:tc>
          <w:tcPr>
            <w:tcW w:w="1217" w:type="dxa"/>
            <w:vMerge w:val="restart"/>
            <w:vAlign w:val="center"/>
          </w:tcPr>
          <w:p w:rsidR="001348D7" w:rsidRDefault="001348D7" w:rsidP="00681298">
            <w:pPr>
              <w:spacing w:line="360" w:lineRule="auto"/>
              <w:jc w:val="center"/>
              <w:rPr>
                <w:b/>
                <w:sz w:val="21"/>
                <w:szCs w:val="21"/>
              </w:rPr>
            </w:pPr>
            <w:r>
              <w:rPr>
                <w:rFonts w:hint="eastAsia"/>
                <w:sz w:val="21"/>
                <w:szCs w:val="21"/>
              </w:rPr>
              <w:t>其中</w:t>
            </w:r>
          </w:p>
        </w:tc>
        <w:tc>
          <w:tcPr>
            <w:tcW w:w="1218" w:type="dxa"/>
            <w:vAlign w:val="center"/>
          </w:tcPr>
          <w:p w:rsidR="001348D7" w:rsidRDefault="001348D7" w:rsidP="00681298">
            <w:pPr>
              <w:spacing w:line="360" w:lineRule="auto"/>
              <w:jc w:val="center"/>
              <w:rPr>
                <w:b/>
                <w:sz w:val="21"/>
                <w:szCs w:val="21"/>
              </w:rPr>
            </w:pPr>
            <w:r>
              <w:rPr>
                <w:rFonts w:hint="eastAsia"/>
                <w:sz w:val="21"/>
                <w:szCs w:val="21"/>
              </w:rPr>
              <w:t>高级职称人员</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注册资金</w:t>
            </w:r>
          </w:p>
        </w:tc>
        <w:tc>
          <w:tcPr>
            <w:tcW w:w="2283" w:type="dxa"/>
            <w:gridSpan w:val="2"/>
            <w:vAlign w:val="center"/>
          </w:tcPr>
          <w:p w:rsidR="001348D7" w:rsidRDefault="001348D7" w:rsidP="00681298">
            <w:pPr>
              <w:spacing w:line="360" w:lineRule="auto"/>
              <w:jc w:val="center"/>
              <w:rPr>
                <w:b/>
                <w:sz w:val="21"/>
                <w:szCs w:val="21"/>
              </w:rPr>
            </w:pPr>
          </w:p>
        </w:tc>
        <w:tc>
          <w:tcPr>
            <w:tcW w:w="1217" w:type="dxa"/>
            <w:vMerge/>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中级职称人员</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开户银行</w:t>
            </w:r>
          </w:p>
        </w:tc>
        <w:tc>
          <w:tcPr>
            <w:tcW w:w="2283" w:type="dxa"/>
            <w:gridSpan w:val="2"/>
            <w:vAlign w:val="center"/>
          </w:tcPr>
          <w:p w:rsidR="001348D7" w:rsidRDefault="001348D7" w:rsidP="00681298">
            <w:pPr>
              <w:spacing w:line="360" w:lineRule="auto"/>
              <w:jc w:val="center"/>
              <w:rPr>
                <w:b/>
                <w:sz w:val="21"/>
                <w:szCs w:val="21"/>
              </w:rPr>
            </w:pPr>
          </w:p>
        </w:tc>
        <w:tc>
          <w:tcPr>
            <w:tcW w:w="1217" w:type="dxa"/>
            <w:vMerge/>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初级职称人员</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rPr>
          <w:trHeight w:val="756"/>
        </w:trPr>
        <w:tc>
          <w:tcPr>
            <w:tcW w:w="1368" w:type="dxa"/>
            <w:vAlign w:val="center"/>
          </w:tcPr>
          <w:p w:rsidR="001348D7" w:rsidRDefault="001348D7" w:rsidP="00681298">
            <w:pPr>
              <w:spacing w:line="360" w:lineRule="auto"/>
              <w:jc w:val="center"/>
              <w:rPr>
                <w:b/>
                <w:sz w:val="21"/>
                <w:szCs w:val="21"/>
              </w:rPr>
            </w:pPr>
            <w:r>
              <w:rPr>
                <w:rFonts w:hint="eastAsia"/>
                <w:sz w:val="21"/>
                <w:szCs w:val="21"/>
              </w:rPr>
              <w:t>账号</w:t>
            </w:r>
          </w:p>
        </w:tc>
        <w:tc>
          <w:tcPr>
            <w:tcW w:w="2283" w:type="dxa"/>
            <w:gridSpan w:val="2"/>
            <w:vAlign w:val="center"/>
          </w:tcPr>
          <w:p w:rsidR="001348D7" w:rsidRDefault="001348D7" w:rsidP="00681298">
            <w:pPr>
              <w:spacing w:line="360" w:lineRule="auto"/>
              <w:jc w:val="center"/>
              <w:rPr>
                <w:b/>
                <w:sz w:val="21"/>
                <w:szCs w:val="21"/>
              </w:rPr>
            </w:pPr>
          </w:p>
        </w:tc>
        <w:tc>
          <w:tcPr>
            <w:tcW w:w="1217" w:type="dxa"/>
            <w:vMerge/>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技工</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rPr>
          <w:trHeight w:val="710"/>
        </w:trPr>
        <w:tc>
          <w:tcPr>
            <w:tcW w:w="1368" w:type="dxa"/>
            <w:vAlign w:val="center"/>
          </w:tcPr>
          <w:p w:rsidR="001348D7" w:rsidRDefault="001348D7" w:rsidP="00681298">
            <w:pPr>
              <w:spacing w:line="360" w:lineRule="auto"/>
              <w:jc w:val="center"/>
              <w:rPr>
                <w:b/>
                <w:sz w:val="21"/>
                <w:szCs w:val="21"/>
              </w:rPr>
            </w:pPr>
            <w:r>
              <w:rPr>
                <w:rFonts w:hint="eastAsia"/>
                <w:sz w:val="21"/>
                <w:szCs w:val="21"/>
              </w:rPr>
              <w:t>经营范围</w:t>
            </w:r>
          </w:p>
        </w:tc>
        <w:tc>
          <w:tcPr>
            <w:tcW w:w="7154" w:type="dxa"/>
            <w:gridSpan w:val="6"/>
            <w:vAlign w:val="center"/>
          </w:tcPr>
          <w:p w:rsidR="001348D7" w:rsidRDefault="001348D7" w:rsidP="00681298">
            <w:pPr>
              <w:spacing w:line="360" w:lineRule="auto"/>
              <w:jc w:val="center"/>
              <w:rPr>
                <w:b/>
                <w:sz w:val="21"/>
                <w:szCs w:val="21"/>
              </w:rPr>
            </w:pPr>
          </w:p>
        </w:tc>
      </w:tr>
      <w:tr w:rsidR="001348D7" w:rsidTr="00681298">
        <w:trPr>
          <w:trHeight w:val="676"/>
        </w:trPr>
        <w:tc>
          <w:tcPr>
            <w:tcW w:w="1368" w:type="dxa"/>
            <w:vAlign w:val="center"/>
          </w:tcPr>
          <w:p w:rsidR="001348D7" w:rsidRDefault="001348D7" w:rsidP="00681298">
            <w:pPr>
              <w:spacing w:line="360" w:lineRule="auto"/>
              <w:jc w:val="center"/>
              <w:rPr>
                <w:b/>
                <w:sz w:val="21"/>
                <w:szCs w:val="21"/>
              </w:rPr>
            </w:pPr>
            <w:r>
              <w:rPr>
                <w:rFonts w:hint="eastAsia"/>
                <w:sz w:val="21"/>
                <w:szCs w:val="21"/>
              </w:rPr>
              <w:t>备注</w:t>
            </w:r>
          </w:p>
        </w:tc>
        <w:tc>
          <w:tcPr>
            <w:tcW w:w="7154" w:type="dxa"/>
            <w:gridSpan w:val="6"/>
            <w:vAlign w:val="center"/>
          </w:tcPr>
          <w:p w:rsidR="001348D7" w:rsidRDefault="001348D7" w:rsidP="00681298">
            <w:pPr>
              <w:spacing w:line="360" w:lineRule="auto"/>
              <w:jc w:val="center"/>
              <w:rPr>
                <w:b/>
                <w:sz w:val="21"/>
                <w:szCs w:val="21"/>
              </w:rPr>
            </w:pPr>
          </w:p>
        </w:tc>
      </w:tr>
    </w:tbl>
    <w:p w:rsidR="001348D7" w:rsidRDefault="001348D7" w:rsidP="001348D7">
      <w:pPr>
        <w:spacing w:line="360" w:lineRule="auto"/>
        <w:ind w:rightChars="-206" w:right="-494"/>
        <w:rPr>
          <w:rFonts w:ascii="宋体" w:hAnsi="宋体"/>
          <w:sz w:val="21"/>
          <w:szCs w:val="21"/>
        </w:rPr>
      </w:pPr>
      <w:r>
        <w:rPr>
          <w:rFonts w:ascii="宋体" w:hAnsi="宋体" w:hint="eastAsia"/>
          <w:sz w:val="21"/>
          <w:szCs w:val="21"/>
        </w:rPr>
        <w:t>注：本表后应</w:t>
      </w:r>
      <w:proofErr w:type="gramStart"/>
      <w:r>
        <w:rPr>
          <w:rFonts w:ascii="宋体" w:hAnsi="宋体" w:hint="eastAsia"/>
          <w:sz w:val="21"/>
          <w:szCs w:val="21"/>
        </w:rPr>
        <w:t>附供应</w:t>
      </w:r>
      <w:proofErr w:type="gramEnd"/>
      <w:r>
        <w:rPr>
          <w:rFonts w:ascii="宋体" w:hAnsi="宋体" w:hint="eastAsia"/>
          <w:sz w:val="21"/>
          <w:szCs w:val="21"/>
        </w:rPr>
        <w:t>商营业执照等资格证明文件。</w:t>
      </w:r>
    </w:p>
    <w:p w:rsidR="001348D7" w:rsidRDefault="001348D7" w:rsidP="001348D7">
      <w:pPr>
        <w:pStyle w:val="Default"/>
      </w:pPr>
    </w:p>
    <w:p w:rsidR="001348D7" w:rsidRDefault="001348D7" w:rsidP="001348D7">
      <w:pPr>
        <w:pStyle w:val="Default"/>
      </w:pPr>
    </w:p>
    <w:p w:rsidR="001348D7" w:rsidRDefault="001348D7" w:rsidP="001348D7">
      <w:pPr>
        <w:spacing w:line="400" w:lineRule="exact"/>
      </w:pPr>
    </w:p>
    <w:p w:rsidR="001348D7" w:rsidRDefault="001348D7" w:rsidP="001348D7">
      <w:pPr>
        <w:wordWrap w:val="0"/>
        <w:spacing w:line="360" w:lineRule="auto"/>
        <w:jc w:val="right"/>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jc w:val="right"/>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（签字或盖章）</w:t>
      </w:r>
    </w:p>
    <w:p w:rsidR="007A6EC0" w:rsidRPr="007A6EC0" w:rsidRDefault="001348D7" w:rsidP="007A6EC0">
      <w:pPr>
        <w:spacing w:line="360" w:lineRule="auto"/>
        <w:ind w:rightChars="-206" w:right="-494"/>
        <w:rPr>
          <w:rFonts w:ascii="宋体" w:hAnsi="宋体"/>
          <w:sz w:val="21"/>
          <w:szCs w:val="21"/>
        </w:rPr>
      </w:pPr>
      <w:r>
        <w:rPr>
          <w:rFonts w:ascii="宋体" w:hAnsi="宋体" w:hint="eastAsia"/>
          <w:sz w:val="21"/>
          <w:szCs w:val="21"/>
        </w:rPr>
        <w:t xml:space="preserve">                                      </w:t>
      </w:r>
      <w:r w:rsidR="007A6EC0">
        <w:rPr>
          <w:rFonts w:ascii="宋体" w:hAnsi="宋体" w:hint="eastAsia"/>
          <w:sz w:val="21"/>
          <w:szCs w:val="21"/>
        </w:rPr>
        <w:t xml:space="preserve">              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r w:rsidR="007A6EC0">
        <w:br w:type="page"/>
      </w:r>
    </w:p>
    <w:p w:rsidR="001348D7" w:rsidRDefault="001348D7" w:rsidP="001348D7">
      <w:pPr>
        <w:spacing w:line="360" w:lineRule="auto"/>
        <w:ind w:rightChars="-206" w:right="-494"/>
        <w:rPr>
          <w:rFonts w:ascii="宋体" w:hAnsi="宋体"/>
          <w:sz w:val="21"/>
          <w:szCs w:val="21"/>
        </w:rPr>
      </w:pPr>
    </w:p>
    <w:p w:rsidR="001348D7" w:rsidRPr="007A6EC0" w:rsidRDefault="001348D7" w:rsidP="007A6EC0">
      <w:pPr>
        <w:pStyle w:val="3"/>
        <w:spacing w:line="240" w:lineRule="auto"/>
        <w:jc w:val="center"/>
        <w:rPr>
          <w:sz w:val="28"/>
        </w:rPr>
      </w:pPr>
      <w:bookmarkStart w:id="70" w:name="_Toc16671326"/>
      <w:r w:rsidRPr="007A6EC0">
        <w:rPr>
          <w:rFonts w:hint="eastAsia"/>
          <w:sz w:val="28"/>
        </w:rPr>
        <w:t>（二）供应商资格证明</w:t>
      </w:r>
      <w:bookmarkEnd w:id="70"/>
    </w:p>
    <w:p w:rsidR="001348D7" w:rsidRDefault="001348D7" w:rsidP="001348D7">
      <w:pPr>
        <w:pStyle w:val="Default"/>
      </w:pPr>
    </w:p>
    <w:p w:rsidR="001348D7" w:rsidRDefault="001348D7" w:rsidP="001348D7">
      <w:pPr>
        <w:snapToGrid w:val="0"/>
        <w:spacing w:line="360" w:lineRule="auto"/>
        <w:rPr>
          <w:rFonts w:ascii="宋体" w:hAnsi="宋体"/>
          <w:sz w:val="21"/>
          <w:szCs w:val="21"/>
        </w:rPr>
      </w:pPr>
      <w:r>
        <w:rPr>
          <w:rFonts w:ascii="宋体" w:hAnsi="宋体" w:hint="eastAsia"/>
          <w:sz w:val="21"/>
          <w:szCs w:val="21"/>
          <w:u w:val="single"/>
        </w:rPr>
        <w:t xml:space="preserve">采购人名称   </w:t>
      </w:r>
      <w:r>
        <w:rPr>
          <w:rFonts w:ascii="宋体" w:hAnsi="宋体" w:hint="eastAsia"/>
          <w:sz w:val="21"/>
          <w:szCs w:val="21"/>
        </w:rPr>
        <w:t>：</w:t>
      </w:r>
    </w:p>
    <w:p w:rsidR="001348D7" w:rsidRDefault="001348D7" w:rsidP="001348D7">
      <w:pPr>
        <w:snapToGrid w:val="0"/>
        <w:spacing w:line="360" w:lineRule="auto"/>
        <w:ind w:firstLine="640"/>
        <w:rPr>
          <w:rFonts w:ascii="宋体" w:hAnsi="宋体"/>
          <w:sz w:val="21"/>
          <w:szCs w:val="21"/>
        </w:rPr>
      </w:pPr>
      <w:r>
        <w:rPr>
          <w:rFonts w:ascii="宋体" w:hAnsi="宋体"/>
          <w:sz w:val="21"/>
          <w:szCs w:val="21"/>
        </w:rPr>
        <w:t>关于我方对</w:t>
      </w:r>
      <w:r>
        <w:rPr>
          <w:rFonts w:ascii="宋体" w:hAnsi="宋体"/>
          <w:sz w:val="21"/>
          <w:szCs w:val="21"/>
          <w:u w:val="single"/>
        </w:rPr>
        <w:t xml:space="preserve">          </w:t>
      </w:r>
      <w:r>
        <w:rPr>
          <w:rFonts w:ascii="宋体" w:hAnsi="宋体"/>
          <w:sz w:val="21"/>
          <w:szCs w:val="21"/>
        </w:rPr>
        <w:t>项目（</w:t>
      </w:r>
      <w:r>
        <w:rPr>
          <w:rFonts w:ascii="宋体" w:hAnsi="宋体" w:hint="eastAsia"/>
          <w:sz w:val="21"/>
          <w:szCs w:val="21"/>
        </w:rPr>
        <w:t>采购</w:t>
      </w:r>
      <w:r>
        <w:rPr>
          <w:rFonts w:ascii="宋体" w:hAnsi="宋体"/>
          <w:sz w:val="21"/>
          <w:szCs w:val="21"/>
        </w:rPr>
        <w:t>编号：</w:t>
      </w:r>
      <w:r>
        <w:rPr>
          <w:rFonts w:ascii="宋体" w:hAnsi="宋体"/>
          <w:sz w:val="21"/>
          <w:szCs w:val="21"/>
          <w:u w:val="single"/>
        </w:rPr>
        <w:t xml:space="preserve">      </w:t>
      </w:r>
      <w:r>
        <w:rPr>
          <w:rFonts w:ascii="宋体" w:hAnsi="宋体"/>
          <w:sz w:val="21"/>
          <w:szCs w:val="21"/>
        </w:rPr>
        <w:t>）的</w:t>
      </w:r>
      <w:r>
        <w:rPr>
          <w:rFonts w:ascii="宋体" w:hAnsi="宋体" w:hint="eastAsia"/>
          <w:sz w:val="21"/>
          <w:szCs w:val="21"/>
        </w:rPr>
        <w:t>磋商</w:t>
      </w:r>
      <w:r>
        <w:rPr>
          <w:rFonts w:ascii="宋体" w:hAnsi="宋体"/>
          <w:sz w:val="21"/>
          <w:szCs w:val="21"/>
        </w:rPr>
        <w:t>，本签字人</w:t>
      </w:r>
      <w:r>
        <w:rPr>
          <w:rFonts w:ascii="宋体" w:hAnsi="宋体" w:hint="eastAsia"/>
          <w:sz w:val="21"/>
          <w:szCs w:val="21"/>
        </w:rPr>
        <w:t>愿意</w:t>
      </w:r>
      <w:r>
        <w:rPr>
          <w:rFonts w:ascii="宋体" w:hAnsi="宋体"/>
          <w:sz w:val="21"/>
          <w:szCs w:val="21"/>
        </w:rPr>
        <w:t>参加</w:t>
      </w:r>
      <w:r>
        <w:rPr>
          <w:rFonts w:ascii="宋体" w:hAnsi="宋体" w:hint="eastAsia"/>
          <w:sz w:val="21"/>
          <w:szCs w:val="21"/>
        </w:rPr>
        <w:t>磋商</w:t>
      </w:r>
      <w:r>
        <w:rPr>
          <w:rFonts w:ascii="宋体" w:hAnsi="宋体"/>
          <w:sz w:val="21"/>
          <w:szCs w:val="21"/>
        </w:rPr>
        <w:t>，并证明提交的下列文件和说明是准确的和真实的。</w:t>
      </w:r>
    </w:p>
    <w:p w:rsidR="001348D7" w:rsidRDefault="001348D7" w:rsidP="001348D7">
      <w:pPr>
        <w:snapToGrid w:val="0"/>
        <w:spacing w:line="360" w:lineRule="auto"/>
        <w:ind w:firstLine="640"/>
        <w:rPr>
          <w:rFonts w:ascii="宋体" w:hAnsi="宋体"/>
          <w:sz w:val="21"/>
          <w:szCs w:val="21"/>
        </w:rPr>
      </w:pPr>
      <w:r>
        <w:rPr>
          <w:rFonts w:ascii="宋体" w:hAnsi="宋体"/>
          <w:sz w:val="21"/>
          <w:szCs w:val="21"/>
        </w:rPr>
        <w:t>参加政府采购活动的供应商应当具备政府采购法第二十二条规定的条件，提供下列材料：</w:t>
      </w:r>
    </w:p>
    <w:p w:rsidR="002B4611" w:rsidRPr="002B4611" w:rsidRDefault="002B4611" w:rsidP="002B4611">
      <w:pPr>
        <w:snapToGrid w:val="0"/>
        <w:spacing w:line="360" w:lineRule="auto"/>
        <w:ind w:firstLine="640"/>
        <w:rPr>
          <w:rFonts w:ascii="宋体" w:hAnsi="宋体"/>
          <w:sz w:val="21"/>
          <w:szCs w:val="21"/>
        </w:rPr>
      </w:pPr>
      <w:r w:rsidRPr="002B4611">
        <w:rPr>
          <w:rFonts w:ascii="宋体" w:hAnsi="宋体" w:hint="eastAsia"/>
          <w:sz w:val="21"/>
          <w:szCs w:val="21"/>
        </w:rPr>
        <w:t>符合《中华人民共和国政府采购法二十二条》要求：</w:t>
      </w:r>
    </w:p>
    <w:p w:rsidR="002B4611" w:rsidRPr="002B4611" w:rsidRDefault="002B4611" w:rsidP="002B4611">
      <w:pPr>
        <w:snapToGrid w:val="0"/>
        <w:spacing w:line="360" w:lineRule="auto"/>
        <w:ind w:firstLine="640"/>
        <w:rPr>
          <w:rFonts w:ascii="宋体" w:hAnsi="宋体"/>
          <w:sz w:val="21"/>
          <w:szCs w:val="21"/>
        </w:rPr>
      </w:pPr>
      <w:r w:rsidRPr="002B4611">
        <w:rPr>
          <w:rFonts w:ascii="宋体" w:hAnsi="宋体" w:hint="eastAsia"/>
          <w:sz w:val="21"/>
          <w:szCs w:val="21"/>
        </w:rPr>
        <w:t>（一）投标人须为独立法人或为其他组织或相应分公司，具有承担民事责任的能力；</w:t>
      </w:r>
    </w:p>
    <w:p w:rsidR="002B4611" w:rsidRPr="002B4611" w:rsidRDefault="002B4611" w:rsidP="002B4611">
      <w:pPr>
        <w:snapToGrid w:val="0"/>
        <w:spacing w:line="360" w:lineRule="auto"/>
        <w:ind w:firstLine="640"/>
        <w:rPr>
          <w:rFonts w:ascii="宋体" w:hAnsi="宋体"/>
          <w:sz w:val="21"/>
          <w:szCs w:val="21"/>
        </w:rPr>
      </w:pPr>
      <w:r w:rsidRPr="002B4611">
        <w:rPr>
          <w:rFonts w:ascii="宋体" w:hAnsi="宋体" w:hint="eastAsia"/>
          <w:sz w:val="21"/>
          <w:szCs w:val="21"/>
        </w:rPr>
        <w:t>（二）具有良好的商业信誉和健全的财务会计制度；</w:t>
      </w:r>
    </w:p>
    <w:p w:rsidR="002B4611" w:rsidRPr="002B4611" w:rsidRDefault="002B4611" w:rsidP="002B4611">
      <w:pPr>
        <w:snapToGrid w:val="0"/>
        <w:spacing w:line="360" w:lineRule="auto"/>
        <w:ind w:firstLine="640"/>
        <w:rPr>
          <w:rFonts w:ascii="宋体" w:hAnsi="宋体"/>
          <w:sz w:val="21"/>
          <w:szCs w:val="21"/>
        </w:rPr>
      </w:pPr>
      <w:r w:rsidRPr="002B4611">
        <w:rPr>
          <w:rFonts w:ascii="宋体" w:hAnsi="宋体" w:hint="eastAsia"/>
          <w:sz w:val="21"/>
          <w:szCs w:val="21"/>
        </w:rPr>
        <w:t>（三）具有履行合同所必需的设备和专业技术能力；</w:t>
      </w:r>
    </w:p>
    <w:p w:rsidR="002B4611" w:rsidRPr="002B4611" w:rsidRDefault="002B4611" w:rsidP="002B4611">
      <w:pPr>
        <w:snapToGrid w:val="0"/>
        <w:spacing w:line="360" w:lineRule="auto"/>
        <w:ind w:firstLine="640"/>
        <w:rPr>
          <w:rFonts w:ascii="宋体" w:hAnsi="宋体"/>
          <w:sz w:val="21"/>
          <w:szCs w:val="21"/>
        </w:rPr>
      </w:pPr>
      <w:r w:rsidRPr="002B4611">
        <w:rPr>
          <w:rFonts w:ascii="宋体" w:hAnsi="宋体" w:hint="eastAsia"/>
          <w:sz w:val="21"/>
          <w:szCs w:val="21"/>
        </w:rPr>
        <w:t>（四）有依法缴纳税收和社会保障资金的良好记录；</w:t>
      </w:r>
    </w:p>
    <w:p w:rsidR="002B4611" w:rsidRPr="002B4611" w:rsidRDefault="002B4611" w:rsidP="002B4611">
      <w:pPr>
        <w:snapToGrid w:val="0"/>
        <w:spacing w:line="360" w:lineRule="auto"/>
        <w:ind w:firstLine="640"/>
        <w:rPr>
          <w:rFonts w:ascii="宋体" w:hAnsi="宋体"/>
          <w:sz w:val="21"/>
          <w:szCs w:val="21"/>
        </w:rPr>
      </w:pPr>
      <w:r w:rsidRPr="002B4611">
        <w:rPr>
          <w:rFonts w:ascii="宋体" w:hAnsi="宋体" w:hint="eastAsia"/>
          <w:sz w:val="21"/>
          <w:szCs w:val="21"/>
        </w:rPr>
        <w:t>（五）参加本项目谈判前三年内，在经营活动中没有重大违法记录；</w:t>
      </w:r>
    </w:p>
    <w:p w:rsidR="002B4611" w:rsidRPr="002B4611" w:rsidRDefault="002B4611" w:rsidP="002B4611">
      <w:pPr>
        <w:snapToGrid w:val="0"/>
        <w:spacing w:line="360" w:lineRule="auto"/>
        <w:ind w:firstLine="640"/>
        <w:rPr>
          <w:rFonts w:ascii="宋体" w:hAnsi="宋体"/>
          <w:sz w:val="21"/>
          <w:szCs w:val="21"/>
        </w:rPr>
      </w:pPr>
      <w:r w:rsidRPr="002B4611">
        <w:rPr>
          <w:rFonts w:ascii="宋体" w:hAnsi="宋体" w:hint="eastAsia"/>
          <w:sz w:val="21"/>
          <w:szCs w:val="21"/>
        </w:rPr>
        <w:t>（六）本项目不接受联合体响应；</w:t>
      </w:r>
    </w:p>
    <w:p w:rsidR="001348D7" w:rsidRDefault="001348D7" w:rsidP="001348D7">
      <w:pPr>
        <w:pStyle w:val="Default"/>
      </w:pPr>
      <w:r>
        <w:br w:type="page"/>
      </w:r>
    </w:p>
    <w:p w:rsidR="001348D7" w:rsidRPr="007A6EC0" w:rsidRDefault="001348D7" w:rsidP="007A6EC0">
      <w:pPr>
        <w:pStyle w:val="3"/>
        <w:spacing w:line="240" w:lineRule="auto"/>
        <w:jc w:val="center"/>
        <w:rPr>
          <w:sz w:val="28"/>
        </w:rPr>
      </w:pPr>
      <w:bookmarkStart w:id="71" w:name="_Toc16671327"/>
      <w:r w:rsidRPr="007A6EC0">
        <w:rPr>
          <w:rFonts w:hint="eastAsia"/>
          <w:sz w:val="28"/>
        </w:rPr>
        <w:lastRenderedPageBreak/>
        <w:t>（三）近年财务状况表</w:t>
      </w:r>
      <w:bookmarkEnd w:id="71"/>
    </w:p>
    <w:p w:rsidR="007A6EC0" w:rsidRDefault="001348D7" w:rsidP="001348D7">
      <w:pPr>
        <w:rPr>
          <w:rFonts w:ascii="宋体" w:hAnsi="宋体" w:cs="新宋体"/>
          <w:sz w:val="21"/>
          <w:szCs w:val="21"/>
        </w:rPr>
      </w:pPr>
      <w:r>
        <w:rPr>
          <w:rFonts w:ascii="宋体" w:hAnsi="宋体" w:cs="新宋体"/>
          <w:sz w:val="21"/>
          <w:szCs w:val="21"/>
        </w:rPr>
        <w:t>201</w:t>
      </w:r>
      <w:r>
        <w:rPr>
          <w:rFonts w:ascii="宋体" w:hAnsi="宋体" w:cs="新宋体" w:hint="eastAsia"/>
          <w:sz w:val="21"/>
          <w:szCs w:val="21"/>
        </w:rPr>
        <w:t>7</w:t>
      </w:r>
      <w:r w:rsidR="000B59EC">
        <w:rPr>
          <w:rFonts w:ascii="宋体" w:hAnsi="宋体" w:cs="新宋体" w:hint="eastAsia"/>
          <w:sz w:val="21"/>
          <w:szCs w:val="21"/>
        </w:rPr>
        <w:t>或2018</w:t>
      </w:r>
      <w:r>
        <w:rPr>
          <w:rFonts w:ascii="宋体" w:hAnsi="宋体" w:cs="新宋体" w:hint="eastAsia"/>
          <w:sz w:val="21"/>
          <w:szCs w:val="21"/>
        </w:rPr>
        <w:t>年度经会计事务所或审计机构审计的财务审计报告（新成立企业从成立之日起计算）。</w:t>
      </w:r>
    </w:p>
    <w:p w:rsidR="007A6EC0" w:rsidRDefault="007A6EC0" w:rsidP="007A6EC0">
      <w:pPr>
        <w:pStyle w:val="a0"/>
        <w:ind w:firstLine="210"/>
      </w:pPr>
      <w:r>
        <w:br w:type="page"/>
      </w:r>
    </w:p>
    <w:p w:rsidR="001348D7" w:rsidRDefault="001348D7" w:rsidP="001348D7">
      <w:pPr>
        <w:rPr>
          <w:szCs w:val="24"/>
        </w:rPr>
      </w:pPr>
    </w:p>
    <w:p w:rsidR="001348D7" w:rsidRPr="007A6EC0" w:rsidRDefault="001348D7" w:rsidP="007A6EC0">
      <w:pPr>
        <w:pStyle w:val="3"/>
        <w:spacing w:line="240" w:lineRule="auto"/>
        <w:jc w:val="center"/>
        <w:rPr>
          <w:sz w:val="28"/>
        </w:rPr>
      </w:pPr>
      <w:bookmarkStart w:id="72" w:name="_Toc16671328"/>
      <w:r w:rsidRPr="007A6EC0">
        <w:rPr>
          <w:rFonts w:hint="eastAsia"/>
          <w:sz w:val="28"/>
        </w:rPr>
        <w:t>（四）近年完成的类似项目情况表</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310"/>
        <w:gridCol w:w="1570"/>
        <w:gridCol w:w="1220"/>
        <w:gridCol w:w="1300"/>
        <w:gridCol w:w="1137"/>
        <w:gridCol w:w="1202"/>
      </w:tblGrid>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序号</w:t>
            </w:r>
          </w:p>
        </w:tc>
        <w:tc>
          <w:tcPr>
            <w:tcW w:w="1310" w:type="dxa"/>
            <w:vAlign w:val="center"/>
          </w:tcPr>
          <w:p w:rsidR="001348D7" w:rsidRDefault="001348D7" w:rsidP="00681298">
            <w:pPr>
              <w:spacing w:line="360" w:lineRule="auto"/>
              <w:jc w:val="center"/>
              <w:rPr>
                <w:sz w:val="21"/>
                <w:szCs w:val="21"/>
              </w:rPr>
            </w:pPr>
            <w:r>
              <w:rPr>
                <w:rFonts w:hint="eastAsia"/>
                <w:sz w:val="21"/>
                <w:szCs w:val="21"/>
              </w:rPr>
              <w:t>项目名称</w:t>
            </w:r>
          </w:p>
        </w:tc>
        <w:tc>
          <w:tcPr>
            <w:tcW w:w="1570" w:type="dxa"/>
            <w:vAlign w:val="center"/>
          </w:tcPr>
          <w:p w:rsidR="001348D7" w:rsidRDefault="001348D7" w:rsidP="00681298">
            <w:pPr>
              <w:spacing w:line="360" w:lineRule="auto"/>
              <w:jc w:val="center"/>
              <w:rPr>
                <w:sz w:val="21"/>
                <w:szCs w:val="21"/>
              </w:rPr>
            </w:pPr>
            <w:r>
              <w:rPr>
                <w:rFonts w:hint="eastAsia"/>
                <w:sz w:val="21"/>
                <w:szCs w:val="21"/>
              </w:rPr>
              <w:t>合同金额</w:t>
            </w:r>
          </w:p>
        </w:tc>
        <w:tc>
          <w:tcPr>
            <w:tcW w:w="1220" w:type="dxa"/>
            <w:vAlign w:val="center"/>
          </w:tcPr>
          <w:p w:rsidR="001348D7" w:rsidRDefault="001348D7" w:rsidP="00681298">
            <w:pPr>
              <w:spacing w:line="360" w:lineRule="auto"/>
              <w:jc w:val="center"/>
              <w:rPr>
                <w:sz w:val="21"/>
                <w:szCs w:val="21"/>
              </w:rPr>
            </w:pPr>
            <w:r>
              <w:rPr>
                <w:rFonts w:hint="eastAsia"/>
                <w:sz w:val="21"/>
                <w:szCs w:val="21"/>
              </w:rPr>
              <w:t>合同品牌及型号</w:t>
            </w:r>
          </w:p>
        </w:tc>
        <w:tc>
          <w:tcPr>
            <w:tcW w:w="1300" w:type="dxa"/>
            <w:vAlign w:val="center"/>
          </w:tcPr>
          <w:p w:rsidR="001348D7" w:rsidRDefault="001348D7" w:rsidP="00681298">
            <w:pPr>
              <w:spacing w:line="360" w:lineRule="auto"/>
              <w:jc w:val="center"/>
              <w:rPr>
                <w:sz w:val="21"/>
                <w:szCs w:val="21"/>
              </w:rPr>
            </w:pPr>
            <w:r>
              <w:rPr>
                <w:rFonts w:hint="eastAsia"/>
                <w:sz w:val="21"/>
                <w:szCs w:val="21"/>
              </w:rPr>
              <w:t>甲方联系人</w:t>
            </w:r>
          </w:p>
        </w:tc>
        <w:tc>
          <w:tcPr>
            <w:tcW w:w="1137" w:type="dxa"/>
            <w:vAlign w:val="center"/>
          </w:tcPr>
          <w:p w:rsidR="001348D7" w:rsidRDefault="001348D7" w:rsidP="00681298">
            <w:pPr>
              <w:spacing w:line="360" w:lineRule="auto"/>
              <w:jc w:val="center"/>
              <w:rPr>
                <w:sz w:val="21"/>
                <w:szCs w:val="21"/>
              </w:rPr>
            </w:pPr>
            <w:r>
              <w:rPr>
                <w:rFonts w:hint="eastAsia"/>
                <w:sz w:val="21"/>
                <w:szCs w:val="21"/>
              </w:rPr>
              <w:t>甲方联系人电话</w:t>
            </w:r>
          </w:p>
        </w:tc>
        <w:tc>
          <w:tcPr>
            <w:tcW w:w="1202" w:type="dxa"/>
            <w:vAlign w:val="center"/>
          </w:tcPr>
          <w:p w:rsidR="001348D7" w:rsidRDefault="001348D7" w:rsidP="00681298">
            <w:pPr>
              <w:spacing w:line="360" w:lineRule="auto"/>
              <w:jc w:val="center"/>
              <w:rPr>
                <w:sz w:val="21"/>
                <w:szCs w:val="21"/>
              </w:rPr>
            </w:pPr>
            <w:r>
              <w:rPr>
                <w:rFonts w:hint="eastAsia"/>
                <w:sz w:val="21"/>
                <w:szCs w:val="21"/>
              </w:rPr>
              <w:t>项目地址</w:t>
            </w: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1</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2</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3</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4</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5</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6</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7</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8</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9</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bl>
    <w:p w:rsidR="001348D7" w:rsidRDefault="001348D7" w:rsidP="001348D7">
      <w:pPr>
        <w:spacing w:line="360" w:lineRule="auto"/>
        <w:rPr>
          <w:sz w:val="21"/>
          <w:szCs w:val="21"/>
        </w:rPr>
      </w:pPr>
      <w:r>
        <w:rPr>
          <w:rFonts w:hint="eastAsia"/>
          <w:sz w:val="21"/>
          <w:szCs w:val="21"/>
        </w:rPr>
        <w:t>注：</w:t>
      </w:r>
      <w:r>
        <w:rPr>
          <w:rFonts w:ascii="宋体" w:hAnsi="宋体" w:hint="eastAsia"/>
          <w:sz w:val="21"/>
          <w:szCs w:val="21"/>
        </w:rPr>
        <w:t>每个类似项目合同须单独附表,并</w:t>
      </w:r>
      <w:proofErr w:type="gramStart"/>
      <w:r>
        <w:rPr>
          <w:rFonts w:ascii="宋体" w:hAnsi="宋体" w:hint="eastAsia"/>
          <w:sz w:val="21"/>
          <w:szCs w:val="21"/>
        </w:rPr>
        <w:t>附</w:t>
      </w:r>
      <w:r>
        <w:rPr>
          <w:rFonts w:hint="eastAsia"/>
          <w:sz w:val="21"/>
          <w:szCs w:val="21"/>
        </w:rPr>
        <w:t>项目</w:t>
      </w:r>
      <w:proofErr w:type="gramEnd"/>
      <w:r>
        <w:rPr>
          <w:rFonts w:hint="eastAsia"/>
          <w:sz w:val="21"/>
          <w:szCs w:val="21"/>
        </w:rPr>
        <w:t>合同复印件。</w:t>
      </w:r>
    </w:p>
    <w:p w:rsidR="001348D7" w:rsidRDefault="001348D7" w:rsidP="001348D7">
      <w:pPr>
        <w:spacing w:line="360" w:lineRule="auto"/>
        <w:rPr>
          <w:sz w:val="21"/>
          <w:szCs w:val="21"/>
        </w:rPr>
      </w:pPr>
    </w:p>
    <w:p w:rsidR="001348D7" w:rsidRDefault="001348D7" w:rsidP="001348D7">
      <w:pPr>
        <w:spacing w:line="360" w:lineRule="auto"/>
        <w:rPr>
          <w:sz w:val="21"/>
          <w:szCs w:val="21"/>
        </w:rPr>
      </w:pPr>
    </w:p>
    <w:p w:rsidR="001348D7" w:rsidRDefault="001348D7" w:rsidP="001348D7">
      <w:pPr>
        <w:wordWrap w:val="0"/>
        <w:spacing w:line="360" w:lineRule="auto"/>
        <w:jc w:val="right"/>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jc w:val="right"/>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（签字或盖章）</w:t>
      </w:r>
    </w:p>
    <w:p w:rsidR="001348D7" w:rsidRPr="007A6EC0" w:rsidRDefault="003E6569" w:rsidP="007A6EC0">
      <w:pPr>
        <w:spacing w:line="360" w:lineRule="auto"/>
        <w:jc w:val="center"/>
        <w:rPr>
          <w:rStyle w:val="1Char"/>
        </w:rPr>
      </w:pPr>
      <w:r w:rsidRPr="003E6569">
        <w:rPr>
          <w:rFonts w:ascii="宋体" w:hAnsi="宋体" w:hint="eastAsia"/>
          <w:sz w:val="21"/>
          <w:szCs w:val="21"/>
          <w:u w:val="single"/>
        </w:rPr>
        <w:t xml:space="preserve">      </w:t>
      </w:r>
      <w:r w:rsidR="001348D7">
        <w:rPr>
          <w:rFonts w:ascii="宋体" w:hAnsi="宋体" w:hint="eastAsia"/>
          <w:sz w:val="21"/>
          <w:szCs w:val="21"/>
        </w:rPr>
        <w:t>年</w:t>
      </w:r>
      <w:r w:rsidR="001348D7">
        <w:rPr>
          <w:rFonts w:ascii="宋体" w:hAnsi="宋体" w:hint="eastAsia"/>
          <w:sz w:val="21"/>
          <w:szCs w:val="21"/>
          <w:u w:val="single"/>
        </w:rPr>
        <w:t xml:space="preserve">      </w:t>
      </w:r>
      <w:r w:rsidR="001348D7">
        <w:rPr>
          <w:rFonts w:ascii="宋体" w:hAnsi="宋体" w:hint="eastAsia"/>
          <w:sz w:val="21"/>
          <w:szCs w:val="21"/>
        </w:rPr>
        <w:t>月</w:t>
      </w:r>
      <w:r w:rsidR="001348D7">
        <w:rPr>
          <w:rFonts w:ascii="宋体" w:hAnsi="宋体" w:hint="eastAsia"/>
          <w:sz w:val="21"/>
          <w:szCs w:val="21"/>
          <w:u w:val="single"/>
        </w:rPr>
        <w:t xml:space="preserve">       </w:t>
      </w:r>
      <w:r w:rsidR="001348D7">
        <w:rPr>
          <w:rFonts w:ascii="宋体" w:hAnsi="宋体" w:hint="eastAsia"/>
          <w:sz w:val="21"/>
          <w:szCs w:val="21"/>
        </w:rPr>
        <w:t>日</w:t>
      </w:r>
      <w:r w:rsidR="001348D7">
        <w:rPr>
          <w:rFonts w:hint="eastAsia"/>
        </w:rPr>
        <w:br w:type="page"/>
      </w:r>
    </w:p>
    <w:p w:rsidR="001348D7" w:rsidRDefault="001348D7" w:rsidP="001348D7">
      <w:pPr>
        <w:spacing w:line="360" w:lineRule="auto"/>
        <w:jc w:val="left"/>
        <w:rPr>
          <w:sz w:val="21"/>
          <w:szCs w:val="21"/>
        </w:rPr>
      </w:pPr>
    </w:p>
    <w:p w:rsidR="007A6EC0" w:rsidRDefault="007A6EC0"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73" w:name="_Toc16671329"/>
      <w:r>
        <w:rPr>
          <w:rFonts w:ascii="宋体" w:eastAsia="宋体" w:hAnsi="宋体" w:hint="eastAsia"/>
          <w:sz w:val="28"/>
          <w:szCs w:val="28"/>
        </w:rPr>
        <w:t>六</w:t>
      </w:r>
      <w:r w:rsidRPr="007A6EC0">
        <w:rPr>
          <w:rFonts w:ascii="宋体" w:eastAsia="宋体" w:hAnsi="宋体" w:hint="eastAsia"/>
          <w:sz w:val="28"/>
          <w:szCs w:val="28"/>
        </w:rPr>
        <w:t>、反商业贿赂承诺书</w:t>
      </w:r>
      <w:bookmarkEnd w:id="73"/>
    </w:p>
    <w:p w:rsidR="007A6EC0" w:rsidRPr="007A6EC0" w:rsidRDefault="007A6EC0" w:rsidP="007A6EC0"/>
    <w:p w:rsidR="001348D7" w:rsidRDefault="001348D7" w:rsidP="001348D7">
      <w:pPr>
        <w:spacing w:line="360" w:lineRule="auto"/>
        <w:rPr>
          <w:rFonts w:ascii="宋体" w:hAnsi="宋体"/>
          <w:sz w:val="21"/>
          <w:szCs w:val="21"/>
        </w:rPr>
      </w:pPr>
      <w:r>
        <w:rPr>
          <w:rFonts w:ascii="宋体" w:hAnsi="宋体" w:hint="eastAsia"/>
          <w:sz w:val="21"/>
          <w:szCs w:val="21"/>
        </w:rPr>
        <w:t>我公司承诺：</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在本次招标活动中，我公司保证做到：</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一、公平竞争参加本次招标活动。</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二、杜绝任何形式的商业贿赂行为。不向国家工作人员、政府采购代理机构工作人员、评审专家及其亲属提供礼品礼金、有价证券、购物</w:t>
      </w:r>
      <w:proofErr w:type="gramStart"/>
      <w:r>
        <w:rPr>
          <w:rFonts w:ascii="宋体" w:hAnsi="宋体" w:hint="eastAsia"/>
          <w:sz w:val="21"/>
          <w:szCs w:val="21"/>
        </w:rPr>
        <w:t>券</w:t>
      </w:r>
      <w:proofErr w:type="gramEnd"/>
      <w:r>
        <w:rPr>
          <w:rFonts w:ascii="宋体" w:hAnsi="宋体" w:hint="eastAsia"/>
          <w:sz w:val="21"/>
          <w:szCs w:val="21"/>
        </w:rPr>
        <w:t>、回扣、佣金、咨询费、劳务费、赞助费、宣传费、宴请；不为其报销各种消费凭证，不支付其旅游、娱乐等费用。</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三、若出现上述行为，我公司及参与投标的工作人员愿意接受按照国家法律法规等有关规定给予的处罚。</w:t>
      </w:r>
    </w:p>
    <w:p w:rsidR="001348D7" w:rsidRDefault="001348D7" w:rsidP="001348D7">
      <w:pPr>
        <w:spacing w:line="360" w:lineRule="auto"/>
        <w:rPr>
          <w:rFonts w:ascii="宋体" w:hAnsi="宋体"/>
          <w:sz w:val="21"/>
          <w:szCs w:val="21"/>
        </w:rPr>
      </w:pPr>
    </w:p>
    <w:p w:rsidR="001348D7" w:rsidRDefault="001348D7" w:rsidP="001348D7">
      <w:pPr>
        <w:spacing w:line="360" w:lineRule="auto"/>
        <w:rPr>
          <w:rFonts w:ascii="宋体" w:hAnsi="宋体"/>
          <w:sz w:val="21"/>
          <w:szCs w:val="21"/>
        </w:rPr>
      </w:pPr>
    </w:p>
    <w:p w:rsidR="007A6EC0" w:rsidRDefault="007A6EC0" w:rsidP="007A6EC0">
      <w:pPr>
        <w:pStyle w:val="a0"/>
        <w:ind w:firstLine="210"/>
      </w:pPr>
    </w:p>
    <w:p w:rsidR="007A6EC0" w:rsidRDefault="007A6EC0" w:rsidP="007A6EC0">
      <w:pPr>
        <w:pStyle w:val="a0"/>
        <w:ind w:firstLine="210"/>
      </w:pPr>
    </w:p>
    <w:p w:rsidR="007A6EC0" w:rsidRDefault="007A6EC0" w:rsidP="007A6EC0">
      <w:pPr>
        <w:pStyle w:val="a0"/>
        <w:ind w:firstLine="210"/>
      </w:pPr>
    </w:p>
    <w:p w:rsidR="007A6EC0" w:rsidRPr="007A6EC0" w:rsidRDefault="007A6EC0" w:rsidP="007A6EC0">
      <w:pPr>
        <w:pStyle w:val="a0"/>
        <w:ind w:firstLine="210"/>
      </w:pPr>
    </w:p>
    <w:p w:rsidR="001348D7" w:rsidRDefault="001348D7" w:rsidP="007A6EC0">
      <w:pPr>
        <w:wordWrap w:val="0"/>
        <w:spacing w:line="360" w:lineRule="auto"/>
        <w:jc w:val="right"/>
        <w:rPr>
          <w:rFonts w:ascii="宋体" w:hAnsi="宋体"/>
          <w:sz w:val="21"/>
          <w:szCs w:val="21"/>
        </w:rPr>
      </w:pPr>
      <w:r>
        <w:rPr>
          <w:rFonts w:ascii="宋体" w:hAnsi="宋体" w:hint="eastAsia"/>
          <w:sz w:val="21"/>
          <w:szCs w:val="21"/>
        </w:rPr>
        <w:t>供应商(盖章):</w:t>
      </w:r>
      <w:r w:rsidR="007A6EC0">
        <w:rPr>
          <w:rFonts w:ascii="宋体" w:hAnsi="宋体" w:hint="eastAsia"/>
          <w:sz w:val="21"/>
          <w:szCs w:val="21"/>
        </w:rPr>
        <w:t xml:space="preserve">                </w:t>
      </w:r>
    </w:p>
    <w:p w:rsidR="001348D7" w:rsidRDefault="001348D7" w:rsidP="000139F9">
      <w:pPr>
        <w:wordWrap w:val="0"/>
        <w:spacing w:line="360" w:lineRule="auto"/>
        <w:jc w:val="right"/>
        <w:rPr>
          <w:rFonts w:ascii="宋体" w:hAnsi="宋体"/>
          <w:sz w:val="21"/>
          <w:szCs w:val="21"/>
        </w:rPr>
      </w:pPr>
      <w:r>
        <w:rPr>
          <w:rFonts w:ascii="宋体" w:hAnsi="宋体" w:hint="eastAsia"/>
          <w:sz w:val="21"/>
          <w:szCs w:val="21"/>
        </w:rPr>
        <w:t>法定代表人</w:t>
      </w:r>
      <w:r w:rsidR="000139F9">
        <w:rPr>
          <w:rFonts w:ascii="宋体" w:hAnsi="宋体" w:hint="eastAsia"/>
          <w:sz w:val="21"/>
          <w:szCs w:val="21"/>
        </w:rPr>
        <w:t>或委托代理人</w:t>
      </w:r>
      <w:r>
        <w:rPr>
          <w:rFonts w:ascii="宋体" w:hAnsi="宋体" w:hint="eastAsia"/>
          <w:sz w:val="21"/>
          <w:szCs w:val="21"/>
        </w:rPr>
        <w:t>（签字或盖章）：</w:t>
      </w:r>
      <w:r w:rsidR="007A6EC0">
        <w:rPr>
          <w:rFonts w:ascii="宋体" w:hAnsi="宋体" w:hint="eastAsia"/>
          <w:sz w:val="21"/>
          <w:szCs w:val="21"/>
        </w:rPr>
        <w:t xml:space="preserve">    </w:t>
      </w:r>
    </w:p>
    <w:p w:rsidR="001348D7" w:rsidRDefault="001348D7" w:rsidP="007A6EC0">
      <w:pPr>
        <w:jc w:val="right"/>
        <w:rPr>
          <w:szCs w:val="24"/>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pStyle w:val="Default"/>
      </w:pPr>
      <w:r>
        <w:br w:type="page"/>
      </w:r>
    </w:p>
    <w:p w:rsidR="003E6569" w:rsidRDefault="003E6569"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74" w:name="_Toc16671330"/>
      <w:r>
        <w:rPr>
          <w:rFonts w:ascii="宋体" w:eastAsia="宋体" w:hAnsi="宋体" w:hint="eastAsia"/>
          <w:sz w:val="28"/>
          <w:szCs w:val="28"/>
        </w:rPr>
        <w:lastRenderedPageBreak/>
        <w:t>七、中小企业声明函</w:t>
      </w:r>
      <w:bookmarkEnd w:id="74"/>
    </w:p>
    <w:p w:rsidR="003E6569" w:rsidRDefault="003E6569" w:rsidP="003E6569"/>
    <w:p w:rsidR="003E6569" w:rsidRPr="003E6569" w:rsidRDefault="003E6569" w:rsidP="003E6569">
      <w:pPr>
        <w:widowControl/>
        <w:spacing w:line="360" w:lineRule="auto"/>
        <w:ind w:firstLineChars="200" w:firstLine="48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本公司郑重声明，根据《政府采购促进中小企业发展暂行办法》（财库[2011]181号）的规定，本公司为______（请填写：中型、小型、微型）企业。即，本公司同时满足以下条件：</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1、根据《工业和信息化部、国家统计局、国家发展和改革委员会、财政部关于印发中小企业划型标准规定的通知》（工信部联企业[2011]300号）规定的划分标准，本公司为______（请填写：中型、小型、微型）企业。</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本公司对上述声明的真实性负责。如有虚假，将依法承担相应责任。</w:t>
      </w:r>
    </w:p>
    <w:p w:rsidR="003E6569" w:rsidRPr="003E6569" w:rsidRDefault="003E6569" w:rsidP="003E6569">
      <w:pPr>
        <w:widowControl/>
        <w:spacing w:line="360" w:lineRule="auto"/>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后附：中、小、</w:t>
      </w:r>
      <w:proofErr w:type="gramStart"/>
      <w:r w:rsidRPr="003E6569">
        <w:rPr>
          <w:rFonts w:ascii="宋体" w:hAnsi="宋体" w:hint="eastAsia"/>
          <w:color w:val="000000" w:themeColor="text1"/>
          <w:kern w:val="0"/>
          <w:szCs w:val="24"/>
          <w:lang w:bidi="en-US"/>
        </w:rPr>
        <w:t>微企业</w:t>
      </w:r>
      <w:proofErr w:type="gramEnd"/>
      <w:r w:rsidRPr="003E6569">
        <w:rPr>
          <w:rFonts w:ascii="宋体" w:hAnsi="宋体" w:hint="eastAsia"/>
          <w:color w:val="000000" w:themeColor="text1"/>
          <w:kern w:val="0"/>
          <w:szCs w:val="24"/>
          <w:lang w:bidi="en-US"/>
        </w:rPr>
        <w:t>认定证书或证明文件复印件</w:t>
      </w: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投标人名称：</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（盖章）</w:t>
      </w:r>
    </w:p>
    <w:p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（签字或盖章）</w:t>
      </w:r>
    </w:p>
    <w:p w:rsidR="003E6569" w:rsidRDefault="003E6569" w:rsidP="003E6569">
      <w:pPr>
        <w:widowControl/>
        <w:spacing w:line="6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日期：</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年</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月</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日</w:t>
      </w:r>
    </w:p>
    <w:p w:rsidR="003E6569" w:rsidRDefault="003E6569" w:rsidP="003E6569">
      <w:pPr>
        <w:pStyle w:val="a0"/>
        <w:ind w:firstLine="210"/>
        <w:rPr>
          <w:lang w:bidi="en-US"/>
        </w:rPr>
      </w:pPr>
      <w:r>
        <w:rPr>
          <w:lang w:bidi="en-US"/>
        </w:rPr>
        <w:br w:type="page"/>
      </w:r>
    </w:p>
    <w:p w:rsidR="003E6569" w:rsidRPr="003E6569" w:rsidRDefault="003E6569" w:rsidP="003E6569"/>
    <w:p w:rsidR="00BE68D8" w:rsidRDefault="003E6569"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75" w:name="_Toc16671331"/>
      <w:r>
        <w:rPr>
          <w:rFonts w:ascii="宋体" w:eastAsia="宋体" w:hAnsi="宋体" w:hint="eastAsia"/>
          <w:sz w:val="28"/>
          <w:szCs w:val="28"/>
        </w:rPr>
        <w:t>八</w:t>
      </w:r>
      <w:r w:rsidR="001348D7" w:rsidRPr="007A6EC0">
        <w:rPr>
          <w:rFonts w:ascii="宋体" w:eastAsia="宋体" w:hAnsi="宋体" w:hint="eastAsia"/>
          <w:sz w:val="28"/>
          <w:szCs w:val="28"/>
        </w:rPr>
        <w:t>、</w:t>
      </w:r>
      <w:r w:rsidR="00BE68D8">
        <w:rPr>
          <w:rFonts w:ascii="宋体" w:eastAsia="宋体" w:hAnsi="宋体" w:hint="eastAsia"/>
          <w:sz w:val="28"/>
          <w:szCs w:val="28"/>
        </w:rPr>
        <w:t>服务承诺</w:t>
      </w:r>
      <w:bookmarkEnd w:id="75"/>
    </w:p>
    <w:p w:rsidR="00BE68D8" w:rsidRPr="00BE68D8" w:rsidRDefault="00BE68D8" w:rsidP="00BE68D8"/>
    <w:p w:rsidR="00BE68D8" w:rsidRPr="00BE68D8" w:rsidRDefault="00BE68D8" w:rsidP="00BE68D8">
      <w:pPr>
        <w:autoSpaceDE w:val="0"/>
        <w:autoSpaceDN w:val="0"/>
        <w:adjustRightInd w:val="0"/>
        <w:spacing w:after="200" w:line="440" w:lineRule="exact"/>
        <w:ind w:firstLineChars="200" w:firstLine="480"/>
        <w:rPr>
          <w:rFonts w:ascii="宋体" w:hAnsi="宋体" w:cs="宋体"/>
          <w:color w:val="000000" w:themeColor="text1"/>
          <w:kern w:val="0"/>
          <w:szCs w:val="22"/>
          <w:lang w:bidi="en-US"/>
        </w:rPr>
      </w:pPr>
      <w:r w:rsidRPr="00BE68D8">
        <w:rPr>
          <w:rFonts w:ascii="宋体" w:hAnsi="宋体" w:cs="宋体" w:hint="eastAsia"/>
          <w:color w:val="000000" w:themeColor="text1"/>
          <w:kern w:val="0"/>
          <w:szCs w:val="22"/>
          <w:lang w:bidi="en-US"/>
        </w:rPr>
        <w:t>1、详细说明售后服务的内容、形式、含免费维修时间、解决质量或操作问题的响应时间、解决问题时间、维修单位名称、地点；</w:t>
      </w:r>
    </w:p>
    <w:p w:rsidR="00BE68D8" w:rsidRPr="00BE68D8" w:rsidRDefault="00BE68D8" w:rsidP="00BE68D8">
      <w:pPr>
        <w:autoSpaceDE w:val="0"/>
        <w:autoSpaceDN w:val="0"/>
        <w:adjustRightInd w:val="0"/>
        <w:spacing w:after="200" w:line="440" w:lineRule="exact"/>
        <w:ind w:firstLineChars="200" w:firstLine="480"/>
        <w:rPr>
          <w:rFonts w:ascii="宋体" w:hAnsi="宋体" w:cs="宋体"/>
          <w:color w:val="000000" w:themeColor="text1"/>
          <w:kern w:val="0"/>
          <w:szCs w:val="22"/>
          <w:lang w:bidi="en-US"/>
        </w:rPr>
      </w:pPr>
      <w:r w:rsidRPr="00BE68D8">
        <w:rPr>
          <w:rFonts w:ascii="宋体" w:hAnsi="宋体" w:cs="宋体" w:hint="eastAsia"/>
          <w:color w:val="000000" w:themeColor="text1"/>
          <w:kern w:val="0"/>
          <w:szCs w:val="22"/>
          <w:lang w:bidi="en-US"/>
        </w:rPr>
        <w:t>2、售后服务机构证明；维修技术人员情况；</w:t>
      </w:r>
    </w:p>
    <w:p w:rsidR="00BE68D8" w:rsidRPr="00BE68D8" w:rsidRDefault="00BE68D8" w:rsidP="00BE68D8">
      <w:pPr>
        <w:autoSpaceDE w:val="0"/>
        <w:autoSpaceDN w:val="0"/>
        <w:adjustRightInd w:val="0"/>
        <w:spacing w:after="200" w:line="440" w:lineRule="exact"/>
        <w:ind w:firstLineChars="200" w:firstLine="480"/>
        <w:rPr>
          <w:rFonts w:ascii="宋体" w:hAnsi="宋体" w:cs="宋体"/>
          <w:color w:val="000000" w:themeColor="text1"/>
          <w:kern w:val="0"/>
          <w:szCs w:val="22"/>
          <w:lang w:bidi="en-US"/>
        </w:rPr>
      </w:pPr>
      <w:r w:rsidRPr="00BE68D8">
        <w:rPr>
          <w:rFonts w:ascii="宋体" w:hAnsi="宋体" w:cs="宋体" w:hint="eastAsia"/>
          <w:color w:val="000000" w:themeColor="text1"/>
          <w:kern w:val="0"/>
          <w:szCs w:val="22"/>
          <w:lang w:bidi="en-US"/>
        </w:rPr>
        <w:t>3、技术培训、质量保证措施；</w:t>
      </w:r>
    </w:p>
    <w:p w:rsidR="00BE68D8" w:rsidRPr="00BE68D8" w:rsidRDefault="00BE68D8" w:rsidP="00BE68D8">
      <w:pPr>
        <w:autoSpaceDE w:val="0"/>
        <w:autoSpaceDN w:val="0"/>
        <w:adjustRightInd w:val="0"/>
        <w:spacing w:after="200" w:line="440" w:lineRule="exact"/>
        <w:ind w:firstLineChars="200" w:firstLine="480"/>
        <w:rPr>
          <w:rFonts w:ascii="宋体" w:hAnsi="宋体" w:cs="宋体"/>
          <w:color w:val="000000" w:themeColor="text1"/>
          <w:kern w:val="0"/>
          <w:szCs w:val="22"/>
          <w:lang w:bidi="en-US"/>
        </w:rPr>
      </w:pPr>
      <w:r w:rsidRPr="00BE68D8">
        <w:rPr>
          <w:rFonts w:ascii="宋体" w:hAnsi="宋体" w:cs="宋体" w:hint="eastAsia"/>
          <w:color w:val="000000" w:themeColor="text1"/>
          <w:kern w:val="0"/>
          <w:szCs w:val="22"/>
          <w:lang w:bidi="en-US"/>
        </w:rPr>
        <w:t>4、该项目所提供的其他免费物品或服务；</w:t>
      </w:r>
    </w:p>
    <w:p w:rsidR="00BE68D8" w:rsidRPr="00BE68D8" w:rsidRDefault="00BE68D8" w:rsidP="00BE68D8">
      <w:pPr>
        <w:autoSpaceDE w:val="0"/>
        <w:autoSpaceDN w:val="0"/>
        <w:adjustRightInd w:val="0"/>
        <w:spacing w:after="200" w:line="440" w:lineRule="exact"/>
        <w:ind w:firstLineChars="200" w:firstLine="480"/>
        <w:rPr>
          <w:rFonts w:ascii="宋体" w:hAnsi="宋体" w:cs="宋体"/>
          <w:color w:val="000000" w:themeColor="text1"/>
          <w:kern w:val="0"/>
          <w:szCs w:val="22"/>
          <w:lang w:bidi="en-US"/>
        </w:rPr>
      </w:pPr>
      <w:r w:rsidRPr="00BE68D8">
        <w:rPr>
          <w:rFonts w:ascii="宋体" w:hAnsi="宋体" w:cs="宋体" w:hint="eastAsia"/>
          <w:color w:val="000000" w:themeColor="text1"/>
          <w:kern w:val="0"/>
          <w:szCs w:val="22"/>
          <w:lang w:bidi="en-US"/>
        </w:rPr>
        <w:t>5、收费项目的收费标准及主要零配件价格；</w:t>
      </w:r>
    </w:p>
    <w:p w:rsidR="00BE68D8" w:rsidRPr="00BE68D8" w:rsidRDefault="00BE68D8" w:rsidP="00BE68D8">
      <w:pPr>
        <w:autoSpaceDE w:val="0"/>
        <w:autoSpaceDN w:val="0"/>
        <w:adjustRightInd w:val="0"/>
        <w:spacing w:after="200" w:line="440" w:lineRule="exact"/>
        <w:ind w:firstLineChars="200" w:firstLine="480"/>
        <w:rPr>
          <w:rFonts w:ascii="宋体" w:hAnsi="宋体" w:cs="宋体"/>
          <w:color w:val="000000" w:themeColor="text1"/>
          <w:kern w:val="0"/>
          <w:szCs w:val="22"/>
          <w:lang w:bidi="en-US"/>
        </w:rPr>
      </w:pPr>
      <w:r w:rsidRPr="00BE68D8">
        <w:rPr>
          <w:rFonts w:ascii="宋体" w:hAnsi="宋体" w:cs="宋体" w:hint="eastAsia"/>
          <w:color w:val="000000" w:themeColor="text1"/>
          <w:kern w:val="0"/>
          <w:szCs w:val="22"/>
          <w:lang w:bidi="en-US"/>
        </w:rPr>
        <w:t>6、设备质保年限。</w:t>
      </w:r>
    </w:p>
    <w:p w:rsidR="00BE68D8" w:rsidRDefault="00BE68D8" w:rsidP="00BE68D8">
      <w:pPr>
        <w:pStyle w:val="a0"/>
        <w:ind w:firstLine="210"/>
        <w:rPr>
          <w:lang w:bidi="en-US"/>
        </w:rPr>
      </w:pPr>
    </w:p>
    <w:p w:rsidR="00BE68D8" w:rsidRPr="00BE68D8" w:rsidRDefault="00BE68D8" w:rsidP="00BE68D8">
      <w:pPr>
        <w:pStyle w:val="a0"/>
        <w:ind w:firstLine="210"/>
        <w:rPr>
          <w:lang w:bidi="en-US"/>
        </w:rPr>
      </w:pPr>
    </w:p>
    <w:p w:rsidR="00BE68D8" w:rsidRPr="00BE68D8" w:rsidRDefault="00BE68D8" w:rsidP="00BE68D8">
      <w:pPr>
        <w:widowControl/>
        <w:spacing w:line="480" w:lineRule="exact"/>
        <w:ind w:leftChars="1200" w:left="2880"/>
        <w:jc w:val="left"/>
        <w:rPr>
          <w:rFonts w:ascii="宋体" w:hAnsi="宋体" w:cs="宋体"/>
          <w:color w:val="000000" w:themeColor="text1"/>
          <w:kern w:val="0"/>
          <w:szCs w:val="24"/>
          <w:lang w:bidi="en-US"/>
        </w:rPr>
      </w:pPr>
    </w:p>
    <w:p w:rsidR="00BE68D8" w:rsidRPr="00BE68D8" w:rsidRDefault="00BE68D8" w:rsidP="00BE68D8">
      <w:pPr>
        <w:widowControl/>
        <w:spacing w:line="480" w:lineRule="exact"/>
        <w:jc w:val="right"/>
        <w:rPr>
          <w:rFonts w:ascii="宋体" w:hAnsi="宋体" w:cs="宋体"/>
          <w:color w:val="000000" w:themeColor="text1"/>
          <w:kern w:val="0"/>
          <w:szCs w:val="24"/>
          <w:lang w:bidi="en-US"/>
        </w:rPr>
      </w:pPr>
      <w:r w:rsidRPr="00BE68D8">
        <w:rPr>
          <w:rFonts w:ascii="宋体" w:hAnsi="宋体" w:cs="宋体" w:hint="eastAsia"/>
          <w:color w:val="000000" w:themeColor="text1"/>
          <w:kern w:val="0"/>
          <w:szCs w:val="24"/>
          <w:lang w:bidi="en-US"/>
        </w:rPr>
        <w:t>投标人名称：</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（盖章）</w:t>
      </w:r>
    </w:p>
    <w:p w:rsidR="00BE68D8" w:rsidRPr="00BE68D8" w:rsidRDefault="00BE68D8" w:rsidP="00BE68D8">
      <w:pPr>
        <w:widowControl/>
        <w:spacing w:line="480" w:lineRule="exact"/>
        <w:jc w:val="right"/>
        <w:rPr>
          <w:rFonts w:ascii="宋体" w:hAnsi="宋体" w:cs="宋体"/>
          <w:color w:val="000000" w:themeColor="text1"/>
          <w:kern w:val="0"/>
          <w:szCs w:val="24"/>
          <w:u w:val="single"/>
          <w:lang w:bidi="en-US"/>
        </w:rPr>
      </w:pPr>
      <w:r w:rsidRPr="00BE68D8">
        <w:rPr>
          <w:rFonts w:ascii="宋体" w:hAnsi="宋体" w:cs="宋体" w:hint="eastAsia"/>
          <w:color w:val="000000" w:themeColor="text1"/>
          <w:kern w:val="0"/>
          <w:szCs w:val="24"/>
          <w:lang w:bidi="en-US"/>
        </w:rPr>
        <w:t>法定代表人或授权委托人：</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（签字或盖章）</w:t>
      </w:r>
    </w:p>
    <w:p w:rsidR="00BE68D8" w:rsidRDefault="00BE68D8" w:rsidP="00BE68D8">
      <w:pPr>
        <w:widowControl/>
        <w:wordWrap w:val="0"/>
        <w:spacing w:line="480" w:lineRule="exact"/>
        <w:ind w:right="140"/>
        <w:jc w:val="right"/>
        <w:rPr>
          <w:rFonts w:ascii="宋体" w:hAnsi="宋体" w:cs="宋体"/>
          <w:color w:val="000000" w:themeColor="text1"/>
          <w:kern w:val="0"/>
          <w:szCs w:val="24"/>
          <w:lang w:bidi="en-US"/>
        </w:rPr>
      </w:pPr>
      <w:r w:rsidRPr="00BE68D8">
        <w:rPr>
          <w:rFonts w:ascii="宋体" w:hAnsi="宋体" w:cs="宋体" w:hint="eastAsia"/>
          <w:color w:val="000000" w:themeColor="text1"/>
          <w:kern w:val="0"/>
          <w:szCs w:val="24"/>
          <w:lang w:bidi="en-US"/>
        </w:rPr>
        <w:t>日期：</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年</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月</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日</w:t>
      </w:r>
    </w:p>
    <w:p w:rsidR="00BE68D8" w:rsidRDefault="00BE68D8" w:rsidP="00BE68D8">
      <w:pPr>
        <w:pStyle w:val="a0"/>
        <w:ind w:firstLine="210"/>
        <w:rPr>
          <w:lang w:bidi="en-US"/>
        </w:rPr>
      </w:pPr>
      <w:r>
        <w:rPr>
          <w:lang w:bidi="en-US"/>
        </w:rPr>
        <w:br w:type="page"/>
      </w:r>
    </w:p>
    <w:p w:rsidR="00BE68D8" w:rsidRPr="00BE68D8" w:rsidRDefault="00BE68D8" w:rsidP="00BE68D8">
      <w:pPr>
        <w:pStyle w:val="a0"/>
        <w:ind w:firstLineChars="0" w:firstLine="0"/>
      </w:pPr>
    </w:p>
    <w:p w:rsidR="001348D7" w:rsidRPr="007A6EC0" w:rsidRDefault="00BE68D8"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76" w:name="_Toc16671332"/>
      <w:r>
        <w:rPr>
          <w:rFonts w:ascii="宋体" w:eastAsia="宋体" w:hAnsi="宋体" w:hint="eastAsia"/>
          <w:sz w:val="28"/>
          <w:szCs w:val="28"/>
        </w:rPr>
        <w:t>九、</w:t>
      </w:r>
      <w:r w:rsidR="001348D7" w:rsidRPr="007A6EC0">
        <w:rPr>
          <w:rFonts w:ascii="宋体" w:eastAsia="宋体" w:hAnsi="宋体" w:hint="eastAsia"/>
          <w:sz w:val="28"/>
          <w:szCs w:val="28"/>
        </w:rPr>
        <w:t>项目实施方案</w:t>
      </w:r>
      <w:bookmarkEnd w:id="76"/>
    </w:p>
    <w:p w:rsidR="001348D7" w:rsidRDefault="001348D7" w:rsidP="001348D7">
      <w:pPr>
        <w:ind w:firstLineChars="1500" w:firstLine="3600"/>
      </w:pPr>
      <w:r>
        <w:rPr>
          <w:rFonts w:hint="eastAsia"/>
        </w:rPr>
        <w:t>（格式自拟）</w:t>
      </w:r>
    </w:p>
    <w:p w:rsidR="001348D7" w:rsidRDefault="001348D7"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1348D7" w:rsidRDefault="001348D7" w:rsidP="001348D7">
      <w:pPr>
        <w:pStyle w:val="Default"/>
      </w:pPr>
    </w:p>
    <w:p w:rsidR="001348D7" w:rsidRPr="007A6EC0" w:rsidRDefault="00BE68D8"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77" w:name="_Toc16671333"/>
      <w:r>
        <w:rPr>
          <w:rFonts w:ascii="宋体" w:eastAsia="宋体" w:hAnsi="宋体" w:hint="eastAsia"/>
          <w:sz w:val="28"/>
          <w:szCs w:val="28"/>
        </w:rPr>
        <w:t>十</w:t>
      </w:r>
      <w:r w:rsidR="001348D7" w:rsidRPr="007A6EC0">
        <w:rPr>
          <w:rFonts w:ascii="宋体" w:eastAsia="宋体" w:hAnsi="宋体" w:hint="eastAsia"/>
          <w:sz w:val="28"/>
          <w:szCs w:val="28"/>
        </w:rPr>
        <w:t>、</w:t>
      </w:r>
      <w:bookmarkStart w:id="78" w:name="_Toc184635148"/>
      <w:bookmarkStart w:id="79" w:name="_Toc478815541"/>
      <w:r w:rsidR="001348D7" w:rsidRPr="007A6EC0">
        <w:rPr>
          <w:rFonts w:ascii="宋体" w:eastAsia="宋体" w:hAnsi="宋体" w:hint="eastAsia"/>
          <w:sz w:val="28"/>
          <w:szCs w:val="28"/>
        </w:rPr>
        <w:t>其他材料</w:t>
      </w:r>
      <w:bookmarkEnd w:id="77"/>
      <w:bookmarkEnd w:id="78"/>
      <w:bookmarkEnd w:id="79"/>
    </w:p>
    <w:p w:rsidR="001348D7" w:rsidRDefault="001348D7" w:rsidP="001348D7">
      <w:pPr>
        <w:spacing w:line="360" w:lineRule="auto"/>
      </w:pPr>
    </w:p>
    <w:p w:rsidR="001348D7" w:rsidRDefault="001348D7" w:rsidP="001348D7"/>
    <w:p w:rsidR="007745BC" w:rsidRDefault="007745BC"/>
    <w:sectPr w:rsidR="007745BC">
      <w:footerReference w:type="default" r:id="rId13"/>
      <w:pgSz w:w="11906" w:h="16838"/>
      <w:pgMar w:top="1440" w:right="1276"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7F7" w:rsidRDefault="006777F7" w:rsidP="001348D7">
      <w:pPr>
        <w:spacing w:line="240" w:lineRule="auto"/>
      </w:pPr>
      <w:r>
        <w:separator/>
      </w:r>
    </w:p>
  </w:endnote>
  <w:endnote w:type="continuationSeparator" w:id="0">
    <w:p w:rsidR="006777F7" w:rsidRDefault="006777F7" w:rsidP="00134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charset w:val="86"/>
    <w:family w:val="modern"/>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lbertus">
    <w:altName w:val="Lucida Sans Unicode"/>
    <w:charset w:val="00"/>
    <w:family w:val="swiss"/>
    <w:pitch w:val="default"/>
    <w:sig w:usb0="00000000"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variable"/>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_x000B__x000C_">
    <w:altName w:val="Times New Roman"/>
    <w:charset w:val="00"/>
    <w:family w:val="roman"/>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01" w:rsidRDefault="005D3501">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0</w:t>
    </w:r>
    <w:r>
      <w:fldChar w:fldCharType="end"/>
    </w:r>
  </w:p>
  <w:p w:rsidR="005D3501" w:rsidRDefault="005D3501">
    <w:r>
      <w:rPr>
        <w:rStyle w:val="a8"/>
      </w:rP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01" w:rsidRDefault="005D3501">
    <w:pPr>
      <w:pStyle w:val="a5"/>
      <w:ind w:left="480"/>
    </w:pPr>
  </w:p>
  <w:p w:rsidR="005D3501" w:rsidRDefault="005D3501">
    <w:pPr>
      <w:pStyle w:val="a5"/>
      <w:rPr>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01" w:rsidRDefault="005D3501">
    <w:pPr>
      <w:pStyle w:val="a5"/>
      <w:jc w:val="center"/>
    </w:pPr>
    <w:r>
      <w:fldChar w:fldCharType="begin"/>
    </w:r>
    <w:r>
      <w:instrText xml:space="preserve"> PAGE   \* MERGEFORMAT </w:instrText>
    </w:r>
    <w:r>
      <w:fldChar w:fldCharType="separate"/>
    </w:r>
    <w:r>
      <w:t>1</w:t>
    </w:r>
    <w:r>
      <w:fldChar w:fldCharType="end"/>
    </w:r>
  </w:p>
  <w:p w:rsidR="005D3501" w:rsidRDefault="005D3501">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01" w:rsidRPr="005D3501" w:rsidRDefault="005D3501" w:rsidP="005D3501">
    <w:pPr>
      <w:pStyle w:val="a5"/>
      <w:ind w:left="480"/>
      <w:jc w:val="center"/>
    </w:pPr>
    <w:r>
      <w:fldChar w:fldCharType="begin"/>
    </w:r>
    <w:r>
      <w:instrText xml:space="preserve"> PAGE   \* MERGEFORMAT </w:instrText>
    </w:r>
    <w:r>
      <w:fldChar w:fldCharType="separate"/>
    </w:r>
    <w:r w:rsidR="005E3054" w:rsidRPr="005E3054">
      <w:rPr>
        <w:noProof/>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01" w:rsidRDefault="005D3501">
    <w:pPr>
      <w:pStyle w:val="a5"/>
      <w:framePr w:wrap="around" w:vAnchor="text" w:hAnchor="margin" w:xAlign="center" w:y="1"/>
      <w:rPr>
        <w:rStyle w:val="a8"/>
      </w:rPr>
    </w:pPr>
    <w:r>
      <w:fldChar w:fldCharType="begin"/>
    </w:r>
    <w:r>
      <w:rPr>
        <w:rStyle w:val="a8"/>
      </w:rPr>
      <w:instrText xml:space="preserve">PAGE  </w:instrText>
    </w:r>
    <w:r>
      <w:fldChar w:fldCharType="separate"/>
    </w:r>
    <w:r w:rsidR="005E3054">
      <w:rPr>
        <w:rStyle w:val="a8"/>
        <w:noProof/>
      </w:rPr>
      <w:t>50</w:t>
    </w:r>
    <w:r>
      <w:fldChar w:fldCharType="end"/>
    </w:r>
  </w:p>
  <w:p w:rsidR="005D3501" w:rsidRDefault="005D35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7F7" w:rsidRDefault="006777F7" w:rsidP="001348D7">
      <w:pPr>
        <w:spacing w:line="240" w:lineRule="auto"/>
      </w:pPr>
      <w:r>
        <w:separator/>
      </w:r>
    </w:p>
  </w:footnote>
  <w:footnote w:type="continuationSeparator" w:id="0">
    <w:p w:rsidR="006777F7" w:rsidRDefault="006777F7" w:rsidP="001348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501" w:rsidRDefault="005D350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start w:val="1"/>
      <w:numFmt w:val="decimal"/>
      <w:pStyle w:val="2"/>
      <w:lvlText w:val="%1."/>
      <w:lvlJc w:val="left"/>
      <w:pPr>
        <w:tabs>
          <w:tab w:val="num" w:pos="425"/>
        </w:tabs>
        <w:ind w:left="425" w:hanging="425"/>
      </w:pPr>
      <w:rPr>
        <w:rFonts w:hint="eastAsia"/>
        <w:b/>
        <w:i w:val="0"/>
        <w:color w:val="auto"/>
      </w:rPr>
    </w:lvl>
    <w:lvl w:ilvl="1">
      <w:start w:val="1"/>
      <w:numFmt w:val="decimal"/>
      <w:lvlText w:val="%1.%2."/>
      <w:lvlJc w:val="left"/>
      <w:pPr>
        <w:tabs>
          <w:tab w:val="num" w:pos="170"/>
        </w:tabs>
        <w:ind w:left="170" w:hanging="170"/>
      </w:pPr>
      <w:rPr>
        <w:rFonts w:hint="eastAsia"/>
      </w:rPr>
    </w:lvl>
    <w:lvl w:ilvl="2">
      <w:start w:val="1"/>
      <w:numFmt w:val="decimal"/>
      <w:lvlText w:val="%1.%2.%3."/>
      <w:lvlJc w:val="left"/>
      <w:pPr>
        <w:tabs>
          <w:tab w:val="num" w:pos="340"/>
        </w:tabs>
        <w:ind w:left="340" w:hanging="170"/>
      </w:pPr>
      <w:rPr>
        <w:rFonts w:hint="eastAsia"/>
      </w:rPr>
    </w:lvl>
    <w:lvl w:ilvl="3">
      <w:start w:val="1"/>
      <w:numFmt w:val="decimal"/>
      <w:lvlText w:val="%1.%2.%3.%4."/>
      <w:lvlJc w:val="left"/>
      <w:pPr>
        <w:tabs>
          <w:tab w:val="num" w:pos="510"/>
        </w:tabs>
        <w:ind w:left="510" w:hanging="17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000001C"/>
    <w:multiLevelType w:val="hybridMultilevel"/>
    <w:tmpl w:val="CAD04A02"/>
    <w:lvl w:ilvl="0" w:tplc="0D3E78F2">
      <w:start w:val="1"/>
      <w:numFmt w:val="decimal"/>
      <w:lvlText w:val="%1."/>
      <w:lvlJc w:val="left"/>
      <w:pPr>
        <w:ind w:left="420" w:hanging="420"/>
      </w:pPr>
      <w:rPr>
        <w:rFonts w:hint="eastAsia"/>
        <w:b w:val="0"/>
        <w:color w:val="00000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88C03E9"/>
    <w:multiLevelType w:val="multilevel"/>
    <w:tmpl w:val="7030778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762B93"/>
    <w:multiLevelType w:val="multilevel"/>
    <w:tmpl w:val="9FDC2590"/>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D580AC8"/>
    <w:multiLevelType w:val="multilevel"/>
    <w:tmpl w:val="92FC5BD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3794198"/>
    <w:multiLevelType w:val="multilevel"/>
    <w:tmpl w:val="46FEFA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B27F6"/>
    <w:multiLevelType w:val="multilevel"/>
    <w:tmpl w:val="61EAC0D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8F11BC4"/>
    <w:multiLevelType w:val="hybridMultilevel"/>
    <w:tmpl w:val="BE2C3E22"/>
    <w:lvl w:ilvl="0" w:tplc="7D36EA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EA078D"/>
    <w:multiLevelType w:val="hybridMultilevel"/>
    <w:tmpl w:val="84A41E32"/>
    <w:lvl w:ilvl="0" w:tplc="4F2E2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6223A"/>
    <w:multiLevelType w:val="multilevel"/>
    <w:tmpl w:val="AAD0621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91D6FEE"/>
    <w:multiLevelType w:val="multilevel"/>
    <w:tmpl w:val="9788BF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D3D47DF"/>
    <w:multiLevelType w:val="multilevel"/>
    <w:tmpl w:val="FB66202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10D6A8C"/>
    <w:multiLevelType w:val="hybridMultilevel"/>
    <w:tmpl w:val="20AE2C48"/>
    <w:lvl w:ilvl="0" w:tplc="75A6EE8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20813DF"/>
    <w:multiLevelType w:val="multilevel"/>
    <w:tmpl w:val="147412F4"/>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6587E88"/>
    <w:multiLevelType w:val="multilevel"/>
    <w:tmpl w:val="E810533E"/>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F6D68F3"/>
    <w:multiLevelType w:val="multilevel"/>
    <w:tmpl w:val="ED82523C"/>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5E80EA5"/>
    <w:multiLevelType w:val="hybridMultilevel"/>
    <w:tmpl w:val="937EF432"/>
    <w:lvl w:ilvl="0" w:tplc="EAA8DBE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1FF3CAE"/>
    <w:multiLevelType w:val="hybridMultilevel"/>
    <w:tmpl w:val="538453A0"/>
    <w:lvl w:ilvl="0" w:tplc="6A1AEEF4">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A8120E7"/>
    <w:multiLevelType w:val="multilevel"/>
    <w:tmpl w:val="FA76458E"/>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9">
    <w:nsid w:val="6D581945"/>
    <w:multiLevelType w:val="multilevel"/>
    <w:tmpl w:val="203CFF4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F501442"/>
    <w:multiLevelType w:val="multilevel"/>
    <w:tmpl w:val="C70A69AC"/>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21">
    <w:nsid w:val="70A95D0A"/>
    <w:multiLevelType w:val="multilevel"/>
    <w:tmpl w:val="3FE8FE2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69D2AA6"/>
    <w:multiLevelType w:val="multilevel"/>
    <w:tmpl w:val="A4D0668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C3851DE"/>
    <w:multiLevelType w:val="multilevel"/>
    <w:tmpl w:val="F072094C"/>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E111BC6"/>
    <w:multiLevelType w:val="multilevel"/>
    <w:tmpl w:val="728E42F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8"/>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1"/>
  </w:num>
  <w:num w:numId="34">
    <w:abstractNumId w:val="0"/>
  </w:num>
  <w:num w:numId="35">
    <w:abstractNumId w:val="16"/>
  </w:num>
  <w:num w:numId="36">
    <w:abstractNumId w:val="12"/>
  </w:num>
  <w:num w:numId="37">
    <w:abstractNumId w:val="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5C"/>
    <w:rsid w:val="000139F9"/>
    <w:rsid w:val="000822C2"/>
    <w:rsid w:val="000B59EC"/>
    <w:rsid w:val="0012173D"/>
    <w:rsid w:val="001348D7"/>
    <w:rsid w:val="00136334"/>
    <w:rsid w:val="00161C2E"/>
    <w:rsid w:val="00192AD6"/>
    <w:rsid w:val="001D5D96"/>
    <w:rsid w:val="002316D8"/>
    <w:rsid w:val="00256427"/>
    <w:rsid w:val="00262B11"/>
    <w:rsid w:val="002B4611"/>
    <w:rsid w:val="003630C3"/>
    <w:rsid w:val="003E6569"/>
    <w:rsid w:val="004063AB"/>
    <w:rsid w:val="0045705C"/>
    <w:rsid w:val="00467FE6"/>
    <w:rsid w:val="004D1668"/>
    <w:rsid w:val="004F6B4B"/>
    <w:rsid w:val="005B0C27"/>
    <w:rsid w:val="005C0AAF"/>
    <w:rsid w:val="005C4E7D"/>
    <w:rsid w:val="005D3501"/>
    <w:rsid w:val="005E3054"/>
    <w:rsid w:val="00661588"/>
    <w:rsid w:val="006777F7"/>
    <w:rsid w:val="00681298"/>
    <w:rsid w:val="00682EB7"/>
    <w:rsid w:val="00722DB7"/>
    <w:rsid w:val="007479CD"/>
    <w:rsid w:val="00754BE3"/>
    <w:rsid w:val="00772D55"/>
    <w:rsid w:val="007745BC"/>
    <w:rsid w:val="007809D6"/>
    <w:rsid w:val="007A6EC0"/>
    <w:rsid w:val="007C20C0"/>
    <w:rsid w:val="007D3D19"/>
    <w:rsid w:val="008D3B84"/>
    <w:rsid w:val="00947121"/>
    <w:rsid w:val="00A341A7"/>
    <w:rsid w:val="00A34EC4"/>
    <w:rsid w:val="00A43E97"/>
    <w:rsid w:val="00AB5E9F"/>
    <w:rsid w:val="00B00269"/>
    <w:rsid w:val="00B003E4"/>
    <w:rsid w:val="00B67E4A"/>
    <w:rsid w:val="00B74CB3"/>
    <w:rsid w:val="00BE68D8"/>
    <w:rsid w:val="00C86F2D"/>
    <w:rsid w:val="00DC1D30"/>
    <w:rsid w:val="00DC7785"/>
    <w:rsid w:val="00E83DFA"/>
    <w:rsid w:val="00EF2BC1"/>
    <w:rsid w:val="00F37E73"/>
    <w:rsid w:val="00FB4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table of figures" w:uiPriority="0"/>
    <w:lsdException w:name="annotation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a0"/>
    <w:qFormat/>
    <w:rsid w:val="001348D7"/>
    <w:pPr>
      <w:widowControl w:val="0"/>
      <w:spacing w:line="480" w:lineRule="auto"/>
      <w:jc w:val="both"/>
    </w:pPr>
    <w:rPr>
      <w:rFonts w:ascii="Times New Roman" w:eastAsia="宋体" w:hAnsi="Times New Roman" w:cs="Times New Roman"/>
      <w:sz w:val="24"/>
      <w:szCs w:val="20"/>
    </w:rPr>
  </w:style>
  <w:style w:type="paragraph" w:styleId="1">
    <w:name w:val="heading 1"/>
    <w:basedOn w:val="a"/>
    <w:next w:val="a"/>
    <w:link w:val="1Char"/>
    <w:qFormat/>
    <w:rsid w:val="001348D7"/>
    <w:pPr>
      <w:keepNext/>
      <w:keepLines/>
      <w:spacing w:before="340" w:after="330" w:line="576" w:lineRule="auto"/>
      <w:outlineLvl w:val="0"/>
    </w:pPr>
    <w:rPr>
      <w:b/>
      <w:kern w:val="44"/>
      <w:sz w:val="44"/>
      <w:szCs w:val="24"/>
    </w:rPr>
  </w:style>
  <w:style w:type="paragraph" w:styleId="2">
    <w:name w:val="heading 2"/>
    <w:basedOn w:val="a"/>
    <w:next w:val="a"/>
    <w:link w:val="2Char"/>
    <w:qFormat/>
    <w:rsid w:val="001348D7"/>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rsid w:val="001348D7"/>
    <w:pPr>
      <w:keepNext/>
      <w:keepLines/>
      <w:spacing w:before="140" w:after="140" w:line="413" w:lineRule="auto"/>
      <w:outlineLvl w:val="2"/>
    </w:pPr>
    <w:rPr>
      <w:b/>
      <w:sz w:val="32"/>
      <w:szCs w:val="24"/>
    </w:rPr>
  </w:style>
  <w:style w:type="paragraph" w:styleId="4">
    <w:name w:val="heading 4"/>
    <w:basedOn w:val="a"/>
    <w:next w:val="a"/>
    <w:link w:val="4Char"/>
    <w:qFormat/>
    <w:rsid w:val="001348D7"/>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rsid w:val="001348D7"/>
    <w:pPr>
      <w:keepNext/>
      <w:keepLines/>
      <w:spacing w:before="280" w:after="290" w:line="376" w:lineRule="auto"/>
      <w:outlineLvl w:val="4"/>
    </w:pPr>
    <w:rPr>
      <w:b/>
      <w:bCs/>
      <w:sz w:val="28"/>
      <w:szCs w:val="28"/>
    </w:rPr>
  </w:style>
  <w:style w:type="paragraph" w:styleId="6">
    <w:name w:val="heading 6"/>
    <w:basedOn w:val="a"/>
    <w:next w:val="a"/>
    <w:link w:val="6Char"/>
    <w:qFormat/>
    <w:rsid w:val="001348D7"/>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rsid w:val="001348D7"/>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rsid w:val="001348D7"/>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rsid w:val="001348D7"/>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134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348D7"/>
    <w:rPr>
      <w:sz w:val="18"/>
      <w:szCs w:val="18"/>
    </w:rPr>
  </w:style>
  <w:style w:type="paragraph" w:styleId="a5">
    <w:name w:val="footer"/>
    <w:basedOn w:val="a"/>
    <w:link w:val="Char0"/>
    <w:uiPriority w:val="99"/>
    <w:unhideWhenUsed/>
    <w:rsid w:val="001348D7"/>
    <w:pPr>
      <w:tabs>
        <w:tab w:val="center" w:pos="4153"/>
        <w:tab w:val="right" w:pos="8306"/>
      </w:tabs>
      <w:snapToGrid w:val="0"/>
      <w:jc w:val="left"/>
    </w:pPr>
    <w:rPr>
      <w:sz w:val="18"/>
      <w:szCs w:val="18"/>
    </w:rPr>
  </w:style>
  <w:style w:type="character" w:customStyle="1" w:styleId="Char0">
    <w:name w:val="页脚 Char"/>
    <w:basedOn w:val="a1"/>
    <w:link w:val="a5"/>
    <w:uiPriority w:val="99"/>
    <w:rsid w:val="001348D7"/>
    <w:rPr>
      <w:sz w:val="18"/>
      <w:szCs w:val="18"/>
    </w:rPr>
  </w:style>
  <w:style w:type="character" w:customStyle="1" w:styleId="1Char">
    <w:name w:val="标题 1 Char"/>
    <w:basedOn w:val="a1"/>
    <w:link w:val="1"/>
    <w:rsid w:val="001348D7"/>
    <w:rPr>
      <w:rFonts w:ascii="Times New Roman" w:eastAsia="宋体" w:hAnsi="Times New Roman" w:cs="Times New Roman"/>
      <w:b/>
      <w:kern w:val="44"/>
      <w:sz w:val="44"/>
      <w:szCs w:val="24"/>
    </w:rPr>
  </w:style>
  <w:style w:type="character" w:customStyle="1" w:styleId="2Char">
    <w:name w:val="标题 2 Char"/>
    <w:basedOn w:val="a1"/>
    <w:link w:val="2"/>
    <w:rsid w:val="001348D7"/>
    <w:rPr>
      <w:rFonts w:ascii="Arial" w:eastAsia="黑体" w:hAnsi="Arial" w:cs="Times New Roman"/>
      <w:b/>
      <w:sz w:val="32"/>
      <w:szCs w:val="24"/>
    </w:rPr>
  </w:style>
  <w:style w:type="character" w:customStyle="1" w:styleId="3Char">
    <w:name w:val="标题 3 Char"/>
    <w:basedOn w:val="a1"/>
    <w:link w:val="3"/>
    <w:uiPriority w:val="99"/>
    <w:qFormat/>
    <w:rsid w:val="001348D7"/>
    <w:rPr>
      <w:rFonts w:ascii="Times New Roman" w:eastAsia="宋体" w:hAnsi="Times New Roman" w:cs="Times New Roman"/>
      <w:b/>
      <w:sz w:val="32"/>
      <w:szCs w:val="24"/>
    </w:rPr>
  </w:style>
  <w:style w:type="character" w:customStyle="1" w:styleId="4Char">
    <w:name w:val="标题 4 Char"/>
    <w:basedOn w:val="a1"/>
    <w:link w:val="4"/>
    <w:rsid w:val="001348D7"/>
    <w:rPr>
      <w:rFonts w:ascii="Arial" w:eastAsia="宋体" w:hAnsi="Arial" w:cs="Times New Roman"/>
      <w:b/>
      <w:bCs/>
      <w:sz w:val="28"/>
      <w:szCs w:val="28"/>
    </w:rPr>
  </w:style>
  <w:style w:type="character" w:customStyle="1" w:styleId="5Char">
    <w:name w:val="标题 5 Char"/>
    <w:basedOn w:val="a1"/>
    <w:link w:val="5"/>
    <w:rsid w:val="001348D7"/>
    <w:rPr>
      <w:rFonts w:ascii="Times New Roman" w:eastAsia="宋体" w:hAnsi="Times New Roman" w:cs="Times New Roman"/>
      <w:b/>
      <w:bCs/>
      <w:sz w:val="28"/>
      <w:szCs w:val="28"/>
    </w:rPr>
  </w:style>
  <w:style w:type="character" w:customStyle="1" w:styleId="6Char">
    <w:name w:val="标题 6 Char"/>
    <w:basedOn w:val="a1"/>
    <w:link w:val="6"/>
    <w:rsid w:val="001348D7"/>
    <w:rPr>
      <w:rFonts w:ascii="Cambria" w:eastAsia="宋体" w:hAnsi="Cambria" w:cs="Cambria"/>
      <w:b/>
      <w:bCs/>
      <w:sz w:val="24"/>
      <w:szCs w:val="24"/>
    </w:rPr>
  </w:style>
  <w:style w:type="character" w:customStyle="1" w:styleId="7Char">
    <w:name w:val="标题 7 Char"/>
    <w:basedOn w:val="a1"/>
    <w:link w:val="7"/>
    <w:rsid w:val="001348D7"/>
    <w:rPr>
      <w:rFonts w:ascii="Calibri" w:eastAsia="宋体" w:hAnsi="Calibri" w:cs="Calibri"/>
      <w:b/>
      <w:bCs/>
      <w:sz w:val="24"/>
      <w:szCs w:val="24"/>
    </w:rPr>
  </w:style>
  <w:style w:type="character" w:customStyle="1" w:styleId="8Char">
    <w:name w:val="标题 8 Char"/>
    <w:basedOn w:val="a1"/>
    <w:link w:val="8"/>
    <w:rsid w:val="001348D7"/>
    <w:rPr>
      <w:rFonts w:ascii="Cambria" w:eastAsia="宋体" w:hAnsi="Cambria" w:cs="Cambria"/>
      <w:sz w:val="24"/>
      <w:szCs w:val="24"/>
    </w:rPr>
  </w:style>
  <w:style w:type="character" w:customStyle="1" w:styleId="9Char">
    <w:name w:val="标题 9 Char"/>
    <w:basedOn w:val="a1"/>
    <w:link w:val="9"/>
    <w:rsid w:val="001348D7"/>
    <w:rPr>
      <w:rFonts w:ascii="Times New Roman" w:eastAsia="宋体" w:hAnsi="Times New Roman" w:cs="Times New Roman"/>
      <w:b/>
      <w:sz w:val="32"/>
      <w:szCs w:val="24"/>
    </w:rPr>
  </w:style>
  <w:style w:type="character" w:customStyle="1" w:styleId="CharChar">
    <w:name w:val="页脚 Char Char"/>
    <w:rsid w:val="001348D7"/>
    <w:rPr>
      <w:rFonts w:eastAsia="宋体"/>
      <w:kern w:val="2"/>
      <w:sz w:val="18"/>
      <w:szCs w:val="18"/>
      <w:lang w:val="en-US" w:eastAsia="zh-CN" w:bidi="ar-SA"/>
    </w:rPr>
  </w:style>
  <w:style w:type="character" w:customStyle="1" w:styleId="yqzbggcontent">
    <w:name w:val="yqzbgg_content"/>
    <w:rsid w:val="001348D7"/>
    <w:rPr>
      <w:szCs w:val="24"/>
    </w:rPr>
  </w:style>
  <w:style w:type="character" w:styleId="a6">
    <w:name w:val="line number"/>
    <w:rsid w:val="001348D7"/>
    <w:rPr>
      <w:szCs w:val="24"/>
    </w:rPr>
  </w:style>
  <w:style w:type="character" w:styleId="a7">
    <w:name w:val="FollowedHyperlink"/>
    <w:rsid w:val="001348D7"/>
    <w:rPr>
      <w:color w:val="800080"/>
      <w:szCs w:val="24"/>
      <w:u w:val="single"/>
    </w:rPr>
  </w:style>
  <w:style w:type="character" w:customStyle="1" w:styleId="CharChar20">
    <w:name w:val="Char Char20"/>
    <w:rsid w:val="001348D7"/>
    <w:rPr>
      <w:rFonts w:eastAsia="宋体"/>
      <w:b/>
      <w:bCs/>
      <w:kern w:val="2"/>
      <w:sz w:val="28"/>
      <w:szCs w:val="28"/>
      <w:lang w:val="en-US" w:eastAsia="zh-CN" w:bidi="ar-SA"/>
    </w:rPr>
  </w:style>
  <w:style w:type="character" w:styleId="a8">
    <w:name w:val="page number"/>
    <w:rsid w:val="001348D7"/>
    <w:rPr>
      <w:szCs w:val="24"/>
    </w:rPr>
  </w:style>
  <w:style w:type="character" w:customStyle="1" w:styleId="4CharChar">
    <w:name w:val="标题4 Char Char"/>
    <w:link w:val="40"/>
    <w:locked/>
    <w:rsid w:val="001348D7"/>
    <w:rPr>
      <w:rFonts w:ascii="Arial" w:hAnsi="Arial"/>
      <w:b/>
      <w:bCs/>
      <w:sz w:val="32"/>
      <w:szCs w:val="32"/>
    </w:rPr>
  </w:style>
  <w:style w:type="character" w:styleId="a9">
    <w:name w:val="Strong"/>
    <w:qFormat/>
    <w:rsid w:val="001348D7"/>
    <w:rPr>
      <w:b/>
      <w:bCs/>
    </w:rPr>
  </w:style>
  <w:style w:type="character" w:styleId="aa">
    <w:name w:val="Intense Emphasis"/>
    <w:qFormat/>
    <w:rsid w:val="001348D7"/>
    <w:rPr>
      <w:b/>
      <w:bCs/>
      <w:i/>
      <w:iCs/>
      <w:color w:val="4F81BD"/>
    </w:rPr>
  </w:style>
  <w:style w:type="character" w:styleId="ab">
    <w:name w:val="Book Title"/>
    <w:qFormat/>
    <w:rsid w:val="001348D7"/>
    <w:rPr>
      <w:b/>
      <w:bCs/>
      <w:smallCaps/>
      <w:spacing w:val="5"/>
    </w:rPr>
  </w:style>
  <w:style w:type="character" w:customStyle="1" w:styleId="CharChar14">
    <w:name w:val="Char Char14"/>
    <w:rsid w:val="001348D7"/>
    <w:rPr>
      <w:rFonts w:eastAsia="宋体"/>
      <w:b/>
      <w:bCs/>
      <w:kern w:val="2"/>
      <w:sz w:val="28"/>
      <w:szCs w:val="28"/>
      <w:lang w:val="en-US" w:eastAsia="zh-CN" w:bidi="ar-SA"/>
    </w:rPr>
  </w:style>
  <w:style w:type="character" w:customStyle="1" w:styleId="Char1">
    <w:name w:val="正文文本 Char1"/>
    <w:rsid w:val="001348D7"/>
    <w:rPr>
      <w:kern w:val="2"/>
      <w:sz w:val="21"/>
      <w:szCs w:val="22"/>
    </w:rPr>
  </w:style>
  <w:style w:type="character" w:customStyle="1" w:styleId="CharChar16">
    <w:name w:val="Char Char16"/>
    <w:rsid w:val="001348D7"/>
    <w:rPr>
      <w:rFonts w:eastAsia="宋体"/>
      <w:b/>
      <w:bCs/>
      <w:kern w:val="2"/>
      <w:sz w:val="32"/>
      <w:szCs w:val="32"/>
      <w:lang w:val="en-US" w:eastAsia="zh-CN" w:bidi="ar-SA"/>
    </w:rPr>
  </w:style>
  <w:style w:type="character" w:styleId="ac">
    <w:name w:val="Hyperlink"/>
    <w:uiPriority w:val="99"/>
    <w:rsid w:val="001348D7"/>
    <w:rPr>
      <w:color w:val="0000FF"/>
      <w:szCs w:val="24"/>
      <w:u w:val="single"/>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 Char"/>
    <w:rsid w:val="001348D7"/>
    <w:rPr>
      <w:rFonts w:ascii="宋体" w:eastAsia="幼圆" w:hAnsi="Courier New"/>
      <w:kern w:val="2"/>
      <w:sz w:val="21"/>
      <w:lang w:val="en-US" w:eastAsia="zh-CN" w:bidi="ar-SA"/>
    </w:rPr>
  </w:style>
  <w:style w:type="character" w:customStyle="1" w:styleId="Char10">
    <w:name w:val="批注主题 Char1"/>
    <w:rsid w:val="001348D7"/>
    <w:rPr>
      <w:b/>
      <w:bCs/>
      <w:kern w:val="2"/>
      <w:sz w:val="21"/>
      <w:szCs w:val="22"/>
    </w:rPr>
  </w:style>
  <w:style w:type="character" w:customStyle="1" w:styleId="PlainTextChar">
    <w:name w:val="Plain Text Char"/>
    <w:qFormat/>
    <w:locked/>
    <w:rsid w:val="001348D7"/>
    <w:rPr>
      <w:rFonts w:ascii="宋体" w:eastAsia="宋体" w:hAnsi="宋体" w:cs="宋体"/>
      <w:color w:val="000000"/>
      <w:kern w:val="1"/>
      <w:sz w:val="20"/>
      <w:szCs w:val="20"/>
      <w:lang w:val="zh-CN"/>
    </w:rPr>
  </w:style>
  <w:style w:type="character" w:customStyle="1" w:styleId="Heading2Char">
    <w:name w:val="Heading 2 Char"/>
    <w:rsid w:val="001348D7"/>
    <w:rPr>
      <w:rFonts w:ascii="Arial" w:eastAsia="黑体" w:hAnsi="Arial" w:cs="Times New Roman"/>
      <w:b/>
      <w:bCs/>
      <w:kern w:val="2"/>
      <w:sz w:val="32"/>
      <w:szCs w:val="32"/>
    </w:rPr>
  </w:style>
  <w:style w:type="character" w:customStyle="1" w:styleId="2Char0">
    <w:name w:val="正文文本缩进 2 Char"/>
    <w:link w:val="20"/>
    <w:rsid w:val="001348D7"/>
    <w:rPr>
      <w:rFonts w:eastAsia="宋体"/>
      <w:szCs w:val="24"/>
    </w:rPr>
  </w:style>
  <w:style w:type="character" w:customStyle="1" w:styleId="CharChar0">
    <w:name w:val="手改 Char Char"/>
    <w:rsid w:val="001348D7"/>
    <w:rPr>
      <w:rFonts w:eastAsia="宋体"/>
      <w:kern w:val="2"/>
      <w:sz w:val="21"/>
      <w:szCs w:val="24"/>
      <w:lang w:val="en-US" w:eastAsia="zh-CN" w:bidi="ar-SA"/>
    </w:rPr>
  </w:style>
  <w:style w:type="character" w:customStyle="1" w:styleId="p0CharChar">
    <w:name w:val="p0 Char Char"/>
    <w:link w:val="p0"/>
    <w:rsid w:val="001348D7"/>
    <w:rPr>
      <w:rFonts w:eastAsia="宋体"/>
      <w:szCs w:val="21"/>
    </w:rPr>
  </w:style>
  <w:style w:type="character" w:customStyle="1" w:styleId="CharChar15">
    <w:name w:val="Char Char15"/>
    <w:rsid w:val="001348D7"/>
    <w:rPr>
      <w:rFonts w:ascii="Arial" w:eastAsia="黑体" w:hAnsi="Arial"/>
      <w:b/>
      <w:bCs/>
      <w:kern w:val="2"/>
      <w:sz w:val="28"/>
      <w:szCs w:val="28"/>
      <w:lang w:val="en-US" w:eastAsia="zh-CN" w:bidi="ar-SA"/>
    </w:rPr>
  </w:style>
  <w:style w:type="character" w:styleId="ad">
    <w:name w:val="Intense Reference"/>
    <w:qFormat/>
    <w:rsid w:val="001348D7"/>
    <w:rPr>
      <w:b/>
      <w:bCs/>
      <w:smallCaps/>
      <w:color w:val="C0504D"/>
      <w:spacing w:val="5"/>
      <w:u w:val="single"/>
    </w:rPr>
  </w:style>
  <w:style w:type="character" w:customStyle="1" w:styleId="2Char1">
    <w:name w:val="正文文本 2 Char"/>
    <w:link w:val="21"/>
    <w:rsid w:val="001348D7"/>
    <w:rPr>
      <w:sz w:val="24"/>
      <w:szCs w:val="24"/>
    </w:rPr>
  </w:style>
  <w:style w:type="character" w:styleId="ae">
    <w:name w:val="Subtle Reference"/>
    <w:qFormat/>
    <w:rsid w:val="001348D7"/>
    <w:rPr>
      <w:smallCaps/>
      <w:color w:val="C0504D"/>
      <w:u w:val="single"/>
    </w:rPr>
  </w:style>
  <w:style w:type="character" w:customStyle="1" w:styleId="Char2">
    <w:name w:val="批注框文本 Char"/>
    <w:link w:val="af"/>
    <w:rsid w:val="001348D7"/>
    <w:rPr>
      <w:rFonts w:eastAsia="宋体"/>
      <w:sz w:val="18"/>
      <w:szCs w:val="24"/>
    </w:rPr>
  </w:style>
  <w:style w:type="character" w:customStyle="1" w:styleId="af0">
    <w:name w:val="页脚 字符"/>
    <w:locked/>
    <w:rsid w:val="001348D7"/>
    <w:rPr>
      <w:rFonts w:eastAsia="宋体"/>
      <w:kern w:val="2"/>
      <w:sz w:val="18"/>
      <w:lang w:val="en-US" w:eastAsia="zh-CN" w:bidi="ar-SA"/>
    </w:rPr>
  </w:style>
  <w:style w:type="character" w:customStyle="1" w:styleId="Char3">
    <w:name w:val="副标题 Char"/>
    <w:link w:val="af1"/>
    <w:rsid w:val="001348D7"/>
    <w:rPr>
      <w:rFonts w:ascii="Cambria" w:eastAsia="宋体" w:hAnsi="Cambria"/>
      <w:b/>
      <w:bCs/>
      <w:kern w:val="28"/>
      <w:sz w:val="32"/>
      <w:szCs w:val="32"/>
    </w:rPr>
  </w:style>
  <w:style w:type="character" w:styleId="af2">
    <w:name w:val="annotation reference"/>
    <w:rsid w:val="001348D7"/>
    <w:rPr>
      <w:rFonts w:cs="Times New Roman"/>
      <w:sz w:val="21"/>
      <w:szCs w:val="21"/>
    </w:rPr>
  </w:style>
  <w:style w:type="character" w:customStyle="1" w:styleId="Char4">
    <w:name w:val="纯文本 Char"/>
    <w:link w:val="af3"/>
    <w:qFormat/>
    <w:locked/>
    <w:rsid w:val="001348D7"/>
    <w:rPr>
      <w:rFonts w:ascii="宋体" w:eastAsia="幼圆" w:hAnsi="Courier New"/>
      <w:szCs w:val="24"/>
    </w:rPr>
  </w:style>
  <w:style w:type="character" w:customStyle="1" w:styleId="Char11">
    <w:name w:val="文档结构图 Char1"/>
    <w:rsid w:val="001348D7"/>
    <w:rPr>
      <w:rFonts w:ascii="宋体"/>
      <w:kern w:val="2"/>
      <w:sz w:val="18"/>
      <w:szCs w:val="18"/>
    </w:rPr>
  </w:style>
  <w:style w:type="character" w:styleId="af4">
    <w:name w:val="Subtle Emphasis"/>
    <w:qFormat/>
    <w:rsid w:val="001348D7"/>
    <w:rPr>
      <w:i/>
      <w:iCs/>
      <w:color w:val="808080"/>
    </w:rPr>
  </w:style>
  <w:style w:type="character" w:customStyle="1" w:styleId="Char5">
    <w:name w:val="文档结构图 Char"/>
    <w:link w:val="af5"/>
    <w:rsid w:val="001348D7"/>
    <w:rPr>
      <w:rFonts w:eastAsia="宋体"/>
      <w:szCs w:val="24"/>
      <w:shd w:val="clear" w:color="auto" w:fill="000080"/>
    </w:rPr>
  </w:style>
  <w:style w:type="character" w:customStyle="1" w:styleId="Char6">
    <w:name w:val="普通文字 Char"/>
    <w:aliases w:val="纯文本 Char Char Char"/>
    <w:rsid w:val="001348D7"/>
    <w:rPr>
      <w:rFonts w:ascii="宋体" w:eastAsia="宋体" w:hAnsi="Courier New"/>
      <w:kern w:val="2"/>
      <w:sz w:val="21"/>
      <w:lang w:val="en-US" w:eastAsia="zh-CN" w:bidi="ar-SA"/>
    </w:rPr>
  </w:style>
  <w:style w:type="character" w:customStyle="1" w:styleId="Char7">
    <w:name w:val="样式 标书正文 + 下划线 Char"/>
    <w:rsid w:val="001348D7"/>
    <w:rPr>
      <w:rFonts w:eastAsia="楷体_GB2312"/>
      <w:kern w:val="2"/>
      <w:sz w:val="28"/>
      <w:szCs w:val="28"/>
      <w:u w:val="single"/>
      <w:lang w:val="en-US" w:eastAsia="zh-CN" w:bidi="ar-SA"/>
    </w:rPr>
  </w:style>
  <w:style w:type="character" w:customStyle="1" w:styleId="QuoteChar">
    <w:name w:val="Quote Char"/>
    <w:link w:val="10"/>
    <w:locked/>
    <w:rsid w:val="001348D7"/>
    <w:rPr>
      <w:i/>
      <w:iCs/>
      <w:color w:val="000000"/>
      <w:sz w:val="22"/>
    </w:rPr>
  </w:style>
  <w:style w:type="character" w:customStyle="1" w:styleId="Char8">
    <w:name w:val="引用 Char"/>
    <w:link w:val="af6"/>
    <w:rsid w:val="001348D7"/>
    <w:rPr>
      <w:i/>
      <w:iCs/>
      <w:color w:val="000000"/>
    </w:rPr>
  </w:style>
  <w:style w:type="character" w:customStyle="1" w:styleId="Char9">
    <w:name w:val="正文文本缩进 Char"/>
    <w:link w:val="af7"/>
    <w:rsid w:val="001348D7"/>
    <w:rPr>
      <w:rFonts w:eastAsia="宋体"/>
      <w:szCs w:val="24"/>
    </w:rPr>
  </w:style>
  <w:style w:type="character" w:customStyle="1" w:styleId="apple-converted-space">
    <w:name w:val="apple-converted-space"/>
    <w:rsid w:val="001348D7"/>
  </w:style>
  <w:style w:type="character" w:customStyle="1" w:styleId="Chara">
    <w:name w:val="正文文本 Char"/>
    <w:link w:val="af8"/>
    <w:rsid w:val="001348D7"/>
    <w:rPr>
      <w:rFonts w:eastAsia="宋体"/>
      <w:szCs w:val="24"/>
    </w:rPr>
  </w:style>
  <w:style w:type="character" w:customStyle="1" w:styleId="IntenseQuoteChar">
    <w:name w:val="Intense Quote Char"/>
    <w:link w:val="11"/>
    <w:locked/>
    <w:rsid w:val="001348D7"/>
    <w:rPr>
      <w:b/>
      <w:bCs/>
      <w:i/>
      <w:iCs/>
      <w:color w:val="4F81BD"/>
      <w:sz w:val="22"/>
    </w:rPr>
  </w:style>
  <w:style w:type="character" w:customStyle="1" w:styleId="4CharChar0">
    <w:name w:val="正文文字4 Char Char"/>
    <w:rsid w:val="001348D7"/>
    <w:rPr>
      <w:rFonts w:eastAsia="宋体"/>
      <w:kern w:val="2"/>
      <w:sz w:val="21"/>
      <w:szCs w:val="24"/>
      <w:lang w:val="en-US" w:eastAsia="zh-CN" w:bidi="ar-SA"/>
    </w:rPr>
  </w:style>
  <w:style w:type="character" w:customStyle="1" w:styleId="CharChar1">
    <w:name w:val="纯文本 Char Char"/>
    <w:rsid w:val="001348D7"/>
    <w:rPr>
      <w:rFonts w:ascii="宋体" w:eastAsia="仿宋_GB2312" w:hAnsi="Courier New"/>
      <w:kern w:val="2"/>
      <w:sz w:val="30"/>
      <w:lang w:val="en-US" w:eastAsia="zh-CN" w:bidi="ar-SA"/>
    </w:rPr>
  </w:style>
  <w:style w:type="character" w:customStyle="1" w:styleId="12">
    <w:name w:val="页码1"/>
    <w:rsid w:val="001348D7"/>
    <w:rPr>
      <w:szCs w:val="24"/>
    </w:rPr>
  </w:style>
  <w:style w:type="character" w:customStyle="1" w:styleId="af9">
    <w:name w:val="批注文字 字符"/>
    <w:rsid w:val="001348D7"/>
    <w:rPr>
      <w:rFonts w:eastAsia="宋体"/>
      <w:kern w:val="2"/>
      <w:sz w:val="21"/>
      <w:lang w:val="en-US" w:eastAsia="zh-CN" w:bidi="ar-SA"/>
    </w:rPr>
  </w:style>
  <w:style w:type="character" w:styleId="afa">
    <w:name w:val="Emphasis"/>
    <w:qFormat/>
    <w:rsid w:val="001348D7"/>
    <w:rPr>
      <w:b w:val="0"/>
      <w:bCs w:val="0"/>
      <w:i w:val="0"/>
      <w:iCs w:val="0"/>
      <w:color w:val="CC0033"/>
      <w:szCs w:val="24"/>
    </w:rPr>
  </w:style>
  <w:style w:type="character" w:customStyle="1" w:styleId="CharChar2">
    <w:name w:val="批注文字 Char Char"/>
    <w:rsid w:val="001348D7"/>
    <w:rPr>
      <w:rFonts w:ascii="宋体" w:eastAsia="宋体" w:hAnsi="Times New Roman" w:cs="Times New Roman"/>
      <w:sz w:val="28"/>
      <w:szCs w:val="20"/>
    </w:rPr>
  </w:style>
  <w:style w:type="character" w:customStyle="1" w:styleId="CharChar18">
    <w:name w:val="Char Char18"/>
    <w:rsid w:val="001348D7"/>
    <w:rPr>
      <w:rFonts w:eastAsia="宋体"/>
      <w:b/>
      <w:bCs/>
      <w:kern w:val="44"/>
      <w:sz w:val="44"/>
      <w:szCs w:val="44"/>
      <w:lang w:val="en-US" w:eastAsia="zh-CN" w:bidi="ar-SA"/>
    </w:rPr>
  </w:style>
  <w:style w:type="character" w:customStyle="1" w:styleId="Charb">
    <w:name w:val="正文缩进 Char"/>
    <w:link w:val="afb"/>
    <w:rsid w:val="001348D7"/>
    <w:rPr>
      <w:sz w:val="28"/>
    </w:rPr>
  </w:style>
  <w:style w:type="character" w:customStyle="1" w:styleId="Char12">
    <w:name w:val="批注框文本 Char1"/>
    <w:rsid w:val="001348D7"/>
    <w:rPr>
      <w:kern w:val="2"/>
      <w:sz w:val="18"/>
      <w:szCs w:val="18"/>
    </w:rPr>
  </w:style>
  <w:style w:type="character" w:customStyle="1" w:styleId="FooterChar">
    <w:name w:val="Footer Char"/>
    <w:locked/>
    <w:rsid w:val="001348D7"/>
    <w:rPr>
      <w:rFonts w:ascii="Times New Roman" w:eastAsia="宋体" w:hAnsi="Times New Roman" w:cs="Times New Roman"/>
      <w:sz w:val="18"/>
      <w:szCs w:val="18"/>
    </w:rPr>
  </w:style>
  <w:style w:type="character" w:customStyle="1" w:styleId="Charc">
    <w:name w:val="明显引用 Char"/>
    <w:link w:val="afc"/>
    <w:rsid w:val="001348D7"/>
    <w:rPr>
      <w:b/>
      <w:bCs/>
      <w:i/>
      <w:iCs/>
      <w:color w:val="4F81BD"/>
    </w:rPr>
  </w:style>
  <w:style w:type="character" w:customStyle="1" w:styleId="CharChar6">
    <w:name w:val="Char Char6"/>
    <w:rsid w:val="001348D7"/>
    <w:rPr>
      <w:rFonts w:eastAsia="宋体"/>
      <w:kern w:val="2"/>
      <w:sz w:val="18"/>
      <w:szCs w:val="18"/>
      <w:lang w:val="en-US" w:eastAsia="zh-CN" w:bidi="ar-SA"/>
    </w:rPr>
  </w:style>
  <w:style w:type="character" w:customStyle="1" w:styleId="textcontents">
    <w:name w:val="textcontents"/>
    <w:rsid w:val="001348D7"/>
    <w:rPr>
      <w:rFonts w:cs="Times New Roman"/>
    </w:rPr>
  </w:style>
  <w:style w:type="character" w:customStyle="1" w:styleId="Char13">
    <w:name w:val="日期 Char1"/>
    <w:rsid w:val="001348D7"/>
    <w:rPr>
      <w:kern w:val="2"/>
      <w:sz w:val="21"/>
      <w:szCs w:val="22"/>
    </w:rPr>
  </w:style>
  <w:style w:type="character" w:customStyle="1" w:styleId="5CharChar">
    <w:name w:val="标题5 Char Char"/>
    <w:link w:val="50"/>
    <w:locked/>
    <w:rsid w:val="001348D7"/>
    <w:rPr>
      <w:rFonts w:ascii="Arial" w:hAnsi="Arial"/>
      <w:b/>
      <w:bCs/>
      <w:sz w:val="32"/>
      <w:szCs w:val="32"/>
    </w:rPr>
  </w:style>
  <w:style w:type="character" w:customStyle="1" w:styleId="CharChar21">
    <w:name w:val="Char Char2"/>
    <w:rsid w:val="001348D7"/>
    <w:rPr>
      <w:rFonts w:ascii="宋体"/>
      <w:b/>
      <w:bCs/>
      <w:sz w:val="28"/>
      <w:lang w:bidi="ar-SA"/>
    </w:rPr>
  </w:style>
  <w:style w:type="character" w:customStyle="1" w:styleId="CharChar17">
    <w:name w:val="Char Char17"/>
    <w:rsid w:val="001348D7"/>
    <w:rPr>
      <w:rFonts w:ascii="Cambria" w:eastAsia="宋体" w:hAnsi="Cambria"/>
      <w:b/>
      <w:bCs/>
      <w:kern w:val="2"/>
      <w:sz w:val="32"/>
      <w:szCs w:val="32"/>
      <w:lang w:val="en-US" w:eastAsia="zh-CN" w:bidi="ar-SA"/>
    </w:rPr>
  </w:style>
  <w:style w:type="character" w:customStyle="1" w:styleId="CharChar10">
    <w:name w:val="Char Char1"/>
    <w:rsid w:val="001348D7"/>
    <w:rPr>
      <w:rFonts w:ascii="Courier New" w:hAnsi="Courier New"/>
      <w:szCs w:val="20"/>
    </w:rPr>
  </w:style>
  <w:style w:type="character" w:customStyle="1" w:styleId="CharChar3">
    <w:name w:val="页眉 Char Char"/>
    <w:rsid w:val="001348D7"/>
    <w:rPr>
      <w:rFonts w:eastAsia="宋体"/>
      <w:kern w:val="2"/>
      <w:sz w:val="18"/>
      <w:szCs w:val="18"/>
      <w:lang w:val="en-US" w:eastAsia="zh-CN" w:bidi="ar-SA"/>
    </w:rPr>
  </w:style>
  <w:style w:type="character" w:customStyle="1" w:styleId="3Char0">
    <w:name w:val="正文文本缩进 3 Char"/>
    <w:link w:val="30"/>
    <w:rsid w:val="001348D7"/>
    <w:rPr>
      <w:rFonts w:ascii="宋体" w:hAnsi="宋体"/>
      <w:sz w:val="24"/>
    </w:rPr>
  </w:style>
  <w:style w:type="character" w:customStyle="1" w:styleId="Chard">
    <w:name w:val="批注主题 Char"/>
    <w:link w:val="afd"/>
    <w:rsid w:val="001348D7"/>
    <w:rPr>
      <w:rFonts w:ascii="Arial" w:hAnsi="Arial"/>
      <w:b/>
      <w:bCs/>
      <w:szCs w:val="28"/>
    </w:rPr>
  </w:style>
  <w:style w:type="character" w:customStyle="1" w:styleId="font11">
    <w:name w:val="font11"/>
    <w:qFormat/>
    <w:rsid w:val="001348D7"/>
    <w:rPr>
      <w:rFonts w:ascii="宋体" w:eastAsia="宋体" w:hAnsi="宋体" w:cs="宋体" w:hint="eastAsia"/>
      <w:color w:val="000000"/>
      <w:sz w:val="22"/>
      <w:szCs w:val="22"/>
      <w:u w:val="none"/>
      <w:vertAlign w:val="superscript"/>
    </w:rPr>
  </w:style>
  <w:style w:type="character" w:customStyle="1" w:styleId="font161">
    <w:name w:val="font161"/>
    <w:rsid w:val="001348D7"/>
    <w:rPr>
      <w:b/>
      <w:bCs/>
      <w:sz w:val="32"/>
      <w:szCs w:val="32"/>
    </w:rPr>
  </w:style>
  <w:style w:type="character" w:customStyle="1" w:styleId="Chare">
    <w:name w:val="日期 Char"/>
    <w:link w:val="afe"/>
    <w:qFormat/>
    <w:locked/>
    <w:rsid w:val="001348D7"/>
    <w:rPr>
      <w:rFonts w:eastAsia="宋体"/>
      <w:sz w:val="24"/>
      <w:szCs w:val="24"/>
    </w:rPr>
  </w:style>
  <w:style w:type="character" w:customStyle="1" w:styleId="Charf">
    <w:name w:val="批注文字 Char"/>
    <w:link w:val="aff"/>
    <w:rsid w:val="001348D7"/>
    <w:rPr>
      <w:sz w:val="24"/>
      <w:szCs w:val="24"/>
    </w:rPr>
  </w:style>
  <w:style w:type="paragraph" w:customStyle="1" w:styleId="Charf0">
    <w:name w:val="Char"/>
    <w:basedOn w:val="a"/>
    <w:rsid w:val="001348D7"/>
    <w:rPr>
      <w:szCs w:val="24"/>
    </w:rPr>
  </w:style>
  <w:style w:type="paragraph" w:customStyle="1" w:styleId="a10">
    <w:name w:val="a1"/>
    <w:basedOn w:val="a"/>
    <w:rsid w:val="001348D7"/>
    <w:pPr>
      <w:widowControl/>
      <w:spacing w:before="100" w:beforeAutospacing="1" w:after="100" w:afterAutospacing="1" w:line="240" w:lineRule="auto"/>
      <w:jc w:val="left"/>
    </w:pPr>
    <w:rPr>
      <w:rFonts w:ascii="宋体" w:hAnsi="宋体" w:cs="宋体"/>
      <w:kern w:val="0"/>
      <w:szCs w:val="24"/>
    </w:rPr>
  </w:style>
  <w:style w:type="paragraph" w:customStyle="1" w:styleId="aff0">
    <w:name w:val="表头"/>
    <w:basedOn w:val="a"/>
    <w:rsid w:val="001348D7"/>
    <w:pPr>
      <w:adjustRightInd w:val="0"/>
      <w:spacing w:before="120" w:after="60" w:line="420" w:lineRule="atLeast"/>
      <w:textAlignment w:val="baseline"/>
    </w:pPr>
    <w:rPr>
      <w:rFonts w:ascii="黑体" w:eastAsia="黑体"/>
      <w:b/>
      <w:bCs/>
      <w:kern w:val="0"/>
      <w:szCs w:val="21"/>
    </w:rPr>
  </w:style>
  <w:style w:type="paragraph" w:customStyle="1" w:styleId="11">
    <w:name w:val="明显引用1"/>
    <w:basedOn w:val="a"/>
    <w:next w:val="a"/>
    <w:link w:val="IntenseQuoteChar"/>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paragraph" w:customStyle="1" w:styleId="378020">
    <w:name w:val="样式 标题 3 + (中文) 黑体 小四 非加粗 段前: 7.8 磅 段后: 0 磅 行距: 固定值 20 磅"/>
    <w:basedOn w:val="3"/>
    <w:rsid w:val="001348D7"/>
    <w:pPr>
      <w:spacing w:before="0" w:after="0" w:line="400" w:lineRule="exact"/>
    </w:pPr>
    <w:rPr>
      <w:rFonts w:eastAsia="黑体" w:cs="宋体"/>
      <w:b w:val="0"/>
      <w:sz w:val="24"/>
    </w:rPr>
  </w:style>
  <w:style w:type="paragraph" w:styleId="aff1">
    <w:name w:val="caption"/>
    <w:basedOn w:val="a"/>
    <w:next w:val="a"/>
    <w:qFormat/>
    <w:rsid w:val="001348D7"/>
    <w:rPr>
      <w:rFonts w:ascii="Cambria" w:eastAsia="黑体" w:hAnsi="Cambria" w:cs="Cambria"/>
      <w:sz w:val="20"/>
    </w:rPr>
  </w:style>
  <w:style w:type="paragraph" w:styleId="30">
    <w:name w:val="Body Text Indent 3"/>
    <w:basedOn w:val="a"/>
    <w:link w:val="3Char0"/>
    <w:rsid w:val="001348D7"/>
    <w:pPr>
      <w:ind w:firstLineChars="200" w:firstLine="420"/>
    </w:pPr>
    <w:rPr>
      <w:rFonts w:ascii="宋体" w:eastAsiaTheme="minorEastAsia" w:hAnsi="宋体" w:cstheme="minorBidi"/>
      <w:szCs w:val="22"/>
    </w:rPr>
  </w:style>
  <w:style w:type="character" w:customStyle="1" w:styleId="3Char1">
    <w:name w:val="正文文本缩进 3 Char1"/>
    <w:basedOn w:val="a1"/>
    <w:uiPriority w:val="99"/>
    <w:semiHidden/>
    <w:rsid w:val="001348D7"/>
    <w:rPr>
      <w:rFonts w:ascii="Times New Roman" w:eastAsia="宋体" w:hAnsi="Times New Roman" w:cs="Times New Roman"/>
      <w:sz w:val="16"/>
      <w:szCs w:val="16"/>
    </w:rPr>
  </w:style>
  <w:style w:type="paragraph" w:customStyle="1" w:styleId="51">
    <w:name w:val="标题5 1"/>
    <w:basedOn w:val="a"/>
    <w:rsid w:val="001348D7"/>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rsid w:val="001348D7"/>
    <w:pPr>
      <w:spacing w:beforeLines="50" w:before="156" w:line="360" w:lineRule="auto"/>
      <w:ind w:firstLineChars="200" w:firstLine="200"/>
    </w:pPr>
    <w:rPr>
      <w:rFonts w:eastAsia="黑体"/>
      <w:szCs w:val="24"/>
    </w:rPr>
  </w:style>
  <w:style w:type="paragraph" w:customStyle="1" w:styleId="CM5">
    <w:name w:val="CM5"/>
    <w:basedOn w:val="Default"/>
    <w:next w:val="Default"/>
    <w:uiPriority w:val="99"/>
    <w:rsid w:val="001348D7"/>
    <w:pPr>
      <w:spacing w:line="180" w:lineRule="atLeast"/>
    </w:pPr>
    <w:rPr>
      <w:rFonts w:ascii="Times New Roman" w:cs="Times New Roman"/>
      <w:color w:val="auto"/>
    </w:rPr>
  </w:style>
  <w:style w:type="paragraph" w:customStyle="1" w:styleId="CharCharChar">
    <w:name w:val="Char Char Char"/>
    <w:basedOn w:val="a"/>
    <w:rsid w:val="001348D7"/>
    <w:pPr>
      <w:adjustRightInd w:val="0"/>
      <w:spacing w:line="360" w:lineRule="atLeast"/>
    </w:pPr>
    <w:rPr>
      <w:szCs w:val="24"/>
    </w:rPr>
  </w:style>
  <w:style w:type="paragraph" w:customStyle="1" w:styleId="13">
    <w:name w:val="列出段落1"/>
    <w:basedOn w:val="a"/>
    <w:qFormat/>
    <w:rsid w:val="001348D7"/>
    <w:pPr>
      <w:ind w:firstLineChars="200" w:firstLine="420"/>
    </w:pPr>
    <w:rPr>
      <w:rFonts w:ascii="Calibri" w:hAnsi="Calibri" w:cs="Calibri"/>
      <w:szCs w:val="21"/>
    </w:rPr>
  </w:style>
  <w:style w:type="paragraph" w:customStyle="1" w:styleId="60">
    <w:name w:val="6'"/>
    <w:basedOn w:val="a"/>
    <w:rsid w:val="001348D7"/>
    <w:pPr>
      <w:autoSpaceDE w:val="0"/>
      <w:autoSpaceDN w:val="0"/>
      <w:adjustRightInd w:val="0"/>
      <w:snapToGrid w:val="0"/>
      <w:spacing w:line="320" w:lineRule="exact"/>
      <w:jc w:val="center"/>
      <w:textAlignment w:val="baseline"/>
    </w:pPr>
    <w:rPr>
      <w:spacing w:val="20"/>
      <w:kern w:val="28"/>
      <w:sz w:val="21"/>
    </w:rPr>
  </w:style>
  <w:style w:type="paragraph" w:customStyle="1" w:styleId="14">
    <w:name w:val="1）"/>
    <w:basedOn w:val="a"/>
    <w:next w:val="a"/>
    <w:rsid w:val="001348D7"/>
    <w:pPr>
      <w:adjustRightInd w:val="0"/>
      <w:snapToGrid w:val="0"/>
      <w:textAlignment w:val="center"/>
    </w:pPr>
    <w:rPr>
      <w:kern w:val="0"/>
    </w:rPr>
  </w:style>
  <w:style w:type="paragraph" w:customStyle="1" w:styleId="Charf1">
    <w:name w:val="Char"/>
    <w:basedOn w:val="a"/>
    <w:rsid w:val="001348D7"/>
    <w:rPr>
      <w:szCs w:val="24"/>
    </w:rPr>
  </w:style>
  <w:style w:type="paragraph" w:styleId="aff">
    <w:name w:val="annotation text"/>
    <w:basedOn w:val="a"/>
    <w:link w:val="Charf"/>
    <w:rsid w:val="001348D7"/>
    <w:pPr>
      <w:jc w:val="left"/>
    </w:pPr>
    <w:rPr>
      <w:rFonts w:asciiTheme="minorHAnsi" w:eastAsiaTheme="minorEastAsia" w:hAnsiTheme="minorHAnsi" w:cstheme="minorBidi"/>
      <w:szCs w:val="24"/>
    </w:rPr>
  </w:style>
  <w:style w:type="character" w:customStyle="1" w:styleId="Char14">
    <w:name w:val="批注文字 Char1"/>
    <w:basedOn w:val="a1"/>
    <w:uiPriority w:val="99"/>
    <w:semiHidden/>
    <w:rsid w:val="001348D7"/>
    <w:rPr>
      <w:rFonts w:ascii="Times New Roman" w:eastAsia="宋体" w:hAnsi="Times New Roman" w:cs="Times New Roman"/>
      <w:sz w:val="24"/>
      <w:szCs w:val="20"/>
    </w:rPr>
  </w:style>
  <w:style w:type="paragraph" w:styleId="aff3">
    <w:name w:val="Title"/>
    <w:basedOn w:val="a"/>
    <w:link w:val="Charf2"/>
    <w:qFormat/>
    <w:rsid w:val="001348D7"/>
    <w:pPr>
      <w:spacing w:before="240" w:after="60"/>
      <w:jc w:val="center"/>
      <w:outlineLvl w:val="0"/>
    </w:pPr>
    <w:rPr>
      <w:rFonts w:ascii="Arial" w:hAnsi="Arial"/>
      <w:b/>
      <w:sz w:val="32"/>
    </w:rPr>
  </w:style>
  <w:style w:type="character" w:customStyle="1" w:styleId="Charf2">
    <w:name w:val="标题 Char"/>
    <w:basedOn w:val="a1"/>
    <w:link w:val="aff3"/>
    <w:rsid w:val="001348D7"/>
    <w:rPr>
      <w:rFonts w:ascii="Arial" w:eastAsia="宋体" w:hAnsi="Arial" w:cs="Times New Roman"/>
      <w:b/>
      <w:sz w:val="32"/>
      <w:szCs w:val="20"/>
    </w:rPr>
  </w:style>
  <w:style w:type="paragraph" w:customStyle="1" w:styleId="50">
    <w:name w:val="标题5"/>
    <w:basedOn w:val="3"/>
    <w:link w:val="5CharChar"/>
    <w:rsid w:val="001348D7"/>
    <w:rPr>
      <w:rFonts w:ascii="Arial" w:eastAsiaTheme="minorEastAsia" w:hAnsi="Arial" w:cstheme="minorBidi"/>
      <w:bCs/>
      <w:szCs w:val="32"/>
    </w:rPr>
  </w:style>
  <w:style w:type="paragraph" w:styleId="aff4">
    <w:name w:val="Normal (Web)"/>
    <w:basedOn w:val="a"/>
    <w:uiPriority w:val="99"/>
    <w:rsid w:val="001348D7"/>
  </w:style>
  <w:style w:type="paragraph" w:customStyle="1" w:styleId="15">
    <w:name w:val="修订1"/>
    <w:rsid w:val="001348D7"/>
    <w:rPr>
      <w:rFonts w:ascii="Times New Roman" w:eastAsia="宋体" w:hAnsi="Times New Roman" w:cs="Times New Roman"/>
      <w:szCs w:val="21"/>
    </w:rPr>
  </w:style>
  <w:style w:type="paragraph" w:styleId="70">
    <w:name w:val="toc 7"/>
    <w:basedOn w:val="a"/>
    <w:next w:val="a"/>
    <w:rsid w:val="001348D7"/>
    <w:pPr>
      <w:ind w:left="1260"/>
      <w:jc w:val="left"/>
    </w:pPr>
    <w:rPr>
      <w:sz w:val="20"/>
    </w:rPr>
  </w:style>
  <w:style w:type="paragraph" w:styleId="61">
    <w:name w:val="toc 6"/>
    <w:basedOn w:val="a"/>
    <w:next w:val="a"/>
    <w:rsid w:val="001348D7"/>
    <w:pPr>
      <w:ind w:left="1050"/>
      <w:jc w:val="left"/>
    </w:pPr>
    <w:rPr>
      <w:sz w:val="20"/>
    </w:rPr>
  </w:style>
  <w:style w:type="paragraph" w:customStyle="1" w:styleId="Blockquote">
    <w:name w:val="Blockquote"/>
    <w:basedOn w:val="a"/>
    <w:rsid w:val="001348D7"/>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rsid w:val="001348D7"/>
    <w:pPr>
      <w:ind w:firstLineChars="200" w:firstLine="420"/>
    </w:pPr>
  </w:style>
  <w:style w:type="character" w:customStyle="1" w:styleId="Char15">
    <w:name w:val="页脚 Char1"/>
    <w:uiPriority w:val="99"/>
    <w:semiHidden/>
    <w:rsid w:val="001348D7"/>
    <w:rPr>
      <w:rFonts w:ascii="Times New Roman" w:eastAsia="宋体" w:hAnsi="Times New Roman" w:cs="Times New Roman"/>
      <w:sz w:val="18"/>
      <w:szCs w:val="18"/>
    </w:rPr>
  </w:style>
  <w:style w:type="paragraph" w:customStyle="1" w:styleId="127678">
    <w:name w:val="样式 左侧:  1.27 厘米 段前: 6 磅 段后: 7.8 磅"/>
    <w:basedOn w:val="a"/>
    <w:rsid w:val="001348D7"/>
    <w:pPr>
      <w:spacing w:before="120" w:after="156" w:line="240" w:lineRule="auto"/>
      <w:ind w:left="720"/>
    </w:pPr>
    <w:rPr>
      <w:rFonts w:cs="宋体"/>
    </w:rPr>
  </w:style>
  <w:style w:type="paragraph" w:styleId="20">
    <w:name w:val="Body Text Indent 2"/>
    <w:basedOn w:val="a"/>
    <w:link w:val="2Char0"/>
    <w:rsid w:val="001348D7"/>
    <w:pPr>
      <w:spacing w:after="120"/>
      <w:ind w:leftChars="200" w:left="420"/>
    </w:pPr>
    <w:rPr>
      <w:rFonts w:asciiTheme="minorHAnsi" w:hAnsiTheme="minorHAnsi" w:cstheme="minorBidi"/>
      <w:sz w:val="21"/>
      <w:szCs w:val="24"/>
    </w:rPr>
  </w:style>
  <w:style w:type="character" w:customStyle="1" w:styleId="2Char10">
    <w:name w:val="正文文本缩进 2 Char1"/>
    <w:basedOn w:val="a1"/>
    <w:uiPriority w:val="99"/>
    <w:semiHidden/>
    <w:rsid w:val="001348D7"/>
    <w:rPr>
      <w:rFonts w:ascii="Times New Roman" w:eastAsia="宋体" w:hAnsi="Times New Roman" w:cs="Times New Roman"/>
      <w:sz w:val="24"/>
      <w:szCs w:val="20"/>
    </w:rPr>
  </w:style>
  <w:style w:type="paragraph" w:customStyle="1" w:styleId="Default">
    <w:name w:val="Default"/>
    <w:qFormat/>
    <w:rsid w:val="001348D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rsid w:val="001348D7"/>
    <w:pPr>
      <w:widowControl/>
      <w:spacing w:after="160" w:line="240" w:lineRule="exact"/>
      <w:jc w:val="left"/>
    </w:pPr>
    <w:rPr>
      <w:rFonts w:ascii="Verdana" w:hAnsi="Verdana" w:cs="Verdana"/>
      <w:kern w:val="0"/>
      <w:sz w:val="20"/>
      <w:lang w:eastAsia="en-US"/>
    </w:rPr>
  </w:style>
  <w:style w:type="paragraph" w:styleId="af5">
    <w:name w:val="Document Map"/>
    <w:basedOn w:val="a"/>
    <w:link w:val="Char5"/>
    <w:rsid w:val="001348D7"/>
    <w:pPr>
      <w:shd w:val="clear" w:color="auto" w:fill="000080"/>
    </w:pPr>
    <w:rPr>
      <w:rFonts w:asciiTheme="minorHAnsi" w:hAnsiTheme="minorHAnsi" w:cstheme="minorBidi"/>
      <w:sz w:val="21"/>
      <w:szCs w:val="24"/>
    </w:rPr>
  </w:style>
  <w:style w:type="character" w:customStyle="1" w:styleId="Char20">
    <w:name w:val="文档结构图 Char2"/>
    <w:basedOn w:val="a1"/>
    <w:uiPriority w:val="99"/>
    <w:semiHidden/>
    <w:rsid w:val="001348D7"/>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rsid w:val="001348D7"/>
    <w:pPr>
      <w:spacing w:line="360" w:lineRule="auto"/>
      <w:ind w:firstLineChars="200" w:firstLine="200"/>
    </w:pPr>
  </w:style>
  <w:style w:type="paragraph" w:customStyle="1" w:styleId="aff5">
    <w:name w:val="文档正文"/>
    <w:basedOn w:val="a"/>
    <w:rsid w:val="001348D7"/>
    <w:pPr>
      <w:adjustRightInd w:val="0"/>
      <w:spacing w:line="480" w:lineRule="atLeast"/>
      <w:ind w:firstLine="567"/>
      <w:textAlignment w:val="baseline"/>
    </w:pPr>
    <w:rPr>
      <w:rFonts w:ascii="仿宋_GB2312" w:eastAsia="仿宋_GB2312"/>
      <w:kern w:val="0"/>
      <w:sz w:val="28"/>
    </w:rPr>
  </w:style>
  <w:style w:type="paragraph" w:styleId="af6">
    <w:name w:val="Quote"/>
    <w:basedOn w:val="a"/>
    <w:next w:val="a"/>
    <w:link w:val="Char8"/>
    <w:qFormat/>
    <w:rsid w:val="001348D7"/>
    <w:rPr>
      <w:rFonts w:asciiTheme="minorHAnsi" w:eastAsiaTheme="minorEastAsia" w:hAnsiTheme="minorHAnsi" w:cstheme="minorBidi"/>
      <w:i/>
      <w:iCs/>
      <w:color w:val="000000"/>
      <w:sz w:val="21"/>
      <w:szCs w:val="22"/>
    </w:rPr>
  </w:style>
  <w:style w:type="character" w:customStyle="1" w:styleId="Char16">
    <w:name w:val="引用 Char1"/>
    <w:basedOn w:val="a1"/>
    <w:uiPriority w:val="29"/>
    <w:rsid w:val="001348D7"/>
    <w:rPr>
      <w:rFonts w:ascii="Times New Roman" w:eastAsia="宋体" w:hAnsi="Times New Roman" w:cs="Times New Roman"/>
      <w:i/>
      <w:iCs/>
      <w:color w:val="000000" w:themeColor="text1"/>
      <w:sz w:val="24"/>
      <w:szCs w:val="20"/>
    </w:rPr>
  </w:style>
  <w:style w:type="paragraph" w:styleId="21">
    <w:name w:val="Body Text 2"/>
    <w:basedOn w:val="a"/>
    <w:link w:val="2Char1"/>
    <w:rsid w:val="001348D7"/>
    <w:pPr>
      <w:spacing w:line="240" w:lineRule="auto"/>
    </w:pPr>
    <w:rPr>
      <w:rFonts w:asciiTheme="minorHAnsi" w:eastAsiaTheme="minorEastAsia" w:hAnsiTheme="minorHAnsi" w:cstheme="minorBidi"/>
      <w:szCs w:val="24"/>
    </w:rPr>
  </w:style>
  <w:style w:type="character" w:customStyle="1" w:styleId="2Char11">
    <w:name w:val="正文文本 2 Char1"/>
    <w:basedOn w:val="a1"/>
    <w:uiPriority w:val="99"/>
    <w:semiHidden/>
    <w:rsid w:val="001348D7"/>
    <w:rPr>
      <w:rFonts w:ascii="Times New Roman" w:eastAsia="宋体" w:hAnsi="Times New Roman" w:cs="Times New Roman"/>
      <w:sz w:val="24"/>
      <w:szCs w:val="20"/>
    </w:rPr>
  </w:style>
  <w:style w:type="paragraph" w:styleId="22">
    <w:name w:val="toc 2"/>
    <w:basedOn w:val="a"/>
    <w:next w:val="a"/>
    <w:uiPriority w:val="39"/>
    <w:rsid w:val="001348D7"/>
    <w:pPr>
      <w:spacing w:before="120"/>
      <w:ind w:left="210"/>
      <w:jc w:val="left"/>
    </w:pPr>
    <w:rPr>
      <w:b/>
      <w:sz w:val="22"/>
    </w:rPr>
  </w:style>
  <w:style w:type="paragraph" w:styleId="aff6">
    <w:name w:val="Revision"/>
    <w:rsid w:val="001348D7"/>
    <w:rPr>
      <w:rFonts w:ascii="Times New Roman" w:eastAsia="宋体" w:hAnsi="Times New Roman" w:cs="Times New Roman"/>
      <w:szCs w:val="24"/>
    </w:rPr>
  </w:style>
  <w:style w:type="paragraph" w:customStyle="1" w:styleId="CM56">
    <w:name w:val="CM56"/>
    <w:basedOn w:val="Default"/>
    <w:next w:val="Default"/>
    <w:uiPriority w:val="99"/>
    <w:rsid w:val="001348D7"/>
    <w:rPr>
      <w:rFonts w:ascii="Times New Roman" w:cs="Times New Roman"/>
      <w:color w:val="auto"/>
    </w:rPr>
  </w:style>
  <w:style w:type="paragraph" w:styleId="af3">
    <w:name w:val="Plain Text"/>
    <w:basedOn w:val="a"/>
    <w:link w:val="Char4"/>
    <w:qFormat/>
    <w:rsid w:val="001348D7"/>
    <w:rPr>
      <w:rFonts w:ascii="宋体" w:eastAsia="幼圆" w:hAnsi="Courier New" w:cstheme="minorBidi"/>
      <w:sz w:val="21"/>
      <w:szCs w:val="24"/>
    </w:rPr>
  </w:style>
  <w:style w:type="character" w:customStyle="1" w:styleId="Char17">
    <w:name w:val="纯文本 Char1"/>
    <w:basedOn w:val="a1"/>
    <w:uiPriority w:val="99"/>
    <w:semiHidden/>
    <w:rsid w:val="001348D7"/>
    <w:rPr>
      <w:rFonts w:ascii="宋体" w:eastAsia="宋体" w:hAnsi="Courier New" w:cs="Courier New"/>
      <w:szCs w:val="21"/>
    </w:rPr>
  </w:style>
  <w:style w:type="paragraph" w:styleId="41">
    <w:name w:val="index 4"/>
    <w:basedOn w:val="a"/>
    <w:next w:val="a"/>
    <w:semiHidden/>
    <w:rsid w:val="001348D7"/>
    <w:pPr>
      <w:ind w:leftChars="600" w:left="600"/>
    </w:pPr>
    <w:rPr>
      <w:szCs w:val="21"/>
    </w:rPr>
  </w:style>
  <w:style w:type="paragraph" w:customStyle="1" w:styleId="40">
    <w:name w:val="标题4"/>
    <w:basedOn w:val="2"/>
    <w:next w:val="41"/>
    <w:link w:val="4CharChar"/>
    <w:rsid w:val="001348D7"/>
    <w:pPr>
      <w:numPr>
        <w:numId w:val="0"/>
      </w:numPr>
      <w:tabs>
        <w:tab w:val="left" w:pos="425"/>
      </w:tabs>
    </w:pPr>
    <w:rPr>
      <w:rFonts w:eastAsiaTheme="minorEastAsia" w:cstheme="minorBidi"/>
      <w:bCs/>
      <w:szCs w:val="32"/>
    </w:rPr>
  </w:style>
  <w:style w:type="paragraph" w:customStyle="1" w:styleId="CM3">
    <w:name w:val="CM3"/>
    <w:basedOn w:val="Default"/>
    <w:next w:val="Default"/>
    <w:uiPriority w:val="99"/>
    <w:rsid w:val="001348D7"/>
    <w:rPr>
      <w:rFonts w:ascii="Times New Roman" w:cs="Times New Roman"/>
      <w:color w:val="auto"/>
    </w:rPr>
  </w:style>
  <w:style w:type="paragraph" w:customStyle="1" w:styleId="p15">
    <w:name w:val="p15"/>
    <w:basedOn w:val="a"/>
    <w:rsid w:val="001348D7"/>
    <w:pPr>
      <w:widowControl/>
      <w:snapToGrid w:val="0"/>
      <w:jc w:val="left"/>
    </w:pPr>
    <w:rPr>
      <w:rFonts w:ascii="宋体" w:hAnsi="宋体" w:cs="宋体"/>
      <w:color w:val="000000"/>
      <w:kern w:val="0"/>
      <w:szCs w:val="24"/>
    </w:rPr>
  </w:style>
  <w:style w:type="paragraph" w:styleId="52">
    <w:name w:val="toc 5"/>
    <w:basedOn w:val="a"/>
    <w:next w:val="a"/>
    <w:rsid w:val="001348D7"/>
    <w:pPr>
      <w:ind w:left="840"/>
      <w:jc w:val="left"/>
    </w:pPr>
    <w:rPr>
      <w:sz w:val="20"/>
    </w:rPr>
  </w:style>
  <w:style w:type="paragraph" w:customStyle="1" w:styleId="aff7">
    <w:name w:val="表格文字"/>
    <w:basedOn w:val="a"/>
    <w:rsid w:val="001348D7"/>
    <w:pPr>
      <w:adjustRightInd w:val="0"/>
      <w:spacing w:line="420" w:lineRule="atLeast"/>
      <w:jc w:val="left"/>
      <w:textAlignment w:val="baseline"/>
    </w:pPr>
    <w:rPr>
      <w:kern w:val="0"/>
      <w:sz w:val="21"/>
    </w:rPr>
  </w:style>
  <w:style w:type="paragraph" w:styleId="16">
    <w:name w:val="toc 1"/>
    <w:basedOn w:val="a"/>
    <w:next w:val="a"/>
    <w:uiPriority w:val="39"/>
    <w:rsid w:val="001348D7"/>
    <w:pPr>
      <w:spacing w:before="120"/>
      <w:jc w:val="left"/>
    </w:pPr>
    <w:rPr>
      <w:b/>
      <w:i/>
    </w:rPr>
  </w:style>
  <w:style w:type="paragraph" w:customStyle="1" w:styleId="aff8">
    <w:name w:val="表格"/>
    <w:basedOn w:val="a"/>
    <w:rsid w:val="001348D7"/>
    <w:pPr>
      <w:spacing w:line="240" w:lineRule="auto"/>
      <w:jc w:val="center"/>
      <w:textAlignment w:val="center"/>
    </w:pPr>
    <w:rPr>
      <w:rFonts w:ascii="华文细黑" w:hAnsi="华文细黑"/>
      <w:kern w:val="0"/>
      <w:sz w:val="21"/>
    </w:rPr>
  </w:style>
  <w:style w:type="paragraph" w:styleId="af7">
    <w:name w:val="Body Text Indent"/>
    <w:basedOn w:val="a"/>
    <w:link w:val="Char9"/>
    <w:rsid w:val="001348D7"/>
    <w:pPr>
      <w:spacing w:after="120"/>
      <w:ind w:leftChars="200" w:left="420"/>
    </w:pPr>
    <w:rPr>
      <w:rFonts w:asciiTheme="minorHAnsi" w:hAnsiTheme="minorHAnsi" w:cstheme="minorBidi"/>
      <w:sz w:val="21"/>
      <w:szCs w:val="24"/>
    </w:rPr>
  </w:style>
  <w:style w:type="character" w:customStyle="1" w:styleId="Char18">
    <w:name w:val="正文文本缩进 Char1"/>
    <w:basedOn w:val="a1"/>
    <w:uiPriority w:val="99"/>
    <w:semiHidden/>
    <w:rsid w:val="001348D7"/>
    <w:rPr>
      <w:rFonts w:ascii="Times New Roman" w:eastAsia="宋体" w:hAnsi="Times New Roman" w:cs="Times New Roman"/>
      <w:sz w:val="24"/>
      <w:szCs w:val="20"/>
    </w:rPr>
  </w:style>
  <w:style w:type="paragraph" w:styleId="afd">
    <w:name w:val="annotation subject"/>
    <w:basedOn w:val="aff"/>
    <w:next w:val="aff"/>
    <w:link w:val="Chard"/>
    <w:rsid w:val="001348D7"/>
    <w:rPr>
      <w:rFonts w:ascii="Arial" w:hAnsi="Arial"/>
      <w:b/>
      <w:bCs/>
      <w:sz w:val="21"/>
      <w:szCs w:val="28"/>
    </w:rPr>
  </w:style>
  <w:style w:type="character" w:customStyle="1" w:styleId="Char21">
    <w:name w:val="批注主题 Char2"/>
    <w:basedOn w:val="Char14"/>
    <w:uiPriority w:val="99"/>
    <w:semiHidden/>
    <w:rsid w:val="001348D7"/>
    <w:rPr>
      <w:rFonts w:ascii="Times New Roman" w:eastAsia="宋体" w:hAnsi="Times New Roman" w:cs="Times New Roman"/>
      <w:b/>
      <w:bCs/>
      <w:sz w:val="24"/>
      <w:szCs w:val="20"/>
    </w:rPr>
  </w:style>
  <w:style w:type="paragraph" w:styleId="90">
    <w:name w:val="toc 9"/>
    <w:basedOn w:val="a"/>
    <w:next w:val="a"/>
    <w:rsid w:val="001348D7"/>
    <w:pPr>
      <w:ind w:left="1680"/>
      <w:jc w:val="left"/>
    </w:pPr>
    <w:rPr>
      <w:sz w:val="20"/>
    </w:rPr>
  </w:style>
  <w:style w:type="paragraph" w:customStyle="1" w:styleId="CM60">
    <w:name w:val="CM60"/>
    <w:basedOn w:val="Default"/>
    <w:next w:val="Default"/>
    <w:uiPriority w:val="99"/>
    <w:rsid w:val="001348D7"/>
    <w:rPr>
      <w:rFonts w:ascii="Times New Roman" w:cs="Times New Roman"/>
      <w:color w:val="auto"/>
    </w:rPr>
  </w:style>
  <w:style w:type="paragraph" w:customStyle="1" w:styleId="17">
    <w:name w:val="正文1"/>
    <w:qFormat/>
    <w:rsid w:val="001348D7"/>
    <w:pPr>
      <w:widowControl w:val="0"/>
      <w:tabs>
        <w:tab w:val="left" w:pos="600"/>
      </w:tabs>
      <w:adjustRightInd w:val="0"/>
      <w:spacing w:line="312" w:lineRule="atLeast"/>
      <w:ind w:left="600"/>
      <w:jc w:val="both"/>
      <w:textAlignment w:val="baseline"/>
    </w:pPr>
    <w:rPr>
      <w:rFonts w:ascii="宋体" w:eastAsia="宋体" w:hAnsi="Times New Roman" w:cs="Times New Roman"/>
      <w:kern w:val="0"/>
      <w:sz w:val="24"/>
    </w:rPr>
  </w:style>
  <w:style w:type="paragraph" w:styleId="aff9">
    <w:name w:val="table of figures"/>
    <w:basedOn w:val="a"/>
    <w:next w:val="a"/>
    <w:rsid w:val="001348D7"/>
    <w:pPr>
      <w:ind w:leftChars="200" w:left="200" w:hangingChars="200" w:hanging="200"/>
    </w:pPr>
  </w:style>
  <w:style w:type="paragraph" w:customStyle="1" w:styleId="affa">
    <w:name w:val="样式 (中文) 黑体 四号"/>
    <w:basedOn w:val="1"/>
    <w:rsid w:val="001348D7"/>
    <w:pPr>
      <w:spacing w:line="400" w:lineRule="exact"/>
      <w:jc w:val="center"/>
    </w:pPr>
    <w:rPr>
      <w:bCs/>
      <w:sz w:val="32"/>
      <w:szCs w:val="48"/>
    </w:rPr>
  </w:style>
  <w:style w:type="paragraph" w:customStyle="1" w:styleId="Style112">
    <w:name w:val="_Style 112"/>
    <w:next w:val="a"/>
    <w:rsid w:val="001348D7"/>
    <w:pPr>
      <w:widowControl w:val="0"/>
      <w:spacing w:line="480" w:lineRule="auto"/>
      <w:jc w:val="both"/>
    </w:pPr>
    <w:rPr>
      <w:rFonts w:ascii="Times New Roman" w:eastAsia="宋体" w:hAnsi="Times New Roman" w:cs="Times New Roman"/>
      <w:sz w:val="24"/>
      <w:szCs w:val="20"/>
    </w:rPr>
  </w:style>
  <w:style w:type="paragraph" w:customStyle="1" w:styleId="18">
    <w:name w:val="页眉1"/>
    <w:basedOn w:val="a"/>
    <w:rsid w:val="001348D7"/>
    <w:pPr>
      <w:pBdr>
        <w:bottom w:val="single" w:sz="6" w:space="1" w:color="auto"/>
      </w:pBdr>
      <w:tabs>
        <w:tab w:val="center" w:pos="4153"/>
        <w:tab w:val="right" w:pos="8306"/>
      </w:tabs>
      <w:snapToGrid w:val="0"/>
      <w:spacing w:line="240" w:lineRule="auto"/>
      <w:jc w:val="center"/>
    </w:pPr>
    <w:rPr>
      <w:sz w:val="18"/>
      <w:szCs w:val="18"/>
    </w:rPr>
  </w:style>
  <w:style w:type="paragraph" w:styleId="31">
    <w:name w:val="Body Text 3"/>
    <w:basedOn w:val="a"/>
    <w:link w:val="3Char2"/>
    <w:rsid w:val="001348D7"/>
    <w:pPr>
      <w:spacing w:after="120"/>
    </w:pPr>
    <w:rPr>
      <w:sz w:val="16"/>
      <w:szCs w:val="16"/>
    </w:rPr>
  </w:style>
  <w:style w:type="character" w:customStyle="1" w:styleId="3Char2">
    <w:name w:val="正文文本 3 Char"/>
    <w:basedOn w:val="a1"/>
    <w:link w:val="31"/>
    <w:rsid w:val="001348D7"/>
    <w:rPr>
      <w:rFonts w:ascii="Times New Roman" w:eastAsia="宋体" w:hAnsi="Times New Roman" w:cs="Times New Roman"/>
      <w:sz w:val="16"/>
      <w:szCs w:val="16"/>
    </w:rPr>
  </w:style>
  <w:style w:type="paragraph" w:customStyle="1" w:styleId="CM2">
    <w:name w:val="CM2"/>
    <w:basedOn w:val="Default"/>
    <w:next w:val="Default"/>
    <w:uiPriority w:val="99"/>
    <w:rsid w:val="001348D7"/>
    <w:pPr>
      <w:spacing w:line="188" w:lineRule="atLeast"/>
    </w:pPr>
    <w:rPr>
      <w:rFonts w:ascii="Times New Roman" w:cs="Times New Roman"/>
      <w:color w:val="auto"/>
    </w:rPr>
  </w:style>
  <w:style w:type="paragraph" w:customStyle="1" w:styleId="affb">
    <w:name w:val="景逢春公文样式"/>
    <w:basedOn w:val="a"/>
    <w:rsid w:val="001348D7"/>
    <w:pPr>
      <w:spacing w:line="360" w:lineRule="auto"/>
    </w:pPr>
    <w:rPr>
      <w:rFonts w:ascii="Albertus" w:eastAsia="仿宋_GB2312" w:hAnsi="Albertus"/>
      <w:sz w:val="28"/>
    </w:rPr>
  </w:style>
  <w:style w:type="paragraph" w:customStyle="1" w:styleId="affc">
    <w:name w:val="表格标题"/>
    <w:basedOn w:val="a"/>
    <w:rsid w:val="001348D7"/>
    <w:pPr>
      <w:adjustRightInd w:val="0"/>
      <w:snapToGrid w:val="0"/>
      <w:spacing w:line="480" w:lineRule="exact"/>
      <w:ind w:leftChars="1" w:left="508" w:right="113" w:hanging="505"/>
      <w:jc w:val="center"/>
    </w:pPr>
    <w:rPr>
      <w:rFonts w:ascii="宋体" w:eastAsia="黑体"/>
      <w:sz w:val="36"/>
      <w:szCs w:val="28"/>
    </w:rPr>
  </w:style>
  <w:style w:type="paragraph" w:customStyle="1" w:styleId="19">
    <w:name w:val="1"/>
    <w:basedOn w:val="a"/>
    <w:rsid w:val="001348D7"/>
    <w:pPr>
      <w:spacing w:line="240" w:lineRule="auto"/>
    </w:pPr>
    <w:rPr>
      <w:sz w:val="21"/>
      <w:szCs w:val="24"/>
    </w:rPr>
  </w:style>
  <w:style w:type="paragraph" w:customStyle="1" w:styleId="3-1">
    <w:name w:val="标题3-1"/>
    <w:basedOn w:val="3"/>
    <w:rsid w:val="001348D7"/>
    <w:pPr>
      <w:tabs>
        <w:tab w:val="left" w:pos="425"/>
      </w:tabs>
      <w:ind w:left="425" w:hanging="425"/>
    </w:pPr>
    <w:rPr>
      <w:sz w:val="24"/>
    </w:rPr>
  </w:style>
  <w:style w:type="paragraph" w:customStyle="1" w:styleId="CM57">
    <w:name w:val="CM57"/>
    <w:basedOn w:val="Default"/>
    <w:next w:val="Default"/>
    <w:uiPriority w:val="99"/>
    <w:rsid w:val="001348D7"/>
    <w:rPr>
      <w:rFonts w:ascii="Times New Roman" w:cs="Times New Roman"/>
      <w:color w:val="auto"/>
    </w:rPr>
  </w:style>
  <w:style w:type="paragraph" w:customStyle="1" w:styleId="23">
    <w:name w:val="正文2"/>
    <w:basedOn w:val="a"/>
    <w:rsid w:val="001348D7"/>
    <w:pPr>
      <w:widowControl/>
      <w:spacing w:after="160" w:line="360" w:lineRule="auto"/>
      <w:ind w:firstLineChars="200" w:firstLine="200"/>
      <w:jc w:val="left"/>
    </w:pPr>
    <w:rPr>
      <w:sz w:val="21"/>
    </w:rPr>
  </w:style>
  <w:style w:type="paragraph" w:styleId="80">
    <w:name w:val="toc 8"/>
    <w:basedOn w:val="a"/>
    <w:next w:val="a"/>
    <w:rsid w:val="001348D7"/>
    <w:pPr>
      <w:ind w:left="1470"/>
      <w:jc w:val="left"/>
    </w:pPr>
    <w:rPr>
      <w:sz w:val="20"/>
    </w:rPr>
  </w:style>
  <w:style w:type="paragraph" w:styleId="afc">
    <w:name w:val="Intense Quote"/>
    <w:basedOn w:val="a"/>
    <w:next w:val="a"/>
    <w:link w:val="Charc"/>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19">
    <w:name w:val="明显引用 Char1"/>
    <w:basedOn w:val="a1"/>
    <w:uiPriority w:val="30"/>
    <w:rsid w:val="001348D7"/>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rsid w:val="001348D7"/>
    <w:pPr>
      <w:spacing w:line="240" w:lineRule="auto"/>
      <w:ind w:firstLineChars="224" w:firstLine="540"/>
    </w:pPr>
    <w:rPr>
      <w:sz w:val="21"/>
    </w:rPr>
  </w:style>
  <w:style w:type="paragraph" w:styleId="af1">
    <w:name w:val="Subtitle"/>
    <w:basedOn w:val="a"/>
    <w:next w:val="a"/>
    <w:link w:val="Char3"/>
    <w:qFormat/>
    <w:rsid w:val="001348D7"/>
    <w:pPr>
      <w:spacing w:before="240" w:after="60" w:line="312" w:lineRule="auto"/>
      <w:jc w:val="center"/>
      <w:outlineLvl w:val="1"/>
    </w:pPr>
    <w:rPr>
      <w:rFonts w:ascii="Cambria" w:hAnsi="Cambria" w:cstheme="minorBidi"/>
      <w:b/>
      <w:bCs/>
      <w:kern w:val="28"/>
      <w:sz w:val="32"/>
      <w:szCs w:val="32"/>
    </w:rPr>
  </w:style>
  <w:style w:type="character" w:customStyle="1" w:styleId="Char1a">
    <w:name w:val="副标题 Char1"/>
    <w:basedOn w:val="a1"/>
    <w:uiPriority w:val="11"/>
    <w:rsid w:val="001348D7"/>
    <w:rPr>
      <w:rFonts w:asciiTheme="majorHAnsi" w:eastAsia="宋体" w:hAnsiTheme="majorHAnsi" w:cstheme="majorBidi"/>
      <w:b/>
      <w:bCs/>
      <w:kern w:val="28"/>
      <w:sz w:val="32"/>
      <w:szCs w:val="32"/>
    </w:rPr>
  </w:style>
  <w:style w:type="paragraph" w:customStyle="1" w:styleId="a00">
    <w:name w:val="a0"/>
    <w:basedOn w:val="a"/>
    <w:rsid w:val="001348D7"/>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rsid w:val="001348D7"/>
    <w:rPr>
      <w:rFonts w:ascii="Times New Roman" w:eastAsia="宋体" w:hAnsi="Times New Roman" w:cs="Times New Roman"/>
      <w:sz w:val="18"/>
      <w:szCs w:val="18"/>
    </w:rPr>
  </w:style>
  <w:style w:type="paragraph" w:customStyle="1" w:styleId="ParaCharCharCharChar">
    <w:name w:val="默认段落字体 Para Char Char Char Char"/>
    <w:basedOn w:val="a"/>
    <w:rsid w:val="001348D7"/>
    <w:pPr>
      <w:snapToGrid w:val="0"/>
      <w:spacing w:line="360" w:lineRule="auto"/>
      <w:ind w:firstLineChars="200" w:firstLine="200"/>
    </w:pPr>
    <w:rPr>
      <w:rFonts w:eastAsia="仿宋_GB2312"/>
      <w:szCs w:val="24"/>
    </w:rPr>
  </w:style>
  <w:style w:type="paragraph" w:styleId="af8">
    <w:name w:val="Body Text"/>
    <w:basedOn w:val="a"/>
    <w:link w:val="Chara"/>
    <w:rsid w:val="001348D7"/>
    <w:pPr>
      <w:spacing w:after="120"/>
    </w:pPr>
    <w:rPr>
      <w:rFonts w:asciiTheme="minorHAnsi" w:hAnsiTheme="minorHAnsi" w:cstheme="minorBidi"/>
      <w:sz w:val="21"/>
      <w:szCs w:val="24"/>
    </w:rPr>
  </w:style>
  <w:style w:type="character" w:customStyle="1" w:styleId="Char22">
    <w:name w:val="正文文本 Char2"/>
    <w:basedOn w:val="a1"/>
    <w:uiPriority w:val="99"/>
    <w:semiHidden/>
    <w:rsid w:val="001348D7"/>
    <w:rPr>
      <w:rFonts w:ascii="Times New Roman" w:eastAsia="宋体" w:hAnsi="Times New Roman" w:cs="Times New Roman"/>
      <w:sz w:val="24"/>
      <w:szCs w:val="20"/>
    </w:rPr>
  </w:style>
  <w:style w:type="paragraph" w:customStyle="1" w:styleId="Char1c">
    <w:name w:val="Char1"/>
    <w:basedOn w:val="a"/>
    <w:rsid w:val="001348D7"/>
    <w:pPr>
      <w:adjustRightInd w:val="0"/>
      <w:spacing w:line="600" w:lineRule="exact"/>
      <w:ind w:firstLineChars="200" w:firstLine="560"/>
      <w:jc w:val="center"/>
    </w:pPr>
  </w:style>
  <w:style w:type="paragraph" w:customStyle="1" w:styleId="1a">
    <w:name w:val="无间隔1"/>
    <w:qFormat/>
    <w:rsid w:val="001348D7"/>
    <w:pPr>
      <w:widowControl w:val="0"/>
      <w:jc w:val="both"/>
    </w:pPr>
    <w:rPr>
      <w:rFonts w:ascii="Calibri" w:eastAsia="宋体" w:hAnsi="Calibri" w:cs="Calibri"/>
      <w:szCs w:val="21"/>
    </w:rPr>
  </w:style>
  <w:style w:type="paragraph" w:customStyle="1" w:styleId="CharCharCharChar0">
    <w:name w:val="Char Char Char Char"/>
    <w:basedOn w:val="a"/>
    <w:rsid w:val="001348D7"/>
    <w:rPr>
      <w:rFonts w:ascii="Tahoma" w:hAnsi="Tahoma"/>
    </w:rPr>
  </w:style>
  <w:style w:type="paragraph" w:styleId="a0">
    <w:name w:val="Body Text First Indent"/>
    <w:basedOn w:val="af8"/>
    <w:link w:val="Charf3"/>
    <w:rsid w:val="001348D7"/>
    <w:pPr>
      <w:ind w:firstLineChars="100" w:firstLine="420"/>
    </w:pPr>
  </w:style>
  <w:style w:type="character" w:customStyle="1" w:styleId="Charf3">
    <w:name w:val="正文首行缩进 Char"/>
    <w:basedOn w:val="Char22"/>
    <w:link w:val="a0"/>
    <w:rsid w:val="001348D7"/>
    <w:rPr>
      <w:rFonts w:ascii="Times New Roman" w:eastAsia="宋体" w:hAnsi="Times New Roman" w:cs="Times New Roman"/>
      <w:sz w:val="24"/>
      <w:szCs w:val="24"/>
    </w:rPr>
  </w:style>
  <w:style w:type="paragraph" w:styleId="afe">
    <w:name w:val="Date"/>
    <w:basedOn w:val="a"/>
    <w:next w:val="a"/>
    <w:link w:val="Chare"/>
    <w:rsid w:val="001348D7"/>
    <w:pPr>
      <w:ind w:leftChars="2500" w:left="100"/>
    </w:pPr>
    <w:rPr>
      <w:rFonts w:asciiTheme="minorHAnsi" w:hAnsiTheme="minorHAnsi" w:cstheme="minorBidi"/>
      <w:szCs w:val="24"/>
    </w:rPr>
  </w:style>
  <w:style w:type="character" w:customStyle="1" w:styleId="Char23">
    <w:name w:val="日期 Char2"/>
    <w:basedOn w:val="a1"/>
    <w:uiPriority w:val="99"/>
    <w:semiHidden/>
    <w:rsid w:val="001348D7"/>
    <w:rPr>
      <w:rFonts w:ascii="Times New Roman" w:eastAsia="宋体" w:hAnsi="Times New Roman" w:cs="Times New Roman"/>
      <w:sz w:val="24"/>
      <w:szCs w:val="20"/>
    </w:rPr>
  </w:style>
  <w:style w:type="paragraph" w:styleId="32">
    <w:name w:val="toc 3"/>
    <w:basedOn w:val="a"/>
    <w:next w:val="a"/>
    <w:uiPriority w:val="39"/>
    <w:rsid w:val="001348D7"/>
    <w:pPr>
      <w:ind w:left="420"/>
      <w:jc w:val="left"/>
    </w:pPr>
    <w:rPr>
      <w:sz w:val="20"/>
    </w:rPr>
  </w:style>
  <w:style w:type="paragraph" w:customStyle="1" w:styleId="211">
    <w:name w:val="样式 标题 2 + 左侧:  1 字符 右侧:  1 字符"/>
    <w:basedOn w:val="2"/>
    <w:rsid w:val="001348D7"/>
    <w:pPr>
      <w:numPr>
        <w:numId w:val="0"/>
      </w:numPr>
      <w:spacing w:line="240" w:lineRule="auto"/>
      <w:ind w:leftChars="200" w:left="420" w:rightChars="100" w:right="210"/>
    </w:pPr>
    <w:rPr>
      <w:rFonts w:ascii="宋体" w:eastAsia="宋体" w:hAnsi="宋体"/>
      <w:b w:val="0"/>
      <w:sz w:val="28"/>
      <w:szCs w:val="20"/>
    </w:rPr>
  </w:style>
  <w:style w:type="paragraph" w:customStyle="1" w:styleId="affd">
    <w:name w:val="二级标题"/>
    <w:basedOn w:val="affe"/>
    <w:rsid w:val="001348D7"/>
    <w:pPr>
      <w:jc w:val="both"/>
    </w:pPr>
  </w:style>
  <w:style w:type="paragraph" w:customStyle="1" w:styleId="1b">
    <w:name w:val="表1"/>
    <w:basedOn w:val="a"/>
    <w:rsid w:val="001348D7"/>
    <w:pPr>
      <w:tabs>
        <w:tab w:val="left" w:pos="360"/>
      </w:tabs>
      <w:overflowPunct w:val="0"/>
      <w:autoSpaceDE w:val="0"/>
      <w:autoSpaceDN w:val="0"/>
      <w:adjustRightInd w:val="0"/>
      <w:spacing w:before="200" w:line="320" w:lineRule="atLeast"/>
      <w:textAlignment w:val="baseline"/>
    </w:pPr>
    <w:rPr>
      <w:kern w:val="0"/>
    </w:rPr>
  </w:style>
  <w:style w:type="paragraph" w:styleId="afff">
    <w:name w:val="No Spacing"/>
    <w:qFormat/>
    <w:rsid w:val="001348D7"/>
    <w:pPr>
      <w:widowControl w:val="0"/>
      <w:jc w:val="both"/>
    </w:pPr>
    <w:rPr>
      <w:rFonts w:ascii="Calibri" w:eastAsia="宋体" w:hAnsi="Calibri" w:cs="Times New Roman"/>
    </w:rPr>
  </w:style>
  <w:style w:type="paragraph" w:customStyle="1" w:styleId="1Char1">
    <w:name w:val="1 Char"/>
    <w:basedOn w:val="a"/>
    <w:rsid w:val="001348D7"/>
    <w:rPr>
      <w:rFonts w:ascii="Tahoma" w:hAnsi="Tahoma"/>
    </w:rPr>
  </w:style>
  <w:style w:type="paragraph" w:styleId="42">
    <w:name w:val="toc 4"/>
    <w:basedOn w:val="a"/>
    <w:next w:val="a"/>
    <w:rsid w:val="001348D7"/>
    <w:pPr>
      <w:ind w:left="630"/>
      <w:jc w:val="left"/>
    </w:pPr>
    <w:rPr>
      <w:sz w:val="20"/>
    </w:rPr>
  </w:style>
  <w:style w:type="paragraph" w:styleId="afb">
    <w:name w:val="Normal Indent"/>
    <w:basedOn w:val="a"/>
    <w:link w:val="Charb"/>
    <w:rsid w:val="001348D7"/>
    <w:pPr>
      <w:ind w:firstLineChars="200" w:firstLine="560"/>
    </w:pPr>
    <w:rPr>
      <w:rFonts w:asciiTheme="minorHAnsi" w:eastAsiaTheme="minorEastAsia" w:hAnsiTheme="minorHAnsi" w:cstheme="minorBidi"/>
      <w:sz w:val="28"/>
      <w:szCs w:val="22"/>
    </w:rPr>
  </w:style>
  <w:style w:type="paragraph" w:customStyle="1" w:styleId="33">
    <w:name w:val="标题3"/>
    <w:basedOn w:val="a"/>
    <w:rsid w:val="001348D7"/>
    <w:pPr>
      <w:widowControl/>
      <w:spacing w:line="360" w:lineRule="auto"/>
      <w:jc w:val="center"/>
    </w:pPr>
    <w:rPr>
      <w:sz w:val="21"/>
      <w:szCs w:val="24"/>
    </w:rPr>
  </w:style>
  <w:style w:type="paragraph" w:customStyle="1" w:styleId="1c">
    <w:name w:val="页脚1"/>
    <w:basedOn w:val="a"/>
    <w:rsid w:val="001348D7"/>
    <w:pPr>
      <w:tabs>
        <w:tab w:val="center" w:pos="4153"/>
        <w:tab w:val="right" w:pos="8306"/>
      </w:tabs>
      <w:snapToGrid w:val="0"/>
      <w:spacing w:line="240" w:lineRule="auto"/>
      <w:jc w:val="left"/>
    </w:pPr>
    <w:rPr>
      <w:sz w:val="18"/>
      <w:szCs w:val="18"/>
    </w:rPr>
  </w:style>
  <w:style w:type="paragraph" w:styleId="afff0">
    <w:name w:val="toa heading"/>
    <w:basedOn w:val="a"/>
    <w:next w:val="a"/>
    <w:semiHidden/>
    <w:rsid w:val="001348D7"/>
    <w:pPr>
      <w:spacing w:before="120" w:line="240" w:lineRule="auto"/>
    </w:pPr>
    <w:rPr>
      <w:rFonts w:ascii="Arial" w:hAnsi="Arial" w:cs="Arial"/>
      <w:szCs w:val="24"/>
    </w:rPr>
  </w:style>
  <w:style w:type="paragraph" w:styleId="TOC">
    <w:name w:val="TOC Heading"/>
    <w:basedOn w:val="1"/>
    <w:next w:val="a"/>
    <w:qFormat/>
    <w:rsid w:val="001348D7"/>
    <w:pPr>
      <w:outlineLvl w:val="9"/>
    </w:pPr>
    <w:rPr>
      <w:rFonts w:ascii="Calibri" w:hAnsi="Calibri"/>
      <w:bCs/>
      <w:szCs w:val="44"/>
    </w:rPr>
  </w:style>
  <w:style w:type="paragraph" w:customStyle="1" w:styleId="CharCharCharCharCharCharChar">
    <w:name w:val="Char Char Char Char Char Char Char"/>
    <w:basedOn w:val="a"/>
    <w:rsid w:val="001348D7"/>
    <w:rPr>
      <w:rFonts w:ascii="Calibri" w:hAnsi="Calibri" w:cs="Calibri"/>
      <w:szCs w:val="21"/>
    </w:rPr>
  </w:style>
  <w:style w:type="paragraph" w:customStyle="1" w:styleId="CharChar1Char">
    <w:name w:val="Char Char1 Char"/>
    <w:basedOn w:val="af5"/>
    <w:rsid w:val="001348D7"/>
    <w:pPr>
      <w:adjustRightInd w:val="0"/>
      <w:snapToGrid w:val="0"/>
      <w:spacing w:line="360" w:lineRule="auto"/>
    </w:pPr>
    <w:rPr>
      <w:rFonts w:ascii="Tahoma" w:hAnsi="Tahoma"/>
      <w:sz w:val="24"/>
      <w:szCs w:val="20"/>
    </w:rPr>
  </w:style>
  <w:style w:type="paragraph" w:styleId="af">
    <w:name w:val="Balloon Text"/>
    <w:basedOn w:val="a"/>
    <w:link w:val="Char2"/>
    <w:rsid w:val="001348D7"/>
    <w:rPr>
      <w:rFonts w:asciiTheme="minorHAnsi" w:hAnsiTheme="minorHAnsi" w:cstheme="minorBidi"/>
      <w:sz w:val="18"/>
      <w:szCs w:val="24"/>
    </w:rPr>
  </w:style>
  <w:style w:type="character" w:customStyle="1" w:styleId="Char24">
    <w:name w:val="批注框文本 Char2"/>
    <w:basedOn w:val="a1"/>
    <w:uiPriority w:val="99"/>
    <w:semiHidden/>
    <w:rsid w:val="001348D7"/>
    <w:rPr>
      <w:rFonts w:ascii="Times New Roman" w:eastAsia="宋体" w:hAnsi="Times New Roman" w:cs="Times New Roman"/>
      <w:sz w:val="18"/>
      <w:szCs w:val="18"/>
    </w:rPr>
  </w:style>
  <w:style w:type="paragraph" w:customStyle="1" w:styleId="afff1">
    <w:name w:val="空半行"/>
    <w:basedOn w:val="a"/>
    <w:rsid w:val="001348D7"/>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rsid w:val="001348D7"/>
    <w:pPr>
      <w:adjustRightInd w:val="0"/>
      <w:spacing w:before="320" w:after="160" w:line="360" w:lineRule="atLeast"/>
      <w:jc w:val="center"/>
      <w:textAlignment w:val="baseline"/>
    </w:pPr>
    <w:rPr>
      <w:rFonts w:ascii="Arial" w:eastAsia="黑体" w:cs="Arial"/>
      <w:kern w:val="0"/>
      <w:sz w:val="30"/>
      <w:szCs w:val="30"/>
    </w:rPr>
  </w:style>
  <w:style w:type="paragraph" w:customStyle="1" w:styleId="afff2">
    <w:name w:val="图表居中"/>
    <w:next w:val="a"/>
    <w:qFormat/>
    <w:rsid w:val="001348D7"/>
    <w:pPr>
      <w:spacing w:line="360" w:lineRule="auto"/>
      <w:jc w:val="center"/>
    </w:pPr>
    <w:rPr>
      <w:rFonts w:ascii="Times New Roman" w:eastAsia="楷体_GB2312" w:hAnsi="Times New Roman" w:cs="Times New Roman"/>
      <w:sz w:val="18"/>
    </w:rPr>
  </w:style>
  <w:style w:type="paragraph" w:customStyle="1" w:styleId="CharCharCharCharCharCharChar0">
    <w:name w:val="Char Char Char Char Char Char Char"/>
    <w:basedOn w:val="a"/>
    <w:rsid w:val="001348D7"/>
    <w:rPr>
      <w:szCs w:val="24"/>
    </w:rPr>
  </w:style>
  <w:style w:type="paragraph" w:customStyle="1" w:styleId="Style29">
    <w:name w:val="_Style 29"/>
    <w:basedOn w:val="a"/>
    <w:rsid w:val="001348D7"/>
    <w:pPr>
      <w:spacing w:line="240" w:lineRule="auto"/>
    </w:pPr>
  </w:style>
  <w:style w:type="paragraph" w:customStyle="1" w:styleId="affe">
    <w:name w:val="一级标题"/>
    <w:basedOn w:val="1"/>
    <w:rsid w:val="001348D7"/>
    <w:pPr>
      <w:spacing w:before="0" w:after="0" w:line="240" w:lineRule="auto"/>
      <w:jc w:val="center"/>
    </w:pPr>
    <w:rPr>
      <w:rFonts w:eastAsia="黑体"/>
      <w:b w:val="0"/>
      <w:bCs/>
      <w:sz w:val="28"/>
      <w:szCs w:val="44"/>
    </w:rPr>
  </w:style>
  <w:style w:type="paragraph" w:customStyle="1" w:styleId="CM37">
    <w:name w:val="CM37"/>
    <w:basedOn w:val="Default"/>
    <w:next w:val="Default"/>
    <w:uiPriority w:val="99"/>
    <w:rsid w:val="001348D7"/>
    <w:rPr>
      <w:rFonts w:ascii="Times New Roman" w:cs="Times New Roman"/>
      <w:color w:val="auto"/>
    </w:rPr>
  </w:style>
  <w:style w:type="paragraph" w:customStyle="1" w:styleId="Style36">
    <w:name w:val="_Style 36"/>
    <w:basedOn w:val="a"/>
    <w:rsid w:val="001348D7"/>
    <w:pPr>
      <w:widowControl/>
      <w:spacing w:after="160" w:line="240" w:lineRule="exact"/>
      <w:jc w:val="left"/>
    </w:pPr>
    <w:rPr>
      <w:rFonts w:eastAsia="Times New Roman"/>
      <w:kern w:val="0"/>
      <w:sz w:val="20"/>
      <w:szCs w:val="24"/>
    </w:rPr>
  </w:style>
  <w:style w:type="paragraph" w:customStyle="1" w:styleId="1NewNew">
    <w:name w:val="标题 1 New New"/>
    <w:basedOn w:val="a"/>
    <w:next w:val="a"/>
    <w:rsid w:val="001348D7"/>
    <w:pPr>
      <w:keepNext/>
      <w:keepLines/>
      <w:spacing w:before="340" w:after="330" w:line="576" w:lineRule="auto"/>
      <w:outlineLvl w:val="0"/>
    </w:pPr>
    <w:rPr>
      <w:rFonts w:ascii="仿宋_GB2312" w:eastAsia="仿宋_GB2312"/>
      <w:b/>
      <w:bCs/>
      <w:kern w:val="44"/>
      <w:sz w:val="30"/>
      <w:szCs w:val="30"/>
    </w:rPr>
  </w:style>
  <w:style w:type="paragraph" w:customStyle="1" w:styleId="10">
    <w:name w:val="引用1"/>
    <w:basedOn w:val="a"/>
    <w:next w:val="a"/>
    <w:link w:val="QuoteChar"/>
    <w:qFormat/>
    <w:rsid w:val="001348D7"/>
    <w:rPr>
      <w:rFonts w:asciiTheme="minorHAnsi" w:eastAsiaTheme="minorEastAsia" w:hAnsiTheme="minorHAnsi" w:cstheme="minorBidi"/>
      <w:i/>
      <w:iCs/>
      <w:color w:val="000000"/>
      <w:sz w:val="22"/>
      <w:szCs w:val="22"/>
    </w:rPr>
  </w:style>
  <w:style w:type="paragraph" w:styleId="afff3">
    <w:name w:val="List Paragraph"/>
    <w:basedOn w:val="a"/>
    <w:uiPriority w:val="34"/>
    <w:qFormat/>
    <w:rsid w:val="001348D7"/>
    <w:pPr>
      <w:ind w:firstLineChars="200" w:firstLine="420"/>
    </w:pPr>
    <w:rPr>
      <w:rFonts w:ascii="Calibri" w:hAnsi="Calibri"/>
    </w:rPr>
  </w:style>
  <w:style w:type="paragraph" w:customStyle="1" w:styleId="p0">
    <w:name w:val="p0"/>
    <w:basedOn w:val="a"/>
    <w:link w:val="p0CharChar"/>
    <w:rsid w:val="001348D7"/>
    <w:pPr>
      <w:widowControl/>
    </w:pPr>
    <w:rPr>
      <w:rFonts w:asciiTheme="minorHAnsi" w:hAnsiTheme="minorHAnsi" w:cstheme="minorBidi"/>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348D7"/>
    <w:pPr>
      <w:widowControl/>
      <w:spacing w:after="160" w:line="240" w:lineRule="exact"/>
      <w:jc w:val="left"/>
    </w:pPr>
    <w:rPr>
      <w:sz w:val="21"/>
      <w:szCs w:val="24"/>
    </w:rPr>
  </w:style>
  <w:style w:type="paragraph" w:customStyle="1" w:styleId="1d">
    <w:name w:val="样式1"/>
    <w:basedOn w:val="3"/>
    <w:rsid w:val="001348D7"/>
    <w:pPr>
      <w:tabs>
        <w:tab w:val="left" w:pos="425"/>
      </w:tabs>
      <w:ind w:left="425" w:hanging="425"/>
    </w:pPr>
  </w:style>
  <w:style w:type="paragraph" w:customStyle="1" w:styleId="2TimesNewRoman5020">
    <w:name w:val="样式 标题 2 + Times New Roman 四号 非加粗 段前: 5 磅 段后: 0 磅 行距: 固定值 20..."/>
    <w:basedOn w:val="2"/>
    <w:rsid w:val="001348D7"/>
    <w:pPr>
      <w:numPr>
        <w:numId w:val="0"/>
      </w:numPr>
      <w:tabs>
        <w:tab w:val="left" w:pos="425"/>
      </w:tabs>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sid w:val="001348D7"/>
    <w:rPr>
      <w:szCs w:val="24"/>
    </w:rPr>
  </w:style>
  <w:style w:type="paragraph" w:customStyle="1" w:styleId="CM7">
    <w:name w:val="CM7"/>
    <w:basedOn w:val="Default"/>
    <w:next w:val="Default"/>
    <w:uiPriority w:val="99"/>
    <w:rsid w:val="001348D7"/>
    <w:pPr>
      <w:spacing w:line="191" w:lineRule="atLeast"/>
    </w:pPr>
    <w:rPr>
      <w:rFonts w:ascii="Times New Roman" w:cs="Times New Roman"/>
      <w:color w:val="auto"/>
    </w:rPr>
  </w:style>
  <w:style w:type="paragraph" w:customStyle="1" w:styleId="2051">
    <w:name w:val="样式 一级项标 + 首行缩进:  2 字符 段前: 0.5 行1"/>
    <w:basedOn w:val="a"/>
    <w:rsid w:val="001348D7"/>
    <w:pPr>
      <w:spacing w:beforeLines="50" w:before="156"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rsid w:val="001348D7"/>
    <w:pPr>
      <w:spacing w:before="120" w:after="120" w:line="400" w:lineRule="exact"/>
      <w:jc w:val="center"/>
    </w:pPr>
    <w:rPr>
      <w:rFonts w:ascii="黑体" w:eastAsia="黑体" w:hAnsi="黑体" w:cs="宋体"/>
      <w:b w:val="0"/>
      <w:sz w:val="32"/>
      <w:szCs w:val="20"/>
    </w:rPr>
  </w:style>
  <w:style w:type="paragraph" w:customStyle="1" w:styleId="TOC1">
    <w:name w:val="TOC 标题1"/>
    <w:basedOn w:val="1"/>
    <w:next w:val="a"/>
    <w:qFormat/>
    <w:rsid w:val="001348D7"/>
    <w:pPr>
      <w:outlineLvl w:val="9"/>
    </w:pPr>
    <w:rPr>
      <w:rFonts w:ascii="Calibri" w:hAnsi="Calibri" w:cs="Calibri"/>
      <w:bCs/>
      <w:szCs w:val="44"/>
    </w:rPr>
  </w:style>
  <w:style w:type="table" w:styleId="afff4">
    <w:name w:val="Table Grid"/>
    <w:basedOn w:val="a2"/>
    <w:uiPriority w:val="99"/>
    <w:rsid w:val="001348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sid w:val="001348D7"/>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table of figures" w:uiPriority="0"/>
    <w:lsdException w:name="annotation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a0"/>
    <w:qFormat/>
    <w:rsid w:val="001348D7"/>
    <w:pPr>
      <w:widowControl w:val="0"/>
      <w:spacing w:line="480" w:lineRule="auto"/>
      <w:jc w:val="both"/>
    </w:pPr>
    <w:rPr>
      <w:rFonts w:ascii="Times New Roman" w:eastAsia="宋体" w:hAnsi="Times New Roman" w:cs="Times New Roman"/>
      <w:sz w:val="24"/>
      <w:szCs w:val="20"/>
    </w:rPr>
  </w:style>
  <w:style w:type="paragraph" w:styleId="1">
    <w:name w:val="heading 1"/>
    <w:basedOn w:val="a"/>
    <w:next w:val="a"/>
    <w:link w:val="1Char"/>
    <w:qFormat/>
    <w:rsid w:val="001348D7"/>
    <w:pPr>
      <w:keepNext/>
      <w:keepLines/>
      <w:spacing w:before="340" w:after="330" w:line="576" w:lineRule="auto"/>
      <w:outlineLvl w:val="0"/>
    </w:pPr>
    <w:rPr>
      <w:b/>
      <w:kern w:val="44"/>
      <w:sz w:val="44"/>
      <w:szCs w:val="24"/>
    </w:rPr>
  </w:style>
  <w:style w:type="paragraph" w:styleId="2">
    <w:name w:val="heading 2"/>
    <w:basedOn w:val="a"/>
    <w:next w:val="a"/>
    <w:link w:val="2Char"/>
    <w:qFormat/>
    <w:rsid w:val="001348D7"/>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rsid w:val="001348D7"/>
    <w:pPr>
      <w:keepNext/>
      <w:keepLines/>
      <w:spacing w:before="140" w:after="140" w:line="413" w:lineRule="auto"/>
      <w:outlineLvl w:val="2"/>
    </w:pPr>
    <w:rPr>
      <w:b/>
      <w:sz w:val="32"/>
      <w:szCs w:val="24"/>
    </w:rPr>
  </w:style>
  <w:style w:type="paragraph" w:styleId="4">
    <w:name w:val="heading 4"/>
    <w:basedOn w:val="a"/>
    <w:next w:val="a"/>
    <w:link w:val="4Char"/>
    <w:qFormat/>
    <w:rsid w:val="001348D7"/>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rsid w:val="001348D7"/>
    <w:pPr>
      <w:keepNext/>
      <w:keepLines/>
      <w:spacing w:before="280" w:after="290" w:line="376" w:lineRule="auto"/>
      <w:outlineLvl w:val="4"/>
    </w:pPr>
    <w:rPr>
      <w:b/>
      <w:bCs/>
      <w:sz w:val="28"/>
      <w:szCs w:val="28"/>
    </w:rPr>
  </w:style>
  <w:style w:type="paragraph" w:styleId="6">
    <w:name w:val="heading 6"/>
    <w:basedOn w:val="a"/>
    <w:next w:val="a"/>
    <w:link w:val="6Char"/>
    <w:qFormat/>
    <w:rsid w:val="001348D7"/>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rsid w:val="001348D7"/>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rsid w:val="001348D7"/>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rsid w:val="001348D7"/>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134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348D7"/>
    <w:rPr>
      <w:sz w:val="18"/>
      <w:szCs w:val="18"/>
    </w:rPr>
  </w:style>
  <w:style w:type="paragraph" w:styleId="a5">
    <w:name w:val="footer"/>
    <w:basedOn w:val="a"/>
    <w:link w:val="Char0"/>
    <w:uiPriority w:val="99"/>
    <w:unhideWhenUsed/>
    <w:rsid w:val="001348D7"/>
    <w:pPr>
      <w:tabs>
        <w:tab w:val="center" w:pos="4153"/>
        <w:tab w:val="right" w:pos="8306"/>
      </w:tabs>
      <w:snapToGrid w:val="0"/>
      <w:jc w:val="left"/>
    </w:pPr>
    <w:rPr>
      <w:sz w:val="18"/>
      <w:szCs w:val="18"/>
    </w:rPr>
  </w:style>
  <w:style w:type="character" w:customStyle="1" w:styleId="Char0">
    <w:name w:val="页脚 Char"/>
    <w:basedOn w:val="a1"/>
    <w:link w:val="a5"/>
    <w:uiPriority w:val="99"/>
    <w:rsid w:val="001348D7"/>
    <w:rPr>
      <w:sz w:val="18"/>
      <w:szCs w:val="18"/>
    </w:rPr>
  </w:style>
  <w:style w:type="character" w:customStyle="1" w:styleId="1Char">
    <w:name w:val="标题 1 Char"/>
    <w:basedOn w:val="a1"/>
    <w:link w:val="1"/>
    <w:rsid w:val="001348D7"/>
    <w:rPr>
      <w:rFonts w:ascii="Times New Roman" w:eastAsia="宋体" w:hAnsi="Times New Roman" w:cs="Times New Roman"/>
      <w:b/>
      <w:kern w:val="44"/>
      <w:sz w:val="44"/>
      <w:szCs w:val="24"/>
    </w:rPr>
  </w:style>
  <w:style w:type="character" w:customStyle="1" w:styleId="2Char">
    <w:name w:val="标题 2 Char"/>
    <w:basedOn w:val="a1"/>
    <w:link w:val="2"/>
    <w:rsid w:val="001348D7"/>
    <w:rPr>
      <w:rFonts w:ascii="Arial" w:eastAsia="黑体" w:hAnsi="Arial" w:cs="Times New Roman"/>
      <w:b/>
      <w:sz w:val="32"/>
      <w:szCs w:val="24"/>
    </w:rPr>
  </w:style>
  <w:style w:type="character" w:customStyle="1" w:styleId="3Char">
    <w:name w:val="标题 3 Char"/>
    <w:basedOn w:val="a1"/>
    <w:link w:val="3"/>
    <w:uiPriority w:val="99"/>
    <w:qFormat/>
    <w:rsid w:val="001348D7"/>
    <w:rPr>
      <w:rFonts w:ascii="Times New Roman" w:eastAsia="宋体" w:hAnsi="Times New Roman" w:cs="Times New Roman"/>
      <w:b/>
      <w:sz w:val="32"/>
      <w:szCs w:val="24"/>
    </w:rPr>
  </w:style>
  <w:style w:type="character" w:customStyle="1" w:styleId="4Char">
    <w:name w:val="标题 4 Char"/>
    <w:basedOn w:val="a1"/>
    <w:link w:val="4"/>
    <w:rsid w:val="001348D7"/>
    <w:rPr>
      <w:rFonts w:ascii="Arial" w:eastAsia="宋体" w:hAnsi="Arial" w:cs="Times New Roman"/>
      <w:b/>
      <w:bCs/>
      <w:sz w:val="28"/>
      <w:szCs w:val="28"/>
    </w:rPr>
  </w:style>
  <w:style w:type="character" w:customStyle="1" w:styleId="5Char">
    <w:name w:val="标题 5 Char"/>
    <w:basedOn w:val="a1"/>
    <w:link w:val="5"/>
    <w:rsid w:val="001348D7"/>
    <w:rPr>
      <w:rFonts w:ascii="Times New Roman" w:eastAsia="宋体" w:hAnsi="Times New Roman" w:cs="Times New Roman"/>
      <w:b/>
      <w:bCs/>
      <w:sz w:val="28"/>
      <w:szCs w:val="28"/>
    </w:rPr>
  </w:style>
  <w:style w:type="character" w:customStyle="1" w:styleId="6Char">
    <w:name w:val="标题 6 Char"/>
    <w:basedOn w:val="a1"/>
    <w:link w:val="6"/>
    <w:rsid w:val="001348D7"/>
    <w:rPr>
      <w:rFonts w:ascii="Cambria" w:eastAsia="宋体" w:hAnsi="Cambria" w:cs="Cambria"/>
      <w:b/>
      <w:bCs/>
      <w:sz w:val="24"/>
      <w:szCs w:val="24"/>
    </w:rPr>
  </w:style>
  <w:style w:type="character" w:customStyle="1" w:styleId="7Char">
    <w:name w:val="标题 7 Char"/>
    <w:basedOn w:val="a1"/>
    <w:link w:val="7"/>
    <w:rsid w:val="001348D7"/>
    <w:rPr>
      <w:rFonts w:ascii="Calibri" w:eastAsia="宋体" w:hAnsi="Calibri" w:cs="Calibri"/>
      <w:b/>
      <w:bCs/>
      <w:sz w:val="24"/>
      <w:szCs w:val="24"/>
    </w:rPr>
  </w:style>
  <w:style w:type="character" w:customStyle="1" w:styleId="8Char">
    <w:name w:val="标题 8 Char"/>
    <w:basedOn w:val="a1"/>
    <w:link w:val="8"/>
    <w:rsid w:val="001348D7"/>
    <w:rPr>
      <w:rFonts w:ascii="Cambria" w:eastAsia="宋体" w:hAnsi="Cambria" w:cs="Cambria"/>
      <w:sz w:val="24"/>
      <w:szCs w:val="24"/>
    </w:rPr>
  </w:style>
  <w:style w:type="character" w:customStyle="1" w:styleId="9Char">
    <w:name w:val="标题 9 Char"/>
    <w:basedOn w:val="a1"/>
    <w:link w:val="9"/>
    <w:rsid w:val="001348D7"/>
    <w:rPr>
      <w:rFonts w:ascii="Times New Roman" w:eastAsia="宋体" w:hAnsi="Times New Roman" w:cs="Times New Roman"/>
      <w:b/>
      <w:sz w:val="32"/>
      <w:szCs w:val="24"/>
    </w:rPr>
  </w:style>
  <w:style w:type="character" w:customStyle="1" w:styleId="CharChar">
    <w:name w:val="页脚 Char Char"/>
    <w:rsid w:val="001348D7"/>
    <w:rPr>
      <w:rFonts w:eastAsia="宋体"/>
      <w:kern w:val="2"/>
      <w:sz w:val="18"/>
      <w:szCs w:val="18"/>
      <w:lang w:val="en-US" w:eastAsia="zh-CN" w:bidi="ar-SA"/>
    </w:rPr>
  </w:style>
  <w:style w:type="character" w:customStyle="1" w:styleId="yqzbggcontent">
    <w:name w:val="yqzbgg_content"/>
    <w:rsid w:val="001348D7"/>
    <w:rPr>
      <w:szCs w:val="24"/>
    </w:rPr>
  </w:style>
  <w:style w:type="character" w:styleId="a6">
    <w:name w:val="line number"/>
    <w:rsid w:val="001348D7"/>
    <w:rPr>
      <w:szCs w:val="24"/>
    </w:rPr>
  </w:style>
  <w:style w:type="character" w:styleId="a7">
    <w:name w:val="FollowedHyperlink"/>
    <w:rsid w:val="001348D7"/>
    <w:rPr>
      <w:color w:val="800080"/>
      <w:szCs w:val="24"/>
      <w:u w:val="single"/>
    </w:rPr>
  </w:style>
  <w:style w:type="character" w:customStyle="1" w:styleId="CharChar20">
    <w:name w:val="Char Char20"/>
    <w:rsid w:val="001348D7"/>
    <w:rPr>
      <w:rFonts w:eastAsia="宋体"/>
      <w:b/>
      <w:bCs/>
      <w:kern w:val="2"/>
      <w:sz w:val="28"/>
      <w:szCs w:val="28"/>
      <w:lang w:val="en-US" w:eastAsia="zh-CN" w:bidi="ar-SA"/>
    </w:rPr>
  </w:style>
  <w:style w:type="character" w:styleId="a8">
    <w:name w:val="page number"/>
    <w:rsid w:val="001348D7"/>
    <w:rPr>
      <w:szCs w:val="24"/>
    </w:rPr>
  </w:style>
  <w:style w:type="character" w:customStyle="1" w:styleId="4CharChar">
    <w:name w:val="标题4 Char Char"/>
    <w:link w:val="40"/>
    <w:locked/>
    <w:rsid w:val="001348D7"/>
    <w:rPr>
      <w:rFonts w:ascii="Arial" w:hAnsi="Arial"/>
      <w:b/>
      <w:bCs/>
      <w:sz w:val="32"/>
      <w:szCs w:val="32"/>
    </w:rPr>
  </w:style>
  <w:style w:type="character" w:styleId="a9">
    <w:name w:val="Strong"/>
    <w:qFormat/>
    <w:rsid w:val="001348D7"/>
    <w:rPr>
      <w:b/>
      <w:bCs/>
    </w:rPr>
  </w:style>
  <w:style w:type="character" w:styleId="aa">
    <w:name w:val="Intense Emphasis"/>
    <w:qFormat/>
    <w:rsid w:val="001348D7"/>
    <w:rPr>
      <w:b/>
      <w:bCs/>
      <w:i/>
      <w:iCs/>
      <w:color w:val="4F81BD"/>
    </w:rPr>
  </w:style>
  <w:style w:type="character" w:styleId="ab">
    <w:name w:val="Book Title"/>
    <w:qFormat/>
    <w:rsid w:val="001348D7"/>
    <w:rPr>
      <w:b/>
      <w:bCs/>
      <w:smallCaps/>
      <w:spacing w:val="5"/>
    </w:rPr>
  </w:style>
  <w:style w:type="character" w:customStyle="1" w:styleId="CharChar14">
    <w:name w:val="Char Char14"/>
    <w:rsid w:val="001348D7"/>
    <w:rPr>
      <w:rFonts w:eastAsia="宋体"/>
      <w:b/>
      <w:bCs/>
      <w:kern w:val="2"/>
      <w:sz w:val="28"/>
      <w:szCs w:val="28"/>
      <w:lang w:val="en-US" w:eastAsia="zh-CN" w:bidi="ar-SA"/>
    </w:rPr>
  </w:style>
  <w:style w:type="character" w:customStyle="1" w:styleId="Char1">
    <w:name w:val="正文文本 Char1"/>
    <w:rsid w:val="001348D7"/>
    <w:rPr>
      <w:kern w:val="2"/>
      <w:sz w:val="21"/>
      <w:szCs w:val="22"/>
    </w:rPr>
  </w:style>
  <w:style w:type="character" w:customStyle="1" w:styleId="CharChar16">
    <w:name w:val="Char Char16"/>
    <w:rsid w:val="001348D7"/>
    <w:rPr>
      <w:rFonts w:eastAsia="宋体"/>
      <w:b/>
      <w:bCs/>
      <w:kern w:val="2"/>
      <w:sz w:val="32"/>
      <w:szCs w:val="32"/>
      <w:lang w:val="en-US" w:eastAsia="zh-CN" w:bidi="ar-SA"/>
    </w:rPr>
  </w:style>
  <w:style w:type="character" w:styleId="ac">
    <w:name w:val="Hyperlink"/>
    <w:uiPriority w:val="99"/>
    <w:rsid w:val="001348D7"/>
    <w:rPr>
      <w:color w:val="0000FF"/>
      <w:szCs w:val="24"/>
      <w:u w:val="single"/>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 Char"/>
    <w:rsid w:val="001348D7"/>
    <w:rPr>
      <w:rFonts w:ascii="宋体" w:eastAsia="幼圆" w:hAnsi="Courier New"/>
      <w:kern w:val="2"/>
      <w:sz w:val="21"/>
      <w:lang w:val="en-US" w:eastAsia="zh-CN" w:bidi="ar-SA"/>
    </w:rPr>
  </w:style>
  <w:style w:type="character" w:customStyle="1" w:styleId="Char10">
    <w:name w:val="批注主题 Char1"/>
    <w:rsid w:val="001348D7"/>
    <w:rPr>
      <w:b/>
      <w:bCs/>
      <w:kern w:val="2"/>
      <w:sz w:val="21"/>
      <w:szCs w:val="22"/>
    </w:rPr>
  </w:style>
  <w:style w:type="character" w:customStyle="1" w:styleId="PlainTextChar">
    <w:name w:val="Plain Text Char"/>
    <w:qFormat/>
    <w:locked/>
    <w:rsid w:val="001348D7"/>
    <w:rPr>
      <w:rFonts w:ascii="宋体" w:eastAsia="宋体" w:hAnsi="宋体" w:cs="宋体"/>
      <w:color w:val="000000"/>
      <w:kern w:val="1"/>
      <w:sz w:val="20"/>
      <w:szCs w:val="20"/>
      <w:lang w:val="zh-CN"/>
    </w:rPr>
  </w:style>
  <w:style w:type="character" w:customStyle="1" w:styleId="Heading2Char">
    <w:name w:val="Heading 2 Char"/>
    <w:rsid w:val="001348D7"/>
    <w:rPr>
      <w:rFonts w:ascii="Arial" w:eastAsia="黑体" w:hAnsi="Arial" w:cs="Times New Roman"/>
      <w:b/>
      <w:bCs/>
      <w:kern w:val="2"/>
      <w:sz w:val="32"/>
      <w:szCs w:val="32"/>
    </w:rPr>
  </w:style>
  <w:style w:type="character" w:customStyle="1" w:styleId="2Char0">
    <w:name w:val="正文文本缩进 2 Char"/>
    <w:link w:val="20"/>
    <w:rsid w:val="001348D7"/>
    <w:rPr>
      <w:rFonts w:eastAsia="宋体"/>
      <w:szCs w:val="24"/>
    </w:rPr>
  </w:style>
  <w:style w:type="character" w:customStyle="1" w:styleId="CharChar0">
    <w:name w:val="手改 Char Char"/>
    <w:rsid w:val="001348D7"/>
    <w:rPr>
      <w:rFonts w:eastAsia="宋体"/>
      <w:kern w:val="2"/>
      <w:sz w:val="21"/>
      <w:szCs w:val="24"/>
      <w:lang w:val="en-US" w:eastAsia="zh-CN" w:bidi="ar-SA"/>
    </w:rPr>
  </w:style>
  <w:style w:type="character" w:customStyle="1" w:styleId="p0CharChar">
    <w:name w:val="p0 Char Char"/>
    <w:link w:val="p0"/>
    <w:rsid w:val="001348D7"/>
    <w:rPr>
      <w:rFonts w:eastAsia="宋体"/>
      <w:szCs w:val="21"/>
    </w:rPr>
  </w:style>
  <w:style w:type="character" w:customStyle="1" w:styleId="CharChar15">
    <w:name w:val="Char Char15"/>
    <w:rsid w:val="001348D7"/>
    <w:rPr>
      <w:rFonts w:ascii="Arial" w:eastAsia="黑体" w:hAnsi="Arial"/>
      <w:b/>
      <w:bCs/>
      <w:kern w:val="2"/>
      <w:sz w:val="28"/>
      <w:szCs w:val="28"/>
      <w:lang w:val="en-US" w:eastAsia="zh-CN" w:bidi="ar-SA"/>
    </w:rPr>
  </w:style>
  <w:style w:type="character" w:styleId="ad">
    <w:name w:val="Intense Reference"/>
    <w:qFormat/>
    <w:rsid w:val="001348D7"/>
    <w:rPr>
      <w:b/>
      <w:bCs/>
      <w:smallCaps/>
      <w:color w:val="C0504D"/>
      <w:spacing w:val="5"/>
      <w:u w:val="single"/>
    </w:rPr>
  </w:style>
  <w:style w:type="character" w:customStyle="1" w:styleId="2Char1">
    <w:name w:val="正文文本 2 Char"/>
    <w:link w:val="21"/>
    <w:rsid w:val="001348D7"/>
    <w:rPr>
      <w:sz w:val="24"/>
      <w:szCs w:val="24"/>
    </w:rPr>
  </w:style>
  <w:style w:type="character" w:styleId="ae">
    <w:name w:val="Subtle Reference"/>
    <w:qFormat/>
    <w:rsid w:val="001348D7"/>
    <w:rPr>
      <w:smallCaps/>
      <w:color w:val="C0504D"/>
      <w:u w:val="single"/>
    </w:rPr>
  </w:style>
  <w:style w:type="character" w:customStyle="1" w:styleId="Char2">
    <w:name w:val="批注框文本 Char"/>
    <w:link w:val="af"/>
    <w:rsid w:val="001348D7"/>
    <w:rPr>
      <w:rFonts w:eastAsia="宋体"/>
      <w:sz w:val="18"/>
      <w:szCs w:val="24"/>
    </w:rPr>
  </w:style>
  <w:style w:type="character" w:customStyle="1" w:styleId="af0">
    <w:name w:val="页脚 字符"/>
    <w:locked/>
    <w:rsid w:val="001348D7"/>
    <w:rPr>
      <w:rFonts w:eastAsia="宋体"/>
      <w:kern w:val="2"/>
      <w:sz w:val="18"/>
      <w:lang w:val="en-US" w:eastAsia="zh-CN" w:bidi="ar-SA"/>
    </w:rPr>
  </w:style>
  <w:style w:type="character" w:customStyle="1" w:styleId="Char3">
    <w:name w:val="副标题 Char"/>
    <w:link w:val="af1"/>
    <w:rsid w:val="001348D7"/>
    <w:rPr>
      <w:rFonts w:ascii="Cambria" w:eastAsia="宋体" w:hAnsi="Cambria"/>
      <w:b/>
      <w:bCs/>
      <w:kern w:val="28"/>
      <w:sz w:val="32"/>
      <w:szCs w:val="32"/>
    </w:rPr>
  </w:style>
  <w:style w:type="character" w:styleId="af2">
    <w:name w:val="annotation reference"/>
    <w:rsid w:val="001348D7"/>
    <w:rPr>
      <w:rFonts w:cs="Times New Roman"/>
      <w:sz w:val="21"/>
      <w:szCs w:val="21"/>
    </w:rPr>
  </w:style>
  <w:style w:type="character" w:customStyle="1" w:styleId="Char4">
    <w:name w:val="纯文本 Char"/>
    <w:link w:val="af3"/>
    <w:qFormat/>
    <w:locked/>
    <w:rsid w:val="001348D7"/>
    <w:rPr>
      <w:rFonts w:ascii="宋体" w:eastAsia="幼圆" w:hAnsi="Courier New"/>
      <w:szCs w:val="24"/>
    </w:rPr>
  </w:style>
  <w:style w:type="character" w:customStyle="1" w:styleId="Char11">
    <w:name w:val="文档结构图 Char1"/>
    <w:rsid w:val="001348D7"/>
    <w:rPr>
      <w:rFonts w:ascii="宋体"/>
      <w:kern w:val="2"/>
      <w:sz w:val="18"/>
      <w:szCs w:val="18"/>
    </w:rPr>
  </w:style>
  <w:style w:type="character" w:styleId="af4">
    <w:name w:val="Subtle Emphasis"/>
    <w:qFormat/>
    <w:rsid w:val="001348D7"/>
    <w:rPr>
      <w:i/>
      <w:iCs/>
      <w:color w:val="808080"/>
    </w:rPr>
  </w:style>
  <w:style w:type="character" w:customStyle="1" w:styleId="Char5">
    <w:name w:val="文档结构图 Char"/>
    <w:link w:val="af5"/>
    <w:rsid w:val="001348D7"/>
    <w:rPr>
      <w:rFonts w:eastAsia="宋体"/>
      <w:szCs w:val="24"/>
      <w:shd w:val="clear" w:color="auto" w:fill="000080"/>
    </w:rPr>
  </w:style>
  <w:style w:type="character" w:customStyle="1" w:styleId="Char6">
    <w:name w:val="普通文字 Char"/>
    <w:aliases w:val="纯文本 Char Char Char"/>
    <w:rsid w:val="001348D7"/>
    <w:rPr>
      <w:rFonts w:ascii="宋体" w:eastAsia="宋体" w:hAnsi="Courier New"/>
      <w:kern w:val="2"/>
      <w:sz w:val="21"/>
      <w:lang w:val="en-US" w:eastAsia="zh-CN" w:bidi="ar-SA"/>
    </w:rPr>
  </w:style>
  <w:style w:type="character" w:customStyle="1" w:styleId="Char7">
    <w:name w:val="样式 标书正文 + 下划线 Char"/>
    <w:rsid w:val="001348D7"/>
    <w:rPr>
      <w:rFonts w:eastAsia="楷体_GB2312"/>
      <w:kern w:val="2"/>
      <w:sz w:val="28"/>
      <w:szCs w:val="28"/>
      <w:u w:val="single"/>
      <w:lang w:val="en-US" w:eastAsia="zh-CN" w:bidi="ar-SA"/>
    </w:rPr>
  </w:style>
  <w:style w:type="character" w:customStyle="1" w:styleId="QuoteChar">
    <w:name w:val="Quote Char"/>
    <w:link w:val="10"/>
    <w:locked/>
    <w:rsid w:val="001348D7"/>
    <w:rPr>
      <w:i/>
      <w:iCs/>
      <w:color w:val="000000"/>
      <w:sz w:val="22"/>
    </w:rPr>
  </w:style>
  <w:style w:type="character" w:customStyle="1" w:styleId="Char8">
    <w:name w:val="引用 Char"/>
    <w:link w:val="af6"/>
    <w:rsid w:val="001348D7"/>
    <w:rPr>
      <w:i/>
      <w:iCs/>
      <w:color w:val="000000"/>
    </w:rPr>
  </w:style>
  <w:style w:type="character" w:customStyle="1" w:styleId="Char9">
    <w:name w:val="正文文本缩进 Char"/>
    <w:link w:val="af7"/>
    <w:rsid w:val="001348D7"/>
    <w:rPr>
      <w:rFonts w:eastAsia="宋体"/>
      <w:szCs w:val="24"/>
    </w:rPr>
  </w:style>
  <w:style w:type="character" w:customStyle="1" w:styleId="apple-converted-space">
    <w:name w:val="apple-converted-space"/>
    <w:rsid w:val="001348D7"/>
  </w:style>
  <w:style w:type="character" w:customStyle="1" w:styleId="Chara">
    <w:name w:val="正文文本 Char"/>
    <w:link w:val="af8"/>
    <w:rsid w:val="001348D7"/>
    <w:rPr>
      <w:rFonts w:eastAsia="宋体"/>
      <w:szCs w:val="24"/>
    </w:rPr>
  </w:style>
  <w:style w:type="character" w:customStyle="1" w:styleId="IntenseQuoteChar">
    <w:name w:val="Intense Quote Char"/>
    <w:link w:val="11"/>
    <w:locked/>
    <w:rsid w:val="001348D7"/>
    <w:rPr>
      <w:b/>
      <w:bCs/>
      <w:i/>
      <w:iCs/>
      <w:color w:val="4F81BD"/>
      <w:sz w:val="22"/>
    </w:rPr>
  </w:style>
  <w:style w:type="character" w:customStyle="1" w:styleId="4CharChar0">
    <w:name w:val="正文文字4 Char Char"/>
    <w:rsid w:val="001348D7"/>
    <w:rPr>
      <w:rFonts w:eastAsia="宋体"/>
      <w:kern w:val="2"/>
      <w:sz w:val="21"/>
      <w:szCs w:val="24"/>
      <w:lang w:val="en-US" w:eastAsia="zh-CN" w:bidi="ar-SA"/>
    </w:rPr>
  </w:style>
  <w:style w:type="character" w:customStyle="1" w:styleId="CharChar1">
    <w:name w:val="纯文本 Char Char"/>
    <w:rsid w:val="001348D7"/>
    <w:rPr>
      <w:rFonts w:ascii="宋体" w:eastAsia="仿宋_GB2312" w:hAnsi="Courier New"/>
      <w:kern w:val="2"/>
      <w:sz w:val="30"/>
      <w:lang w:val="en-US" w:eastAsia="zh-CN" w:bidi="ar-SA"/>
    </w:rPr>
  </w:style>
  <w:style w:type="character" w:customStyle="1" w:styleId="12">
    <w:name w:val="页码1"/>
    <w:rsid w:val="001348D7"/>
    <w:rPr>
      <w:szCs w:val="24"/>
    </w:rPr>
  </w:style>
  <w:style w:type="character" w:customStyle="1" w:styleId="af9">
    <w:name w:val="批注文字 字符"/>
    <w:rsid w:val="001348D7"/>
    <w:rPr>
      <w:rFonts w:eastAsia="宋体"/>
      <w:kern w:val="2"/>
      <w:sz w:val="21"/>
      <w:lang w:val="en-US" w:eastAsia="zh-CN" w:bidi="ar-SA"/>
    </w:rPr>
  </w:style>
  <w:style w:type="character" w:styleId="afa">
    <w:name w:val="Emphasis"/>
    <w:qFormat/>
    <w:rsid w:val="001348D7"/>
    <w:rPr>
      <w:b w:val="0"/>
      <w:bCs w:val="0"/>
      <w:i w:val="0"/>
      <w:iCs w:val="0"/>
      <w:color w:val="CC0033"/>
      <w:szCs w:val="24"/>
    </w:rPr>
  </w:style>
  <w:style w:type="character" w:customStyle="1" w:styleId="CharChar2">
    <w:name w:val="批注文字 Char Char"/>
    <w:rsid w:val="001348D7"/>
    <w:rPr>
      <w:rFonts w:ascii="宋体" w:eastAsia="宋体" w:hAnsi="Times New Roman" w:cs="Times New Roman"/>
      <w:sz w:val="28"/>
      <w:szCs w:val="20"/>
    </w:rPr>
  </w:style>
  <w:style w:type="character" w:customStyle="1" w:styleId="CharChar18">
    <w:name w:val="Char Char18"/>
    <w:rsid w:val="001348D7"/>
    <w:rPr>
      <w:rFonts w:eastAsia="宋体"/>
      <w:b/>
      <w:bCs/>
      <w:kern w:val="44"/>
      <w:sz w:val="44"/>
      <w:szCs w:val="44"/>
      <w:lang w:val="en-US" w:eastAsia="zh-CN" w:bidi="ar-SA"/>
    </w:rPr>
  </w:style>
  <w:style w:type="character" w:customStyle="1" w:styleId="Charb">
    <w:name w:val="正文缩进 Char"/>
    <w:link w:val="afb"/>
    <w:rsid w:val="001348D7"/>
    <w:rPr>
      <w:sz w:val="28"/>
    </w:rPr>
  </w:style>
  <w:style w:type="character" w:customStyle="1" w:styleId="Char12">
    <w:name w:val="批注框文本 Char1"/>
    <w:rsid w:val="001348D7"/>
    <w:rPr>
      <w:kern w:val="2"/>
      <w:sz w:val="18"/>
      <w:szCs w:val="18"/>
    </w:rPr>
  </w:style>
  <w:style w:type="character" w:customStyle="1" w:styleId="FooterChar">
    <w:name w:val="Footer Char"/>
    <w:locked/>
    <w:rsid w:val="001348D7"/>
    <w:rPr>
      <w:rFonts w:ascii="Times New Roman" w:eastAsia="宋体" w:hAnsi="Times New Roman" w:cs="Times New Roman"/>
      <w:sz w:val="18"/>
      <w:szCs w:val="18"/>
    </w:rPr>
  </w:style>
  <w:style w:type="character" w:customStyle="1" w:styleId="Charc">
    <w:name w:val="明显引用 Char"/>
    <w:link w:val="afc"/>
    <w:rsid w:val="001348D7"/>
    <w:rPr>
      <w:b/>
      <w:bCs/>
      <w:i/>
      <w:iCs/>
      <w:color w:val="4F81BD"/>
    </w:rPr>
  </w:style>
  <w:style w:type="character" w:customStyle="1" w:styleId="CharChar6">
    <w:name w:val="Char Char6"/>
    <w:rsid w:val="001348D7"/>
    <w:rPr>
      <w:rFonts w:eastAsia="宋体"/>
      <w:kern w:val="2"/>
      <w:sz w:val="18"/>
      <w:szCs w:val="18"/>
      <w:lang w:val="en-US" w:eastAsia="zh-CN" w:bidi="ar-SA"/>
    </w:rPr>
  </w:style>
  <w:style w:type="character" w:customStyle="1" w:styleId="textcontents">
    <w:name w:val="textcontents"/>
    <w:rsid w:val="001348D7"/>
    <w:rPr>
      <w:rFonts w:cs="Times New Roman"/>
    </w:rPr>
  </w:style>
  <w:style w:type="character" w:customStyle="1" w:styleId="Char13">
    <w:name w:val="日期 Char1"/>
    <w:rsid w:val="001348D7"/>
    <w:rPr>
      <w:kern w:val="2"/>
      <w:sz w:val="21"/>
      <w:szCs w:val="22"/>
    </w:rPr>
  </w:style>
  <w:style w:type="character" w:customStyle="1" w:styleId="5CharChar">
    <w:name w:val="标题5 Char Char"/>
    <w:link w:val="50"/>
    <w:locked/>
    <w:rsid w:val="001348D7"/>
    <w:rPr>
      <w:rFonts w:ascii="Arial" w:hAnsi="Arial"/>
      <w:b/>
      <w:bCs/>
      <w:sz w:val="32"/>
      <w:szCs w:val="32"/>
    </w:rPr>
  </w:style>
  <w:style w:type="character" w:customStyle="1" w:styleId="CharChar21">
    <w:name w:val="Char Char2"/>
    <w:rsid w:val="001348D7"/>
    <w:rPr>
      <w:rFonts w:ascii="宋体"/>
      <w:b/>
      <w:bCs/>
      <w:sz w:val="28"/>
      <w:lang w:bidi="ar-SA"/>
    </w:rPr>
  </w:style>
  <w:style w:type="character" w:customStyle="1" w:styleId="CharChar17">
    <w:name w:val="Char Char17"/>
    <w:rsid w:val="001348D7"/>
    <w:rPr>
      <w:rFonts w:ascii="Cambria" w:eastAsia="宋体" w:hAnsi="Cambria"/>
      <w:b/>
      <w:bCs/>
      <w:kern w:val="2"/>
      <w:sz w:val="32"/>
      <w:szCs w:val="32"/>
      <w:lang w:val="en-US" w:eastAsia="zh-CN" w:bidi="ar-SA"/>
    </w:rPr>
  </w:style>
  <w:style w:type="character" w:customStyle="1" w:styleId="CharChar10">
    <w:name w:val="Char Char1"/>
    <w:rsid w:val="001348D7"/>
    <w:rPr>
      <w:rFonts w:ascii="Courier New" w:hAnsi="Courier New"/>
      <w:szCs w:val="20"/>
    </w:rPr>
  </w:style>
  <w:style w:type="character" w:customStyle="1" w:styleId="CharChar3">
    <w:name w:val="页眉 Char Char"/>
    <w:rsid w:val="001348D7"/>
    <w:rPr>
      <w:rFonts w:eastAsia="宋体"/>
      <w:kern w:val="2"/>
      <w:sz w:val="18"/>
      <w:szCs w:val="18"/>
      <w:lang w:val="en-US" w:eastAsia="zh-CN" w:bidi="ar-SA"/>
    </w:rPr>
  </w:style>
  <w:style w:type="character" w:customStyle="1" w:styleId="3Char0">
    <w:name w:val="正文文本缩进 3 Char"/>
    <w:link w:val="30"/>
    <w:rsid w:val="001348D7"/>
    <w:rPr>
      <w:rFonts w:ascii="宋体" w:hAnsi="宋体"/>
      <w:sz w:val="24"/>
    </w:rPr>
  </w:style>
  <w:style w:type="character" w:customStyle="1" w:styleId="Chard">
    <w:name w:val="批注主题 Char"/>
    <w:link w:val="afd"/>
    <w:rsid w:val="001348D7"/>
    <w:rPr>
      <w:rFonts w:ascii="Arial" w:hAnsi="Arial"/>
      <w:b/>
      <w:bCs/>
      <w:szCs w:val="28"/>
    </w:rPr>
  </w:style>
  <w:style w:type="character" w:customStyle="1" w:styleId="font11">
    <w:name w:val="font11"/>
    <w:qFormat/>
    <w:rsid w:val="001348D7"/>
    <w:rPr>
      <w:rFonts w:ascii="宋体" w:eastAsia="宋体" w:hAnsi="宋体" w:cs="宋体" w:hint="eastAsia"/>
      <w:color w:val="000000"/>
      <w:sz w:val="22"/>
      <w:szCs w:val="22"/>
      <w:u w:val="none"/>
      <w:vertAlign w:val="superscript"/>
    </w:rPr>
  </w:style>
  <w:style w:type="character" w:customStyle="1" w:styleId="font161">
    <w:name w:val="font161"/>
    <w:rsid w:val="001348D7"/>
    <w:rPr>
      <w:b/>
      <w:bCs/>
      <w:sz w:val="32"/>
      <w:szCs w:val="32"/>
    </w:rPr>
  </w:style>
  <w:style w:type="character" w:customStyle="1" w:styleId="Chare">
    <w:name w:val="日期 Char"/>
    <w:link w:val="afe"/>
    <w:qFormat/>
    <w:locked/>
    <w:rsid w:val="001348D7"/>
    <w:rPr>
      <w:rFonts w:eastAsia="宋体"/>
      <w:sz w:val="24"/>
      <w:szCs w:val="24"/>
    </w:rPr>
  </w:style>
  <w:style w:type="character" w:customStyle="1" w:styleId="Charf">
    <w:name w:val="批注文字 Char"/>
    <w:link w:val="aff"/>
    <w:rsid w:val="001348D7"/>
    <w:rPr>
      <w:sz w:val="24"/>
      <w:szCs w:val="24"/>
    </w:rPr>
  </w:style>
  <w:style w:type="paragraph" w:customStyle="1" w:styleId="Charf0">
    <w:name w:val="Char"/>
    <w:basedOn w:val="a"/>
    <w:rsid w:val="001348D7"/>
    <w:rPr>
      <w:szCs w:val="24"/>
    </w:rPr>
  </w:style>
  <w:style w:type="paragraph" w:customStyle="1" w:styleId="a10">
    <w:name w:val="a1"/>
    <w:basedOn w:val="a"/>
    <w:rsid w:val="001348D7"/>
    <w:pPr>
      <w:widowControl/>
      <w:spacing w:before="100" w:beforeAutospacing="1" w:after="100" w:afterAutospacing="1" w:line="240" w:lineRule="auto"/>
      <w:jc w:val="left"/>
    </w:pPr>
    <w:rPr>
      <w:rFonts w:ascii="宋体" w:hAnsi="宋体" w:cs="宋体"/>
      <w:kern w:val="0"/>
      <w:szCs w:val="24"/>
    </w:rPr>
  </w:style>
  <w:style w:type="paragraph" w:customStyle="1" w:styleId="aff0">
    <w:name w:val="表头"/>
    <w:basedOn w:val="a"/>
    <w:rsid w:val="001348D7"/>
    <w:pPr>
      <w:adjustRightInd w:val="0"/>
      <w:spacing w:before="120" w:after="60" w:line="420" w:lineRule="atLeast"/>
      <w:textAlignment w:val="baseline"/>
    </w:pPr>
    <w:rPr>
      <w:rFonts w:ascii="黑体" w:eastAsia="黑体"/>
      <w:b/>
      <w:bCs/>
      <w:kern w:val="0"/>
      <w:szCs w:val="21"/>
    </w:rPr>
  </w:style>
  <w:style w:type="paragraph" w:customStyle="1" w:styleId="11">
    <w:name w:val="明显引用1"/>
    <w:basedOn w:val="a"/>
    <w:next w:val="a"/>
    <w:link w:val="IntenseQuoteChar"/>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paragraph" w:customStyle="1" w:styleId="378020">
    <w:name w:val="样式 标题 3 + (中文) 黑体 小四 非加粗 段前: 7.8 磅 段后: 0 磅 行距: 固定值 20 磅"/>
    <w:basedOn w:val="3"/>
    <w:rsid w:val="001348D7"/>
    <w:pPr>
      <w:spacing w:before="0" w:after="0" w:line="400" w:lineRule="exact"/>
    </w:pPr>
    <w:rPr>
      <w:rFonts w:eastAsia="黑体" w:cs="宋体"/>
      <w:b w:val="0"/>
      <w:sz w:val="24"/>
    </w:rPr>
  </w:style>
  <w:style w:type="paragraph" w:styleId="aff1">
    <w:name w:val="caption"/>
    <w:basedOn w:val="a"/>
    <w:next w:val="a"/>
    <w:qFormat/>
    <w:rsid w:val="001348D7"/>
    <w:rPr>
      <w:rFonts w:ascii="Cambria" w:eastAsia="黑体" w:hAnsi="Cambria" w:cs="Cambria"/>
      <w:sz w:val="20"/>
    </w:rPr>
  </w:style>
  <w:style w:type="paragraph" w:styleId="30">
    <w:name w:val="Body Text Indent 3"/>
    <w:basedOn w:val="a"/>
    <w:link w:val="3Char0"/>
    <w:rsid w:val="001348D7"/>
    <w:pPr>
      <w:ind w:firstLineChars="200" w:firstLine="420"/>
    </w:pPr>
    <w:rPr>
      <w:rFonts w:ascii="宋体" w:eastAsiaTheme="minorEastAsia" w:hAnsi="宋体" w:cstheme="minorBidi"/>
      <w:szCs w:val="22"/>
    </w:rPr>
  </w:style>
  <w:style w:type="character" w:customStyle="1" w:styleId="3Char1">
    <w:name w:val="正文文本缩进 3 Char1"/>
    <w:basedOn w:val="a1"/>
    <w:uiPriority w:val="99"/>
    <w:semiHidden/>
    <w:rsid w:val="001348D7"/>
    <w:rPr>
      <w:rFonts w:ascii="Times New Roman" w:eastAsia="宋体" w:hAnsi="Times New Roman" w:cs="Times New Roman"/>
      <w:sz w:val="16"/>
      <w:szCs w:val="16"/>
    </w:rPr>
  </w:style>
  <w:style w:type="paragraph" w:customStyle="1" w:styleId="51">
    <w:name w:val="标题5 1"/>
    <w:basedOn w:val="a"/>
    <w:rsid w:val="001348D7"/>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rsid w:val="001348D7"/>
    <w:pPr>
      <w:spacing w:beforeLines="50" w:before="156" w:line="360" w:lineRule="auto"/>
      <w:ind w:firstLineChars="200" w:firstLine="200"/>
    </w:pPr>
    <w:rPr>
      <w:rFonts w:eastAsia="黑体"/>
      <w:szCs w:val="24"/>
    </w:rPr>
  </w:style>
  <w:style w:type="paragraph" w:customStyle="1" w:styleId="CM5">
    <w:name w:val="CM5"/>
    <w:basedOn w:val="Default"/>
    <w:next w:val="Default"/>
    <w:uiPriority w:val="99"/>
    <w:rsid w:val="001348D7"/>
    <w:pPr>
      <w:spacing w:line="180" w:lineRule="atLeast"/>
    </w:pPr>
    <w:rPr>
      <w:rFonts w:ascii="Times New Roman" w:cs="Times New Roman"/>
      <w:color w:val="auto"/>
    </w:rPr>
  </w:style>
  <w:style w:type="paragraph" w:customStyle="1" w:styleId="CharCharChar">
    <w:name w:val="Char Char Char"/>
    <w:basedOn w:val="a"/>
    <w:rsid w:val="001348D7"/>
    <w:pPr>
      <w:adjustRightInd w:val="0"/>
      <w:spacing w:line="360" w:lineRule="atLeast"/>
    </w:pPr>
    <w:rPr>
      <w:szCs w:val="24"/>
    </w:rPr>
  </w:style>
  <w:style w:type="paragraph" w:customStyle="1" w:styleId="13">
    <w:name w:val="列出段落1"/>
    <w:basedOn w:val="a"/>
    <w:qFormat/>
    <w:rsid w:val="001348D7"/>
    <w:pPr>
      <w:ind w:firstLineChars="200" w:firstLine="420"/>
    </w:pPr>
    <w:rPr>
      <w:rFonts w:ascii="Calibri" w:hAnsi="Calibri" w:cs="Calibri"/>
      <w:szCs w:val="21"/>
    </w:rPr>
  </w:style>
  <w:style w:type="paragraph" w:customStyle="1" w:styleId="60">
    <w:name w:val="6'"/>
    <w:basedOn w:val="a"/>
    <w:rsid w:val="001348D7"/>
    <w:pPr>
      <w:autoSpaceDE w:val="0"/>
      <w:autoSpaceDN w:val="0"/>
      <w:adjustRightInd w:val="0"/>
      <w:snapToGrid w:val="0"/>
      <w:spacing w:line="320" w:lineRule="exact"/>
      <w:jc w:val="center"/>
      <w:textAlignment w:val="baseline"/>
    </w:pPr>
    <w:rPr>
      <w:spacing w:val="20"/>
      <w:kern w:val="28"/>
      <w:sz w:val="21"/>
    </w:rPr>
  </w:style>
  <w:style w:type="paragraph" w:customStyle="1" w:styleId="14">
    <w:name w:val="1）"/>
    <w:basedOn w:val="a"/>
    <w:next w:val="a"/>
    <w:rsid w:val="001348D7"/>
    <w:pPr>
      <w:adjustRightInd w:val="0"/>
      <w:snapToGrid w:val="0"/>
      <w:textAlignment w:val="center"/>
    </w:pPr>
    <w:rPr>
      <w:kern w:val="0"/>
    </w:rPr>
  </w:style>
  <w:style w:type="paragraph" w:customStyle="1" w:styleId="Charf1">
    <w:name w:val="Char"/>
    <w:basedOn w:val="a"/>
    <w:rsid w:val="001348D7"/>
    <w:rPr>
      <w:szCs w:val="24"/>
    </w:rPr>
  </w:style>
  <w:style w:type="paragraph" w:styleId="aff">
    <w:name w:val="annotation text"/>
    <w:basedOn w:val="a"/>
    <w:link w:val="Charf"/>
    <w:rsid w:val="001348D7"/>
    <w:pPr>
      <w:jc w:val="left"/>
    </w:pPr>
    <w:rPr>
      <w:rFonts w:asciiTheme="minorHAnsi" w:eastAsiaTheme="minorEastAsia" w:hAnsiTheme="minorHAnsi" w:cstheme="minorBidi"/>
      <w:szCs w:val="24"/>
    </w:rPr>
  </w:style>
  <w:style w:type="character" w:customStyle="1" w:styleId="Char14">
    <w:name w:val="批注文字 Char1"/>
    <w:basedOn w:val="a1"/>
    <w:uiPriority w:val="99"/>
    <w:semiHidden/>
    <w:rsid w:val="001348D7"/>
    <w:rPr>
      <w:rFonts w:ascii="Times New Roman" w:eastAsia="宋体" w:hAnsi="Times New Roman" w:cs="Times New Roman"/>
      <w:sz w:val="24"/>
      <w:szCs w:val="20"/>
    </w:rPr>
  </w:style>
  <w:style w:type="paragraph" w:styleId="aff3">
    <w:name w:val="Title"/>
    <w:basedOn w:val="a"/>
    <w:link w:val="Charf2"/>
    <w:qFormat/>
    <w:rsid w:val="001348D7"/>
    <w:pPr>
      <w:spacing w:before="240" w:after="60"/>
      <w:jc w:val="center"/>
      <w:outlineLvl w:val="0"/>
    </w:pPr>
    <w:rPr>
      <w:rFonts w:ascii="Arial" w:hAnsi="Arial"/>
      <w:b/>
      <w:sz w:val="32"/>
    </w:rPr>
  </w:style>
  <w:style w:type="character" w:customStyle="1" w:styleId="Charf2">
    <w:name w:val="标题 Char"/>
    <w:basedOn w:val="a1"/>
    <w:link w:val="aff3"/>
    <w:rsid w:val="001348D7"/>
    <w:rPr>
      <w:rFonts w:ascii="Arial" w:eastAsia="宋体" w:hAnsi="Arial" w:cs="Times New Roman"/>
      <w:b/>
      <w:sz w:val="32"/>
      <w:szCs w:val="20"/>
    </w:rPr>
  </w:style>
  <w:style w:type="paragraph" w:customStyle="1" w:styleId="50">
    <w:name w:val="标题5"/>
    <w:basedOn w:val="3"/>
    <w:link w:val="5CharChar"/>
    <w:rsid w:val="001348D7"/>
    <w:rPr>
      <w:rFonts w:ascii="Arial" w:eastAsiaTheme="minorEastAsia" w:hAnsi="Arial" w:cstheme="minorBidi"/>
      <w:bCs/>
      <w:szCs w:val="32"/>
    </w:rPr>
  </w:style>
  <w:style w:type="paragraph" w:styleId="aff4">
    <w:name w:val="Normal (Web)"/>
    <w:basedOn w:val="a"/>
    <w:uiPriority w:val="99"/>
    <w:rsid w:val="001348D7"/>
  </w:style>
  <w:style w:type="paragraph" w:customStyle="1" w:styleId="15">
    <w:name w:val="修订1"/>
    <w:rsid w:val="001348D7"/>
    <w:rPr>
      <w:rFonts w:ascii="Times New Roman" w:eastAsia="宋体" w:hAnsi="Times New Roman" w:cs="Times New Roman"/>
      <w:szCs w:val="21"/>
    </w:rPr>
  </w:style>
  <w:style w:type="paragraph" w:styleId="70">
    <w:name w:val="toc 7"/>
    <w:basedOn w:val="a"/>
    <w:next w:val="a"/>
    <w:rsid w:val="001348D7"/>
    <w:pPr>
      <w:ind w:left="1260"/>
      <w:jc w:val="left"/>
    </w:pPr>
    <w:rPr>
      <w:sz w:val="20"/>
    </w:rPr>
  </w:style>
  <w:style w:type="paragraph" w:styleId="61">
    <w:name w:val="toc 6"/>
    <w:basedOn w:val="a"/>
    <w:next w:val="a"/>
    <w:rsid w:val="001348D7"/>
    <w:pPr>
      <w:ind w:left="1050"/>
      <w:jc w:val="left"/>
    </w:pPr>
    <w:rPr>
      <w:sz w:val="20"/>
    </w:rPr>
  </w:style>
  <w:style w:type="paragraph" w:customStyle="1" w:styleId="Blockquote">
    <w:name w:val="Blockquote"/>
    <w:basedOn w:val="a"/>
    <w:rsid w:val="001348D7"/>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rsid w:val="001348D7"/>
    <w:pPr>
      <w:ind w:firstLineChars="200" w:firstLine="420"/>
    </w:pPr>
  </w:style>
  <w:style w:type="character" w:customStyle="1" w:styleId="Char15">
    <w:name w:val="页脚 Char1"/>
    <w:uiPriority w:val="99"/>
    <w:semiHidden/>
    <w:rsid w:val="001348D7"/>
    <w:rPr>
      <w:rFonts w:ascii="Times New Roman" w:eastAsia="宋体" w:hAnsi="Times New Roman" w:cs="Times New Roman"/>
      <w:sz w:val="18"/>
      <w:szCs w:val="18"/>
    </w:rPr>
  </w:style>
  <w:style w:type="paragraph" w:customStyle="1" w:styleId="127678">
    <w:name w:val="样式 左侧:  1.27 厘米 段前: 6 磅 段后: 7.8 磅"/>
    <w:basedOn w:val="a"/>
    <w:rsid w:val="001348D7"/>
    <w:pPr>
      <w:spacing w:before="120" w:after="156" w:line="240" w:lineRule="auto"/>
      <w:ind w:left="720"/>
    </w:pPr>
    <w:rPr>
      <w:rFonts w:cs="宋体"/>
    </w:rPr>
  </w:style>
  <w:style w:type="paragraph" w:styleId="20">
    <w:name w:val="Body Text Indent 2"/>
    <w:basedOn w:val="a"/>
    <w:link w:val="2Char0"/>
    <w:rsid w:val="001348D7"/>
    <w:pPr>
      <w:spacing w:after="120"/>
      <w:ind w:leftChars="200" w:left="420"/>
    </w:pPr>
    <w:rPr>
      <w:rFonts w:asciiTheme="minorHAnsi" w:hAnsiTheme="minorHAnsi" w:cstheme="minorBidi"/>
      <w:sz w:val="21"/>
      <w:szCs w:val="24"/>
    </w:rPr>
  </w:style>
  <w:style w:type="character" w:customStyle="1" w:styleId="2Char10">
    <w:name w:val="正文文本缩进 2 Char1"/>
    <w:basedOn w:val="a1"/>
    <w:uiPriority w:val="99"/>
    <w:semiHidden/>
    <w:rsid w:val="001348D7"/>
    <w:rPr>
      <w:rFonts w:ascii="Times New Roman" w:eastAsia="宋体" w:hAnsi="Times New Roman" w:cs="Times New Roman"/>
      <w:sz w:val="24"/>
      <w:szCs w:val="20"/>
    </w:rPr>
  </w:style>
  <w:style w:type="paragraph" w:customStyle="1" w:styleId="Default">
    <w:name w:val="Default"/>
    <w:qFormat/>
    <w:rsid w:val="001348D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rsid w:val="001348D7"/>
    <w:pPr>
      <w:widowControl/>
      <w:spacing w:after="160" w:line="240" w:lineRule="exact"/>
      <w:jc w:val="left"/>
    </w:pPr>
    <w:rPr>
      <w:rFonts w:ascii="Verdana" w:hAnsi="Verdana" w:cs="Verdana"/>
      <w:kern w:val="0"/>
      <w:sz w:val="20"/>
      <w:lang w:eastAsia="en-US"/>
    </w:rPr>
  </w:style>
  <w:style w:type="paragraph" w:styleId="af5">
    <w:name w:val="Document Map"/>
    <w:basedOn w:val="a"/>
    <w:link w:val="Char5"/>
    <w:rsid w:val="001348D7"/>
    <w:pPr>
      <w:shd w:val="clear" w:color="auto" w:fill="000080"/>
    </w:pPr>
    <w:rPr>
      <w:rFonts w:asciiTheme="minorHAnsi" w:hAnsiTheme="minorHAnsi" w:cstheme="minorBidi"/>
      <w:sz w:val="21"/>
      <w:szCs w:val="24"/>
    </w:rPr>
  </w:style>
  <w:style w:type="character" w:customStyle="1" w:styleId="Char20">
    <w:name w:val="文档结构图 Char2"/>
    <w:basedOn w:val="a1"/>
    <w:uiPriority w:val="99"/>
    <w:semiHidden/>
    <w:rsid w:val="001348D7"/>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rsid w:val="001348D7"/>
    <w:pPr>
      <w:spacing w:line="360" w:lineRule="auto"/>
      <w:ind w:firstLineChars="200" w:firstLine="200"/>
    </w:pPr>
  </w:style>
  <w:style w:type="paragraph" w:customStyle="1" w:styleId="aff5">
    <w:name w:val="文档正文"/>
    <w:basedOn w:val="a"/>
    <w:rsid w:val="001348D7"/>
    <w:pPr>
      <w:adjustRightInd w:val="0"/>
      <w:spacing w:line="480" w:lineRule="atLeast"/>
      <w:ind w:firstLine="567"/>
      <w:textAlignment w:val="baseline"/>
    </w:pPr>
    <w:rPr>
      <w:rFonts w:ascii="仿宋_GB2312" w:eastAsia="仿宋_GB2312"/>
      <w:kern w:val="0"/>
      <w:sz w:val="28"/>
    </w:rPr>
  </w:style>
  <w:style w:type="paragraph" w:styleId="af6">
    <w:name w:val="Quote"/>
    <w:basedOn w:val="a"/>
    <w:next w:val="a"/>
    <w:link w:val="Char8"/>
    <w:qFormat/>
    <w:rsid w:val="001348D7"/>
    <w:rPr>
      <w:rFonts w:asciiTheme="minorHAnsi" w:eastAsiaTheme="minorEastAsia" w:hAnsiTheme="minorHAnsi" w:cstheme="minorBidi"/>
      <w:i/>
      <w:iCs/>
      <w:color w:val="000000"/>
      <w:sz w:val="21"/>
      <w:szCs w:val="22"/>
    </w:rPr>
  </w:style>
  <w:style w:type="character" w:customStyle="1" w:styleId="Char16">
    <w:name w:val="引用 Char1"/>
    <w:basedOn w:val="a1"/>
    <w:uiPriority w:val="29"/>
    <w:rsid w:val="001348D7"/>
    <w:rPr>
      <w:rFonts w:ascii="Times New Roman" w:eastAsia="宋体" w:hAnsi="Times New Roman" w:cs="Times New Roman"/>
      <w:i/>
      <w:iCs/>
      <w:color w:val="000000" w:themeColor="text1"/>
      <w:sz w:val="24"/>
      <w:szCs w:val="20"/>
    </w:rPr>
  </w:style>
  <w:style w:type="paragraph" w:styleId="21">
    <w:name w:val="Body Text 2"/>
    <w:basedOn w:val="a"/>
    <w:link w:val="2Char1"/>
    <w:rsid w:val="001348D7"/>
    <w:pPr>
      <w:spacing w:line="240" w:lineRule="auto"/>
    </w:pPr>
    <w:rPr>
      <w:rFonts w:asciiTheme="minorHAnsi" w:eastAsiaTheme="minorEastAsia" w:hAnsiTheme="minorHAnsi" w:cstheme="minorBidi"/>
      <w:szCs w:val="24"/>
    </w:rPr>
  </w:style>
  <w:style w:type="character" w:customStyle="1" w:styleId="2Char11">
    <w:name w:val="正文文本 2 Char1"/>
    <w:basedOn w:val="a1"/>
    <w:uiPriority w:val="99"/>
    <w:semiHidden/>
    <w:rsid w:val="001348D7"/>
    <w:rPr>
      <w:rFonts w:ascii="Times New Roman" w:eastAsia="宋体" w:hAnsi="Times New Roman" w:cs="Times New Roman"/>
      <w:sz w:val="24"/>
      <w:szCs w:val="20"/>
    </w:rPr>
  </w:style>
  <w:style w:type="paragraph" w:styleId="22">
    <w:name w:val="toc 2"/>
    <w:basedOn w:val="a"/>
    <w:next w:val="a"/>
    <w:uiPriority w:val="39"/>
    <w:rsid w:val="001348D7"/>
    <w:pPr>
      <w:spacing w:before="120"/>
      <w:ind w:left="210"/>
      <w:jc w:val="left"/>
    </w:pPr>
    <w:rPr>
      <w:b/>
      <w:sz w:val="22"/>
    </w:rPr>
  </w:style>
  <w:style w:type="paragraph" w:styleId="aff6">
    <w:name w:val="Revision"/>
    <w:rsid w:val="001348D7"/>
    <w:rPr>
      <w:rFonts w:ascii="Times New Roman" w:eastAsia="宋体" w:hAnsi="Times New Roman" w:cs="Times New Roman"/>
      <w:szCs w:val="24"/>
    </w:rPr>
  </w:style>
  <w:style w:type="paragraph" w:customStyle="1" w:styleId="CM56">
    <w:name w:val="CM56"/>
    <w:basedOn w:val="Default"/>
    <w:next w:val="Default"/>
    <w:uiPriority w:val="99"/>
    <w:rsid w:val="001348D7"/>
    <w:rPr>
      <w:rFonts w:ascii="Times New Roman" w:cs="Times New Roman"/>
      <w:color w:val="auto"/>
    </w:rPr>
  </w:style>
  <w:style w:type="paragraph" w:styleId="af3">
    <w:name w:val="Plain Text"/>
    <w:basedOn w:val="a"/>
    <w:link w:val="Char4"/>
    <w:qFormat/>
    <w:rsid w:val="001348D7"/>
    <w:rPr>
      <w:rFonts w:ascii="宋体" w:eastAsia="幼圆" w:hAnsi="Courier New" w:cstheme="minorBidi"/>
      <w:sz w:val="21"/>
      <w:szCs w:val="24"/>
    </w:rPr>
  </w:style>
  <w:style w:type="character" w:customStyle="1" w:styleId="Char17">
    <w:name w:val="纯文本 Char1"/>
    <w:basedOn w:val="a1"/>
    <w:uiPriority w:val="99"/>
    <w:semiHidden/>
    <w:rsid w:val="001348D7"/>
    <w:rPr>
      <w:rFonts w:ascii="宋体" w:eastAsia="宋体" w:hAnsi="Courier New" w:cs="Courier New"/>
      <w:szCs w:val="21"/>
    </w:rPr>
  </w:style>
  <w:style w:type="paragraph" w:styleId="41">
    <w:name w:val="index 4"/>
    <w:basedOn w:val="a"/>
    <w:next w:val="a"/>
    <w:semiHidden/>
    <w:rsid w:val="001348D7"/>
    <w:pPr>
      <w:ind w:leftChars="600" w:left="600"/>
    </w:pPr>
    <w:rPr>
      <w:szCs w:val="21"/>
    </w:rPr>
  </w:style>
  <w:style w:type="paragraph" w:customStyle="1" w:styleId="40">
    <w:name w:val="标题4"/>
    <w:basedOn w:val="2"/>
    <w:next w:val="41"/>
    <w:link w:val="4CharChar"/>
    <w:rsid w:val="001348D7"/>
    <w:pPr>
      <w:numPr>
        <w:numId w:val="0"/>
      </w:numPr>
      <w:tabs>
        <w:tab w:val="left" w:pos="425"/>
      </w:tabs>
    </w:pPr>
    <w:rPr>
      <w:rFonts w:eastAsiaTheme="minorEastAsia" w:cstheme="minorBidi"/>
      <w:bCs/>
      <w:szCs w:val="32"/>
    </w:rPr>
  </w:style>
  <w:style w:type="paragraph" w:customStyle="1" w:styleId="CM3">
    <w:name w:val="CM3"/>
    <w:basedOn w:val="Default"/>
    <w:next w:val="Default"/>
    <w:uiPriority w:val="99"/>
    <w:rsid w:val="001348D7"/>
    <w:rPr>
      <w:rFonts w:ascii="Times New Roman" w:cs="Times New Roman"/>
      <w:color w:val="auto"/>
    </w:rPr>
  </w:style>
  <w:style w:type="paragraph" w:customStyle="1" w:styleId="p15">
    <w:name w:val="p15"/>
    <w:basedOn w:val="a"/>
    <w:rsid w:val="001348D7"/>
    <w:pPr>
      <w:widowControl/>
      <w:snapToGrid w:val="0"/>
      <w:jc w:val="left"/>
    </w:pPr>
    <w:rPr>
      <w:rFonts w:ascii="宋体" w:hAnsi="宋体" w:cs="宋体"/>
      <w:color w:val="000000"/>
      <w:kern w:val="0"/>
      <w:szCs w:val="24"/>
    </w:rPr>
  </w:style>
  <w:style w:type="paragraph" w:styleId="52">
    <w:name w:val="toc 5"/>
    <w:basedOn w:val="a"/>
    <w:next w:val="a"/>
    <w:rsid w:val="001348D7"/>
    <w:pPr>
      <w:ind w:left="840"/>
      <w:jc w:val="left"/>
    </w:pPr>
    <w:rPr>
      <w:sz w:val="20"/>
    </w:rPr>
  </w:style>
  <w:style w:type="paragraph" w:customStyle="1" w:styleId="aff7">
    <w:name w:val="表格文字"/>
    <w:basedOn w:val="a"/>
    <w:rsid w:val="001348D7"/>
    <w:pPr>
      <w:adjustRightInd w:val="0"/>
      <w:spacing w:line="420" w:lineRule="atLeast"/>
      <w:jc w:val="left"/>
      <w:textAlignment w:val="baseline"/>
    </w:pPr>
    <w:rPr>
      <w:kern w:val="0"/>
      <w:sz w:val="21"/>
    </w:rPr>
  </w:style>
  <w:style w:type="paragraph" w:styleId="16">
    <w:name w:val="toc 1"/>
    <w:basedOn w:val="a"/>
    <w:next w:val="a"/>
    <w:uiPriority w:val="39"/>
    <w:rsid w:val="001348D7"/>
    <w:pPr>
      <w:spacing w:before="120"/>
      <w:jc w:val="left"/>
    </w:pPr>
    <w:rPr>
      <w:b/>
      <w:i/>
    </w:rPr>
  </w:style>
  <w:style w:type="paragraph" w:customStyle="1" w:styleId="aff8">
    <w:name w:val="表格"/>
    <w:basedOn w:val="a"/>
    <w:rsid w:val="001348D7"/>
    <w:pPr>
      <w:spacing w:line="240" w:lineRule="auto"/>
      <w:jc w:val="center"/>
      <w:textAlignment w:val="center"/>
    </w:pPr>
    <w:rPr>
      <w:rFonts w:ascii="华文细黑" w:hAnsi="华文细黑"/>
      <w:kern w:val="0"/>
      <w:sz w:val="21"/>
    </w:rPr>
  </w:style>
  <w:style w:type="paragraph" w:styleId="af7">
    <w:name w:val="Body Text Indent"/>
    <w:basedOn w:val="a"/>
    <w:link w:val="Char9"/>
    <w:rsid w:val="001348D7"/>
    <w:pPr>
      <w:spacing w:after="120"/>
      <w:ind w:leftChars="200" w:left="420"/>
    </w:pPr>
    <w:rPr>
      <w:rFonts w:asciiTheme="minorHAnsi" w:hAnsiTheme="minorHAnsi" w:cstheme="minorBidi"/>
      <w:sz w:val="21"/>
      <w:szCs w:val="24"/>
    </w:rPr>
  </w:style>
  <w:style w:type="character" w:customStyle="1" w:styleId="Char18">
    <w:name w:val="正文文本缩进 Char1"/>
    <w:basedOn w:val="a1"/>
    <w:uiPriority w:val="99"/>
    <w:semiHidden/>
    <w:rsid w:val="001348D7"/>
    <w:rPr>
      <w:rFonts w:ascii="Times New Roman" w:eastAsia="宋体" w:hAnsi="Times New Roman" w:cs="Times New Roman"/>
      <w:sz w:val="24"/>
      <w:szCs w:val="20"/>
    </w:rPr>
  </w:style>
  <w:style w:type="paragraph" w:styleId="afd">
    <w:name w:val="annotation subject"/>
    <w:basedOn w:val="aff"/>
    <w:next w:val="aff"/>
    <w:link w:val="Chard"/>
    <w:rsid w:val="001348D7"/>
    <w:rPr>
      <w:rFonts w:ascii="Arial" w:hAnsi="Arial"/>
      <w:b/>
      <w:bCs/>
      <w:sz w:val="21"/>
      <w:szCs w:val="28"/>
    </w:rPr>
  </w:style>
  <w:style w:type="character" w:customStyle="1" w:styleId="Char21">
    <w:name w:val="批注主题 Char2"/>
    <w:basedOn w:val="Char14"/>
    <w:uiPriority w:val="99"/>
    <w:semiHidden/>
    <w:rsid w:val="001348D7"/>
    <w:rPr>
      <w:rFonts w:ascii="Times New Roman" w:eastAsia="宋体" w:hAnsi="Times New Roman" w:cs="Times New Roman"/>
      <w:b/>
      <w:bCs/>
      <w:sz w:val="24"/>
      <w:szCs w:val="20"/>
    </w:rPr>
  </w:style>
  <w:style w:type="paragraph" w:styleId="90">
    <w:name w:val="toc 9"/>
    <w:basedOn w:val="a"/>
    <w:next w:val="a"/>
    <w:rsid w:val="001348D7"/>
    <w:pPr>
      <w:ind w:left="1680"/>
      <w:jc w:val="left"/>
    </w:pPr>
    <w:rPr>
      <w:sz w:val="20"/>
    </w:rPr>
  </w:style>
  <w:style w:type="paragraph" w:customStyle="1" w:styleId="CM60">
    <w:name w:val="CM60"/>
    <w:basedOn w:val="Default"/>
    <w:next w:val="Default"/>
    <w:uiPriority w:val="99"/>
    <w:rsid w:val="001348D7"/>
    <w:rPr>
      <w:rFonts w:ascii="Times New Roman" w:cs="Times New Roman"/>
      <w:color w:val="auto"/>
    </w:rPr>
  </w:style>
  <w:style w:type="paragraph" w:customStyle="1" w:styleId="17">
    <w:name w:val="正文1"/>
    <w:qFormat/>
    <w:rsid w:val="001348D7"/>
    <w:pPr>
      <w:widowControl w:val="0"/>
      <w:tabs>
        <w:tab w:val="left" w:pos="600"/>
      </w:tabs>
      <w:adjustRightInd w:val="0"/>
      <w:spacing w:line="312" w:lineRule="atLeast"/>
      <w:ind w:left="600"/>
      <w:jc w:val="both"/>
      <w:textAlignment w:val="baseline"/>
    </w:pPr>
    <w:rPr>
      <w:rFonts w:ascii="宋体" w:eastAsia="宋体" w:hAnsi="Times New Roman" w:cs="Times New Roman"/>
      <w:kern w:val="0"/>
      <w:sz w:val="24"/>
    </w:rPr>
  </w:style>
  <w:style w:type="paragraph" w:styleId="aff9">
    <w:name w:val="table of figures"/>
    <w:basedOn w:val="a"/>
    <w:next w:val="a"/>
    <w:rsid w:val="001348D7"/>
    <w:pPr>
      <w:ind w:leftChars="200" w:left="200" w:hangingChars="200" w:hanging="200"/>
    </w:pPr>
  </w:style>
  <w:style w:type="paragraph" w:customStyle="1" w:styleId="affa">
    <w:name w:val="样式 (中文) 黑体 四号"/>
    <w:basedOn w:val="1"/>
    <w:rsid w:val="001348D7"/>
    <w:pPr>
      <w:spacing w:line="400" w:lineRule="exact"/>
      <w:jc w:val="center"/>
    </w:pPr>
    <w:rPr>
      <w:bCs/>
      <w:sz w:val="32"/>
      <w:szCs w:val="48"/>
    </w:rPr>
  </w:style>
  <w:style w:type="paragraph" w:customStyle="1" w:styleId="Style112">
    <w:name w:val="_Style 112"/>
    <w:next w:val="a"/>
    <w:rsid w:val="001348D7"/>
    <w:pPr>
      <w:widowControl w:val="0"/>
      <w:spacing w:line="480" w:lineRule="auto"/>
      <w:jc w:val="both"/>
    </w:pPr>
    <w:rPr>
      <w:rFonts w:ascii="Times New Roman" w:eastAsia="宋体" w:hAnsi="Times New Roman" w:cs="Times New Roman"/>
      <w:sz w:val="24"/>
      <w:szCs w:val="20"/>
    </w:rPr>
  </w:style>
  <w:style w:type="paragraph" w:customStyle="1" w:styleId="18">
    <w:name w:val="页眉1"/>
    <w:basedOn w:val="a"/>
    <w:rsid w:val="001348D7"/>
    <w:pPr>
      <w:pBdr>
        <w:bottom w:val="single" w:sz="6" w:space="1" w:color="auto"/>
      </w:pBdr>
      <w:tabs>
        <w:tab w:val="center" w:pos="4153"/>
        <w:tab w:val="right" w:pos="8306"/>
      </w:tabs>
      <w:snapToGrid w:val="0"/>
      <w:spacing w:line="240" w:lineRule="auto"/>
      <w:jc w:val="center"/>
    </w:pPr>
    <w:rPr>
      <w:sz w:val="18"/>
      <w:szCs w:val="18"/>
    </w:rPr>
  </w:style>
  <w:style w:type="paragraph" w:styleId="31">
    <w:name w:val="Body Text 3"/>
    <w:basedOn w:val="a"/>
    <w:link w:val="3Char2"/>
    <w:rsid w:val="001348D7"/>
    <w:pPr>
      <w:spacing w:after="120"/>
    </w:pPr>
    <w:rPr>
      <w:sz w:val="16"/>
      <w:szCs w:val="16"/>
    </w:rPr>
  </w:style>
  <w:style w:type="character" w:customStyle="1" w:styleId="3Char2">
    <w:name w:val="正文文本 3 Char"/>
    <w:basedOn w:val="a1"/>
    <w:link w:val="31"/>
    <w:rsid w:val="001348D7"/>
    <w:rPr>
      <w:rFonts w:ascii="Times New Roman" w:eastAsia="宋体" w:hAnsi="Times New Roman" w:cs="Times New Roman"/>
      <w:sz w:val="16"/>
      <w:szCs w:val="16"/>
    </w:rPr>
  </w:style>
  <w:style w:type="paragraph" w:customStyle="1" w:styleId="CM2">
    <w:name w:val="CM2"/>
    <w:basedOn w:val="Default"/>
    <w:next w:val="Default"/>
    <w:uiPriority w:val="99"/>
    <w:rsid w:val="001348D7"/>
    <w:pPr>
      <w:spacing w:line="188" w:lineRule="atLeast"/>
    </w:pPr>
    <w:rPr>
      <w:rFonts w:ascii="Times New Roman" w:cs="Times New Roman"/>
      <w:color w:val="auto"/>
    </w:rPr>
  </w:style>
  <w:style w:type="paragraph" w:customStyle="1" w:styleId="affb">
    <w:name w:val="景逢春公文样式"/>
    <w:basedOn w:val="a"/>
    <w:rsid w:val="001348D7"/>
    <w:pPr>
      <w:spacing w:line="360" w:lineRule="auto"/>
    </w:pPr>
    <w:rPr>
      <w:rFonts w:ascii="Albertus" w:eastAsia="仿宋_GB2312" w:hAnsi="Albertus"/>
      <w:sz w:val="28"/>
    </w:rPr>
  </w:style>
  <w:style w:type="paragraph" w:customStyle="1" w:styleId="affc">
    <w:name w:val="表格标题"/>
    <w:basedOn w:val="a"/>
    <w:rsid w:val="001348D7"/>
    <w:pPr>
      <w:adjustRightInd w:val="0"/>
      <w:snapToGrid w:val="0"/>
      <w:spacing w:line="480" w:lineRule="exact"/>
      <w:ind w:leftChars="1" w:left="508" w:right="113" w:hanging="505"/>
      <w:jc w:val="center"/>
    </w:pPr>
    <w:rPr>
      <w:rFonts w:ascii="宋体" w:eastAsia="黑体"/>
      <w:sz w:val="36"/>
      <w:szCs w:val="28"/>
    </w:rPr>
  </w:style>
  <w:style w:type="paragraph" w:customStyle="1" w:styleId="19">
    <w:name w:val="1"/>
    <w:basedOn w:val="a"/>
    <w:rsid w:val="001348D7"/>
    <w:pPr>
      <w:spacing w:line="240" w:lineRule="auto"/>
    </w:pPr>
    <w:rPr>
      <w:sz w:val="21"/>
      <w:szCs w:val="24"/>
    </w:rPr>
  </w:style>
  <w:style w:type="paragraph" w:customStyle="1" w:styleId="3-1">
    <w:name w:val="标题3-1"/>
    <w:basedOn w:val="3"/>
    <w:rsid w:val="001348D7"/>
    <w:pPr>
      <w:tabs>
        <w:tab w:val="left" w:pos="425"/>
      </w:tabs>
      <w:ind w:left="425" w:hanging="425"/>
    </w:pPr>
    <w:rPr>
      <w:sz w:val="24"/>
    </w:rPr>
  </w:style>
  <w:style w:type="paragraph" w:customStyle="1" w:styleId="CM57">
    <w:name w:val="CM57"/>
    <w:basedOn w:val="Default"/>
    <w:next w:val="Default"/>
    <w:uiPriority w:val="99"/>
    <w:rsid w:val="001348D7"/>
    <w:rPr>
      <w:rFonts w:ascii="Times New Roman" w:cs="Times New Roman"/>
      <w:color w:val="auto"/>
    </w:rPr>
  </w:style>
  <w:style w:type="paragraph" w:customStyle="1" w:styleId="23">
    <w:name w:val="正文2"/>
    <w:basedOn w:val="a"/>
    <w:rsid w:val="001348D7"/>
    <w:pPr>
      <w:widowControl/>
      <w:spacing w:after="160" w:line="360" w:lineRule="auto"/>
      <w:ind w:firstLineChars="200" w:firstLine="200"/>
      <w:jc w:val="left"/>
    </w:pPr>
    <w:rPr>
      <w:sz w:val="21"/>
    </w:rPr>
  </w:style>
  <w:style w:type="paragraph" w:styleId="80">
    <w:name w:val="toc 8"/>
    <w:basedOn w:val="a"/>
    <w:next w:val="a"/>
    <w:rsid w:val="001348D7"/>
    <w:pPr>
      <w:ind w:left="1470"/>
      <w:jc w:val="left"/>
    </w:pPr>
    <w:rPr>
      <w:sz w:val="20"/>
    </w:rPr>
  </w:style>
  <w:style w:type="paragraph" w:styleId="afc">
    <w:name w:val="Intense Quote"/>
    <w:basedOn w:val="a"/>
    <w:next w:val="a"/>
    <w:link w:val="Charc"/>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19">
    <w:name w:val="明显引用 Char1"/>
    <w:basedOn w:val="a1"/>
    <w:uiPriority w:val="30"/>
    <w:rsid w:val="001348D7"/>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rsid w:val="001348D7"/>
    <w:pPr>
      <w:spacing w:line="240" w:lineRule="auto"/>
      <w:ind w:firstLineChars="224" w:firstLine="540"/>
    </w:pPr>
    <w:rPr>
      <w:sz w:val="21"/>
    </w:rPr>
  </w:style>
  <w:style w:type="paragraph" w:styleId="af1">
    <w:name w:val="Subtitle"/>
    <w:basedOn w:val="a"/>
    <w:next w:val="a"/>
    <w:link w:val="Char3"/>
    <w:qFormat/>
    <w:rsid w:val="001348D7"/>
    <w:pPr>
      <w:spacing w:before="240" w:after="60" w:line="312" w:lineRule="auto"/>
      <w:jc w:val="center"/>
      <w:outlineLvl w:val="1"/>
    </w:pPr>
    <w:rPr>
      <w:rFonts w:ascii="Cambria" w:hAnsi="Cambria" w:cstheme="minorBidi"/>
      <w:b/>
      <w:bCs/>
      <w:kern w:val="28"/>
      <w:sz w:val="32"/>
      <w:szCs w:val="32"/>
    </w:rPr>
  </w:style>
  <w:style w:type="character" w:customStyle="1" w:styleId="Char1a">
    <w:name w:val="副标题 Char1"/>
    <w:basedOn w:val="a1"/>
    <w:uiPriority w:val="11"/>
    <w:rsid w:val="001348D7"/>
    <w:rPr>
      <w:rFonts w:asciiTheme="majorHAnsi" w:eastAsia="宋体" w:hAnsiTheme="majorHAnsi" w:cstheme="majorBidi"/>
      <w:b/>
      <w:bCs/>
      <w:kern w:val="28"/>
      <w:sz w:val="32"/>
      <w:szCs w:val="32"/>
    </w:rPr>
  </w:style>
  <w:style w:type="paragraph" w:customStyle="1" w:styleId="a00">
    <w:name w:val="a0"/>
    <w:basedOn w:val="a"/>
    <w:rsid w:val="001348D7"/>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rsid w:val="001348D7"/>
    <w:rPr>
      <w:rFonts w:ascii="Times New Roman" w:eastAsia="宋体" w:hAnsi="Times New Roman" w:cs="Times New Roman"/>
      <w:sz w:val="18"/>
      <w:szCs w:val="18"/>
    </w:rPr>
  </w:style>
  <w:style w:type="paragraph" w:customStyle="1" w:styleId="ParaCharCharCharChar">
    <w:name w:val="默认段落字体 Para Char Char Char Char"/>
    <w:basedOn w:val="a"/>
    <w:rsid w:val="001348D7"/>
    <w:pPr>
      <w:snapToGrid w:val="0"/>
      <w:spacing w:line="360" w:lineRule="auto"/>
      <w:ind w:firstLineChars="200" w:firstLine="200"/>
    </w:pPr>
    <w:rPr>
      <w:rFonts w:eastAsia="仿宋_GB2312"/>
      <w:szCs w:val="24"/>
    </w:rPr>
  </w:style>
  <w:style w:type="paragraph" w:styleId="af8">
    <w:name w:val="Body Text"/>
    <w:basedOn w:val="a"/>
    <w:link w:val="Chara"/>
    <w:rsid w:val="001348D7"/>
    <w:pPr>
      <w:spacing w:after="120"/>
    </w:pPr>
    <w:rPr>
      <w:rFonts w:asciiTheme="minorHAnsi" w:hAnsiTheme="minorHAnsi" w:cstheme="minorBidi"/>
      <w:sz w:val="21"/>
      <w:szCs w:val="24"/>
    </w:rPr>
  </w:style>
  <w:style w:type="character" w:customStyle="1" w:styleId="Char22">
    <w:name w:val="正文文本 Char2"/>
    <w:basedOn w:val="a1"/>
    <w:uiPriority w:val="99"/>
    <w:semiHidden/>
    <w:rsid w:val="001348D7"/>
    <w:rPr>
      <w:rFonts w:ascii="Times New Roman" w:eastAsia="宋体" w:hAnsi="Times New Roman" w:cs="Times New Roman"/>
      <w:sz w:val="24"/>
      <w:szCs w:val="20"/>
    </w:rPr>
  </w:style>
  <w:style w:type="paragraph" w:customStyle="1" w:styleId="Char1c">
    <w:name w:val="Char1"/>
    <w:basedOn w:val="a"/>
    <w:rsid w:val="001348D7"/>
    <w:pPr>
      <w:adjustRightInd w:val="0"/>
      <w:spacing w:line="600" w:lineRule="exact"/>
      <w:ind w:firstLineChars="200" w:firstLine="560"/>
      <w:jc w:val="center"/>
    </w:pPr>
  </w:style>
  <w:style w:type="paragraph" w:customStyle="1" w:styleId="1a">
    <w:name w:val="无间隔1"/>
    <w:qFormat/>
    <w:rsid w:val="001348D7"/>
    <w:pPr>
      <w:widowControl w:val="0"/>
      <w:jc w:val="both"/>
    </w:pPr>
    <w:rPr>
      <w:rFonts w:ascii="Calibri" w:eastAsia="宋体" w:hAnsi="Calibri" w:cs="Calibri"/>
      <w:szCs w:val="21"/>
    </w:rPr>
  </w:style>
  <w:style w:type="paragraph" w:customStyle="1" w:styleId="CharCharCharChar0">
    <w:name w:val="Char Char Char Char"/>
    <w:basedOn w:val="a"/>
    <w:rsid w:val="001348D7"/>
    <w:rPr>
      <w:rFonts w:ascii="Tahoma" w:hAnsi="Tahoma"/>
    </w:rPr>
  </w:style>
  <w:style w:type="paragraph" w:styleId="a0">
    <w:name w:val="Body Text First Indent"/>
    <w:basedOn w:val="af8"/>
    <w:link w:val="Charf3"/>
    <w:rsid w:val="001348D7"/>
    <w:pPr>
      <w:ind w:firstLineChars="100" w:firstLine="420"/>
    </w:pPr>
  </w:style>
  <w:style w:type="character" w:customStyle="1" w:styleId="Charf3">
    <w:name w:val="正文首行缩进 Char"/>
    <w:basedOn w:val="Char22"/>
    <w:link w:val="a0"/>
    <w:rsid w:val="001348D7"/>
    <w:rPr>
      <w:rFonts w:ascii="Times New Roman" w:eastAsia="宋体" w:hAnsi="Times New Roman" w:cs="Times New Roman"/>
      <w:sz w:val="24"/>
      <w:szCs w:val="24"/>
    </w:rPr>
  </w:style>
  <w:style w:type="paragraph" w:styleId="afe">
    <w:name w:val="Date"/>
    <w:basedOn w:val="a"/>
    <w:next w:val="a"/>
    <w:link w:val="Chare"/>
    <w:rsid w:val="001348D7"/>
    <w:pPr>
      <w:ind w:leftChars="2500" w:left="100"/>
    </w:pPr>
    <w:rPr>
      <w:rFonts w:asciiTheme="minorHAnsi" w:hAnsiTheme="minorHAnsi" w:cstheme="minorBidi"/>
      <w:szCs w:val="24"/>
    </w:rPr>
  </w:style>
  <w:style w:type="character" w:customStyle="1" w:styleId="Char23">
    <w:name w:val="日期 Char2"/>
    <w:basedOn w:val="a1"/>
    <w:uiPriority w:val="99"/>
    <w:semiHidden/>
    <w:rsid w:val="001348D7"/>
    <w:rPr>
      <w:rFonts w:ascii="Times New Roman" w:eastAsia="宋体" w:hAnsi="Times New Roman" w:cs="Times New Roman"/>
      <w:sz w:val="24"/>
      <w:szCs w:val="20"/>
    </w:rPr>
  </w:style>
  <w:style w:type="paragraph" w:styleId="32">
    <w:name w:val="toc 3"/>
    <w:basedOn w:val="a"/>
    <w:next w:val="a"/>
    <w:uiPriority w:val="39"/>
    <w:rsid w:val="001348D7"/>
    <w:pPr>
      <w:ind w:left="420"/>
      <w:jc w:val="left"/>
    </w:pPr>
    <w:rPr>
      <w:sz w:val="20"/>
    </w:rPr>
  </w:style>
  <w:style w:type="paragraph" w:customStyle="1" w:styleId="211">
    <w:name w:val="样式 标题 2 + 左侧:  1 字符 右侧:  1 字符"/>
    <w:basedOn w:val="2"/>
    <w:rsid w:val="001348D7"/>
    <w:pPr>
      <w:numPr>
        <w:numId w:val="0"/>
      </w:numPr>
      <w:spacing w:line="240" w:lineRule="auto"/>
      <w:ind w:leftChars="200" w:left="420" w:rightChars="100" w:right="210"/>
    </w:pPr>
    <w:rPr>
      <w:rFonts w:ascii="宋体" w:eastAsia="宋体" w:hAnsi="宋体"/>
      <w:b w:val="0"/>
      <w:sz w:val="28"/>
      <w:szCs w:val="20"/>
    </w:rPr>
  </w:style>
  <w:style w:type="paragraph" w:customStyle="1" w:styleId="affd">
    <w:name w:val="二级标题"/>
    <w:basedOn w:val="affe"/>
    <w:rsid w:val="001348D7"/>
    <w:pPr>
      <w:jc w:val="both"/>
    </w:pPr>
  </w:style>
  <w:style w:type="paragraph" w:customStyle="1" w:styleId="1b">
    <w:name w:val="表1"/>
    <w:basedOn w:val="a"/>
    <w:rsid w:val="001348D7"/>
    <w:pPr>
      <w:tabs>
        <w:tab w:val="left" w:pos="360"/>
      </w:tabs>
      <w:overflowPunct w:val="0"/>
      <w:autoSpaceDE w:val="0"/>
      <w:autoSpaceDN w:val="0"/>
      <w:adjustRightInd w:val="0"/>
      <w:spacing w:before="200" w:line="320" w:lineRule="atLeast"/>
      <w:textAlignment w:val="baseline"/>
    </w:pPr>
    <w:rPr>
      <w:kern w:val="0"/>
    </w:rPr>
  </w:style>
  <w:style w:type="paragraph" w:styleId="afff">
    <w:name w:val="No Spacing"/>
    <w:qFormat/>
    <w:rsid w:val="001348D7"/>
    <w:pPr>
      <w:widowControl w:val="0"/>
      <w:jc w:val="both"/>
    </w:pPr>
    <w:rPr>
      <w:rFonts w:ascii="Calibri" w:eastAsia="宋体" w:hAnsi="Calibri" w:cs="Times New Roman"/>
    </w:rPr>
  </w:style>
  <w:style w:type="paragraph" w:customStyle="1" w:styleId="1Char1">
    <w:name w:val="1 Char"/>
    <w:basedOn w:val="a"/>
    <w:rsid w:val="001348D7"/>
    <w:rPr>
      <w:rFonts w:ascii="Tahoma" w:hAnsi="Tahoma"/>
    </w:rPr>
  </w:style>
  <w:style w:type="paragraph" w:styleId="42">
    <w:name w:val="toc 4"/>
    <w:basedOn w:val="a"/>
    <w:next w:val="a"/>
    <w:rsid w:val="001348D7"/>
    <w:pPr>
      <w:ind w:left="630"/>
      <w:jc w:val="left"/>
    </w:pPr>
    <w:rPr>
      <w:sz w:val="20"/>
    </w:rPr>
  </w:style>
  <w:style w:type="paragraph" w:styleId="afb">
    <w:name w:val="Normal Indent"/>
    <w:basedOn w:val="a"/>
    <w:link w:val="Charb"/>
    <w:rsid w:val="001348D7"/>
    <w:pPr>
      <w:ind w:firstLineChars="200" w:firstLine="560"/>
    </w:pPr>
    <w:rPr>
      <w:rFonts w:asciiTheme="minorHAnsi" w:eastAsiaTheme="minorEastAsia" w:hAnsiTheme="minorHAnsi" w:cstheme="minorBidi"/>
      <w:sz w:val="28"/>
      <w:szCs w:val="22"/>
    </w:rPr>
  </w:style>
  <w:style w:type="paragraph" w:customStyle="1" w:styleId="33">
    <w:name w:val="标题3"/>
    <w:basedOn w:val="a"/>
    <w:rsid w:val="001348D7"/>
    <w:pPr>
      <w:widowControl/>
      <w:spacing w:line="360" w:lineRule="auto"/>
      <w:jc w:val="center"/>
    </w:pPr>
    <w:rPr>
      <w:sz w:val="21"/>
      <w:szCs w:val="24"/>
    </w:rPr>
  </w:style>
  <w:style w:type="paragraph" w:customStyle="1" w:styleId="1c">
    <w:name w:val="页脚1"/>
    <w:basedOn w:val="a"/>
    <w:rsid w:val="001348D7"/>
    <w:pPr>
      <w:tabs>
        <w:tab w:val="center" w:pos="4153"/>
        <w:tab w:val="right" w:pos="8306"/>
      </w:tabs>
      <w:snapToGrid w:val="0"/>
      <w:spacing w:line="240" w:lineRule="auto"/>
      <w:jc w:val="left"/>
    </w:pPr>
    <w:rPr>
      <w:sz w:val="18"/>
      <w:szCs w:val="18"/>
    </w:rPr>
  </w:style>
  <w:style w:type="paragraph" w:styleId="afff0">
    <w:name w:val="toa heading"/>
    <w:basedOn w:val="a"/>
    <w:next w:val="a"/>
    <w:semiHidden/>
    <w:rsid w:val="001348D7"/>
    <w:pPr>
      <w:spacing w:before="120" w:line="240" w:lineRule="auto"/>
    </w:pPr>
    <w:rPr>
      <w:rFonts w:ascii="Arial" w:hAnsi="Arial" w:cs="Arial"/>
      <w:szCs w:val="24"/>
    </w:rPr>
  </w:style>
  <w:style w:type="paragraph" w:styleId="TOC">
    <w:name w:val="TOC Heading"/>
    <w:basedOn w:val="1"/>
    <w:next w:val="a"/>
    <w:qFormat/>
    <w:rsid w:val="001348D7"/>
    <w:pPr>
      <w:outlineLvl w:val="9"/>
    </w:pPr>
    <w:rPr>
      <w:rFonts w:ascii="Calibri" w:hAnsi="Calibri"/>
      <w:bCs/>
      <w:szCs w:val="44"/>
    </w:rPr>
  </w:style>
  <w:style w:type="paragraph" w:customStyle="1" w:styleId="CharCharCharCharCharCharChar">
    <w:name w:val="Char Char Char Char Char Char Char"/>
    <w:basedOn w:val="a"/>
    <w:rsid w:val="001348D7"/>
    <w:rPr>
      <w:rFonts w:ascii="Calibri" w:hAnsi="Calibri" w:cs="Calibri"/>
      <w:szCs w:val="21"/>
    </w:rPr>
  </w:style>
  <w:style w:type="paragraph" w:customStyle="1" w:styleId="CharChar1Char">
    <w:name w:val="Char Char1 Char"/>
    <w:basedOn w:val="af5"/>
    <w:rsid w:val="001348D7"/>
    <w:pPr>
      <w:adjustRightInd w:val="0"/>
      <w:snapToGrid w:val="0"/>
      <w:spacing w:line="360" w:lineRule="auto"/>
    </w:pPr>
    <w:rPr>
      <w:rFonts w:ascii="Tahoma" w:hAnsi="Tahoma"/>
      <w:sz w:val="24"/>
      <w:szCs w:val="20"/>
    </w:rPr>
  </w:style>
  <w:style w:type="paragraph" w:styleId="af">
    <w:name w:val="Balloon Text"/>
    <w:basedOn w:val="a"/>
    <w:link w:val="Char2"/>
    <w:rsid w:val="001348D7"/>
    <w:rPr>
      <w:rFonts w:asciiTheme="minorHAnsi" w:hAnsiTheme="minorHAnsi" w:cstheme="minorBidi"/>
      <w:sz w:val="18"/>
      <w:szCs w:val="24"/>
    </w:rPr>
  </w:style>
  <w:style w:type="character" w:customStyle="1" w:styleId="Char24">
    <w:name w:val="批注框文本 Char2"/>
    <w:basedOn w:val="a1"/>
    <w:uiPriority w:val="99"/>
    <w:semiHidden/>
    <w:rsid w:val="001348D7"/>
    <w:rPr>
      <w:rFonts w:ascii="Times New Roman" w:eastAsia="宋体" w:hAnsi="Times New Roman" w:cs="Times New Roman"/>
      <w:sz w:val="18"/>
      <w:szCs w:val="18"/>
    </w:rPr>
  </w:style>
  <w:style w:type="paragraph" w:customStyle="1" w:styleId="afff1">
    <w:name w:val="空半行"/>
    <w:basedOn w:val="a"/>
    <w:rsid w:val="001348D7"/>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rsid w:val="001348D7"/>
    <w:pPr>
      <w:adjustRightInd w:val="0"/>
      <w:spacing w:before="320" w:after="160" w:line="360" w:lineRule="atLeast"/>
      <w:jc w:val="center"/>
      <w:textAlignment w:val="baseline"/>
    </w:pPr>
    <w:rPr>
      <w:rFonts w:ascii="Arial" w:eastAsia="黑体" w:cs="Arial"/>
      <w:kern w:val="0"/>
      <w:sz w:val="30"/>
      <w:szCs w:val="30"/>
    </w:rPr>
  </w:style>
  <w:style w:type="paragraph" w:customStyle="1" w:styleId="afff2">
    <w:name w:val="图表居中"/>
    <w:next w:val="a"/>
    <w:qFormat/>
    <w:rsid w:val="001348D7"/>
    <w:pPr>
      <w:spacing w:line="360" w:lineRule="auto"/>
      <w:jc w:val="center"/>
    </w:pPr>
    <w:rPr>
      <w:rFonts w:ascii="Times New Roman" w:eastAsia="楷体_GB2312" w:hAnsi="Times New Roman" w:cs="Times New Roman"/>
      <w:sz w:val="18"/>
    </w:rPr>
  </w:style>
  <w:style w:type="paragraph" w:customStyle="1" w:styleId="CharCharCharCharCharCharChar0">
    <w:name w:val="Char Char Char Char Char Char Char"/>
    <w:basedOn w:val="a"/>
    <w:rsid w:val="001348D7"/>
    <w:rPr>
      <w:szCs w:val="24"/>
    </w:rPr>
  </w:style>
  <w:style w:type="paragraph" w:customStyle="1" w:styleId="Style29">
    <w:name w:val="_Style 29"/>
    <w:basedOn w:val="a"/>
    <w:rsid w:val="001348D7"/>
    <w:pPr>
      <w:spacing w:line="240" w:lineRule="auto"/>
    </w:pPr>
  </w:style>
  <w:style w:type="paragraph" w:customStyle="1" w:styleId="affe">
    <w:name w:val="一级标题"/>
    <w:basedOn w:val="1"/>
    <w:rsid w:val="001348D7"/>
    <w:pPr>
      <w:spacing w:before="0" w:after="0" w:line="240" w:lineRule="auto"/>
      <w:jc w:val="center"/>
    </w:pPr>
    <w:rPr>
      <w:rFonts w:eastAsia="黑体"/>
      <w:b w:val="0"/>
      <w:bCs/>
      <w:sz w:val="28"/>
      <w:szCs w:val="44"/>
    </w:rPr>
  </w:style>
  <w:style w:type="paragraph" w:customStyle="1" w:styleId="CM37">
    <w:name w:val="CM37"/>
    <w:basedOn w:val="Default"/>
    <w:next w:val="Default"/>
    <w:uiPriority w:val="99"/>
    <w:rsid w:val="001348D7"/>
    <w:rPr>
      <w:rFonts w:ascii="Times New Roman" w:cs="Times New Roman"/>
      <w:color w:val="auto"/>
    </w:rPr>
  </w:style>
  <w:style w:type="paragraph" w:customStyle="1" w:styleId="Style36">
    <w:name w:val="_Style 36"/>
    <w:basedOn w:val="a"/>
    <w:rsid w:val="001348D7"/>
    <w:pPr>
      <w:widowControl/>
      <w:spacing w:after="160" w:line="240" w:lineRule="exact"/>
      <w:jc w:val="left"/>
    </w:pPr>
    <w:rPr>
      <w:rFonts w:eastAsia="Times New Roman"/>
      <w:kern w:val="0"/>
      <w:sz w:val="20"/>
      <w:szCs w:val="24"/>
    </w:rPr>
  </w:style>
  <w:style w:type="paragraph" w:customStyle="1" w:styleId="1NewNew">
    <w:name w:val="标题 1 New New"/>
    <w:basedOn w:val="a"/>
    <w:next w:val="a"/>
    <w:rsid w:val="001348D7"/>
    <w:pPr>
      <w:keepNext/>
      <w:keepLines/>
      <w:spacing w:before="340" w:after="330" w:line="576" w:lineRule="auto"/>
      <w:outlineLvl w:val="0"/>
    </w:pPr>
    <w:rPr>
      <w:rFonts w:ascii="仿宋_GB2312" w:eastAsia="仿宋_GB2312"/>
      <w:b/>
      <w:bCs/>
      <w:kern w:val="44"/>
      <w:sz w:val="30"/>
      <w:szCs w:val="30"/>
    </w:rPr>
  </w:style>
  <w:style w:type="paragraph" w:customStyle="1" w:styleId="10">
    <w:name w:val="引用1"/>
    <w:basedOn w:val="a"/>
    <w:next w:val="a"/>
    <w:link w:val="QuoteChar"/>
    <w:qFormat/>
    <w:rsid w:val="001348D7"/>
    <w:rPr>
      <w:rFonts w:asciiTheme="minorHAnsi" w:eastAsiaTheme="minorEastAsia" w:hAnsiTheme="minorHAnsi" w:cstheme="minorBidi"/>
      <w:i/>
      <w:iCs/>
      <w:color w:val="000000"/>
      <w:sz w:val="22"/>
      <w:szCs w:val="22"/>
    </w:rPr>
  </w:style>
  <w:style w:type="paragraph" w:styleId="afff3">
    <w:name w:val="List Paragraph"/>
    <w:basedOn w:val="a"/>
    <w:uiPriority w:val="34"/>
    <w:qFormat/>
    <w:rsid w:val="001348D7"/>
    <w:pPr>
      <w:ind w:firstLineChars="200" w:firstLine="420"/>
    </w:pPr>
    <w:rPr>
      <w:rFonts w:ascii="Calibri" w:hAnsi="Calibri"/>
    </w:rPr>
  </w:style>
  <w:style w:type="paragraph" w:customStyle="1" w:styleId="p0">
    <w:name w:val="p0"/>
    <w:basedOn w:val="a"/>
    <w:link w:val="p0CharChar"/>
    <w:rsid w:val="001348D7"/>
    <w:pPr>
      <w:widowControl/>
    </w:pPr>
    <w:rPr>
      <w:rFonts w:asciiTheme="minorHAnsi" w:hAnsiTheme="minorHAnsi" w:cstheme="minorBidi"/>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348D7"/>
    <w:pPr>
      <w:widowControl/>
      <w:spacing w:after="160" w:line="240" w:lineRule="exact"/>
      <w:jc w:val="left"/>
    </w:pPr>
    <w:rPr>
      <w:sz w:val="21"/>
      <w:szCs w:val="24"/>
    </w:rPr>
  </w:style>
  <w:style w:type="paragraph" w:customStyle="1" w:styleId="1d">
    <w:name w:val="样式1"/>
    <w:basedOn w:val="3"/>
    <w:rsid w:val="001348D7"/>
    <w:pPr>
      <w:tabs>
        <w:tab w:val="left" w:pos="425"/>
      </w:tabs>
      <w:ind w:left="425" w:hanging="425"/>
    </w:pPr>
  </w:style>
  <w:style w:type="paragraph" w:customStyle="1" w:styleId="2TimesNewRoman5020">
    <w:name w:val="样式 标题 2 + Times New Roman 四号 非加粗 段前: 5 磅 段后: 0 磅 行距: 固定值 20..."/>
    <w:basedOn w:val="2"/>
    <w:rsid w:val="001348D7"/>
    <w:pPr>
      <w:numPr>
        <w:numId w:val="0"/>
      </w:numPr>
      <w:tabs>
        <w:tab w:val="left" w:pos="425"/>
      </w:tabs>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sid w:val="001348D7"/>
    <w:rPr>
      <w:szCs w:val="24"/>
    </w:rPr>
  </w:style>
  <w:style w:type="paragraph" w:customStyle="1" w:styleId="CM7">
    <w:name w:val="CM7"/>
    <w:basedOn w:val="Default"/>
    <w:next w:val="Default"/>
    <w:uiPriority w:val="99"/>
    <w:rsid w:val="001348D7"/>
    <w:pPr>
      <w:spacing w:line="191" w:lineRule="atLeast"/>
    </w:pPr>
    <w:rPr>
      <w:rFonts w:ascii="Times New Roman" w:cs="Times New Roman"/>
      <w:color w:val="auto"/>
    </w:rPr>
  </w:style>
  <w:style w:type="paragraph" w:customStyle="1" w:styleId="2051">
    <w:name w:val="样式 一级项标 + 首行缩进:  2 字符 段前: 0.5 行1"/>
    <w:basedOn w:val="a"/>
    <w:rsid w:val="001348D7"/>
    <w:pPr>
      <w:spacing w:beforeLines="50" w:before="156"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rsid w:val="001348D7"/>
    <w:pPr>
      <w:spacing w:before="120" w:after="120" w:line="400" w:lineRule="exact"/>
      <w:jc w:val="center"/>
    </w:pPr>
    <w:rPr>
      <w:rFonts w:ascii="黑体" w:eastAsia="黑体" w:hAnsi="黑体" w:cs="宋体"/>
      <w:b w:val="0"/>
      <w:sz w:val="32"/>
      <w:szCs w:val="20"/>
    </w:rPr>
  </w:style>
  <w:style w:type="paragraph" w:customStyle="1" w:styleId="TOC1">
    <w:name w:val="TOC 标题1"/>
    <w:basedOn w:val="1"/>
    <w:next w:val="a"/>
    <w:qFormat/>
    <w:rsid w:val="001348D7"/>
    <w:pPr>
      <w:outlineLvl w:val="9"/>
    </w:pPr>
    <w:rPr>
      <w:rFonts w:ascii="Calibri" w:hAnsi="Calibri" w:cs="Calibri"/>
      <w:bCs/>
      <w:szCs w:val="44"/>
    </w:rPr>
  </w:style>
  <w:style w:type="table" w:styleId="afff4">
    <w:name w:val="Table Grid"/>
    <w:basedOn w:val="a2"/>
    <w:uiPriority w:val="99"/>
    <w:rsid w:val="001348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sid w:val="001348D7"/>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04131">
      <w:bodyDiv w:val="1"/>
      <w:marLeft w:val="0"/>
      <w:marRight w:val="0"/>
      <w:marTop w:val="0"/>
      <w:marBottom w:val="0"/>
      <w:divBdr>
        <w:top w:val="none" w:sz="0" w:space="0" w:color="auto"/>
        <w:left w:val="none" w:sz="0" w:space="0" w:color="auto"/>
        <w:bottom w:val="none" w:sz="0" w:space="0" w:color="auto"/>
        <w:right w:val="none" w:sz="0" w:space="0" w:color="auto"/>
      </w:divBdr>
    </w:div>
    <w:div w:id="153686415">
      <w:bodyDiv w:val="1"/>
      <w:marLeft w:val="0"/>
      <w:marRight w:val="0"/>
      <w:marTop w:val="0"/>
      <w:marBottom w:val="0"/>
      <w:divBdr>
        <w:top w:val="none" w:sz="0" w:space="0" w:color="auto"/>
        <w:left w:val="none" w:sz="0" w:space="0" w:color="auto"/>
        <w:bottom w:val="none" w:sz="0" w:space="0" w:color="auto"/>
        <w:right w:val="none" w:sz="0" w:space="0" w:color="auto"/>
      </w:divBdr>
    </w:div>
    <w:div w:id="228001065">
      <w:bodyDiv w:val="1"/>
      <w:marLeft w:val="0"/>
      <w:marRight w:val="0"/>
      <w:marTop w:val="0"/>
      <w:marBottom w:val="0"/>
      <w:divBdr>
        <w:top w:val="none" w:sz="0" w:space="0" w:color="auto"/>
        <w:left w:val="none" w:sz="0" w:space="0" w:color="auto"/>
        <w:bottom w:val="none" w:sz="0" w:space="0" w:color="auto"/>
        <w:right w:val="none" w:sz="0" w:space="0" w:color="auto"/>
      </w:divBdr>
    </w:div>
    <w:div w:id="477649570">
      <w:bodyDiv w:val="1"/>
      <w:marLeft w:val="0"/>
      <w:marRight w:val="0"/>
      <w:marTop w:val="0"/>
      <w:marBottom w:val="0"/>
      <w:divBdr>
        <w:top w:val="none" w:sz="0" w:space="0" w:color="auto"/>
        <w:left w:val="none" w:sz="0" w:space="0" w:color="auto"/>
        <w:bottom w:val="none" w:sz="0" w:space="0" w:color="auto"/>
        <w:right w:val="none" w:sz="0" w:space="0" w:color="auto"/>
      </w:divBdr>
    </w:div>
    <w:div w:id="1197893144">
      <w:bodyDiv w:val="1"/>
      <w:marLeft w:val="0"/>
      <w:marRight w:val="0"/>
      <w:marTop w:val="0"/>
      <w:marBottom w:val="0"/>
      <w:divBdr>
        <w:top w:val="none" w:sz="0" w:space="0" w:color="auto"/>
        <w:left w:val="none" w:sz="0" w:space="0" w:color="auto"/>
        <w:bottom w:val="none" w:sz="0" w:space="0" w:color="auto"/>
        <w:right w:val="none" w:sz="0" w:space="0" w:color="auto"/>
      </w:divBdr>
    </w:div>
    <w:div w:id="169646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53</Pages>
  <Words>5096</Words>
  <Characters>29052</Characters>
  <Application>Microsoft Office Word</Application>
  <DocSecurity>0</DocSecurity>
  <Lines>242</Lines>
  <Paragraphs>68</Paragraphs>
  <ScaleCrop>false</ScaleCrop>
  <Company>China</Company>
  <LinksUpToDate>false</LinksUpToDate>
  <CharactersWithSpaces>34080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永城市公共资源交易中心:陈庆林</dc:creator>
  <cp:lastModifiedBy>永城市公共资源交易中心:薛伟</cp:lastModifiedBy>
  <cp:revision>9</cp:revision>
  <dcterms:created xsi:type="dcterms:W3CDTF">2019-08-14T02:34:00Z</dcterms:created>
  <dcterms:modified xsi:type="dcterms:W3CDTF">2019-09-03T00:40:00Z</dcterms:modified>
</cp:coreProperties>
</file>