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3DFCB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1</w:t>
      </w:r>
      <w:r w:rsidRPr="00CF036B">
        <w:rPr>
          <w:rFonts w:ascii="宋体" w:eastAsia="宋体" w:hAnsi="宋体"/>
          <w:b/>
          <w:bCs/>
          <w:sz w:val="24"/>
          <w:szCs w:val="24"/>
        </w:rPr>
        <w:t>.</w:t>
      </w:r>
      <w:r w:rsidRPr="00CF036B">
        <w:rPr>
          <w:rFonts w:ascii="宋体" w:eastAsia="宋体" w:hAnsi="宋体" w:hint="eastAsia"/>
          <w:b/>
          <w:bCs/>
          <w:sz w:val="24"/>
          <w:szCs w:val="24"/>
        </w:rPr>
        <w:t>区间道路路灯亮化工程量明细</w:t>
      </w:r>
    </w:p>
    <w:p w14:paraId="544D279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要求依据《城市照明设计标准》和《城市道路照明工程施工及验收规程》及其他相关规定进行施工。</w:t>
      </w:r>
    </w:p>
    <w:p w14:paraId="2EF5AD12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一</w:t>
      </w:r>
      <w:bookmarkStart w:id="0" w:name="OLE_LINK17"/>
      <w:r w:rsidRPr="00CF036B">
        <w:rPr>
          <w:rFonts w:ascii="宋体" w:eastAsia="宋体" w:hAnsi="宋体" w:hint="eastAsia"/>
          <w:b/>
          <w:bCs/>
          <w:sz w:val="24"/>
          <w:szCs w:val="24"/>
        </w:rPr>
        <w:t>、府后路西段</w:t>
      </w:r>
    </w:p>
    <w:p w14:paraId="21FD48C2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OLE_LINK1"/>
      <w:bookmarkEnd w:id="0"/>
      <w:r w:rsidRPr="00DA0C19">
        <w:rPr>
          <w:rFonts w:ascii="宋体" w:eastAsia="宋体" w:hAnsi="宋体" w:hint="eastAsia"/>
          <w:sz w:val="24"/>
          <w:szCs w:val="24"/>
        </w:rPr>
        <w:t>购置安装8米LED路灯</w:t>
      </w:r>
      <w:bookmarkStart w:id="2" w:name="OLE_LINK14"/>
      <w:r w:rsidRPr="00DA0C19">
        <w:rPr>
          <w:rFonts w:ascii="宋体" w:eastAsia="宋体" w:hAnsi="宋体" w:hint="eastAsia"/>
          <w:sz w:val="24"/>
          <w:szCs w:val="24"/>
        </w:rPr>
        <w:t>3盏</w:t>
      </w:r>
      <w:bookmarkEnd w:id="2"/>
      <w:r w:rsidRPr="00DA0C19">
        <w:rPr>
          <w:rFonts w:ascii="宋体" w:eastAsia="宋体" w:hAnsi="宋体" w:hint="eastAsia"/>
          <w:sz w:val="24"/>
          <w:szCs w:val="24"/>
        </w:rPr>
        <w:t>，基础1m*1m*1.2m(C25砼，钢筋φ20圆钢）。</w:t>
      </w:r>
    </w:p>
    <w:p w14:paraId="0CDCFD5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2、顶管32米（PE100管）。</w:t>
      </w:r>
    </w:p>
    <w:p w14:paraId="14EEC0C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3、拆除和恢复荷兰砖及垫层：69米（宽*深：0.5m*0.5m铺砂盖板，材料里拉外运）。</w:t>
      </w:r>
    </w:p>
    <w:p w14:paraId="2667510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4、直径75镀锌钢管：37.7米。</w:t>
      </w:r>
    </w:p>
    <w:p w14:paraId="649CBAE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5、铺设</w:t>
      </w:r>
      <w:bookmarkStart w:id="3" w:name="OLE_LINK20"/>
      <w:r w:rsidRPr="00DA0C19">
        <w:rPr>
          <w:rFonts w:ascii="宋体" w:eastAsia="宋体" w:hAnsi="宋体" w:hint="eastAsia"/>
          <w:sz w:val="24"/>
          <w:szCs w:val="24"/>
        </w:rPr>
        <w:t>PPR65波纹</w:t>
      </w:r>
      <w:bookmarkEnd w:id="3"/>
      <w:r w:rsidRPr="00DA0C19">
        <w:rPr>
          <w:rFonts w:ascii="宋体" w:eastAsia="宋体" w:hAnsi="宋体" w:hint="eastAsia"/>
          <w:sz w:val="24"/>
          <w:szCs w:val="24"/>
        </w:rPr>
        <w:t>管：75米。</w:t>
      </w:r>
    </w:p>
    <w:p w14:paraId="6BBC358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6、施工安装VV22-3*25+1*16铜芯电缆：162.7米（含接电源线、上下杆3米/盏）。</w:t>
      </w:r>
    </w:p>
    <w:p w14:paraId="2E5F03B8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bookmarkStart w:id="4" w:name="OLE_LINK3"/>
      <w:bookmarkEnd w:id="1"/>
      <w:r w:rsidRPr="00CF036B">
        <w:rPr>
          <w:rFonts w:ascii="宋体" w:eastAsia="宋体" w:hAnsi="宋体" w:hint="eastAsia"/>
          <w:b/>
          <w:bCs/>
          <w:sz w:val="24"/>
          <w:szCs w:val="24"/>
        </w:rPr>
        <w:t>二、华兴步行街</w:t>
      </w:r>
    </w:p>
    <w:p w14:paraId="0E1E64D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5" w:name="OLE_LINK21"/>
      <w:r w:rsidRPr="00DA0C19">
        <w:rPr>
          <w:rFonts w:ascii="宋体" w:eastAsia="宋体" w:hAnsi="宋体" w:hint="eastAsia"/>
          <w:sz w:val="24"/>
          <w:szCs w:val="24"/>
        </w:rPr>
        <w:t>1、购置安装8米LED路灯15盏，基础1m*1m*1.2m(C25砼，钢筋φ20圆钢）；</w:t>
      </w:r>
    </w:p>
    <w:p w14:paraId="3F0E578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2、顶管：105米（PE100管）。</w:t>
      </w:r>
    </w:p>
    <w:p w14:paraId="2440B95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3、拆除和恢复砼及垫层：22.5米（宽*深：0.5m*0.5m铺砂盖板，材料里拉外运）</w:t>
      </w:r>
    </w:p>
    <w:p w14:paraId="6212727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</w:t>
      </w:r>
      <w:bookmarkStart w:id="6" w:name="OLE_LINK15"/>
      <w:r w:rsidRPr="00DA0C19">
        <w:rPr>
          <w:rFonts w:ascii="宋体" w:eastAsia="宋体" w:hAnsi="宋体" w:hint="eastAsia"/>
          <w:sz w:val="24"/>
          <w:szCs w:val="24"/>
        </w:rPr>
        <w:t>拆除和恢复荷兰砖及垫层508.24米（宽*深0.5m*0.5m铺砂盖板，材料里拉外运）</w:t>
      </w:r>
    </w:p>
    <w:p w14:paraId="78BE9D8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5、铺设PPR65波纹管：538米。</w:t>
      </w:r>
      <w:bookmarkEnd w:id="6"/>
    </w:p>
    <w:p w14:paraId="43AEB49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7" w:name="OLE_LINK34"/>
      <w:r w:rsidRPr="00DA0C19">
        <w:rPr>
          <w:rFonts w:ascii="宋体" w:eastAsia="宋体" w:hAnsi="宋体" w:hint="eastAsia"/>
          <w:sz w:val="24"/>
          <w:szCs w:val="24"/>
        </w:rPr>
        <w:t>6、施工安装VV22-3*25+1*16铜芯电缆：</w:t>
      </w:r>
      <w:bookmarkEnd w:id="7"/>
      <w:r w:rsidRPr="00DA0C19">
        <w:rPr>
          <w:rFonts w:ascii="宋体" w:eastAsia="宋体" w:hAnsi="宋体" w:hint="eastAsia"/>
          <w:sz w:val="24"/>
          <w:szCs w:val="24"/>
        </w:rPr>
        <w:t>730.9米</w:t>
      </w:r>
      <w:bookmarkStart w:id="8" w:name="OLE_LINK7"/>
      <w:bookmarkStart w:id="9" w:name="OLE_LINK8"/>
      <w:bookmarkEnd w:id="4"/>
      <w:r w:rsidRPr="00DA0C19">
        <w:rPr>
          <w:rFonts w:ascii="宋体" w:eastAsia="宋体" w:hAnsi="宋体" w:hint="eastAsia"/>
          <w:sz w:val="24"/>
          <w:szCs w:val="24"/>
        </w:rPr>
        <w:t>（含接电源线、上下杆3米/盏）。</w:t>
      </w:r>
    </w:p>
    <w:p w14:paraId="2051D4DA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bookmarkStart w:id="10" w:name="OLE_LINK16"/>
      <w:bookmarkEnd w:id="5"/>
      <w:r w:rsidRPr="00CF036B">
        <w:rPr>
          <w:rFonts w:ascii="宋体" w:eastAsia="宋体" w:hAnsi="宋体" w:hint="eastAsia"/>
          <w:b/>
          <w:bCs/>
          <w:sz w:val="24"/>
          <w:szCs w:val="24"/>
        </w:rPr>
        <w:t>三、曹楼南东西路一</w:t>
      </w:r>
    </w:p>
    <w:p w14:paraId="7E5F6F2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1" w:name="OLE_LINK12"/>
      <w:bookmarkEnd w:id="8"/>
      <w:bookmarkEnd w:id="10"/>
      <w:r w:rsidRPr="00DA0C19">
        <w:rPr>
          <w:rFonts w:ascii="宋体" w:eastAsia="宋体" w:hAnsi="宋体" w:hint="eastAsia"/>
          <w:sz w:val="24"/>
          <w:szCs w:val="24"/>
        </w:rPr>
        <w:t>1、购置安装8米LED路灯6盏，基础1m*1m*1.2m(C25砼，钢筋φ20圆钢）；</w:t>
      </w:r>
    </w:p>
    <w:p w14:paraId="2E393C8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2、拆除和恢复砼及垫层：239.3米（宽*深：0.5m*0.5m铺砂盖板，材料里拉外运）</w:t>
      </w:r>
    </w:p>
    <w:p w14:paraId="64D515B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3、铺设PPR65波纹管：246米。</w:t>
      </w:r>
    </w:p>
    <w:p w14:paraId="5DAFBAB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4、施工安装VV22-3*25+1*16铜芯电缆：277.3米（含接电源线、上下杆3米/盏）。</w:t>
      </w:r>
    </w:p>
    <w:p w14:paraId="3999F9A2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四、曹楼南东西路二</w:t>
      </w:r>
    </w:p>
    <w:p w14:paraId="630A93D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lastRenderedPageBreak/>
        <w:t>1、购置安装8米LED路灯6盏，基础1m*1m*1.2m(C25砼，钢筋φ20圆钢）；</w:t>
      </w:r>
    </w:p>
    <w:p w14:paraId="27D59C35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2、拆除和恢复砼及垫层：176.6米（宽*深：0.5m*0.5m铺砂盖板，材料里拉外运）</w:t>
      </w:r>
    </w:p>
    <w:p w14:paraId="48D66A9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3、铺设PPR65波纹管：186米。</w:t>
      </w:r>
    </w:p>
    <w:p w14:paraId="64C39AF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4、施工安装VV22-3*25+1*16铜芯电缆：214.6米（含接电源线、上下杆3米/盏）。</w:t>
      </w:r>
    </w:p>
    <w:p w14:paraId="3F1DB2FA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五、曹楼南东西路三</w:t>
      </w:r>
    </w:p>
    <w:p w14:paraId="7167FD3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1、购置安装8米LED路灯6盏，基础1m*1m*1.2m(C25砼，钢筋φ20圆钢）；</w:t>
      </w:r>
    </w:p>
    <w:p w14:paraId="3D69B2A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2、拆除和恢复砼及垫层：201米（宽*深：0.5m*0.5m铺砂盖板，材料里拉外运）</w:t>
      </w:r>
    </w:p>
    <w:p w14:paraId="1AF830D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3、铺设PPR65波纹管：210米。</w:t>
      </w:r>
    </w:p>
    <w:p w14:paraId="3E76CFC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4、施工安装VV22-3*25+1*16铜芯电缆：239米（含接电源线、上下杆3米/盏）。</w:t>
      </w:r>
    </w:p>
    <w:p w14:paraId="6F0E8C37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六、兴业街（曹楼村）</w:t>
      </w:r>
    </w:p>
    <w:p w14:paraId="1C26024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1、购置安装8米LED路灯4盏，基础1m*1m*1.2m(C25砼，钢筋φ20圆钢）；</w:t>
      </w:r>
    </w:p>
    <w:p w14:paraId="793257F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2、控制柜1组；直径G100镀锌钢管1根4米。</w:t>
      </w:r>
    </w:p>
    <w:p w14:paraId="1B66DBA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3、拆除和恢复砼及垫层：158.8米（宽*深：0.5m*0.5m铺砂盖板，材料里拉外运）</w:t>
      </w:r>
    </w:p>
    <w:p w14:paraId="540585F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3、铺设PPR65波纹管：170米。</w:t>
      </w:r>
    </w:p>
    <w:p w14:paraId="72F1F919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4、施工安装VV22-3*25+1*16铜芯电缆：202.8米（含接电源线、上下杆3米/盏）。</w:t>
      </w:r>
    </w:p>
    <w:p w14:paraId="47EE2B25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七、盈和上郡北侧东西路和南北路</w:t>
      </w:r>
    </w:p>
    <w:bookmarkEnd w:id="9"/>
    <w:bookmarkEnd w:id="11"/>
    <w:p w14:paraId="16F9F60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1、购置安装8米LED路灯9盏，基础1m*1m*1.2m(C25砼，钢筋φ20圆钢）；</w:t>
      </w:r>
    </w:p>
    <w:p w14:paraId="0E60E86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2、拆除和恢复荷兰砖及垫层：367米（宽*深：0.5m*0.5m铺砂盖板，材料里拉外运）</w:t>
      </w:r>
    </w:p>
    <w:p w14:paraId="36C07A2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3、铺设PPR65波纹管：380米。</w:t>
      </w:r>
    </w:p>
    <w:p w14:paraId="111C0A7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4、施工安装VV22-3*25+1*16铜芯电缆：432米（含接电源线、上下杆3米/盏）。</w:t>
      </w:r>
    </w:p>
    <w:p w14:paraId="7BCAED5E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八、五中门前东西路</w:t>
      </w:r>
    </w:p>
    <w:p w14:paraId="3301237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1、购置安装8米LED路灯10盏，基础1m*1m*1.2m(C25砼，钢筋φ20圆钢）；</w:t>
      </w:r>
    </w:p>
    <w:p w14:paraId="4DB955E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2、拆除和恢复荷兰砖及垫层389.5米（宽*深：0.5m*0.5m铺砂盖板，材料里拉外运）</w:t>
      </w:r>
    </w:p>
    <w:p w14:paraId="5A2267E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lastRenderedPageBreak/>
        <w:t>3、顶管：15米（PE100管）。</w:t>
      </w:r>
    </w:p>
    <w:p w14:paraId="74F9A81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4、铺设PPR65波纹管：400米。</w:t>
      </w:r>
    </w:p>
    <w:p w14:paraId="28B3698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5、施工安装VV22-3*25+1*16铜芯电缆：474.5米（含接电源线、上下杆3米/盏）。</w:t>
      </w:r>
    </w:p>
    <w:p w14:paraId="05E3553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7D486F79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九、十小东侧和西侧南北路</w:t>
      </w:r>
    </w:p>
    <w:p w14:paraId="5EE96F0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1、购置安装8米LED路灯11盏，基础1m*1m*1.2m(C25砼，钢筋φ20圆钢）；</w:t>
      </w:r>
    </w:p>
    <w:p w14:paraId="3C54C23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2、拆除和恢复荷兰砖及垫层427.7米（宽*深：0.5m*0.5m铺砂盖板，材料里拉外运）</w:t>
      </w:r>
    </w:p>
    <w:p w14:paraId="1AACC3E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3、顶管：44.2米（PE100管）。</w:t>
      </w:r>
    </w:p>
    <w:p w14:paraId="70E446A9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4、铺设PPR65波纹管：440米。</w:t>
      </w:r>
    </w:p>
    <w:p w14:paraId="0077C81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5、施工安装VV22-3*25+1*16铜芯电缆：545米（含接电源线、上下杆3米/盏）。</w:t>
      </w:r>
    </w:p>
    <w:p w14:paraId="0E44F128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十、苏州花园北侧东西路</w:t>
      </w:r>
    </w:p>
    <w:p w14:paraId="05E43F3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1、购置安装8米LED路灯5盏，基础1m*1m*1.2m(C25砼，钢筋φ20圆钢）；</w:t>
      </w:r>
    </w:p>
    <w:p w14:paraId="205AAC8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2、拆除和恢复荷兰砖及垫层：207米（宽*深：0.5m*0.5m铺砂盖板，材料里拉外运）</w:t>
      </w:r>
    </w:p>
    <w:p w14:paraId="5198F94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3、顶管：15米（PE100管）。</w:t>
      </w:r>
    </w:p>
    <w:p w14:paraId="749F7576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4、铺设PPR65波纹管：220米。</w:t>
      </w:r>
    </w:p>
    <w:p w14:paraId="246A2A9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5、施工安装VV22-3*25+1*16铜芯电缆：257米（含接电源线、上下杆3米/盏）。</w:t>
      </w:r>
    </w:p>
    <w:p w14:paraId="17F11DCE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十一、上海春天南侧东侧路</w:t>
      </w:r>
    </w:p>
    <w:p w14:paraId="181122B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1、购置安装8米LED路灯8盏，基础1m*1m*1.2m(C25砼，钢筋φ20圆钢）；</w:t>
      </w:r>
    </w:p>
    <w:p w14:paraId="646E30E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2、拆除和恢复荷兰砖及垫层：300米（宽*深：0.5m*0.5m铺砂盖板，材料里拉外运）</w:t>
      </w:r>
    </w:p>
    <w:p w14:paraId="725801D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3、铺设PPR65波纹管：310米。</w:t>
      </w:r>
    </w:p>
    <w:p w14:paraId="354C483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4、施工安装VV22-3*25+1*16铜芯电缆：364米（含接电源线、上下杆3米/盏）。</w:t>
      </w:r>
    </w:p>
    <w:p w14:paraId="4A7C149E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十二、城市花园西门南北路（文化南路）</w:t>
      </w:r>
    </w:p>
    <w:p w14:paraId="152FBDA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1、购置安装10.5米LED路灯10盏，基础1m*1m*1.2m(C25砼，钢筋φ20圆钢）；</w:t>
      </w:r>
    </w:p>
    <w:p w14:paraId="638C6C3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2、拆除和恢复荷兰砖及垫层430.9米（宽*深：0.5m*0.5m铺砂盖板，材料里拉外运）</w:t>
      </w:r>
    </w:p>
    <w:p w14:paraId="1D214A9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lastRenderedPageBreak/>
        <w:t>3、铺设PPR65波纹管：442米。</w:t>
      </w:r>
    </w:p>
    <w:p w14:paraId="21362718" w14:textId="77777777" w:rsidR="009012A1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4、施工安装VV22-3*25+1*16铜芯电缆：500.9米（含接电源线、上下杆3米/盏）。</w:t>
      </w:r>
    </w:p>
    <w:p w14:paraId="358680B6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十三、城市春天北侧东西和南北路</w:t>
      </w:r>
    </w:p>
    <w:p w14:paraId="04049A6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1、购置安装8米LED路灯18盏，基础1m*1m*1.2m(C25砼，钢筋φ20圆钢）；</w:t>
      </w:r>
    </w:p>
    <w:p w14:paraId="3FA4953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2、拆除和恢复荷兰砖及垫层439.9米（宽*深：0.5m*0.5m铺砂盖板，材料里拉外运）</w:t>
      </w:r>
    </w:p>
    <w:p w14:paraId="27FE695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3、挖电缆沟槽及回填（土）191.5米（宽*深：0.5m*0.7m铺砂盖板，材料里拉外运）</w:t>
      </w:r>
    </w:p>
    <w:p w14:paraId="661B946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4、铺设PPR65波纹管：641米。</w:t>
      </w:r>
    </w:p>
    <w:p w14:paraId="4B183769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5、施工安装VV22-3*25+1*16铜芯电缆：745.4米（含接电源线、上下杆3米/盏）。</w:t>
      </w:r>
    </w:p>
    <w:p w14:paraId="7B129FBE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十四、天香公园南侧铁路桥涵东西路</w:t>
      </w:r>
    </w:p>
    <w:p w14:paraId="14872BB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1、购置安装8米LED路灯10盏，基础1m*1m*1.2m(C25砼，钢筋φ20圆钢）；</w:t>
      </w:r>
    </w:p>
    <w:p w14:paraId="20A5EB45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2、顶管55米（PE100管）。</w:t>
      </w:r>
    </w:p>
    <w:p w14:paraId="183F885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3、拆除和恢复荷兰砖及垫层138.5米（宽*深：0.5m*0.5m铺砂盖板，材料里拉外运）</w:t>
      </w:r>
    </w:p>
    <w:p w14:paraId="585E360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4、拆除和恢复砼及垫层：3米（宽*深：0.5m*0.5m铺砂盖板，材料里拉外运）</w:t>
      </w:r>
    </w:p>
    <w:p w14:paraId="314B0B1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5、拆除和恢复大理石及垫层215.9米（宽*深：0.5m*0.5m铺砂盖板，材料里拉外运）</w:t>
      </w:r>
    </w:p>
    <w:p w14:paraId="26F4A6A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6、铺设PPR65波纹管：372米。</w:t>
      </w:r>
    </w:p>
    <w:p w14:paraId="12AA2AD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7、施工安装VV22-3*25+1*16铜芯电缆：487.4米（含接电源线、上下杆3米/盏）。</w:t>
      </w:r>
    </w:p>
    <w:p w14:paraId="253A293D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十五、天香公园北侧铁路桥涵东西路</w:t>
      </w:r>
    </w:p>
    <w:p w14:paraId="434CC64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1、购置安装8米LED路灯10盏，基础1m*1m*1.2m(C25砼，钢筋φ20圆钢）；</w:t>
      </w:r>
    </w:p>
    <w:p w14:paraId="73605A3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2、拆除和恢复荷兰砖及垫层383.4米（宽*深：0.5m*0.5m铺砂盖板，材料里拉外运）</w:t>
      </w:r>
    </w:p>
    <w:p w14:paraId="52715BC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3、铺设PPR65波纹管：395米。</w:t>
      </w:r>
    </w:p>
    <w:p w14:paraId="61D9AD17" w14:textId="77777777" w:rsidR="009012A1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4、施工安装VV22-3*25+1*16铜芯电缆：448.4米（含接电源线、上下杆3米/</w:t>
      </w:r>
      <w:r w:rsidRPr="00DA0C19">
        <w:rPr>
          <w:rFonts w:ascii="宋体" w:eastAsia="宋体" w:hAnsi="宋体" w:hint="eastAsia"/>
          <w:sz w:val="24"/>
          <w:szCs w:val="24"/>
        </w:rPr>
        <w:lastRenderedPageBreak/>
        <w:t>盏）。</w:t>
      </w:r>
    </w:p>
    <w:p w14:paraId="76D22B1C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十六、平安三巷</w:t>
      </w:r>
    </w:p>
    <w:p w14:paraId="77CCD69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1、购置安装8米LED路灯5盏，基础1m*1m*1.2m(C25砼，钢筋φ20圆钢）；</w:t>
      </w:r>
    </w:p>
    <w:p w14:paraId="0852589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2、控制柜1组；直径G100镀锌钢管1根4米。</w:t>
      </w:r>
    </w:p>
    <w:p w14:paraId="5A1CA58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3、拆除和恢复砼及垫层195米（宽*深：0.5m*0.5m铺砂盖板，材料里拉外运）</w:t>
      </w:r>
    </w:p>
    <w:p w14:paraId="18078A6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4、铺设PPR65波纹管：205米。</w:t>
      </w:r>
    </w:p>
    <w:p w14:paraId="74567BF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5、施工安装VV22-3*25+1*16铜芯电缆：248米（含接电源线、上下杆3米/盏）。</w:t>
      </w:r>
    </w:p>
    <w:p w14:paraId="34DFBDE7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十七、工商局北约200米东西路</w:t>
      </w:r>
    </w:p>
    <w:p w14:paraId="06851FD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1、购置安装8米LED路灯6盏，基础1m*1m*1.2m(C25砼，钢筋φ20圆钢）；</w:t>
      </w:r>
    </w:p>
    <w:p w14:paraId="3C2405B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2、顶管70.5米（PE100管）。</w:t>
      </w:r>
    </w:p>
    <w:p w14:paraId="4CFB888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3、拆除和恢复荷兰砖及垫层42米（宽*深：0.5m*0.5m铺砂盖板，材料里拉外运）</w:t>
      </w:r>
    </w:p>
    <w:p w14:paraId="68B0ACF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4、拆除和恢复砼及垫层：133.8米（宽*深：0.5m*0.5m铺砂盖板，材料里拉外运）</w:t>
      </w:r>
    </w:p>
    <w:p w14:paraId="5CE802A7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5、铺设PPR65波纹管：185米。</w:t>
      </w:r>
    </w:p>
    <w:p w14:paraId="4BBA9DB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6、施工安装VV22-3*25+1*16铜芯电缆：292.3米（含接电源线、上下杆3米/盏）。</w:t>
      </w:r>
    </w:p>
    <w:p w14:paraId="5141D956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十八、翰豪国际北侧东西路</w:t>
      </w:r>
    </w:p>
    <w:p w14:paraId="663BA03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1、购置安装8米LED路灯9盏，基础1m*1m*1.2m(C25砼，钢筋φ20圆钢）；</w:t>
      </w:r>
    </w:p>
    <w:p w14:paraId="187F48D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2、拆除和恢复荷兰砖及垫层365米（宽*深：0.5m*0.5m铺砂盖板，材料里拉外运）</w:t>
      </w:r>
    </w:p>
    <w:p w14:paraId="661AEDB2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3、铺设PPR65波纹管：376米。</w:t>
      </w:r>
    </w:p>
    <w:p w14:paraId="321DB456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4、施工安装VV22-3*25+1*16铜芯电缆：430米（含接电源线、上下杆3米/盏）。</w:t>
      </w:r>
    </w:p>
    <w:p w14:paraId="389C0595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十九、人民广场（摩登经典）南侧东西路</w:t>
      </w:r>
    </w:p>
    <w:p w14:paraId="548F03C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1、购置安装8米LED路灯3盏，基础1m*1m*1.2m(C25砼，钢筋φ20圆钢）；</w:t>
      </w:r>
    </w:p>
    <w:p w14:paraId="0D90397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2、拆除和恢复荷兰砖及垫层18米（宽*深：0.5m*0.5m铺砂盖板，材料里拉外运）</w:t>
      </w:r>
    </w:p>
    <w:p w14:paraId="70FA4E9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4、挖电缆沟槽和回填（土）102.5米（宽*深：0.5m*0.7m铺砂盖板，材料里拉外运）</w:t>
      </w:r>
    </w:p>
    <w:p w14:paraId="4DA6036C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lastRenderedPageBreak/>
        <w:t>5、拆除和恢复砼及垫层：20米（宽*深：0.5m*0.5m铺砂盖板，材料里拉外运）</w:t>
      </w:r>
    </w:p>
    <w:p w14:paraId="74DE16C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6、铺设PPR65波纹管：151米。</w:t>
      </w:r>
    </w:p>
    <w:p w14:paraId="071CDA9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7、施工安装VV22-3*25+1*16铜芯电缆：167.5米（含接电源线、上下杆3米/盏）。</w:t>
      </w:r>
    </w:p>
    <w:p w14:paraId="78FB787F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二十、小龙人五小南侧东西路</w:t>
      </w:r>
    </w:p>
    <w:p w14:paraId="624A9A9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1、购置安装8米LED路灯7盏，基础1m*1m*1.2m(C25砼，钢筋φ20圆钢）；</w:t>
      </w:r>
    </w:p>
    <w:p w14:paraId="6318A562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2、拆除和恢复荷兰砖及垫层290米（宽*深：0.5m*0.5m铺砂盖板，材料里拉外运）</w:t>
      </w:r>
    </w:p>
    <w:p w14:paraId="438D925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3、铺设PPR65波纹管：303米。</w:t>
      </w:r>
    </w:p>
    <w:p w14:paraId="2934097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4、施工安装VV22-3*25+1*16铜芯电缆：364米（含接电源线、上下杆3米/盏）。</w:t>
      </w:r>
    </w:p>
    <w:p w14:paraId="4C5C0FB8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二十一、演集路</w:t>
      </w:r>
    </w:p>
    <w:p w14:paraId="02D3D87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1、购置安装8米LED路灯3盏，基础1m*1m*1.2m(C25砼，钢筋φ20圆钢）；</w:t>
      </w:r>
    </w:p>
    <w:p w14:paraId="14251AA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2、拆除和恢复荷兰砖及垫层87.5米（宽*深：0.5m*0.5m铺砂盖板，材料里拉外运）</w:t>
      </w:r>
    </w:p>
    <w:p w14:paraId="6E7CAAC6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3、顶管28.8米（PE100管）。</w:t>
      </w:r>
    </w:p>
    <w:p w14:paraId="3FB0558E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4、铺设PPR65波纹管：100米。</w:t>
      </w:r>
    </w:p>
    <w:p w14:paraId="6ACF0A84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5、施工安装VV22-3*25+1*16铜芯电缆：144.3米（含接电源线、上下杆3米/盏）。</w:t>
      </w:r>
    </w:p>
    <w:p w14:paraId="23D3534E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二十二、明珠四巷</w:t>
      </w:r>
    </w:p>
    <w:p w14:paraId="7D2F99C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1、购置安装8米LED路灯2盏，基础1m*1m*1.2m(C25砼，钢筋φ20圆钢）；</w:t>
      </w:r>
    </w:p>
    <w:p w14:paraId="262C055F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2、拆除和恢复荷兰砖及垫层59.5米（宽*深：0.5m*0.5m铺砂盖板，材料里拉外运）</w:t>
      </w:r>
    </w:p>
    <w:p w14:paraId="01D6D479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3、顶管18米（PE100管）。</w:t>
      </w:r>
    </w:p>
    <w:p w14:paraId="29A1D9F5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4、铺设PPR65波纹管：65米。</w:t>
      </w:r>
    </w:p>
    <w:p w14:paraId="41336818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5、施工安装VV22-3*25+1*16铜芯电缆：102.5米（含接电源线、上下杆3米/盏）。</w:t>
      </w:r>
    </w:p>
    <w:p w14:paraId="6C2D3443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二十三、铁北一巷南段</w:t>
      </w:r>
    </w:p>
    <w:p w14:paraId="1D3ADC7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1、购置安装8米LED路灯2盏，基础1m*1m*1.2m(C25砼，钢筋φ20圆钢）；</w:t>
      </w:r>
    </w:p>
    <w:p w14:paraId="76295B7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2、拆除和恢复荷兰砖及垫层59.5米（宽*深：0.5m*0.5m铺砂盖板，材料里拉</w:t>
      </w:r>
      <w:r w:rsidRPr="00DA0C19">
        <w:rPr>
          <w:rFonts w:ascii="宋体" w:eastAsia="宋体" w:hAnsi="宋体" w:hint="eastAsia"/>
          <w:sz w:val="24"/>
          <w:szCs w:val="24"/>
        </w:rPr>
        <w:lastRenderedPageBreak/>
        <w:t>外运）</w:t>
      </w:r>
    </w:p>
    <w:p w14:paraId="2BA7871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3、顶管18米（PE100管）。</w:t>
      </w:r>
    </w:p>
    <w:p w14:paraId="54F6CF61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4、铺设PPR65波纹管：64米。</w:t>
      </w:r>
    </w:p>
    <w:p w14:paraId="1B7E9B66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5、施工安装VV22-3*25+1*16铜芯电缆：102.5米（含接电源线、上下杆3米/盏）。</w:t>
      </w:r>
    </w:p>
    <w:p w14:paraId="631C65C1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二十四、永盛街</w:t>
      </w:r>
    </w:p>
    <w:p w14:paraId="537884D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1、购置安装8米LED路灯2盏，基础1m*1m*1.2m(C25砼，钢筋φ20圆钢）；</w:t>
      </w:r>
    </w:p>
    <w:p w14:paraId="518C0863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2、拆除和恢复荷兰砖及垫层59.7米（宽*深：0.5m*0.5m铺砂盖板，材料里拉外运）</w:t>
      </w:r>
    </w:p>
    <w:p w14:paraId="042A9C3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3、顶管23.7米（PE100管）。</w:t>
      </w:r>
    </w:p>
    <w:p w14:paraId="71B823E0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4、铺设PPR65波纹管：66米。</w:t>
      </w:r>
    </w:p>
    <w:p w14:paraId="40453B2A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5、施工安装VV22-3*25+1*16铜芯电缆：108.4米（含接电源线、上下杆3米/盏）。</w:t>
      </w:r>
    </w:p>
    <w:p w14:paraId="3AFB9E96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二十五、永昌街：</w:t>
      </w:r>
    </w:p>
    <w:p w14:paraId="61FFC2A6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1、购置安装8米LED路灯2盏，基础1m*1m*1.2m(C25砼，钢筋φ20圆钢）；</w:t>
      </w:r>
    </w:p>
    <w:p w14:paraId="2BDB3232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2、拆除和恢复砼及垫层59.7米（宽*深：0.5m*0.5m铺砂盖板，材料里拉外运）</w:t>
      </w:r>
    </w:p>
    <w:p w14:paraId="1321847B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3、顶管23.7米（PE100管）。</w:t>
      </w:r>
    </w:p>
    <w:p w14:paraId="07E40DC5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4、铺设PPR65波纹管：65米。</w:t>
      </w:r>
    </w:p>
    <w:p w14:paraId="52F1030D" w14:textId="77777777" w:rsidR="009012A1" w:rsidRPr="00DA0C19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5、施工安装VV22-3*25+1*16铜芯电缆：108.6米（含接电源线、上下杆3米/盏）。</w:t>
      </w:r>
    </w:p>
    <w:p w14:paraId="030EE451" w14:textId="77777777" w:rsidR="009012A1" w:rsidRPr="00CF036B" w:rsidRDefault="009012A1" w:rsidP="009012A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CF036B">
        <w:rPr>
          <w:rFonts w:ascii="宋体" w:eastAsia="宋体" w:hAnsi="宋体" w:hint="eastAsia"/>
          <w:b/>
          <w:bCs/>
          <w:sz w:val="24"/>
          <w:szCs w:val="24"/>
        </w:rPr>
        <w:t>2</w:t>
      </w:r>
      <w:r w:rsidRPr="00CF036B">
        <w:rPr>
          <w:rFonts w:ascii="宋体" w:eastAsia="宋体" w:hAnsi="宋体"/>
          <w:b/>
          <w:bCs/>
          <w:sz w:val="24"/>
          <w:szCs w:val="24"/>
        </w:rPr>
        <w:t>.</w:t>
      </w:r>
      <w:r w:rsidRPr="00CF036B">
        <w:rPr>
          <w:rFonts w:ascii="宋体" w:eastAsia="宋体" w:hAnsi="宋体" w:hint="eastAsia"/>
          <w:b/>
          <w:bCs/>
          <w:sz w:val="24"/>
          <w:szCs w:val="24"/>
        </w:rPr>
        <w:t>区间道路（</w:t>
      </w:r>
      <w:r w:rsidRPr="00CF036B">
        <w:rPr>
          <w:rFonts w:ascii="宋体" w:eastAsia="宋体" w:hAnsi="宋体"/>
          <w:b/>
          <w:bCs/>
          <w:sz w:val="24"/>
          <w:szCs w:val="24"/>
        </w:rPr>
        <w:t>25条）路灯、电缆规格一览表</w:t>
      </w:r>
    </w:p>
    <w:tbl>
      <w:tblPr>
        <w:tblStyle w:val="a7"/>
        <w:tblpPr w:leftFromText="180" w:rightFromText="180" w:vertAnchor="text" w:horzAnchor="page" w:tblpX="1555" w:tblpY="149"/>
        <w:tblOverlap w:val="never"/>
        <w:tblW w:w="9015" w:type="dxa"/>
        <w:tblLayout w:type="fixed"/>
        <w:tblLook w:val="0000" w:firstRow="0" w:lastRow="0" w:firstColumn="0" w:lastColumn="0" w:noHBand="0" w:noVBand="0"/>
      </w:tblPr>
      <w:tblGrid>
        <w:gridCol w:w="2253"/>
        <w:gridCol w:w="2253"/>
        <w:gridCol w:w="2253"/>
        <w:gridCol w:w="2256"/>
      </w:tblGrid>
      <w:tr w:rsidR="009012A1" w:rsidRPr="00DA0C19" w14:paraId="6F91FAD0" w14:textId="77777777" w:rsidTr="005D65F9">
        <w:tc>
          <w:tcPr>
            <w:tcW w:w="2253" w:type="dxa"/>
          </w:tcPr>
          <w:p w14:paraId="6D599BB0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道路名称</w:t>
            </w:r>
          </w:p>
        </w:tc>
        <w:tc>
          <w:tcPr>
            <w:tcW w:w="2253" w:type="dxa"/>
          </w:tcPr>
          <w:p w14:paraId="21B6ABD9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路灯、电缆规格</w:t>
            </w:r>
          </w:p>
        </w:tc>
        <w:tc>
          <w:tcPr>
            <w:tcW w:w="2253" w:type="dxa"/>
          </w:tcPr>
          <w:p w14:paraId="77EB6671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路灯、电缆数量</w:t>
            </w:r>
          </w:p>
        </w:tc>
        <w:tc>
          <w:tcPr>
            <w:tcW w:w="2256" w:type="dxa"/>
          </w:tcPr>
          <w:p w14:paraId="1CC5E940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9012A1" w:rsidRPr="00DA0C19" w14:paraId="794A2AC9" w14:textId="77777777" w:rsidTr="005D65F9">
        <w:trPr>
          <w:trHeight w:val="90"/>
        </w:trPr>
        <w:tc>
          <w:tcPr>
            <w:tcW w:w="2253" w:type="dxa"/>
            <w:vMerge w:val="restart"/>
          </w:tcPr>
          <w:p w14:paraId="4E4FF11A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区间道路</w:t>
            </w:r>
          </w:p>
          <w:p w14:paraId="6BE14FE1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路灯、电缆型号</w:t>
            </w:r>
          </w:p>
        </w:tc>
        <w:tc>
          <w:tcPr>
            <w:tcW w:w="2253" w:type="dxa"/>
          </w:tcPr>
          <w:p w14:paraId="3DC257FC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8米</w:t>
            </w:r>
          </w:p>
        </w:tc>
        <w:tc>
          <w:tcPr>
            <w:tcW w:w="2253" w:type="dxa"/>
          </w:tcPr>
          <w:p w14:paraId="63B63217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162柱</w:t>
            </w:r>
          </w:p>
        </w:tc>
        <w:tc>
          <w:tcPr>
            <w:tcW w:w="2256" w:type="dxa"/>
          </w:tcPr>
          <w:p w14:paraId="5FAC8A80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单臂灯</w:t>
            </w:r>
          </w:p>
        </w:tc>
      </w:tr>
      <w:tr w:rsidR="009012A1" w:rsidRPr="00DA0C19" w14:paraId="2EA49CFD" w14:textId="77777777" w:rsidTr="005D65F9">
        <w:trPr>
          <w:trHeight w:val="493"/>
        </w:trPr>
        <w:tc>
          <w:tcPr>
            <w:tcW w:w="2253" w:type="dxa"/>
            <w:vMerge/>
          </w:tcPr>
          <w:p w14:paraId="2D585C81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1E18187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10.5米</w:t>
            </w:r>
          </w:p>
        </w:tc>
        <w:tc>
          <w:tcPr>
            <w:tcW w:w="2253" w:type="dxa"/>
          </w:tcPr>
          <w:p w14:paraId="3332E884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10柱</w:t>
            </w:r>
          </w:p>
        </w:tc>
        <w:tc>
          <w:tcPr>
            <w:tcW w:w="2256" w:type="dxa"/>
          </w:tcPr>
          <w:p w14:paraId="430EECF0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双臂灯</w:t>
            </w:r>
          </w:p>
        </w:tc>
      </w:tr>
      <w:tr w:rsidR="009012A1" w:rsidRPr="00DA0C19" w14:paraId="1EA82757" w14:textId="77777777" w:rsidTr="005D65F9">
        <w:tc>
          <w:tcPr>
            <w:tcW w:w="2253" w:type="dxa"/>
            <w:vMerge/>
          </w:tcPr>
          <w:p w14:paraId="7C275BAA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CF48D16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VV22-3*25+1*16</w:t>
            </w:r>
          </w:p>
        </w:tc>
        <w:tc>
          <w:tcPr>
            <w:tcW w:w="2253" w:type="dxa"/>
          </w:tcPr>
          <w:p w14:paraId="1CD53014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A0C19">
              <w:rPr>
                <w:rFonts w:ascii="宋体" w:hAnsi="宋体" w:hint="eastAsia"/>
                <w:sz w:val="24"/>
                <w:szCs w:val="24"/>
              </w:rPr>
              <w:t>8150米</w:t>
            </w:r>
          </w:p>
        </w:tc>
        <w:tc>
          <w:tcPr>
            <w:tcW w:w="2256" w:type="dxa"/>
          </w:tcPr>
          <w:p w14:paraId="39A233C0" w14:textId="77777777" w:rsidR="009012A1" w:rsidRPr="00DA0C19" w:rsidRDefault="009012A1" w:rsidP="005D65F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3F9FF3C" w14:textId="77777777" w:rsidR="009012A1" w:rsidRDefault="009012A1" w:rsidP="009012A1">
      <w:pPr>
        <w:spacing w:line="360" w:lineRule="auto"/>
        <w:rPr>
          <w:rFonts w:ascii="宋体" w:eastAsia="宋体" w:hAnsi="宋体"/>
          <w:sz w:val="24"/>
          <w:szCs w:val="24"/>
        </w:rPr>
      </w:pPr>
      <w:r w:rsidRPr="00DA0C19">
        <w:rPr>
          <w:rFonts w:ascii="宋体" w:eastAsia="宋体" w:hAnsi="宋体" w:hint="eastAsia"/>
          <w:sz w:val="24"/>
          <w:szCs w:val="24"/>
        </w:rPr>
        <w:t>注：电缆8150米用于路灯敷设、过路口顶管和变压器、控制柜等接电源用。</w:t>
      </w:r>
    </w:p>
    <w:p w14:paraId="4D09A280" w14:textId="77777777" w:rsidR="000F1DB8" w:rsidRPr="009012A1" w:rsidRDefault="000F1DB8">
      <w:bookmarkStart w:id="12" w:name="_GoBack"/>
      <w:bookmarkEnd w:id="12"/>
    </w:p>
    <w:sectPr w:rsidR="000F1DB8" w:rsidRPr="009012A1" w:rsidSect="006A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DB329" w14:textId="77777777" w:rsidR="00DB2AC0" w:rsidRDefault="00DB2AC0" w:rsidP="009012A1">
      <w:r>
        <w:separator/>
      </w:r>
    </w:p>
  </w:endnote>
  <w:endnote w:type="continuationSeparator" w:id="0">
    <w:p w14:paraId="512375D2" w14:textId="77777777" w:rsidR="00DB2AC0" w:rsidRDefault="00DB2AC0" w:rsidP="0090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A6B85" w14:textId="77777777" w:rsidR="00DB2AC0" w:rsidRDefault="00DB2AC0" w:rsidP="009012A1">
      <w:r>
        <w:separator/>
      </w:r>
    </w:p>
  </w:footnote>
  <w:footnote w:type="continuationSeparator" w:id="0">
    <w:p w14:paraId="4B72C19D" w14:textId="77777777" w:rsidR="00DB2AC0" w:rsidRDefault="00DB2AC0" w:rsidP="0090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2C87"/>
    <w:rsid w:val="000F1DB8"/>
    <w:rsid w:val="000F6A6E"/>
    <w:rsid w:val="00204B30"/>
    <w:rsid w:val="00232433"/>
    <w:rsid w:val="006A79CD"/>
    <w:rsid w:val="009012A1"/>
    <w:rsid w:val="00AB2C87"/>
    <w:rsid w:val="00DB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19EDB5-EB27-426E-B740-3917042E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1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2A1"/>
    <w:rPr>
      <w:sz w:val="18"/>
      <w:szCs w:val="18"/>
    </w:rPr>
  </w:style>
  <w:style w:type="table" w:styleId="a7">
    <w:name w:val="Table Grid"/>
    <w:basedOn w:val="a1"/>
    <w:rsid w:val="009012A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山东正方建设项目管理有限公司:山东正方建设项目管理有限公司</dc:creator>
  <cp:keywords/>
  <dc:description/>
  <cp:lastModifiedBy>山东正方建设项目管理有限公司:山东正方建设项目管理有限公司</cp:lastModifiedBy>
  <cp:revision>2</cp:revision>
  <dcterms:created xsi:type="dcterms:W3CDTF">2019-09-04T01:24:00Z</dcterms:created>
  <dcterms:modified xsi:type="dcterms:W3CDTF">2019-09-04T01:24:00Z</dcterms:modified>
</cp:coreProperties>
</file>