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7" w:rightFromText="187" w:horzAnchor="margin" w:tblpYSpec="bottom"/>
        <w:tblW w:w="3000" w:type="pct"/>
        <w:tblLook w:val="04A0" w:firstRow="1" w:lastRow="0" w:firstColumn="1" w:lastColumn="0" w:noHBand="0" w:noVBand="1"/>
      </w:tblPr>
      <w:tblGrid>
        <w:gridCol w:w="5977"/>
      </w:tblGrid>
      <w:tr w:rsidR="00F46404" w:rsidRPr="00F46404">
        <w:tc>
          <w:tcPr>
            <w:tcW w:w="5746" w:type="dxa"/>
          </w:tcPr>
          <w:p w:rsidR="00F46404" w:rsidRPr="00373E77" w:rsidRDefault="00F46404">
            <w:pPr>
              <w:pStyle w:val="ad"/>
              <w:rPr>
                <w:rFonts w:ascii="Cambria" w:hAnsi="Cambria"/>
                <w:b/>
                <w:bCs/>
                <w:color w:val="365F91"/>
                <w:sz w:val="48"/>
                <w:szCs w:val="48"/>
                <w:lang w:eastAsia="zh-CN" w:bidi="en-US"/>
              </w:rPr>
            </w:pPr>
            <w:r w:rsidRPr="00373E77">
              <w:rPr>
                <w:rFonts w:ascii="Cambria" w:hAnsi="Cambria" w:hint="eastAsia"/>
                <w:b/>
                <w:bCs/>
                <w:sz w:val="48"/>
                <w:szCs w:val="48"/>
                <w:lang w:eastAsia="zh-CN" w:bidi="en-US"/>
              </w:rPr>
              <w:t>公共资源系统操作手册</w:t>
            </w:r>
          </w:p>
        </w:tc>
      </w:tr>
      <w:tr w:rsidR="00F46404" w:rsidRPr="00F46404">
        <w:tc>
          <w:tcPr>
            <w:tcW w:w="5746" w:type="dxa"/>
          </w:tcPr>
          <w:p w:rsidR="00F46404" w:rsidRPr="00373E77" w:rsidRDefault="007F3679" w:rsidP="007E2962">
            <w:pPr>
              <w:pStyle w:val="ad"/>
              <w:rPr>
                <w:color w:val="484329"/>
                <w:sz w:val="28"/>
                <w:szCs w:val="28"/>
                <w:lang w:eastAsia="zh-CN" w:bidi="en-US"/>
              </w:rPr>
            </w:pPr>
            <w:r w:rsidRPr="00373E77">
              <w:rPr>
                <w:rFonts w:hint="eastAsia"/>
                <w:sz w:val="28"/>
                <w:szCs w:val="28"/>
                <w:lang w:eastAsia="zh-CN" w:bidi="en-US"/>
              </w:rPr>
              <w:t>【</w:t>
            </w:r>
            <w:r w:rsidR="0057268F" w:rsidRPr="00373E77">
              <w:rPr>
                <w:rFonts w:hint="eastAsia"/>
                <w:sz w:val="28"/>
                <w:szCs w:val="28"/>
                <w:lang w:eastAsia="zh-CN" w:bidi="en-US"/>
              </w:rPr>
              <w:t>代理机构</w:t>
            </w:r>
            <w:r w:rsidR="00FC2D9D">
              <w:rPr>
                <w:rFonts w:hint="eastAsia"/>
                <w:sz w:val="28"/>
                <w:szCs w:val="28"/>
                <w:lang w:eastAsia="zh-CN" w:bidi="en-US"/>
              </w:rPr>
              <w:t>项目管理</w:t>
            </w:r>
            <w:r w:rsidR="00DA39AB" w:rsidRPr="00373E77">
              <w:rPr>
                <w:rFonts w:hint="eastAsia"/>
                <w:sz w:val="28"/>
                <w:szCs w:val="28"/>
                <w:lang w:eastAsia="zh-CN" w:bidi="en-US"/>
              </w:rPr>
              <w:t>招标</w:t>
            </w:r>
            <w:r w:rsidR="007751FE" w:rsidRPr="00373E77">
              <w:rPr>
                <w:rFonts w:hint="eastAsia"/>
                <w:sz w:val="28"/>
                <w:szCs w:val="28"/>
                <w:lang w:eastAsia="zh-CN" w:bidi="en-US"/>
              </w:rPr>
              <w:t>分册</w:t>
            </w:r>
            <w:r w:rsidR="00F46404" w:rsidRPr="00373E77">
              <w:rPr>
                <w:rFonts w:hint="eastAsia"/>
                <w:sz w:val="28"/>
                <w:szCs w:val="28"/>
                <w:lang w:eastAsia="zh-CN" w:bidi="en-US"/>
              </w:rPr>
              <w:t>】</w:t>
            </w:r>
          </w:p>
        </w:tc>
      </w:tr>
      <w:tr w:rsidR="00F46404" w:rsidRPr="00F46404">
        <w:tc>
          <w:tcPr>
            <w:tcW w:w="5746" w:type="dxa"/>
          </w:tcPr>
          <w:p w:rsidR="00F46404" w:rsidRPr="00373E77" w:rsidRDefault="00F46404">
            <w:pPr>
              <w:pStyle w:val="ad"/>
              <w:rPr>
                <w:color w:val="484329"/>
                <w:sz w:val="28"/>
                <w:szCs w:val="28"/>
                <w:lang w:eastAsia="zh-CN" w:bidi="en-US"/>
              </w:rPr>
            </w:pPr>
          </w:p>
        </w:tc>
      </w:tr>
      <w:tr w:rsidR="00F46404" w:rsidRPr="00F46404">
        <w:tc>
          <w:tcPr>
            <w:tcW w:w="5746" w:type="dxa"/>
          </w:tcPr>
          <w:p w:rsidR="00F46404" w:rsidRPr="00373E77" w:rsidRDefault="00F46404" w:rsidP="00DA39AB">
            <w:pPr>
              <w:pStyle w:val="ad"/>
              <w:rPr>
                <w:lang w:bidi="en-US"/>
              </w:rPr>
            </w:pPr>
            <w:r w:rsidRPr="00F46404">
              <w:rPr>
                <w:lang w:val="zh-CN" w:bidi="en-US"/>
              </w:rPr>
              <w:t>[</w:t>
            </w:r>
            <w:r w:rsidR="005E6308">
              <w:rPr>
                <w:rFonts w:hint="eastAsia"/>
                <w:lang w:val="zh-CN" w:eastAsia="zh-CN" w:bidi="en-US"/>
              </w:rPr>
              <w:t>此文档主要描述</w:t>
            </w:r>
            <w:r w:rsidR="00A3674F">
              <w:rPr>
                <w:rFonts w:hint="eastAsia"/>
                <w:lang w:val="zh-CN" w:eastAsia="zh-CN" w:bidi="en-US"/>
              </w:rPr>
              <w:t>代理机构</w:t>
            </w:r>
            <w:r w:rsidR="007E2962">
              <w:rPr>
                <w:rFonts w:hint="eastAsia"/>
                <w:lang w:val="zh-CN" w:eastAsia="zh-CN" w:bidi="en-US"/>
              </w:rPr>
              <w:t>如何</w:t>
            </w:r>
            <w:r w:rsidR="00804ACF">
              <w:rPr>
                <w:rFonts w:hint="eastAsia"/>
                <w:lang w:val="zh-CN" w:eastAsia="zh-CN" w:bidi="en-US"/>
              </w:rPr>
              <w:t>使用交易中心系统</w:t>
            </w:r>
            <w:r w:rsidR="00DA39AB">
              <w:rPr>
                <w:rFonts w:hint="eastAsia"/>
                <w:lang w:val="zh-CN" w:eastAsia="zh-CN" w:bidi="en-US"/>
              </w:rPr>
              <w:t>，代理招标人全电子的招投标业务操作说明</w:t>
            </w:r>
            <w:r w:rsidR="007F3679">
              <w:rPr>
                <w:rFonts w:hint="eastAsia"/>
                <w:lang w:val="zh-CN" w:eastAsia="zh-CN" w:bidi="en-US"/>
              </w:rPr>
              <w:t>。</w:t>
            </w:r>
            <w:r w:rsidRPr="00F46404">
              <w:rPr>
                <w:lang w:val="zh-CN" w:bidi="en-US"/>
              </w:rPr>
              <w:t>]</w:t>
            </w:r>
          </w:p>
        </w:tc>
      </w:tr>
      <w:tr w:rsidR="00F46404" w:rsidRPr="00F46404">
        <w:tc>
          <w:tcPr>
            <w:tcW w:w="5746" w:type="dxa"/>
          </w:tcPr>
          <w:p w:rsidR="00F46404" w:rsidRPr="00373E77" w:rsidRDefault="00F46404">
            <w:pPr>
              <w:pStyle w:val="ad"/>
              <w:rPr>
                <w:lang w:bidi="en-US"/>
              </w:rPr>
            </w:pPr>
          </w:p>
        </w:tc>
      </w:tr>
      <w:tr w:rsidR="00F46404" w:rsidRPr="00F46404">
        <w:tc>
          <w:tcPr>
            <w:tcW w:w="5746" w:type="dxa"/>
          </w:tcPr>
          <w:p w:rsidR="00F46404" w:rsidRPr="00373E77" w:rsidRDefault="00154F27">
            <w:pPr>
              <w:pStyle w:val="ad"/>
              <w:rPr>
                <w:b/>
                <w:bCs/>
                <w:lang w:eastAsia="zh-CN" w:bidi="en-US"/>
              </w:rPr>
            </w:pPr>
            <w:r w:rsidRPr="00373E77">
              <w:rPr>
                <w:rFonts w:hint="eastAsia"/>
                <w:b/>
                <w:bCs/>
                <w:lang w:eastAsia="zh-CN" w:bidi="en-US"/>
              </w:rPr>
              <w:t>郑州信源信息技术股份有限公司</w:t>
            </w:r>
          </w:p>
        </w:tc>
      </w:tr>
      <w:tr w:rsidR="00F46404" w:rsidRPr="00F46404">
        <w:tc>
          <w:tcPr>
            <w:tcW w:w="5746" w:type="dxa"/>
          </w:tcPr>
          <w:p w:rsidR="00F46404" w:rsidRPr="00373E77" w:rsidRDefault="00F46404">
            <w:pPr>
              <w:pStyle w:val="ad"/>
              <w:rPr>
                <w:b/>
                <w:bCs/>
                <w:lang w:eastAsia="zh-CN" w:bidi="en-US"/>
              </w:rPr>
            </w:pPr>
          </w:p>
        </w:tc>
      </w:tr>
      <w:tr w:rsidR="00F46404" w:rsidRPr="00F46404">
        <w:tc>
          <w:tcPr>
            <w:tcW w:w="5746" w:type="dxa"/>
          </w:tcPr>
          <w:p w:rsidR="00F46404" w:rsidRPr="00373E77" w:rsidRDefault="00F46404">
            <w:pPr>
              <w:pStyle w:val="ad"/>
              <w:rPr>
                <w:b/>
                <w:bCs/>
                <w:lang w:eastAsia="zh-CN" w:bidi="en-US"/>
              </w:rPr>
            </w:pPr>
          </w:p>
        </w:tc>
      </w:tr>
    </w:tbl>
    <w:p w:rsidR="00DA3E1C" w:rsidRDefault="00C56613" w:rsidP="00F8229E">
      <w:pPr>
        <w:rPr>
          <w:lang w:eastAsia="zh-CN"/>
        </w:rPr>
      </w:pPr>
      <w:r>
        <w:rPr>
          <w:noProof/>
          <w:lang w:eastAsia="zh-CN" w:bidi="ar-SA"/>
        </w:rPr>
        <w:pict>
          <v:group id="Group 7" o:spid="_x0000_s1026" style="position:absolute;margin-left:1527.05pt;margin-top:0;width:264.55pt;height:690.65pt;z-index:2516561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Cc8zHmvwUAADUVAAAOAAAAAAAAAAAAAAAAAC4CAABk&#10;cnMvZTJvRG9jLnhtbFBLAQItABQABgAIAAAAIQAgupM23QAAAAYBAAAPAAAAAAAAAAAAAAAAABkI&#10;AABkcnMvZG93bnJldi54bWxQSwUGAAAAAAQABADzAAAAIwkAAAAA&#10;">
            <v:shapetype id="_x0000_t32" coordsize="21600,21600" o:spt="32" o:oned="t" path="m,l21600,21600e" filled="f">
              <v:path arrowok="t" fillok="f" o:connecttype="none"/>
              <o:lock v:ext="edit" shapetype="t"/>
            </v:shapetype>
            <v:shape id="AutoShape 8"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r>
        <w:rPr>
          <w:noProof/>
          <w:lang w:eastAsia="zh-CN" w:bidi="ar-SA"/>
        </w:rPr>
        <w:pict>
          <v:group id="Group 18" o:spid="_x0000_s1038" style="position:absolute;margin-left:0;margin-top:0;width:464.8pt;height:380.95pt;z-index:25165824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" o:allowincell="f">
            <v:shape id="AutoShape 19" o:spid="_x0000_s1043"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2"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1"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40"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page" anchory="page"/>
          </v:group>
        </w:pict>
      </w:r>
      <w:r>
        <w:rPr>
          <w:noProof/>
          <w:lang w:eastAsia="zh-CN" w:bidi="ar-SA"/>
        </w:rPr>
        <w:pict>
          <v:group id="Group 13" o:spid="_x0000_s1033" style="position:absolute;margin-left:2004.1pt;margin-top:0;width:332.7pt;height:227.25pt;z-index:25165721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" o:allowincell="f">
            <v:shape id="AutoShape 14" o:spid="_x0000_s103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36"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35"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4"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56013E" w:rsidP="00F46404">
      <w:pPr>
        <w:rPr>
          <w:lang w:eastAsia="zh-CN"/>
        </w:rPr>
      </w:pPr>
      <w:r>
        <w:rPr>
          <w:noProof/>
          <w:color w:val="484329"/>
          <w:sz w:val="28"/>
          <w:szCs w:val="28"/>
          <w:lang w:eastAsia="zh-CN" w:bidi="ar-SA"/>
        </w:rPr>
        <w:drawing>
          <wp:anchor distT="0" distB="0" distL="114300" distR="114300" simplePos="0" relativeHeight="251659264" behindDoc="0" locked="0" layoutInCell="1" allowOverlap="1">
            <wp:simplePos x="0" y="0"/>
            <wp:positionH relativeFrom="column">
              <wp:posOffset>19685</wp:posOffset>
            </wp:positionH>
            <wp:positionV relativeFrom="paragraph">
              <wp:posOffset>147320</wp:posOffset>
            </wp:positionV>
            <wp:extent cx="1095375" cy="247650"/>
            <wp:effectExtent l="19050" t="0" r="9525" b="0"/>
            <wp:wrapSquare wrapText="bothSides"/>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095375" cy="247650"/>
                    </a:xfrm>
                    <a:prstGeom prst="rect">
                      <a:avLst/>
                    </a:prstGeom>
                    <a:noFill/>
                    <a:ln w="9525">
                      <a:noFill/>
                      <a:miter lim="800000"/>
                      <a:headEnd/>
                      <a:tailEnd/>
                    </a:ln>
                  </pic:spPr>
                </pic:pic>
              </a:graphicData>
            </a:graphic>
          </wp:anchor>
        </w:drawing>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8229E" w:rsidRDefault="00F8229E" w:rsidP="00C6217F">
      <w:pPr>
        <w:rPr>
          <w:lang w:val="zh-CN" w:eastAsia="zh-CN"/>
        </w:rPr>
      </w:pPr>
    </w:p>
    <w:p w:rsidR="00C6217F" w:rsidRPr="00C6217F" w:rsidRDefault="00C6217F" w:rsidP="00C6217F">
      <w:pPr>
        <w:rPr>
          <w:lang w:eastAsia="zh-CN"/>
        </w:rPr>
      </w:pPr>
    </w:p>
    <w:p w:rsidR="00CA7B99" w:rsidRDefault="00CA7B99">
      <w:pPr>
        <w:pStyle w:val="TOC"/>
      </w:pPr>
      <w:r>
        <w:rPr>
          <w:lang w:val="zh-CN"/>
        </w:rPr>
        <w:t>目录</w:t>
      </w:r>
    </w:p>
    <w:p w:rsidR="00814D9E" w:rsidRDefault="001C6EA8">
      <w:pPr>
        <w:pStyle w:val="10"/>
        <w:tabs>
          <w:tab w:val="left" w:pos="840"/>
          <w:tab w:val="right" w:leader="dot" w:pos="9736"/>
        </w:tabs>
        <w:rPr>
          <w:rFonts w:asciiTheme="minorHAnsi" w:eastAsiaTheme="minorEastAsia" w:hAnsiTheme="minorHAnsi" w:cstheme="minorBidi"/>
          <w:noProof/>
          <w:kern w:val="2"/>
          <w:sz w:val="21"/>
          <w:szCs w:val="22"/>
          <w:lang w:eastAsia="zh-CN" w:bidi="ar-SA"/>
        </w:rPr>
      </w:pPr>
      <w:r w:rsidRPr="00473B73">
        <w:rPr>
          <w:color w:val="000000"/>
          <w:lang w:eastAsia="zh-CN"/>
        </w:rPr>
        <w:fldChar w:fldCharType="begin"/>
      </w:r>
      <w:r w:rsidR="00CA7B99" w:rsidRPr="00473B73">
        <w:rPr>
          <w:color w:val="000000"/>
          <w:lang w:eastAsia="zh-CN"/>
        </w:rPr>
        <w:instrText xml:space="preserve"> TOC \o "1-3" \h \z \u </w:instrText>
      </w:r>
      <w:r w:rsidRPr="00473B73">
        <w:rPr>
          <w:color w:val="000000"/>
          <w:lang w:eastAsia="zh-CN"/>
        </w:rPr>
        <w:fldChar w:fldCharType="separate"/>
      </w:r>
      <w:hyperlink w:anchor="_Toc511655086" w:history="1">
        <w:r w:rsidR="00814D9E" w:rsidRPr="00E65F46">
          <w:rPr>
            <w:rStyle w:val="a3"/>
            <w:rFonts w:hint="eastAsia"/>
            <w:noProof/>
            <w:lang w:eastAsia="zh-CN"/>
          </w:rPr>
          <w:t>第</w:t>
        </w:r>
        <w:r w:rsidR="00814D9E" w:rsidRPr="00E65F46">
          <w:rPr>
            <w:rStyle w:val="a3"/>
            <w:rFonts w:hint="eastAsia"/>
            <w:noProof/>
            <w:lang w:eastAsia="zh-CN"/>
          </w:rPr>
          <w:t>1</w:t>
        </w:r>
        <w:r w:rsidR="00814D9E" w:rsidRPr="00E65F46">
          <w:rPr>
            <w:rStyle w:val="a3"/>
            <w:rFonts w:hint="eastAsia"/>
            <w:noProof/>
            <w:lang w:eastAsia="zh-CN"/>
          </w:rPr>
          <w:t>章</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引言</w:t>
        </w:r>
        <w:r w:rsidR="00814D9E">
          <w:rPr>
            <w:noProof/>
            <w:webHidden/>
          </w:rPr>
          <w:tab/>
        </w:r>
        <w:r>
          <w:rPr>
            <w:noProof/>
            <w:webHidden/>
          </w:rPr>
          <w:fldChar w:fldCharType="begin"/>
        </w:r>
        <w:r w:rsidR="00814D9E">
          <w:rPr>
            <w:noProof/>
            <w:webHidden/>
          </w:rPr>
          <w:instrText xml:space="preserve"> PAGEREF _Toc511655086 \h </w:instrText>
        </w:r>
        <w:r>
          <w:rPr>
            <w:noProof/>
            <w:webHidden/>
          </w:rPr>
        </w:r>
        <w:r>
          <w:rPr>
            <w:noProof/>
            <w:webHidden/>
          </w:rPr>
          <w:fldChar w:fldCharType="separate"/>
        </w:r>
        <w:r w:rsidR="00814D9E">
          <w:rPr>
            <w:noProof/>
            <w:webHidden/>
          </w:rPr>
          <w:t>3</w:t>
        </w:r>
        <w:r>
          <w:rPr>
            <w:noProof/>
            <w:webHidden/>
          </w:rPr>
          <w:fldChar w:fldCharType="end"/>
        </w:r>
      </w:hyperlink>
    </w:p>
    <w:p w:rsidR="00814D9E" w:rsidRDefault="00C56613" w:rsidP="00814D9E">
      <w:pPr>
        <w:pStyle w:val="20"/>
        <w:tabs>
          <w:tab w:val="left" w:pos="1050"/>
          <w:tab w:val="right" w:leader="dot" w:pos="9736"/>
        </w:tabs>
        <w:ind w:left="400"/>
        <w:rPr>
          <w:rFonts w:asciiTheme="minorHAnsi" w:eastAsiaTheme="minorEastAsia" w:hAnsiTheme="minorHAnsi" w:cstheme="minorBidi"/>
          <w:noProof/>
          <w:kern w:val="2"/>
          <w:sz w:val="21"/>
          <w:szCs w:val="22"/>
          <w:lang w:eastAsia="zh-CN" w:bidi="ar-SA"/>
        </w:rPr>
      </w:pPr>
      <w:hyperlink w:anchor="_Toc511655087" w:history="1">
        <w:r w:rsidR="00814D9E" w:rsidRPr="00E65F46">
          <w:rPr>
            <w:rStyle w:val="a3"/>
            <w:noProof/>
            <w:lang w:eastAsia="zh-CN"/>
          </w:rPr>
          <w:t>1.1</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使用说明</w:t>
        </w:r>
        <w:r w:rsidR="00814D9E">
          <w:rPr>
            <w:noProof/>
            <w:webHidden/>
          </w:rPr>
          <w:tab/>
        </w:r>
        <w:r w:rsidR="001C6EA8">
          <w:rPr>
            <w:noProof/>
            <w:webHidden/>
          </w:rPr>
          <w:fldChar w:fldCharType="begin"/>
        </w:r>
        <w:r w:rsidR="00814D9E">
          <w:rPr>
            <w:noProof/>
            <w:webHidden/>
          </w:rPr>
          <w:instrText xml:space="preserve"> PAGEREF _Toc511655087 \h </w:instrText>
        </w:r>
        <w:r w:rsidR="001C6EA8">
          <w:rPr>
            <w:noProof/>
            <w:webHidden/>
          </w:rPr>
        </w:r>
        <w:r w:rsidR="001C6EA8">
          <w:rPr>
            <w:noProof/>
            <w:webHidden/>
          </w:rPr>
          <w:fldChar w:fldCharType="separate"/>
        </w:r>
        <w:r w:rsidR="00814D9E">
          <w:rPr>
            <w:noProof/>
            <w:webHidden/>
          </w:rPr>
          <w:t>3</w:t>
        </w:r>
        <w:r w:rsidR="001C6EA8">
          <w:rPr>
            <w:noProof/>
            <w:webHidden/>
          </w:rPr>
          <w:fldChar w:fldCharType="end"/>
        </w:r>
      </w:hyperlink>
    </w:p>
    <w:p w:rsidR="00814D9E" w:rsidRDefault="00C56613" w:rsidP="00814D9E">
      <w:pPr>
        <w:pStyle w:val="20"/>
        <w:tabs>
          <w:tab w:val="left" w:pos="1050"/>
          <w:tab w:val="right" w:leader="dot" w:pos="9736"/>
        </w:tabs>
        <w:ind w:left="400"/>
        <w:rPr>
          <w:rFonts w:asciiTheme="minorHAnsi" w:eastAsiaTheme="minorEastAsia" w:hAnsiTheme="minorHAnsi" w:cstheme="minorBidi"/>
          <w:noProof/>
          <w:kern w:val="2"/>
          <w:sz w:val="21"/>
          <w:szCs w:val="22"/>
          <w:lang w:eastAsia="zh-CN" w:bidi="ar-SA"/>
        </w:rPr>
      </w:pPr>
      <w:hyperlink w:anchor="_Toc511655088" w:history="1">
        <w:r w:rsidR="00814D9E" w:rsidRPr="00E65F46">
          <w:rPr>
            <w:rStyle w:val="a3"/>
            <w:noProof/>
            <w:lang w:eastAsia="zh-CN"/>
          </w:rPr>
          <w:t>1.2</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注意事项</w:t>
        </w:r>
        <w:r w:rsidR="00814D9E">
          <w:rPr>
            <w:noProof/>
            <w:webHidden/>
          </w:rPr>
          <w:tab/>
        </w:r>
        <w:r w:rsidR="001C6EA8">
          <w:rPr>
            <w:noProof/>
            <w:webHidden/>
          </w:rPr>
          <w:fldChar w:fldCharType="begin"/>
        </w:r>
        <w:r w:rsidR="00814D9E">
          <w:rPr>
            <w:noProof/>
            <w:webHidden/>
          </w:rPr>
          <w:instrText xml:space="preserve"> PAGEREF _Toc511655088 \h </w:instrText>
        </w:r>
        <w:r w:rsidR="001C6EA8">
          <w:rPr>
            <w:noProof/>
            <w:webHidden/>
          </w:rPr>
        </w:r>
        <w:r w:rsidR="001C6EA8">
          <w:rPr>
            <w:noProof/>
            <w:webHidden/>
          </w:rPr>
          <w:fldChar w:fldCharType="separate"/>
        </w:r>
        <w:r w:rsidR="00814D9E">
          <w:rPr>
            <w:noProof/>
            <w:webHidden/>
          </w:rPr>
          <w:t>4</w:t>
        </w:r>
        <w:r w:rsidR="001C6EA8">
          <w:rPr>
            <w:noProof/>
            <w:webHidden/>
          </w:rPr>
          <w:fldChar w:fldCharType="end"/>
        </w:r>
      </w:hyperlink>
    </w:p>
    <w:p w:rsidR="00814D9E" w:rsidRDefault="00C56613">
      <w:pPr>
        <w:pStyle w:val="10"/>
        <w:tabs>
          <w:tab w:val="left" w:pos="840"/>
          <w:tab w:val="right" w:leader="dot" w:pos="9736"/>
        </w:tabs>
        <w:rPr>
          <w:rFonts w:asciiTheme="minorHAnsi" w:eastAsiaTheme="minorEastAsia" w:hAnsiTheme="minorHAnsi" w:cstheme="minorBidi"/>
          <w:noProof/>
          <w:kern w:val="2"/>
          <w:sz w:val="21"/>
          <w:szCs w:val="22"/>
          <w:lang w:eastAsia="zh-CN" w:bidi="ar-SA"/>
        </w:rPr>
      </w:pPr>
      <w:hyperlink w:anchor="_Toc511655089" w:history="1">
        <w:r w:rsidR="00814D9E" w:rsidRPr="00E65F46">
          <w:rPr>
            <w:rStyle w:val="a3"/>
            <w:rFonts w:hint="eastAsia"/>
            <w:noProof/>
            <w:lang w:eastAsia="zh-CN"/>
          </w:rPr>
          <w:t>第</w:t>
        </w:r>
        <w:r w:rsidR="00814D9E" w:rsidRPr="00E65F46">
          <w:rPr>
            <w:rStyle w:val="a3"/>
            <w:rFonts w:hint="eastAsia"/>
            <w:noProof/>
            <w:lang w:eastAsia="zh-CN"/>
          </w:rPr>
          <w:t>2</w:t>
        </w:r>
        <w:r w:rsidR="00814D9E" w:rsidRPr="00E65F46">
          <w:rPr>
            <w:rStyle w:val="a3"/>
            <w:rFonts w:hint="eastAsia"/>
            <w:noProof/>
            <w:lang w:eastAsia="zh-CN"/>
          </w:rPr>
          <w:t>章</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使用前准备工作（必读）</w:t>
        </w:r>
        <w:r w:rsidR="00814D9E">
          <w:rPr>
            <w:noProof/>
            <w:webHidden/>
          </w:rPr>
          <w:tab/>
        </w:r>
        <w:r w:rsidR="001C6EA8">
          <w:rPr>
            <w:noProof/>
            <w:webHidden/>
          </w:rPr>
          <w:fldChar w:fldCharType="begin"/>
        </w:r>
        <w:r w:rsidR="00814D9E">
          <w:rPr>
            <w:noProof/>
            <w:webHidden/>
          </w:rPr>
          <w:instrText xml:space="preserve"> PAGEREF _Toc511655089 \h </w:instrText>
        </w:r>
        <w:r w:rsidR="001C6EA8">
          <w:rPr>
            <w:noProof/>
            <w:webHidden/>
          </w:rPr>
        </w:r>
        <w:r w:rsidR="001C6EA8">
          <w:rPr>
            <w:noProof/>
            <w:webHidden/>
          </w:rPr>
          <w:fldChar w:fldCharType="separate"/>
        </w:r>
        <w:r w:rsidR="00814D9E">
          <w:rPr>
            <w:noProof/>
            <w:webHidden/>
          </w:rPr>
          <w:t>4</w:t>
        </w:r>
        <w:r w:rsidR="001C6EA8">
          <w:rPr>
            <w:noProof/>
            <w:webHidden/>
          </w:rPr>
          <w:fldChar w:fldCharType="end"/>
        </w:r>
      </w:hyperlink>
    </w:p>
    <w:p w:rsidR="00814D9E" w:rsidRDefault="00C56613" w:rsidP="00814D9E">
      <w:pPr>
        <w:pStyle w:val="20"/>
        <w:tabs>
          <w:tab w:val="left" w:pos="1050"/>
          <w:tab w:val="right" w:leader="dot" w:pos="9736"/>
        </w:tabs>
        <w:ind w:left="400"/>
        <w:rPr>
          <w:rFonts w:asciiTheme="minorHAnsi" w:eastAsiaTheme="minorEastAsia" w:hAnsiTheme="minorHAnsi" w:cstheme="minorBidi"/>
          <w:noProof/>
          <w:kern w:val="2"/>
          <w:sz w:val="21"/>
          <w:szCs w:val="22"/>
          <w:lang w:eastAsia="zh-CN" w:bidi="ar-SA"/>
        </w:rPr>
      </w:pPr>
      <w:hyperlink w:anchor="_Toc511655090" w:history="1">
        <w:r w:rsidR="00814D9E" w:rsidRPr="00E65F46">
          <w:rPr>
            <w:rStyle w:val="a3"/>
            <w:noProof/>
            <w:lang w:eastAsia="zh-CN"/>
          </w:rPr>
          <w:t>2.1</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使用设置</w:t>
        </w:r>
        <w:r w:rsidR="00814D9E">
          <w:rPr>
            <w:noProof/>
            <w:webHidden/>
          </w:rPr>
          <w:tab/>
        </w:r>
        <w:r w:rsidR="001C6EA8">
          <w:rPr>
            <w:noProof/>
            <w:webHidden/>
          </w:rPr>
          <w:fldChar w:fldCharType="begin"/>
        </w:r>
        <w:r w:rsidR="00814D9E">
          <w:rPr>
            <w:noProof/>
            <w:webHidden/>
          </w:rPr>
          <w:instrText xml:space="preserve"> PAGEREF _Toc511655090 \h </w:instrText>
        </w:r>
        <w:r w:rsidR="001C6EA8">
          <w:rPr>
            <w:noProof/>
            <w:webHidden/>
          </w:rPr>
        </w:r>
        <w:r w:rsidR="001C6EA8">
          <w:rPr>
            <w:noProof/>
            <w:webHidden/>
          </w:rPr>
          <w:fldChar w:fldCharType="separate"/>
        </w:r>
        <w:r w:rsidR="00814D9E">
          <w:rPr>
            <w:noProof/>
            <w:webHidden/>
          </w:rPr>
          <w:t>4</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091" w:history="1">
        <w:r w:rsidR="00814D9E" w:rsidRPr="00E65F46">
          <w:rPr>
            <w:rStyle w:val="a3"/>
            <w:noProof/>
            <w:lang w:eastAsia="zh-CN"/>
          </w:rPr>
          <w:t>2.1.1</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浏览器属性设置</w:t>
        </w:r>
        <w:r w:rsidR="00814D9E">
          <w:rPr>
            <w:noProof/>
            <w:webHidden/>
          </w:rPr>
          <w:tab/>
        </w:r>
        <w:r w:rsidR="001C6EA8">
          <w:rPr>
            <w:noProof/>
            <w:webHidden/>
          </w:rPr>
          <w:fldChar w:fldCharType="begin"/>
        </w:r>
        <w:r w:rsidR="00814D9E">
          <w:rPr>
            <w:noProof/>
            <w:webHidden/>
          </w:rPr>
          <w:instrText xml:space="preserve"> PAGEREF _Toc511655091 \h </w:instrText>
        </w:r>
        <w:r w:rsidR="001C6EA8">
          <w:rPr>
            <w:noProof/>
            <w:webHidden/>
          </w:rPr>
        </w:r>
        <w:r w:rsidR="001C6EA8">
          <w:rPr>
            <w:noProof/>
            <w:webHidden/>
          </w:rPr>
          <w:fldChar w:fldCharType="separate"/>
        </w:r>
        <w:r w:rsidR="00814D9E">
          <w:rPr>
            <w:noProof/>
            <w:webHidden/>
          </w:rPr>
          <w:t>4</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092" w:history="1">
        <w:r w:rsidR="00814D9E" w:rsidRPr="00E65F46">
          <w:rPr>
            <w:rStyle w:val="a3"/>
            <w:noProof/>
            <w:lang w:eastAsia="zh-CN"/>
          </w:rPr>
          <w:t>2.1.2</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弹出窗口设置</w:t>
        </w:r>
        <w:r w:rsidR="00814D9E">
          <w:rPr>
            <w:noProof/>
            <w:webHidden/>
          </w:rPr>
          <w:tab/>
        </w:r>
        <w:r w:rsidR="001C6EA8">
          <w:rPr>
            <w:noProof/>
            <w:webHidden/>
          </w:rPr>
          <w:fldChar w:fldCharType="begin"/>
        </w:r>
        <w:r w:rsidR="00814D9E">
          <w:rPr>
            <w:noProof/>
            <w:webHidden/>
          </w:rPr>
          <w:instrText xml:space="preserve"> PAGEREF _Toc511655092 \h </w:instrText>
        </w:r>
        <w:r w:rsidR="001C6EA8">
          <w:rPr>
            <w:noProof/>
            <w:webHidden/>
          </w:rPr>
        </w:r>
        <w:r w:rsidR="001C6EA8">
          <w:rPr>
            <w:noProof/>
            <w:webHidden/>
          </w:rPr>
          <w:fldChar w:fldCharType="separate"/>
        </w:r>
        <w:r w:rsidR="00814D9E">
          <w:rPr>
            <w:noProof/>
            <w:webHidden/>
          </w:rPr>
          <w:t>4</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093" w:history="1">
        <w:r w:rsidR="00814D9E" w:rsidRPr="00E65F46">
          <w:rPr>
            <w:rStyle w:val="a3"/>
            <w:noProof/>
            <w:lang w:eastAsia="zh-CN"/>
          </w:rPr>
          <w:t>2.1.3</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可信站点设置</w:t>
        </w:r>
        <w:r w:rsidR="00814D9E">
          <w:rPr>
            <w:noProof/>
            <w:webHidden/>
          </w:rPr>
          <w:tab/>
        </w:r>
        <w:r w:rsidR="001C6EA8">
          <w:rPr>
            <w:noProof/>
            <w:webHidden/>
          </w:rPr>
          <w:fldChar w:fldCharType="begin"/>
        </w:r>
        <w:r w:rsidR="00814D9E">
          <w:rPr>
            <w:noProof/>
            <w:webHidden/>
          </w:rPr>
          <w:instrText xml:space="preserve"> PAGEREF _Toc511655093 \h </w:instrText>
        </w:r>
        <w:r w:rsidR="001C6EA8">
          <w:rPr>
            <w:noProof/>
            <w:webHidden/>
          </w:rPr>
        </w:r>
        <w:r w:rsidR="001C6EA8">
          <w:rPr>
            <w:noProof/>
            <w:webHidden/>
          </w:rPr>
          <w:fldChar w:fldCharType="separate"/>
        </w:r>
        <w:r w:rsidR="00814D9E">
          <w:rPr>
            <w:noProof/>
            <w:webHidden/>
          </w:rPr>
          <w:t>5</w:t>
        </w:r>
        <w:r w:rsidR="001C6EA8">
          <w:rPr>
            <w:noProof/>
            <w:webHidden/>
          </w:rPr>
          <w:fldChar w:fldCharType="end"/>
        </w:r>
      </w:hyperlink>
    </w:p>
    <w:p w:rsidR="00814D9E" w:rsidRDefault="00C56613" w:rsidP="00814D9E">
      <w:pPr>
        <w:pStyle w:val="20"/>
        <w:tabs>
          <w:tab w:val="left" w:pos="1050"/>
          <w:tab w:val="right" w:leader="dot" w:pos="9736"/>
        </w:tabs>
        <w:ind w:left="400"/>
        <w:rPr>
          <w:rFonts w:asciiTheme="minorHAnsi" w:eastAsiaTheme="minorEastAsia" w:hAnsiTheme="minorHAnsi" w:cstheme="minorBidi"/>
          <w:noProof/>
          <w:kern w:val="2"/>
          <w:sz w:val="21"/>
          <w:szCs w:val="22"/>
          <w:lang w:eastAsia="zh-CN" w:bidi="ar-SA"/>
        </w:rPr>
      </w:pPr>
      <w:hyperlink w:anchor="_Toc511655094" w:history="1">
        <w:r w:rsidR="00814D9E" w:rsidRPr="00E65F46">
          <w:rPr>
            <w:rStyle w:val="a3"/>
            <w:noProof/>
            <w:lang w:eastAsia="zh-CN"/>
          </w:rPr>
          <w:t>2.2</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必备程序和组件安装</w:t>
        </w:r>
        <w:r w:rsidR="00814D9E">
          <w:rPr>
            <w:noProof/>
            <w:webHidden/>
          </w:rPr>
          <w:tab/>
        </w:r>
        <w:r w:rsidR="001C6EA8">
          <w:rPr>
            <w:noProof/>
            <w:webHidden/>
          </w:rPr>
          <w:fldChar w:fldCharType="begin"/>
        </w:r>
        <w:r w:rsidR="00814D9E">
          <w:rPr>
            <w:noProof/>
            <w:webHidden/>
          </w:rPr>
          <w:instrText xml:space="preserve"> PAGEREF _Toc511655094 \h </w:instrText>
        </w:r>
        <w:r w:rsidR="001C6EA8">
          <w:rPr>
            <w:noProof/>
            <w:webHidden/>
          </w:rPr>
        </w:r>
        <w:r w:rsidR="001C6EA8">
          <w:rPr>
            <w:noProof/>
            <w:webHidden/>
          </w:rPr>
          <w:fldChar w:fldCharType="separate"/>
        </w:r>
        <w:r w:rsidR="00814D9E">
          <w:rPr>
            <w:noProof/>
            <w:webHidden/>
          </w:rPr>
          <w:t>7</w:t>
        </w:r>
        <w:r w:rsidR="001C6EA8">
          <w:rPr>
            <w:noProof/>
            <w:webHidden/>
          </w:rPr>
          <w:fldChar w:fldCharType="end"/>
        </w:r>
      </w:hyperlink>
    </w:p>
    <w:p w:rsidR="00814D9E" w:rsidRDefault="00C56613">
      <w:pPr>
        <w:pStyle w:val="10"/>
        <w:tabs>
          <w:tab w:val="left" w:pos="840"/>
          <w:tab w:val="right" w:leader="dot" w:pos="9736"/>
        </w:tabs>
        <w:rPr>
          <w:rFonts w:asciiTheme="minorHAnsi" w:eastAsiaTheme="minorEastAsia" w:hAnsiTheme="minorHAnsi" w:cstheme="minorBidi"/>
          <w:noProof/>
          <w:kern w:val="2"/>
          <w:sz w:val="21"/>
          <w:szCs w:val="22"/>
          <w:lang w:eastAsia="zh-CN" w:bidi="ar-SA"/>
        </w:rPr>
      </w:pPr>
      <w:hyperlink w:anchor="_Toc511655095" w:history="1">
        <w:r w:rsidR="00814D9E" w:rsidRPr="00E65F46">
          <w:rPr>
            <w:rStyle w:val="a3"/>
            <w:rFonts w:hint="eastAsia"/>
            <w:noProof/>
            <w:lang w:eastAsia="zh-CN"/>
          </w:rPr>
          <w:t>第</w:t>
        </w:r>
        <w:r w:rsidR="00814D9E" w:rsidRPr="00E65F46">
          <w:rPr>
            <w:rStyle w:val="a3"/>
            <w:rFonts w:hint="eastAsia"/>
            <w:noProof/>
            <w:lang w:eastAsia="zh-CN"/>
          </w:rPr>
          <w:t>3</w:t>
        </w:r>
        <w:r w:rsidR="00814D9E" w:rsidRPr="00E65F46">
          <w:rPr>
            <w:rStyle w:val="a3"/>
            <w:rFonts w:hint="eastAsia"/>
            <w:noProof/>
            <w:lang w:eastAsia="zh-CN"/>
          </w:rPr>
          <w:t>章</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代理机构招标流程</w:t>
        </w:r>
        <w:r w:rsidR="00814D9E">
          <w:rPr>
            <w:noProof/>
            <w:webHidden/>
          </w:rPr>
          <w:tab/>
        </w:r>
        <w:r w:rsidR="001C6EA8">
          <w:rPr>
            <w:noProof/>
            <w:webHidden/>
          </w:rPr>
          <w:fldChar w:fldCharType="begin"/>
        </w:r>
        <w:r w:rsidR="00814D9E">
          <w:rPr>
            <w:noProof/>
            <w:webHidden/>
          </w:rPr>
          <w:instrText xml:space="preserve"> PAGEREF _Toc511655095 \h </w:instrText>
        </w:r>
        <w:r w:rsidR="001C6EA8">
          <w:rPr>
            <w:noProof/>
            <w:webHidden/>
          </w:rPr>
        </w:r>
        <w:r w:rsidR="001C6EA8">
          <w:rPr>
            <w:noProof/>
            <w:webHidden/>
          </w:rPr>
          <w:fldChar w:fldCharType="separate"/>
        </w:r>
        <w:r w:rsidR="00814D9E">
          <w:rPr>
            <w:noProof/>
            <w:webHidden/>
          </w:rPr>
          <w:t>7</w:t>
        </w:r>
        <w:r w:rsidR="001C6EA8">
          <w:rPr>
            <w:noProof/>
            <w:webHidden/>
          </w:rPr>
          <w:fldChar w:fldCharType="end"/>
        </w:r>
      </w:hyperlink>
    </w:p>
    <w:p w:rsidR="00814D9E" w:rsidRDefault="00C56613" w:rsidP="00814D9E">
      <w:pPr>
        <w:pStyle w:val="20"/>
        <w:tabs>
          <w:tab w:val="left" w:pos="1050"/>
          <w:tab w:val="right" w:leader="dot" w:pos="9736"/>
        </w:tabs>
        <w:ind w:left="400"/>
        <w:rPr>
          <w:rFonts w:asciiTheme="minorHAnsi" w:eastAsiaTheme="minorEastAsia" w:hAnsiTheme="minorHAnsi" w:cstheme="minorBidi"/>
          <w:noProof/>
          <w:kern w:val="2"/>
          <w:sz w:val="21"/>
          <w:szCs w:val="22"/>
          <w:lang w:eastAsia="zh-CN" w:bidi="ar-SA"/>
        </w:rPr>
      </w:pPr>
      <w:hyperlink w:anchor="_Toc511655096" w:history="1">
        <w:r w:rsidR="00814D9E" w:rsidRPr="00E65F46">
          <w:rPr>
            <w:rStyle w:val="a3"/>
            <w:noProof/>
            <w:lang w:eastAsia="zh-CN"/>
          </w:rPr>
          <w:t>3.1</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操作描述（项目管理）</w:t>
        </w:r>
        <w:r w:rsidR="00814D9E">
          <w:rPr>
            <w:noProof/>
            <w:webHidden/>
          </w:rPr>
          <w:tab/>
        </w:r>
        <w:r w:rsidR="001C6EA8">
          <w:rPr>
            <w:noProof/>
            <w:webHidden/>
          </w:rPr>
          <w:fldChar w:fldCharType="begin"/>
        </w:r>
        <w:r w:rsidR="00814D9E">
          <w:rPr>
            <w:noProof/>
            <w:webHidden/>
          </w:rPr>
          <w:instrText xml:space="preserve"> PAGEREF _Toc511655096 \h </w:instrText>
        </w:r>
        <w:r w:rsidR="001C6EA8">
          <w:rPr>
            <w:noProof/>
            <w:webHidden/>
          </w:rPr>
        </w:r>
        <w:r w:rsidR="001C6EA8">
          <w:rPr>
            <w:noProof/>
            <w:webHidden/>
          </w:rPr>
          <w:fldChar w:fldCharType="separate"/>
        </w:r>
        <w:r w:rsidR="00814D9E">
          <w:rPr>
            <w:noProof/>
            <w:webHidden/>
          </w:rPr>
          <w:t>8</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097" w:history="1">
        <w:r w:rsidR="00814D9E" w:rsidRPr="00E65F46">
          <w:rPr>
            <w:rStyle w:val="a3"/>
            <w:noProof/>
            <w:lang w:eastAsia="zh-CN"/>
          </w:rPr>
          <w:t>3.1.1</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代理机构向导</w:t>
        </w:r>
        <w:r w:rsidR="00814D9E">
          <w:rPr>
            <w:noProof/>
            <w:webHidden/>
          </w:rPr>
          <w:tab/>
        </w:r>
        <w:r w:rsidR="001C6EA8">
          <w:rPr>
            <w:noProof/>
            <w:webHidden/>
          </w:rPr>
          <w:fldChar w:fldCharType="begin"/>
        </w:r>
        <w:r w:rsidR="00814D9E">
          <w:rPr>
            <w:noProof/>
            <w:webHidden/>
          </w:rPr>
          <w:instrText xml:space="preserve"> PAGEREF _Toc511655097 \h </w:instrText>
        </w:r>
        <w:r w:rsidR="001C6EA8">
          <w:rPr>
            <w:noProof/>
            <w:webHidden/>
          </w:rPr>
        </w:r>
        <w:r w:rsidR="001C6EA8">
          <w:rPr>
            <w:noProof/>
            <w:webHidden/>
          </w:rPr>
          <w:fldChar w:fldCharType="separate"/>
        </w:r>
        <w:r w:rsidR="00814D9E">
          <w:rPr>
            <w:noProof/>
            <w:webHidden/>
          </w:rPr>
          <w:t>8</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098" w:history="1">
        <w:r w:rsidR="00814D9E" w:rsidRPr="00E65F46">
          <w:rPr>
            <w:rStyle w:val="a3"/>
            <w:noProof/>
            <w:lang w:eastAsia="zh-CN"/>
          </w:rPr>
          <w:t>3.1.2</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项目受理</w:t>
        </w:r>
        <w:r w:rsidR="00814D9E">
          <w:rPr>
            <w:noProof/>
            <w:webHidden/>
          </w:rPr>
          <w:tab/>
        </w:r>
        <w:r w:rsidR="001C6EA8">
          <w:rPr>
            <w:noProof/>
            <w:webHidden/>
          </w:rPr>
          <w:fldChar w:fldCharType="begin"/>
        </w:r>
        <w:r w:rsidR="00814D9E">
          <w:rPr>
            <w:noProof/>
            <w:webHidden/>
          </w:rPr>
          <w:instrText xml:space="preserve"> PAGEREF _Toc511655098 \h </w:instrText>
        </w:r>
        <w:r w:rsidR="001C6EA8">
          <w:rPr>
            <w:noProof/>
            <w:webHidden/>
          </w:rPr>
        </w:r>
        <w:r w:rsidR="001C6EA8">
          <w:rPr>
            <w:noProof/>
            <w:webHidden/>
          </w:rPr>
          <w:fldChar w:fldCharType="separate"/>
        </w:r>
        <w:r w:rsidR="00814D9E">
          <w:rPr>
            <w:noProof/>
            <w:webHidden/>
          </w:rPr>
          <w:t>10</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099" w:history="1">
        <w:r w:rsidR="00814D9E" w:rsidRPr="00E65F46">
          <w:rPr>
            <w:rStyle w:val="a3"/>
            <w:noProof/>
            <w:lang w:eastAsia="zh-CN"/>
          </w:rPr>
          <w:t>3.1.3</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项目向导</w:t>
        </w:r>
        <w:r w:rsidR="00814D9E">
          <w:rPr>
            <w:noProof/>
            <w:webHidden/>
          </w:rPr>
          <w:tab/>
        </w:r>
        <w:r w:rsidR="001C6EA8">
          <w:rPr>
            <w:noProof/>
            <w:webHidden/>
          </w:rPr>
          <w:fldChar w:fldCharType="begin"/>
        </w:r>
        <w:r w:rsidR="00814D9E">
          <w:rPr>
            <w:noProof/>
            <w:webHidden/>
          </w:rPr>
          <w:instrText xml:space="preserve"> PAGEREF _Toc511655099 \h </w:instrText>
        </w:r>
        <w:r w:rsidR="001C6EA8">
          <w:rPr>
            <w:noProof/>
            <w:webHidden/>
          </w:rPr>
        </w:r>
        <w:r w:rsidR="001C6EA8">
          <w:rPr>
            <w:noProof/>
            <w:webHidden/>
          </w:rPr>
          <w:fldChar w:fldCharType="separate"/>
        </w:r>
        <w:r w:rsidR="00814D9E">
          <w:rPr>
            <w:noProof/>
            <w:webHidden/>
          </w:rPr>
          <w:t>10</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100" w:history="1">
        <w:r w:rsidR="00814D9E" w:rsidRPr="00E65F46">
          <w:rPr>
            <w:rStyle w:val="a3"/>
            <w:noProof/>
            <w:lang w:eastAsia="zh-CN"/>
          </w:rPr>
          <w:t>3.1.4</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项目立项</w:t>
        </w:r>
        <w:r w:rsidR="00814D9E">
          <w:rPr>
            <w:noProof/>
            <w:webHidden/>
          </w:rPr>
          <w:tab/>
        </w:r>
        <w:r w:rsidR="001C6EA8">
          <w:rPr>
            <w:noProof/>
            <w:webHidden/>
          </w:rPr>
          <w:fldChar w:fldCharType="begin"/>
        </w:r>
        <w:r w:rsidR="00814D9E">
          <w:rPr>
            <w:noProof/>
            <w:webHidden/>
          </w:rPr>
          <w:instrText xml:space="preserve"> PAGEREF _Toc511655100 \h </w:instrText>
        </w:r>
        <w:r w:rsidR="001C6EA8">
          <w:rPr>
            <w:noProof/>
            <w:webHidden/>
          </w:rPr>
        </w:r>
        <w:r w:rsidR="001C6EA8">
          <w:rPr>
            <w:noProof/>
            <w:webHidden/>
          </w:rPr>
          <w:fldChar w:fldCharType="separate"/>
        </w:r>
        <w:r w:rsidR="00814D9E">
          <w:rPr>
            <w:noProof/>
            <w:webHidden/>
          </w:rPr>
          <w:t>11</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101" w:history="1">
        <w:r w:rsidR="00814D9E" w:rsidRPr="00E65F46">
          <w:rPr>
            <w:rStyle w:val="a3"/>
            <w:noProof/>
            <w:lang w:eastAsia="zh-CN"/>
          </w:rPr>
          <w:t>3.1.5</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资费定义</w:t>
        </w:r>
        <w:r w:rsidR="00814D9E">
          <w:rPr>
            <w:noProof/>
            <w:webHidden/>
          </w:rPr>
          <w:tab/>
        </w:r>
        <w:r w:rsidR="001C6EA8">
          <w:rPr>
            <w:noProof/>
            <w:webHidden/>
          </w:rPr>
          <w:fldChar w:fldCharType="begin"/>
        </w:r>
        <w:r w:rsidR="00814D9E">
          <w:rPr>
            <w:noProof/>
            <w:webHidden/>
          </w:rPr>
          <w:instrText xml:space="preserve"> PAGEREF _Toc511655101 \h </w:instrText>
        </w:r>
        <w:r w:rsidR="001C6EA8">
          <w:rPr>
            <w:noProof/>
            <w:webHidden/>
          </w:rPr>
        </w:r>
        <w:r w:rsidR="001C6EA8">
          <w:rPr>
            <w:noProof/>
            <w:webHidden/>
          </w:rPr>
          <w:fldChar w:fldCharType="separate"/>
        </w:r>
        <w:r w:rsidR="00814D9E">
          <w:rPr>
            <w:noProof/>
            <w:webHidden/>
          </w:rPr>
          <w:t>13</w:t>
        </w:r>
        <w:r w:rsidR="001C6EA8">
          <w:rPr>
            <w:noProof/>
            <w:webHidden/>
          </w:rPr>
          <w:fldChar w:fldCharType="end"/>
        </w:r>
      </w:hyperlink>
    </w:p>
    <w:p w:rsidR="00814D9E" w:rsidRDefault="00C56613" w:rsidP="00814D9E">
      <w:pPr>
        <w:pStyle w:val="30"/>
        <w:tabs>
          <w:tab w:val="left" w:pos="1680"/>
          <w:tab w:val="right" w:leader="dot" w:pos="9736"/>
        </w:tabs>
        <w:ind w:left="800"/>
        <w:rPr>
          <w:rFonts w:asciiTheme="minorHAnsi" w:eastAsiaTheme="minorEastAsia" w:hAnsiTheme="minorHAnsi" w:cstheme="minorBidi"/>
          <w:noProof/>
          <w:kern w:val="2"/>
          <w:sz w:val="21"/>
          <w:szCs w:val="22"/>
          <w:lang w:eastAsia="zh-CN" w:bidi="ar-SA"/>
        </w:rPr>
      </w:pPr>
      <w:hyperlink w:anchor="_Toc511655102" w:history="1">
        <w:r w:rsidR="00814D9E" w:rsidRPr="00E65F46">
          <w:rPr>
            <w:rStyle w:val="a3"/>
            <w:noProof/>
            <w:lang w:eastAsia="zh-CN"/>
          </w:rPr>
          <w:t>3.1.6</w:t>
        </w:r>
        <w:r w:rsidR="00814D9E">
          <w:rPr>
            <w:rFonts w:asciiTheme="minorHAnsi" w:eastAsiaTheme="minorEastAsia" w:hAnsiTheme="minorHAnsi" w:cstheme="minorBidi"/>
            <w:noProof/>
            <w:kern w:val="2"/>
            <w:sz w:val="21"/>
            <w:szCs w:val="22"/>
            <w:lang w:eastAsia="zh-CN" w:bidi="ar-SA"/>
          </w:rPr>
          <w:tab/>
        </w:r>
        <w:r w:rsidR="00814D9E" w:rsidRPr="00E65F46">
          <w:rPr>
            <w:rStyle w:val="a3"/>
            <w:rFonts w:hint="eastAsia"/>
            <w:noProof/>
            <w:lang w:eastAsia="zh-CN"/>
          </w:rPr>
          <w:t>投标文件制作</w:t>
        </w:r>
        <w:r w:rsidR="00814D9E">
          <w:rPr>
            <w:noProof/>
            <w:webHidden/>
          </w:rPr>
          <w:tab/>
        </w:r>
        <w:r w:rsidR="001C6EA8">
          <w:rPr>
            <w:noProof/>
            <w:webHidden/>
          </w:rPr>
          <w:fldChar w:fldCharType="begin"/>
        </w:r>
        <w:r w:rsidR="00814D9E">
          <w:rPr>
            <w:noProof/>
            <w:webHidden/>
          </w:rPr>
          <w:instrText xml:space="preserve"> PAGEREF _Toc511655102 \h </w:instrText>
        </w:r>
        <w:r w:rsidR="001C6EA8">
          <w:rPr>
            <w:noProof/>
            <w:webHidden/>
          </w:rPr>
        </w:r>
        <w:r w:rsidR="001C6EA8">
          <w:rPr>
            <w:noProof/>
            <w:webHidden/>
          </w:rPr>
          <w:fldChar w:fldCharType="separate"/>
        </w:r>
        <w:r w:rsidR="00814D9E">
          <w:rPr>
            <w:noProof/>
            <w:webHidden/>
          </w:rPr>
          <w:t>14</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3" w:history="1">
        <w:r w:rsidR="00814D9E" w:rsidRPr="00E65F46">
          <w:rPr>
            <w:rStyle w:val="a3"/>
            <w:noProof/>
            <w:lang w:eastAsia="zh-CN"/>
          </w:rPr>
          <w:t>3.2.7</w:t>
        </w:r>
        <w:r w:rsidR="00814D9E" w:rsidRPr="00E65F46">
          <w:rPr>
            <w:rStyle w:val="a3"/>
            <w:rFonts w:hint="eastAsia"/>
            <w:noProof/>
            <w:lang w:eastAsia="zh-CN"/>
          </w:rPr>
          <w:t>招标文件审批</w:t>
        </w:r>
        <w:r w:rsidR="00814D9E">
          <w:rPr>
            <w:noProof/>
            <w:webHidden/>
          </w:rPr>
          <w:tab/>
        </w:r>
        <w:r w:rsidR="001C6EA8">
          <w:rPr>
            <w:noProof/>
            <w:webHidden/>
          </w:rPr>
          <w:fldChar w:fldCharType="begin"/>
        </w:r>
        <w:r w:rsidR="00814D9E">
          <w:rPr>
            <w:noProof/>
            <w:webHidden/>
          </w:rPr>
          <w:instrText xml:space="preserve"> PAGEREF _Toc511655103 \h </w:instrText>
        </w:r>
        <w:r w:rsidR="001C6EA8">
          <w:rPr>
            <w:noProof/>
            <w:webHidden/>
          </w:rPr>
        </w:r>
        <w:r w:rsidR="001C6EA8">
          <w:rPr>
            <w:noProof/>
            <w:webHidden/>
          </w:rPr>
          <w:fldChar w:fldCharType="separate"/>
        </w:r>
        <w:r w:rsidR="00814D9E">
          <w:rPr>
            <w:noProof/>
            <w:webHidden/>
          </w:rPr>
          <w:t>22</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4" w:history="1">
        <w:r w:rsidR="00814D9E" w:rsidRPr="00E65F46">
          <w:rPr>
            <w:rStyle w:val="a3"/>
            <w:noProof/>
            <w:lang w:eastAsia="zh-CN"/>
          </w:rPr>
          <w:t>3.2.9</w:t>
        </w:r>
        <w:r w:rsidR="00814D9E" w:rsidRPr="00E65F46">
          <w:rPr>
            <w:rStyle w:val="a3"/>
            <w:rFonts w:hint="eastAsia"/>
            <w:noProof/>
            <w:lang w:eastAsia="zh-CN"/>
          </w:rPr>
          <w:t>评分标准的设置：</w:t>
        </w:r>
        <w:r w:rsidR="00814D9E">
          <w:rPr>
            <w:noProof/>
            <w:webHidden/>
          </w:rPr>
          <w:tab/>
        </w:r>
        <w:r w:rsidR="001C6EA8">
          <w:rPr>
            <w:noProof/>
            <w:webHidden/>
          </w:rPr>
          <w:fldChar w:fldCharType="begin"/>
        </w:r>
        <w:r w:rsidR="00814D9E">
          <w:rPr>
            <w:noProof/>
            <w:webHidden/>
          </w:rPr>
          <w:instrText xml:space="preserve"> PAGEREF _Toc511655104 \h </w:instrText>
        </w:r>
        <w:r w:rsidR="001C6EA8">
          <w:rPr>
            <w:noProof/>
            <w:webHidden/>
          </w:rPr>
        </w:r>
        <w:r w:rsidR="001C6EA8">
          <w:rPr>
            <w:noProof/>
            <w:webHidden/>
          </w:rPr>
          <w:fldChar w:fldCharType="separate"/>
        </w:r>
        <w:r w:rsidR="00814D9E">
          <w:rPr>
            <w:noProof/>
            <w:webHidden/>
          </w:rPr>
          <w:t>24</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5" w:history="1">
        <w:r w:rsidR="00814D9E" w:rsidRPr="00E65F46">
          <w:rPr>
            <w:rStyle w:val="a3"/>
            <w:noProof/>
            <w:lang w:eastAsia="zh-CN"/>
          </w:rPr>
          <w:t>3.3.0</w:t>
        </w:r>
        <w:r w:rsidR="00814D9E" w:rsidRPr="00E65F46">
          <w:rPr>
            <w:rStyle w:val="a3"/>
            <w:rFonts w:hint="eastAsia"/>
            <w:noProof/>
            <w:lang w:eastAsia="zh-CN"/>
          </w:rPr>
          <w:t>符合性检查的设置：</w:t>
        </w:r>
        <w:r w:rsidR="00814D9E">
          <w:rPr>
            <w:noProof/>
            <w:webHidden/>
          </w:rPr>
          <w:tab/>
        </w:r>
        <w:r w:rsidR="001C6EA8">
          <w:rPr>
            <w:noProof/>
            <w:webHidden/>
          </w:rPr>
          <w:fldChar w:fldCharType="begin"/>
        </w:r>
        <w:r w:rsidR="00814D9E">
          <w:rPr>
            <w:noProof/>
            <w:webHidden/>
          </w:rPr>
          <w:instrText xml:space="preserve"> PAGEREF _Toc511655105 \h </w:instrText>
        </w:r>
        <w:r w:rsidR="001C6EA8">
          <w:rPr>
            <w:noProof/>
            <w:webHidden/>
          </w:rPr>
        </w:r>
        <w:r w:rsidR="001C6EA8">
          <w:rPr>
            <w:noProof/>
            <w:webHidden/>
          </w:rPr>
          <w:fldChar w:fldCharType="separate"/>
        </w:r>
        <w:r w:rsidR="00814D9E">
          <w:rPr>
            <w:noProof/>
            <w:webHidden/>
          </w:rPr>
          <w:t>28</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6" w:history="1">
        <w:r w:rsidR="00814D9E" w:rsidRPr="00E65F46">
          <w:rPr>
            <w:rStyle w:val="a3"/>
            <w:noProof/>
            <w:lang w:eastAsia="zh-CN"/>
          </w:rPr>
          <w:t>3.2.8</w:t>
        </w:r>
        <w:r w:rsidR="00814D9E" w:rsidRPr="00E65F46">
          <w:rPr>
            <w:rStyle w:val="a3"/>
            <w:rFonts w:hint="eastAsia"/>
            <w:noProof/>
            <w:lang w:eastAsia="zh-CN"/>
          </w:rPr>
          <w:t>变更公告</w:t>
        </w:r>
        <w:r w:rsidR="00814D9E">
          <w:rPr>
            <w:noProof/>
            <w:webHidden/>
          </w:rPr>
          <w:tab/>
        </w:r>
        <w:r w:rsidR="001C6EA8">
          <w:rPr>
            <w:noProof/>
            <w:webHidden/>
          </w:rPr>
          <w:fldChar w:fldCharType="begin"/>
        </w:r>
        <w:r w:rsidR="00814D9E">
          <w:rPr>
            <w:noProof/>
            <w:webHidden/>
          </w:rPr>
          <w:instrText xml:space="preserve"> PAGEREF _Toc511655106 \h </w:instrText>
        </w:r>
        <w:r w:rsidR="001C6EA8">
          <w:rPr>
            <w:noProof/>
            <w:webHidden/>
          </w:rPr>
        </w:r>
        <w:r w:rsidR="001C6EA8">
          <w:rPr>
            <w:noProof/>
            <w:webHidden/>
          </w:rPr>
          <w:fldChar w:fldCharType="separate"/>
        </w:r>
        <w:r w:rsidR="00814D9E">
          <w:rPr>
            <w:noProof/>
            <w:webHidden/>
          </w:rPr>
          <w:t>32</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7" w:history="1">
        <w:r w:rsidR="00814D9E" w:rsidRPr="00E65F46">
          <w:rPr>
            <w:rStyle w:val="a3"/>
            <w:noProof/>
            <w:lang w:eastAsia="zh-CN"/>
          </w:rPr>
          <w:t>3.2.9</w:t>
        </w:r>
        <w:r w:rsidR="00814D9E" w:rsidRPr="00E65F46">
          <w:rPr>
            <w:rStyle w:val="a3"/>
            <w:rFonts w:hint="eastAsia"/>
            <w:noProof/>
            <w:lang w:eastAsia="zh-CN"/>
          </w:rPr>
          <w:t>招标文件发售情况</w:t>
        </w:r>
        <w:r w:rsidR="00814D9E">
          <w:rPr>
            <w:noProof/>
            <w:webHidden/>
          </w:rPr>
          <w:tab/>
        </w:r>
        <w:r w:rsidR="001C6EA8">
          <w:rPr>
            <w:noProof/>
            <w:webHidden/>
          </w:rPr>
          <w:fldChar w:fldCharType="begin"/>
        </w:r>
        <w:r w:rsidR="00814D9E">
          <w:rPr>
            <w:noProof/>
            <w:webHidden/>
          </w:rPr>
          <w:instrText xml:space="preserve"> PAGEREF _Toc511655107 \h </w:instrText>
        </w:r>
        <w:r w:rsidR="001C6EA8">
          <w:rPr>
            <w:noProof/>
            <w:webHidden/>
          </w:rPr>
        </w:r>
        <w:r w:rsidR="001C6EA8">
          <w:rPr>
            <w:noProof/>
            <w:webHidden/>
          </w:rPr>
          <w:fldChar w:fldCharType="separate"/>
        </w:r>
        <w:r w:rsidR="00814D9E">
          <w:rPr>
            <w:noProof/>
            <w:webHidden/>
          </w:rPr>
          <w:t>32</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8" w:history="1">
        <w:r w:rsidR="00814D9E" w:rsidRPr="00E65F46">
          <w:rPr>
            <w:rStyle w:val="a3"/>
            <w:noProof/>
            <w:lang w:eastAsia="zh-CN"/>
          </w:rPr>
          <w:t>3.2.13</w:t>
        </w:r>
        <w:r w:rsidR="00814D9E" w:rsidRPr="00E65F46">
          <w:rPr>
            <w:rStyle w:val="a3"/>
            <w:rFonts w:hint="eastAsia"/>
            <w:noProof/>
            <w:lang w:eastAsia="zh-CN"/>
          </w:rPr>
          <w:t>开标环节</w:t>
        </w:r>
        <w:r w:rsidR="00814D9E">
          <w:rPr>
            <w:noProof/>
            <w:webHidden/>
          </w:rPr>
          <w:tab/>
        </w:r>
        <w:r w:rsidR="001C6EA8">
          <w:rPr>
            <w:noProof/>
            <w:webHidden/>
          </w:rPr>
          <w:fldChar w:fldCharType="begin"/>
        </w:r>
        <w:r w:rsidR="00814D9E">
          <w:rPr>
            <w:noProof/>
            <w:webHidden/>
          </w:rPr>
          <w:instrText xml:space="preserve"> PAGEREF _Toc511655108 \h </w:instrText>
        </w:r>
        <w:r w:rsidR="001C6EA8">
          <w:rPr>
            <w:noProof/>
            <w:webHidden/>
          </w:rPr>
        </w:r>
        <w:r w:rsidR="001C6EA8">
          <w:rPr>
            <w:noProof/>
            <w:webHidden/>
          </w:rPr>
          <w:fldChar w:fldCharType="separate"/>
        </w:r>
        <w:r w:rsidR="00814D9E">
          <w:rPr>
            <w:noProof/>
            <w:webHidden/>
          </w:rPr>
          <w:t>32</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09" w:history="1">
        <w:r w:rsidR="00814D9E" w:rsidRPr="00E65F46">
          <w:rPr>
            <w:rStyle w:val="a3"/>
            <w:noProof/>
            <w:lang w:eastAsia="zh-CN"/>
          </w:rPr>
          <w:t>3.2.14</w:t>
        </w:r>
        <w:r w:rsidR="00814D9E" w:rsidRPr="00E65F46">
          <w:rPr>
            <w:rStyle w:val="a3"/>
            <w:rFonts w:hint="eastAsia"/>
            <w:noProof/>
            <w:lang w:eastAsia="zh-CN"/>
          </w:rPr>
          <w:t>资格审查</w:t>
        </w:r>
        <w:r w:rsidR="00814D9E">
          <w:rPr>
            <w:noProof/>
            <w:webHidden/>
          </w:rPr>
          <w:tab/>
        </w:r>
        <w:r w:rsidR="001C6EA8">
          <w:rPr>
            <w:noProof/>
            <w:webHidden/>
          </w:rPr>
          <w:fldChar w:fldCharType="begin"/>
        </w:r>
        <w:r w:rsidR="00814D9E">
          <w:rPr>
            <w:noProof/>
            <w:webHidden/>
          </w:rPr>
          <w:instrText xml:space="preserve"> PAGEREF _Toc511655109 \h </w:instrText>
        </w:r>
        <w:r w:rsidR="001C6EA8">
          <w:rPr>
            <w:noProof/>
            <w:webHidden/>
          </w:rPr>
        </w:r>
        <w:r w:rsidR="001C6EA8">
          <w:rPr>
            <w:noProof/>
            <w:webHidden/>
          </w:rPr>
          <w:fldChar w:fldCharType="separate"/>
        </w:r>
        <w:r w:rsidR="00814D9E">
          <w:rPr>
            <w:noProof/>
            <w:webHidden/>
          </w:rPr>
          <w:t>38</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10" w:history="1">
        <w:r w:rsidR="00814D9E" w:rsidRPr="00E65F46">
          <w:rPr>
            <w:rStyle w:val="a3"/>
            <w:noProof/>
            <w:lang w:eastAsia="zh-CN"/>
          </w:rPr>
          <w:t>3.2.16</w:t>
        </w:r>
        <w:r w:rsidR="00814D9E" w:rsidRPr="00E65F46">
          <w:rPr>
            <w:rStyle w:val="a3"/>
            <w:rFonts w:hint="eastAsia"/>
            <w:noProof/>
            <w:lang w:eastAsia="zh-CN"/>
          </w:rPr>
          <w:t>评委会维护</w:t>
        </w:r>
        <w:r w:rsidR="00814D9E">
          <w:rPr>
            <w:noProof/>
            <w:webHidden/>
          </w:rPr>
          <w:tab/>
        </w:r>
        <w:r w:rsidR="001C6EA8">
          <w:rPr>
            <w:noProof/>
            <w:webHidden/>
          </w:rPr>
          <w:fldChar w:fldCharType="begin"/>
        </w:r>
        <w:r w:rsidR="00814D9E">
          <w:rPr>
            <w:noProof/>
            <w:webHidden/>
          </w:rPr>
          <w:instrText xml:space="preserve"> PAGEREF _Toc511655110 \h </w:instrText>
        </w:r>
        <w:r w:rsidR="001C6EA8">
          <w:rPr>
            <w:noProof/>
            <w:webHidden/>
          </w:rPr>
        </w:r>
        <w:r w:rsidR="001C6EA8">
          <w:rPr>
            <w:noProof/>
            <w:webHidden/>
          </w:rPr>
          <w:fldChar w:fldCharType="separate"/>
        </w:r>
        <w:r w:rsidR="00814D9E">
          <w:rPr>
            <w:noProof/>
            <w:webHidden/>
          </w:rPr>
          <w:t>39</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11" w:history="1">
        <w:r w:rsidR="00814D9E" w:rsidRPr="00E65F46">
          <w:rPr>
            <w:rStyle w:val="a3"/>
            <w:noProof/>
            <w:lang w:eastAsia="zh-CN"/>
          </w:rPr>
          <w:t>3.2.17</w:t>
        </w:r>
        <w:r w:rsidR="00814D9E" w:rsidRPr="00E65F46">
          <w:rPr>
            <w:rStyle w:val="a3"/>
            <w:rFonts w:hint="eastAsia"/>
            <w:noProof/>
            <w:lang w:eastAsia="zh-CN"/>
          </w:rPr>
          <w:t>流标设置</w:t>
        </w:r>
        <w:r w:rsidR="00814D9E">
          <w:rPr>
            <w:noProof/>
            <w:webHidden/>
          </w:rPr>
          <w:tab/>
        </w:r>
        <w:r w:rsidR="001C6EA8">
          <w:rPr>
            <w:noProof/>
            <w:webHidden/>
          </w:rPr>
          <w:fldChar w:fldCharType="begin"/>
        </w:r>
        <w:r w:rsidR="00814D9E">
          <w:rPr>
            <w:noProof/>
            <w:webHidden/>
          </w:rPr>
          <w:instrText xml:space="preserve"> PAGEREF _Toc511655111 \h </w:instrText>
        </w:r>
        <w:r w:rsidR="001C6EA8">
          <w:rPr>
            <w:noProof/>
            <w:webHidden/>
          </w:rPr>
        </w:r>
        <w:r w:rsidR="001C6EA8">
          <w:rPr>
            <w:noProof/>
            <w:webHidden/>
          </w:rPr>
          <w:fldChar w:fldCharType="separate"/>
        </w:r>
        <w:r w:rsidR="00814D9E">
          <w:rPr>
            <w:noProof/>
            <w:webHidden/>
          </w:rPr>
          <w:t>42</w:t>
        </w:r>
        <w:r w:rsidR="001C6EA8">
          <w:rPr>
            <w:noProof/>
            <w:webHidden/>
          </w:rPr>
          <w:fldChar w:fldCharType="end"/>
        </w:r>
      </w:hyperlink>
    </w:p>
    <w:p w:rsidR="00814D9E" w:rsidRDefault="00C56613" w:rsidP="00814D9E">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511655112" w:history="1">
        <w:r w:rsidR="00814D9E" w:rsidRPr="00E65F46">
          <w:rPr>
            <w:rStyle w:val="a3"/>
            <w:noProof/>
            <w:lang w:eastAsia="zh-CN"/>
          </w:rPr>
          <w:t>3.2.18</w:t>
        </w:r>
        <w:r w:rsidR="00814D9E" w:rsidRPr="00E65F46">
          <w:rPr>
            <w:rStyle w:val="a3"/>
            <w:rFonts w:hint="eastAsia"/>
            <w:noProof/>
            <w:lang w:eastAsia="zh-CN"/>
          </w:rPr>
          <w:t>结果公告</w:t>
        </w:r>
        <w:r w:rsidR="00814D9E">
          <w:rPr>
            <w:noProof/>
            <w:webHidden/>
          </w:rPr>
          <w:tab/>
        </w:r>
        <w:r w:rsidR="001C6EA8">
          <w:rPr>
            <w:noProof/>
            <w:webHidden/>
          </w:rPr>
          <w:fldChar w:fldCharType="begin"/>
        </w:r>
        <w:r w:rsidR="00814D9E">
          <w:rPr>
            <w:noProof/>
            <w:webHidden/>
          </w:rPr>
          <w:instrText xml:space="preserve"> PAGEREF _Toc511655112 \h </w:instrText>
        </w:r>
        <w:r w:rsidR="001C6EA8">
          <w:rPr>
            <w:noProof/>
            <w:webHidden/>
          </w:rPr>
        </w:r>
        <w:r w:rsidR="001C6EA8">
          <w:rPr>
            <w:noProof/>
            <w:webHidden/>
          </w:rPr>
          <w:fldChar w:fldCharType="separate"/>
        </w:r>
        <w:r w:rsidR="00814D9E">
          <w:rPr>
            <w:noProof/>
            <w:webHidden/>
          </w:rPr>
          <w:t>42</w:t>
        </w:r>
        <w:r w:rsidR="001C6EA8">
          <w:rPr>
            <w:noProof/>
            <w:webHidden/>
          </w:rPr>
          <w:fldChar w:fldCharType="end"/>
        </w:r>
      </w:hyperlink>
    </w:p>
    <w:p w:rsidR="00473B73" w:rsidRPr="00473B73" w:rsidRDefault="001C6EA8" w:rsidP="0046656B">
      <w:pPr>
        <w:pStyle w:val="30"/>
        <w:tabs>
          <w:tab w:val="left" w:pos="1680"/>
          <w:tab w:val="right" w:leader="dot" w:pos="9736"/>
        </w:tabs>
        <w:ind w:leftChars="0" w:left="0"/>
        <w:rPr>
          <w:noProof/>
          <w:color w:val="000000"/>
          <w:kern w:val="2"/>
          <w:sz w:val="21"/>
          <w:szCs w:val="22"/>
          <w:lang w:eastAsia="zh-CN" w:bidi="ar-SA"/>
        </w:rPr>
      </w:pPr>
      <w:r w:rsidRPr="00473B73">
        <w:rPr>
          <w:color w:val="000000"/>
          <w:lang w:eastAsia="zh-CN"/>
        </w:rPr>
        <w:fldChar w:fldCharType="end"/>
      </w:r>
    </w:p>
    <w:p w:rsidR="00CA7B99" w:rsidRDefault="00CA7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DE0B99" w:rsidRDefault="00DE0B99">
      <w:pPr>
        <w:rPr>
          <w:lang w:eastAsia="zh-CN"/>
        </w:rPr>
      </w:pPr>
    </w:p>
    <w:p w:rsidR="00F86A4A" w:rsidRDefault="00F86A4A">
      <w:pPr>
        <w:rPr>
          <w:lang w:eastAsia="zh-CN"/>
        </w:rPr>
      </w:pPr>
    </w:p>
    <w:p w:rsidR="00DE0B99" w:rsidRDefault="00DE0B99">
      <w:pPr>
        <w:rPr>
          <w:lang w:eastAsia="zh-CN"/>
        </w:rPr>
      </w:pPr>
    </w:p>
    <w:p w:rsidR="00814D9E" w:rsidRDefault="00814D9E">
      <w:pPr>
        <w:rPr>
          <w:lang w:eastAsia="zh-CN"/>
        </w:rPr>
      </w:pPr>
    </w:p>
    <w:p w:rsidR="00814D9E" w:rsidRPr="00473B73" w:rsidRDefault="00814D9E">
      <w:pPr>
        <w:rPr>
          <w:lang w:eastAsia="zh-CN"/>
        </w:rPr>
      </w:pPr>
    </w:p>
    <w:p w:rsidR="00F46404" w:rsidRPr="00F74F2E" w:rsidRDefault="00F46404" w:rsidP="00F46404">
      <w:pPr>
        <w:pStyle w:val="1"/>
        <w:numPr>
          <w:ilvl w:val="0"/>
          <w:numId w:val="24"/>
        </w:numPr>
        <w:rPr>
          <w:lang w:eastAsia="zh-CN"/>
        </w:rPr>
      </w:pPr>
      <w:bookmarkStart w:id="0" w:name="_Toc347300675"/>
      <w:bookmarkStart w:id="1" w:name="_Toc511655086"/>
      <w:r>
        <w:rPr>
          <w:rFonts w:hint="eastAsia"/>
          <w:lang w:eastAsia="zh-CN"/>
        </w:rPr>
        <w:lastRenderedPageBreak/>
        <w:t>引言</w:t>
      </w:r>
      <w:bookmarkStart w:id="2" w:name="_Toc346359104"/>
      <w:bookmarkEnd w:id="0"/>
      <w:bookmarkEnd w:id="1"/>
    </w:p>
    <w:p w:rsidR="00F46404" w:rsidRDefault="00F46404" w:rsidP="00F46404">
      <w:pPr>
        <w:pStyle w:val="2"/>
        <w:numPr>
          <w:ilvl w:val="1"/>
          <w:numId w:val="24"/>
        </w:numPr>
        <w:rPr>
          <w:lang w:eastAsia="zh-CN"/>
        </w:rPr>
      </w:pPr>
      <w:bookmarkStart w:id="3" w:name="_Toc347300676"/>
      <w:bookmarkStart w:id="4" w:name="_Toc511655087"/>
      <w:bookmarkEnd w:id="2"/>
      <w:r w:rsidRPr="00FE5837">
        <w:rPr>
          <w:rFonts w:hint="eastAsia"/>
          <w:lang w:eastAsia="zh-CN"/>
        </w:rPr>
        <w:t>使用说明</w:t>
      </w:r>
      <w:bookmarkEnd w:id="3"/>
      <w:bookmarkEnd w:id="4"/>
    </w:p>
    <w:p w:rsidR="00CA1B9D" w:rsidRPr="00130659" w:rsidRDefault="00CA1B9D" w:rsidP="00CA1B9D">
      <w:pPr>
        <w:spacing w:line="360" w:lineRule="auto"/>
        <w:ind w:firstLineChars="200" w:firstLine="480"/>
        <w:rPr>
          <w:rFonts w:ascii="宋体" w:hAnsi="宋体"/>
          <w:sz w:val="24"/>
          <w:szCs w:val="24"/>
          <w:lang w:eastAsia="zh-CN"/>
        </w:rPr>
      </w:pPr>
      <w:r>
        <w:rPr>
          <w:rFonts w:ascii="宋体" w:hAnsi="宋体" w:hint="eastAsia"/>
          <w:sz w:val="24"/>
          <w:szCs w:val="24"/>
          <w:lang w:eastAsia="zh-CN"/>
        </w:rPr>
        <w:t>随着电子开评标</w:t>
      </w:r>
      <w:r w:rsidRPr="00130659">
        <w:rPr>
          <w:rFonts w:ascii="宋体" w:hAnsi="宋体" w:hint="eastAsia"/>
          <w:sz w:val="24"/>
          <w:szCs w:val="24"/>
          <w:lang w:eastAsia="zh-CN"/>
        </w:rPr>
        <w:t>的步伐逐渐加快，为了切确落实电子招投标公平、公正、公开的口号，我公司开发出本套主要针对</w:t>
      </w:r>
      <w:r w:rsidR="00DE0B99">
        <w:rPr>
          <w:rFonts w:ascii="宋体" w:hAnsi="宋体" w:hint="eastAsia"/>
          <w:sz w:val="24"/>
          <w:szCs w:val="24"/>
          <w:lang w:eastAsia="zh-CN"/>
        </w:rPr>
        <w:t>许昌</w:t>
      </w:r>
      <w:r w:rsidR="005F122C">
        <w:rPr>
          <w:rFonts w:ascii="宋体" w:hAnsi="宋体" w:hint="eastAsia"/>
          <w:sz w:val="24"/>
          <w:szCs w:val="24"/>
          <w:lang w:eastAsia="zh-CN"/>
        </w:rPr>
        <w:t>市</w:t>
      </w:r>
      <w:r>
        <w:rPr>
          <w:rFonts w:ascii="宋体" w:hAnsi="宋体" w:hint="eastAsia"/>
          <w:sz w:val="24"/>
          <w:szCs w:val="24"/>
          <w:lang w:eastAsia="zh-CN"/>
        </w:rPr>
        <w:t>公共资源交易中心</w:t>
      </w:r>
      <w:r w:rsidRPr="00130659">
        <w:rPr>
          <w:rFonts w:ascii="宋体" w:hAnsi="宋体" w:hint="eastAsia"/>
          <w:sz w:val="24"/>
          <w:szCs w:val="24"/>
          <w:lang w:eastAsia="zh-CN"/>
        </w:rPr>
        <w:t>的系统。该系统业务流程涉及到标前、标中、标后三大部分，参与的角色有监管机构、交易中心、招标人、投标人</w:t>
      </w:r>
      <w:r>
        <w:rPr>
          <w:rFonts w:ascii="宋体" w:hAnsi="宋体" w:hint="eastAsia"/>
          <w:sz w:val="24"/>
          <w:szCs w:val="24"/>
          <w:lang w:eastAsia="zh-CN"/>
        </w:rPr>
        <w:t>、代理机构、专家等</w:t>
      </w:r>
      <w:r w:rsidRPr="00130659">
        <w:rPr>
          <w:rFonts w:ascii="宋体" w:hAnsi="宋体" w:hint="eastAsia"/>
          <w:sz w:val="24"/>
          <w:szCs w:val="24"/>
          <w:lang w:eastAsia="zh-CN"/>
        </w:rPr>
        <w:t>角色。</w:t>
      </w:r>
    </w:p>
    <w:p w:rsidR="00F46404" w:rsidRPr="00F74F2E" w:rsidRDefault="00CA1B9D" w:rsidP="00CA1B9D">
      <w:pPr>
        <w:spacing w:line="360" w:lineRule="auto"/>
        <w:ind w:firstLineChars="200" w:firstLine="480"/>
        <w:rPr>
          <w:lang w:eastAsia="zh-CN"/>
        </w:rPr>
      </w:pPr>
      <w:r w:rsidRPr="00130659">
        <w:rPr>
          <w:rFonts w:ascii="宋体" w:hAnsi="宋体" w:hint="eastAsia"/>
          <w:sz w:val="24"/>
          <w:szCs w:val="24"/>
          <w:lang w:eastAsia="zh-CN"/>
        </w:rPr>
        <w:t>本手册将按照</w:t>
      </w:r>
      <w:r w:rsidR="00AC6C0C">
        <w:rPr>
          <w:rFonts w:ascii="宋体" w:hAnsi="宋体" w:hint="eastAsia"/>
          <w:sz w:val="24"/>
          <w:szCs w:val="24"/>
          <w:lang w:eastAsia="zh-CN"/>
        </w:rPr>
        <w:t>代理机构</w:t>
      </w:r>
      <w:r w:rsidR="00A830A7">
        <w:rPr>
          <w:rFonts w:ascii="宋体" w:hAnsi="宋体" w:hint="eastAsia"/>
          <w:sz w:val="24"/>
          <w:szCs w:val="24"/>
          <w:lang w:eastAsia="zh-CN"/>
        </w:rPr>
        <w:t>招标</w:t>
      </w:r>
      <w:r w:rsidRPr="00130659">
        <w:rPr>
          <w:rFonts w:ascii="宋体" w:hAnsi="宋体" w:hint="eastAsia"/>
          <w:sz w:val="24"/>
          <w:szCs w:val="24"/>
          <w:lang w:eastAsia="zh-CN"/>
        </w:rPr>
        <w:t>业务流程介绍</w:t>
      </w:r>
      <w:r w:rsidR="00AC6C0C">
        <w:rPr>
          <w:rFonts w:ascii="宋体" w:hAnsi="宋体" w:hint="eastAsia"/>
          <w:sz w:val="24"/>
          <w:szCs w:val="24"/>
          <w:lang w:eastAsia="zh-CN"/>
        </w:rPr>
        <w:t>代理机构这一角色的</w:t>
      </w:r>
      <w:r w:rsidR="00A830A7">
        <w:rPr>
          <w:rFonts w:ascii="宋体" w:hAnsi="宋体" w:hint="eastAsia"/>
          <w:sz w:val="24"/>
          <w:szCs w:val="24"/>
          <w:lang w:eastAsia="zh-CN"/>
        </w:rPr>
        <w:t>招标</w:t>
      </w:r>
      <w:r w:rsidR="00AC6C0C">
        <w:rPr>
          <w:rFonts w:ascii="宋体" w:hAnsi="宋体" w:hint="eastAsia"/>
          <w:sz w:val="24"/>
          <w:szCs w:val="24"/>
          <w:lang w:eastAsia="zh-CN"/>
        </w:rPr>
        <w:t>操作方法与步骤，请阅读者留意</w:t>
      </w:r>
      <w:r w:rsidRPr="00130659">
        <w:rPr>
          <w:rFonts w:ascii="宋体" w:hAnsi="宋体" w:hint="eastAsia"/>
          <w:sz w:val="24"/>
          <w:szCs w:val="24"/>
          <w:lang w:eastAsia="zh-CN"/>
        </w:rPr>
        <w:t>流程索引。本手册将根据</w:t>
      </w:r>
      <w:r>
        <w:rPr>
          <w:rFonts w:ascii="宋体" w:hAnsi="宋体" w:hint="eastAsia"/>
          <w:sz w:val="24"/>
          <w:szCs w:val="24"/>
          <w:lang w:eastAsia="zh-CN"/>
        </w:rPr>
        <w:t>流程索引</w:t>
      </w:r>
      <w:r w:rsidR="00AC6C0C">
        <w:rPr>
          <w:rFonts w:ascii="宋体" w:hAnsi="宋体" w:hint="eastAsia"/>
          <w:sz w:val="24"/>
          <w:szCs w:val="24"/>
          <w:lang w:eastAsia="zh-CN"/>
        </w:rPr>
        <w:t>介绍代理机构</w:t>
      </w:r>
      <w:r w:rsidRPr="00130659">
        <w:rPr>
          <w:rFonts w:ascii="宋体" w:hAnsi="宋体" w:hint="eastAsia"/>
          <w:sz w:val="24"/>
          <w:szCs w:val="24"/>
          <w:lang w:eastAsia="zh-CN"/>
        </w:rPr>
        <w:t>这一角色</w:t>
      </w:r>
      <w:r w:rsidR="00A830A7">
        <w:rPr>
          <w:rFonts w:ascii="宋体" w:hAnsi="宋体" w:hint="eastAsia"/>
          <w:sz w:val="24"/>
          <w:szCs w:val="24"/>
          <w:lang w:eastAsia="zh-CN"/>
        </w:rPr>
        <w:t>招标所执行的</w:t>
      </w:r>
      <w:r w:rsidRPr="00130659">
        <w:rPr>
          <w:rFonts w:ascii="宋体" w:hAnsi="宋体" w:hint="eastAsia"/>
          <w:sz w:val="24"/>
          <w:szCs w:val="24"/>
          <w:lang w:eastAsia="zh-CN"/>
        </w:rPr>
        <w:t>操作步骤</w:t>
      </w:r>
      <w:r>
        <w:rPr>
          <w:rFonts w:ascii="宋体" w:hAnsi="宋体" w:hint="eastAsia"/>
          <w:sz w:val="24"/>
          <w:szCs w:val="24"/>
          <w:lang w:eastAsia="zh-CN"/>
        </w:rPr>
        <w:t>。</w:t>
      </w:r>
    </w:p>
    <w:p w:rsidR="00A03020" w:rsidRPr="00DE0B99" w:rsidRDefault="00F46404" w:rsidP="00A03020">
      <w:pPr>
        <w:pStyle w:val="2"/>
        <w:numPr>
          <w:ilvl w:val="1"/>
          <w:numId w:val="24"/>
        </w:numPr>
        <w:rPr>
          <w:lang w:eastAsia="zh-CN"/>
        </w:rPr>
      </w:pPr>
      <w:bookmarkStart w:id="5" w:name="_Toc347300677"/>
      <w:bookmarkStart w:id="6" w:name="_Toc511655088"/>
      <w:r>
        <w:rPr>
          <w:rFonts w:hint="eastAsia"/>
          <w:lang w:eastAsia="zh-CN"/>
        </w:rPr>
        <w:t>注意事项</w:t>
      </w:r>
      <w:bookmarkEnd w:id="5"/>
      <w:bookmarkEnd w:id="6"/>
    </w:p>
    <w:p w:rsidR="00CA1B9D" w:rsidRDefault="00D93FFF" w:rsidP="00C0464A">
      <w:pPr>
        <w:numPr>
          <w:ilvl w:val="0"/>
          <w:numId w:val="25"/>
        </w:numPr>
        <w:spacing w:line="360" w:lineRule="auto"/>
        <w:rPr>
          <w:rFonts w:ascii="宋体" w:hAnsi="宋体"/>
          <w:sz w:val="24"/>
          <w:szCs w:val="24"/>
          <w:lang w:eastAsia="zh-CN"/>
        </w:rPr>
      </w:pPr>
      <w:r>
        <w:rPr>
          <w:rFonts w:ascii="宋体" w:hAnsi="宋体" w:hint="eastAsia"/>
          <w:sz w:val="24"/>
          <w:szCs w:val="24"/>
          <w:lang w:eastAsia="zh-CN"/>
        </w:rPr>
        <w:t>使用前一定提前阅读第2章节的内容，并下载安装相关组件</w:t>
      </w:r>
    </w:p>
    <w:p w:rsidR="00095F9E" w:rsidRPr="00F74F2E" w:rsidRDefault="00095F9E" w:rsidP="00095F9E">
      <w:pPr>
        <w:pStyle w:val="1"/>
        <w:numPr>
          <w:ilvl w:val="0"/>
          <w:numId w:val="24"/>
        </w:numPr>
        <w:rPr>
          <w:lang w:eastAsia="zh-CN"/>
        </w:rPr>
      </w:pPr>
      <w:bookmarkStart w:id="7" w:name="_Toc511655089"/>
      <w:r>
        <w:rPr>
          <w:rFonts w:hint="eastAsia"/>
          <w:lang w:eastAsia="zh-CN"/>
        </w:rPr>
        <w:t>使用前准备工作（必读）</w:t>
      </w:r>
      <w:bookmarkEnd w:id="7"/>
    </w:p>
    <w:p w:rsidR="00095F9E" w:rsidRDefault="00095F9E" w:rsidP="00095F9E">
      <w:pPr>
        <w:pStyle w:val="2"/>
        <w:numPr>
          <w:ilvl w:val="1"/>
          <w:numId w:val="24"/>
        </w:numPr>
        <w:rPr>
          <w:lang w:eastAsia="zh-CN"/>
        </w:rPr>
      </w:pPr>
      <w:bookmarkStart w:id="8" w:name="_Toc511655090"/>
      <w:r>
        <w:rPr>
          <w:rFonts w:hint="eastAsia"/>
          <w:lang w:eastAsia="zh-CN"/>
        </w:rPr>
        <w:t>使用设置</w:t>
      </w:r>
      <w:bookmarkEnd w:id="8"/>
    </w:p>
    <w:p w:rsidR="00095F9E" w:rsidRPr="00095F9E" w:rsidRDefault="00095F9E" w:rsidP="00095F9E">
      <w:pPr>
        <w:spacing w:line="360" w:lineRule="auto"/>
        <w:ind w:firstLineChars="200" w:firstLine="480"/>
        <w:rPr>
          <w:rFonts w:ascii="宋体" w:hAnsi="宋体"/>
          <w:sz w:val="24"/>
          <w:szCs w:val="24"/>
          <w:lang w:eastAsia="zh-CN"/>
        </w:rPr>
      </w:pPr>
      <w:r w:rsidRPr="00095F9E">
        <w:rPr>
          <w:rFonts w:ascii="宋体" w:hAnsi="宋体" w:hint="eastAsia"/>
          <w:sz w:val="24"/>
          <w:szCs w:val="24"/>
          <w:lang w:eastAsia="zh-CN"/>
        </w:rPr>
        <w:t>公共资源交易系统是基于</w:t>
      </w:r>
      <w:r>
        <w:rPr>
          <w:rFonts w:ascii="宋体" w:hAnsi="宋体" w:hint="eastAsia"/>
          <w:sz w:val="24"/>
          <w:szCs w:val="24"/>
          <w:lang w:eastAsia="zh-CN"/>
        </w:rPr>
        <w:t>浏览器登录使用</w:t>
      </w:r>
      <w:r w:rsidRPr="00095F9E">
        <w:rPr>
          <w:rFonts w:ascii="宋体" w:hAnsi="宋体" w:hint="eastAsia"/>
          <w:sz w:val="24"/>
          <w:szCs w:val="24"/>
          <w:lang w:eastAsia="zh-CN"/>
        </w:rPr>
        <w:t>的软件系统，主要的业务在浏览器中进行操作，因此使用设置主要是针对浏览器进行设置。</w:t>
      </w:r>
    </w:p>
    <w:p w:rsidR="00095F9E" w:rsidRPr="00095F9E" w:rsidRDefault="00095F9E" w:rsidP="00095F9E">
      <w:pPr>
        <w:spacing w:line="360" w:lineRule="auto"/>
        <w:ind w:firstLineChars="200" w:firstLine="480"/>
        <w:rPr>
          <w:rFonts w:ascii="宋体" w:hAnsi="宋体"/>
          <w:sz w:val="24"/>
          <w:szCs w:val="24"/>
          <w:lang w:eastAsia="zh-CN"/>
        </w:rPr>
      </w:pPr>
      <w:r w:rsidRPr="00095F9E">
        <w:rPr>
          <w:rFonts w:ascii="宋体" w:hAnsi="宋体" w:hint="eastAsia"/>
          <w:sz w:val="24"/>
          <w:szCs w:val="24"/>
          <w:lang w:eastAsia="zh-CN"/>
        </w:rPr>
        <w:t>为了保障顺利地使用该系统，推荐使用IE</w:t>
      </w:r>
      <w:r w:rsidR="007056A2">
        <w:rPr>
          <w:rFonts w:ascii="宋体" w:hAnsi="宋体"/>
          <w:sz w:val="24"/>
          <w:szCs w:val="24"/>
          <w:lang w:eastAsia="zh-CN"/>
        </w:rPr>
        <w:t>10</w:t>
      </w:r>
      <w:r w:rsidR="0042256E">
        <w:rPr>
          <w:rFonts w:ascii="宋体" w:hAnsi="宋体" w:hint="eastAsia"/>
          <w:sz w:val="24"/>
          <w:szCs w:val="24"/>
          <w:lang w:eastAsia="zh-CN"/>
        </w:rPr>
        <w:t>及以上</w:t>
      </w:r>
      <w:r w:rsidRPr="00095F9E">
        <w:rPr>
          <w:rFonts w:ascii="宋体" w:hAnsi="宋体" w:hint="eastAsia"/>
          <w:sz w:val="24"/>
          <w:szCs w:val="24"/>
          <w:lang w:eastAsia="zh-CN"/>
        </w:rPr>
        <w:t>浏览器访问公共资源交易系统。</w:t>
      </w:r>
    </w:p>
    <w:p w:rsidR="00095F9E" w:rsidRDefault="00095F9E" w:rsidP="00095F9E">
      <w:pPr>
        <w:pStyle w:val="3"/>
        <w:numPr>
          <w:ilvl w:val="2"/>
          <w:numId w:val="24"/>
        </w:numPr>
        <w:rPr>
          <w:lang w:eastAsia="zh-CN"/>
        </w:rPr>
      </w:pPr>
      <w:bookmarkStart w:id="9" w:name="_Toc511655091"/>
      <w:r>
        <w:rPr>
          <w:rFonts w:hint="eastAsia"/>
          <w:lang w:eastAsia="zh-CN"/>
        </w:rPr>
        <w:t>浏览器属性设置</w:t>
      </w:r>
      <w:bookmarkEnd w:id="9"/>
    </w:p>
    <w:p w:rsidR="00095F9E" w:rsidRPr="00682B16" w:rsidRDefault="00095F9E" w:rsidP="00682B16">
      <w:pPr>
        <w:spacing w:line="360" w:lineRule="auto"/>
        <w:rPr>
          <w:rFonts w:ascii="宋体" w:hAnsi="宋体"/>
          <w:sz w:val="24"/>
          <w:szCs w:val="24"/>
          <w:lang w:eastAsia="zh-CN"/>
        </w:rPr>
      </w:pPr>
      <w:r w:rsidRPr="00095F9E">
        <w:rPr>
          <w:rFonts w:ascii="宋体" w:hAnsi="宋体" w:hint="eastAsia"/>
          <w:sz w:val="24"/>
          <w:szCs w:val="24"/>
          <w:lang w:eastAsia="zh-CN"/>
        </w:rPr>
        <w:t xml:space="preserve">    下面以IE</w:t>
      </w:r>
      <w:r w:rsidR="0034578D">
        <w:rPr>
          <w:rFonts w:ascii="宋体" w:hAnsi="宋体"/>
          <w:sz w:val="24"/>
          <w:szCs w:val="24"/>
          <w:lang w:eastAsia="zh-CN"/>
        </w:rPr>
        <w:t>11</w:t>
      </w:r>
      <w:r w:rsidRPr="00095F9E">
        <w:rPr>
          <w:rFonts w:ascii="宋体" w:hAnsi="宋体" w:hint="eastAsia"/>
          <w:sz w:val="24"/>
          <w:szCs w:val="24"/>
          <w:lang w:eastAsia="zh-CN"/>
        </w:rPr>
        <w:t>浏览器设置为例进行说明，打开IE流程器，点击菜单栏的个“工具”菜单，如下图</w:t>
      </w:r>
      <w:r w:rsidR="00682B16">
        <w:rPr>
          <w:rFonts w:ascii="宋体" w:hAnsi="宋体" w:hint="eastAsia"/>
          <w:sz w:val="24"/>
          <w:szCs w:val="24"/>
          <w:lang w:eastAsia="zh-CN"/>
        </w:rPr>
        <w:t>：</w:t>
      </w:r>
    </w:p>
    <w:p w:rsidR="00095F9E" w:rsidRDefault="00682B16" w:rsidP="00095F9E">
      <w:pPr>
        <w:pStyle w:val="3"/>
        <w:numPr>
          <w:ilvl w:val="2"/>
          <w:numId w:val="24"/>
        </w:numPr>
        <w:rPr>
          <w:lang w:eastAsia="zh-CN"/>
        </w:rPr>
      </w:pPr>
      <w:bookmarkStart w:id="10" w:name="_Toc511655092"/>
      <w:r>
        <w:rPr>
          <w:rFonts w:hint="eastAsia"/>
          <w:lang w:eastAsia="zh-CN"/>
        </w:rPr>
        <w:t>弹出窗口设置</w:t>
      </w:r>
      <w:bookmarkEnd w:id="10"/>
    </w:p>
    <w:p w:rsidR="00682B16" w:rsidRPr="00682B16" w:rsidRDefault="00682B16" w:rsidP="00682B16">
      <w:pPr>
        <w:spacing w:line="360" w:lineRule="auto"/>
        <w:rPr>
          <w:rFonts w:ascii="宋体" w:hAnsi="宋体"/>
          <w:sz w:val="24"/>
          <w:szCs w:val="24"/>
          <w:lang w:eastAsia="zh-CN"/>
        </w:rPr>
      </w:pPr>
      <w:r w:rsidRPr="00682B16">
        <w:rPr>
          <w:rFonts w:ascii="宋体" w:hAnsi="宋体" w:hint="eastAsia"/>
          <w:sz w:val="24"/>
          <w:szCs w:val="24"/>
          <w:lang w:eastAsia="zh-CN"/>
        </w:rPr>
        <w:t xml:space="preserve">     在弹出Internet选择窗体中，选择“隐私”项，按照如下图所示去掉“打开弹出窗口阻止程序”的对勾。</w:t>
      </w:r>
    </w:p>
    <w:p w:rsidR="00095F9E" w:rsidRPr="00DD3B8E" w:rsidRDefault="00C21709" w:rsidP="00682B16">
      <w:pPr>
        <w:spacing w:line="360" w:lineRule="auto"/>
        <w:ind w:firstLineChars="200" w:firstLine="400"/>
        <w:jc w:val="center"/>
        <w:rPr>
          <w:rFonts w:ascii="仿宋" w:eastAsia="仿宋" w:hAnsi="仿宋"/>
          <w:szCs w:val="21"/>
          <w:lang w:eastAsia="zh-CN"/>
        </w:rPr>
      </w:pPr>
      <w:r>
        <w:rPr>
          <w:noProof/>
          <w:lang w:eastAsia="zh-CN" w:bidi="ar-SA"/>
        </w:rPr>
        <w:lastRenderedPageBreak/>
        <w:drawing>
          <wp:inline distT="0" distB="0" distL="0" distR="0">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9092" cy="4894920"/>
                    </a:xfrm>
                    <a:prstGeom prst="rect">
                      <a:avLst/>
                    </a:prstGeom>
                  </pic:spPr>
                </pic:pic>
              </a:graphicData>
            </a:graphic>
          </wp:inline>
        </w:drawing>
      </w:r>
    </w:p>
    <w:p w:rsidR="00682B16" w:rsidRDefault="009B300B" w:rsidP="00682B16">
      <w:pPr>
        <w:pStyle w:val="3"/>
        <w:numPr>
          <w:ilvl w:val="2"/>
          <w:numId w:val="24"/>
        </w:numPr>
        <w:rPr>
          <w:lang w:eastAsia="zh-CN"/>
        </w:rPr>
      </w:pPr>
      <w:bookmarkStart w:id="11" w:name="_Toc511655093"/>
      <w:r>
        <w:rPr>
          <w:rFonts w:hint="eastAsia"/>
          <w:lang w:eastAsia="zh-CN"/>
        </w:rPr>
        <w:t>可信</w:t>
      </w:r>
      <w:r w:rsidR="00682B16">
        <w:rPr>
          <w:rFonts w:hint="eastAsia"/>
          <w:lang w:eastAsia="zh-CN"/>
        </w:rPr>
        <w:t>站点设置</w:t>
      </w:r>
      <w:bookmarkEnd w:id="11"/>
    </w:p>
    <w:p w:rsidR="00682B16" w:rsidRPr="00682B16" w:rsidRDefault="009B300B" w:rsidP="00682B16">
      <w:pPr>
        <w:spacing w:line="360" w:lineRule="auto"/>
        <w:ind w:firstLineChars="200" w:firstLine="480"/>
        <w:rPr>
          <w:rFonts w:ascii="宋体" w:hAnsi="宋体"/>
          <w:sz w:val="24"/>
          <w:szCs w:val="24"/>
          <w:lang w:eastAsia="zh-CN"/>
        </w:rPr>
      </w:pPr>
      <w:r>
        <w:rPr>
          <w:rFonts w:ascii="宋体" w:hAnsi="宋体" w:hint="eastAsia"/>
          <w:sz w:val="24"/>
          <w:szCs w:val="24"/>
          <w:lang w:eastAsia="zh-CN"/>
        </w:rPr>
        <w:t>将交易中心的业务系统加入“可信站点”，并将“可信</w:t>
      </w:r>
      <w:r w:rsidR="00682B16" w:rsidRPr="00682B16">
        <w:rPr>
          <w:rFonts w:ascii="宋体" w:hAnsi="宋体" w:hint="eastAsia"/>
          <w:sz w:val="24"/>
          <w:szCs w:val="24"/>
          <w:lang w:eastAsia="zh-CN"/>
        </w:rPr>
        <w:t>站点”的安全级别设置为“低”，</w:t>
      </w:r>
      <w:r>
        <w:rPr>
          <w:rFonts w:ascii="宋体" w:hAnsi="宋体" w:hint="eastAsia"/>
          <w:sz w:val="24"/>
          <w:szCs w:val="24"/>
          <w:lang w:eastAsia="zh-CN"/>
        </w:rPr>
        <w:t>详细设置如下图所示进行</w:t>
      </w:r>
      <w:r w:rsidR="00682B16" w:rsidRPr="00682B16">
        <w:rPr>
          <w:rFonts w:ascii="宋体" w:hAnsi="宋体" w:hint="eastAsia"/>
          <w:sz w:val="24"/>
          <w:szCs w:val="24"/>
          <w:lang w:eastAsia="zh-CN"/>
        </w:rPr>
        <w:t>：</w:t>
      </w:r>
    </w:p>
    <w:p w:rsidR="00095F9E" w:rsidRPr="00DD3B8E" w:rsidRDefault="00C21709" w:rsidP="00682B16">
      <w:pPr>
        <w:spacing w:line="360" w:lineRule="auto"/>
        <w:ind w:firstLineChars="200" w:firstLine="400"/>
        <w:jc w:val="center"/>
        <w:rPr>
          <w:rFonts w:ascii="仿宋" w:eastAsia="仿宋" w:hAnsi="仿宋"/>
          <w:szCs w:val="21"/>
          <w:lang w:eastAsia="zh-CN"/>
        </w:rPr>
      </w:pPr>
      <w:r>
        <w:rPr>
          <w:noProof/>
          <w:lang w:eastAsia="zh-CN" w:bidi="ar-SA"/>
        </w:rPr>
        <w:lastRenderedPageBreak/>
        <w:drawing>
          <wp:inline distT="0" distB="0" distL="0" distR="0">
            <wp:extent cx="6188710" cy="468757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687570"/>
                    </a:xfrm>
                    <a:prstGeom prst="rect">
                      <a:avLst/>
                    </a:prstGeom>
                  </pic:spPr>
                </pic:pic>
              </a:graphicData>
            </a:graphic>
          </wp:inline>
        </w:drawing>
      </w:r>
    </w:p>
    <w:p w:rsidR="00095F9E" w:rsidRPr="00DD3B8E" w:rsidRDefault="00095F9E" w:rsidP="00095F9E">
      <w:pPr>
        <w:spacing w:line="360" w:lineRule="auto"/>
        <w:ind w:firstLineChars="200" w:firstLine="400"/>
        <w:jc w:val="center"/>
        <w:rPr>
          <w:rFonts w:ascii="仿宋" w:eastAsia="仿宋" w:hAnsi="仿宋"/>
          <w:szCs w:val="21"/>
        </w:rPr>
      </w:pPr>
    </w:p>
    <w:p w:rsidR="00095F9E" w:rsidRPr="00DD3B8E" w:rsidRDefault="00095F9E" w:rsidP="00095F9E">
      <w:pPr>
        <w:spacing w:line="360" w:lineRule="auto"/>
        <w:ind w:firstLineChars="200" w:firstLine="400"/>
        <w:jc w:val="center"/>
        <w:rPr>
          <w:rFonts w:ascii="仿宋" w:eastAsia="仿宋" w:hAnsi="仿宋"/>
          <w:szCs w:val="21"/>
          <w:lang w:eastAsia="zh-CN"/>
        </w:rPr>
      </w:pPr>
    </w:p>
    <w:p w:rsidR="00095F9E" w:rsidRDefault="002D569D" w:rsidP="00095F9E">
      <w:pPr>
        <w:spacing w:line="360" w:lineRule="auto"/>
        <w:jc w:val="center"/>
        <w:rPr>
          <w:rFonts w:ascii="仿宋" w:eastAsia="仿宋" w:hAnsi="仿宋"/>
          <w:szCs w:val="21"/>
          <w:lang w:eastAsia="zh-CN"/>
        </w:rPr>
      </w:pPr>
      <w:r>
        <w:rPr>
          <w:noProof/>
          <w:lang w:eastAsia="zh-CN" w:bidi="ar-SA"/>
        </w:rPr>
        <w:lastRenderedPageBreak/>
        <w:drawing>
          <wp:inline distT="0" distB="0" distL="0" distR="0">
            <wp:extent cx="6188710" cy="400685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4006850"/>
                    </a:xfrm>
                    <a:prstGeom prst="rect">
                      <a:avLst/>
                    </a:prstGeom>
                  </pic:spPr>
                </pic:pic>
              </a:graphicData>
            </a:graphic>
          </wp:inline>
        </w:drawing>
      </w:r>
    </w:p>
    <w:p w:rsidR="00856BDD" w:rsidRDefault="00747694" w:rsidP="00856BDD">
      <w:pPr>
        <w:pStyle w:val="2"/>
        <w:numPr>
          <w:ilvl w:val="1"/>
          <w:numId w:val="24"/>
        </w:numPr>
        <w:rPr>
          <w:lang w:eastAsia="zh-CN"/>
        </w:rPr>
      </w:pPr>
      <w:bookmarkStart w:id="12" w:name="_Toc511655094"/>
      <w:r>
        <w:rPr>
          <w:rFonts w:hint="eastAsia"/>
          <w:lang w:eastAsia="zh-CN"/>
        </w:rPr>
        <w:t>必备程序和组件</w:t>
      </w:r>
      <w:r w:rsidR="00856BDD">
        <w:rPr>
          <w:rFonts w:hint="eastAsia"/>
          <w:lang w:eastAsia="zh-CN"/>
        </w:rPr>
        <w:t>安装</w:t>
      </w:r>
      <w:bookmarkEnd w:id="12"/>
    </w:p>
    <w:p w:rsidR="00856BDD" w:rsidRPr="001F6F1D" w:rsidRDefault="00747694" w:rsidP="001F6F1D">
      <w:pPr>
        <w:numPr>
          <w:ilvl w:val="0"/>
          <w:numId w:val="25"/>
        </w:numPr>
        <w:spacing w:line="360" w:lineRule="auto"/>
        <w:rPr>
          <w:rFonts w:ascii="宋体" w:hAnsi="宋体"/>
          <w:sz w:val="24"/>
          <w:szCs w:val="24"/>
          <w:lang w:eastAsia="zh-CN"/>
        </w:rPr>
      </w:pPr>
      <w:r w:rsidRPr="001F6F1D">
        <w:rPr>
          <w:rFonts w:ascii="宋体" w:hAnsi="宋体" w:hint="eastAsia"/>
          <w:sz w:val="24"/>
          <w:szCs w:val="24"/>
          <w:lang w:eastAsia="zh-CN"/>
        </w:rPr>
        <w:t>证书驱动程序</w:t>
      </w:r>
    </w:p>
    <w:p w:rsidR="00747694" w:rsidRPr="001F6F1D" w:rsidRDefault="00747694" w:rsidP="001F6F1D">
      <w:pPr>
        <w:numPr>
          <w:ilvl w:val="0"/>
          <w:numId w:val="25"/>
        </w:numPr>
        <w:spacing w:line="360" w:lineRule="auto"/>
        <w:rPr>
          <w:rFonts w:ascii="宋体" w:hAnsi="宋体"/>
          <w:sz w:val="24"/>
          <w:szCs w:val="24"/>
          <w:lang w:eastAsia="zh-CN"/>
        </w:rPr>
      </w:pPr>
      <w:r w:rsidRPr="001F6F1D">
        <w:rPr>
          <w:rFonts w:ascii="宋体" w:hAnsi="宋体" w:hint="eastAsia"/>
          <w:sz w:val="24"/>
          <w:szCs w:val="24"/>
          <w:lang w:eastAsia="zh-CN"/>
        </w:rPr>
        <w:t>Microsoft Office Word 2007需安装组件</w:t>
      </w:r>
    </w:p>
    <w:p w:rsidR="00747694" w:rsidRPr="001F6F1D" w:rsidRDefault="00E20865" w:rsidP="001F6F1D">
      <w:pPr>
        <w:numPr>
          <w:ilvl w:val="0"/>
          <w:numId w:val="25"/>
        </w:numPr>
        <w:spacing w:line="360" w:lineRule="auto"/>
        <w:rPr>
          <w:rFonts w:ascii="宋体" w:hAnsi="宋体"/>
          <w:sz w:val="24"/>
          <w:szCs w:val="24"/>
          <w:lang w:eastAsia="zh-CN"/>
        </w:rPr>
      </w:pPr>
      <w:r>
        <w:rPr>
          <w:rFonts w:ascii="宋体" w:hAnsi="宋体" w:hint="eastAsia"/>
          <w:sz w:val="24"/>
          <w:szCs w:val="24"/>
          <w:lang w:eastAsia="zh-CN"/>
        </w:rPr>
        <w:t>PDF</w:t>
      </w:r>
      <w:r w:rsidR="00747694" w:rsidRPr="001F6F1D">
        <w:rPr>
          <w:rFonts w:ascii="宋体" w:hAnsi="宋体" w:hint="eastAsia"/>
          <w:sz w:val="24"/>
          <w:szCs w:val="24"/>
          <w:lang w:eastAsia="zh-CN"/>
        </w:rPr>
        <w:t>阅读器（Adobe Reader）</w:t>
      </w:r>
    </w:p>
    <w:p w:rsidR="00812C95" w:rsidRDefault="00812C95" w:rsidP="001F6F1D">
      <w:pPr>
        <w:numPr>
          <w:ilvl w:val="0"/>
          <w:numId w:val="25"/>
        </w:numPr>
        <w:spacing w:line="360" w:lineRule="auto"/>
        <w:rPr>
          <w:rFonts w:ascii="宋体" w:hAnsi="宋体"/>
          <w:sz w:val="24"/>
          <w:szCs w:val="24"/>
          <w:lang w:eastAsia="zh-CN"/>
        </w:rPr>
      </w:pPr>
      <w:r>
        <w:rPr>
          <w:rFonts w:ascii="宋体" w:hAnsi="宋体" w:hint="eastAsia"/>
          <w:sz w:val="24"/>
          <w:szCs w:val="24"/>
          <w:lang w:eastAsia="zh-CN"/>
        </w:rPr>
        <w:t>投标辅助组件</w:t>
      </w:r>
    </w:p>
    <w:p w:rsidR="00DA39AB" w:rsidRDefault="00DA39AB" w:rsidP="001E710E">
      <w:pPr>
        <w:spacing w:line="360" w:lineRule="auto"/>
        <w:rPr>
          <w:rFonts w:ascii="宋体" w:hAnsi="宋体"/>
          <w:sz w:val="24"/>
          <w:szCs w:val="24"/>
          <w:lang w:eastAsia="zh-CN"/>
        </w:rPr>
      </w:pPr>
    </w:p>
    <w:p w:rsidR="00DA39AB" w:rsidRDefault="00DA39AB" w:rsidP="00DA39AB">
      <w:pPr>
        <w:pStyle w:val="1"/>
        <w:numPr>
          <w:ilvl w:val="0"/>
          <w:numId w:val="24"/>
        </w:numPr>
        <w:rPr>
          <w:lang w:eastAsia="zh-CN"/>
        </w:rPr>
      </w:pPr>
      <w:bookmarkStart w:id="13" w:name="_Toc511655095"/>
      <w:r>
        <w:rPr>
          <w:rFonts w:hint="eastAsia"/>
          <w:lang w:eastAsia="zh-CN"/>
        </w:rPr>
        <w:t>代理机构招标</w:t>
      </w:r>
      <w:r w:rsidR="007C0041">
        <w:rPr>
          <w:rFonts w:hint="eastAsia"/>
          <w:lang w:eastAsia="zh-CN"/>
        </w:rPr>
        <w:t>流程</w:t>
      </w:r>
      <w:bookmarkEnd w:id="13"/>
    </w:p>
    <w:p w:rsidR="00DF203F" w:rsidRPr="00F744EB" w:rsidRDefault="00DA39AB" w:rsidP="00F744EB">
      <w:pPr>
        <w:spacing w:line="360" w:lineRule="auto"/>
        <w:ind w:firstLineChars="250" w:firstLine="600"/>
        <w:rPr>
          <w:rFonts w:ascii="宋体" w:hAnsi="宋体"/>
          <w:sz w:val="24"/>
          <w:szCs w:val="24"/>
          <w:lang w:eastAsia="zh-CN"/>
        </w:rPr>
      </w:pPr>
      <w:r w:rsidRPr="00972B4C">
        <w:rPr>
          <w:rFonts w:ascii="宋体" w:hAnsi="宋体" w:hint="eastAsia"/>
          <w:sz w:val="24"/>
          <w:szCs w:val="24"/>
          <w:lang w:eastAsia="zh-CN"/>
        </w:rPr>
        <w:t>代理机构代理招标有很多种业务，下面以</w:t>
      </w:r>
      <w:r w:rsidR="009C75AC">
        <w:rPr>
          <w:rFonts w:ascii="宋体" w:hAnsi="宋体" w:hint="eastAsia"/>
          <w:sz w:val="24"/>
          <w:szCs w:val="24"/>
          <w:lang w:eastAsia="zh-CN"/>
        </w:rPr>
        <w:t>【</w:t>
      </w:r>
      <w:r w:rsidR="009C75AC" w:rsidRPr="00972B4C">
        <w:rPr>
          <w:rFonts w:ascii="宋体" w:hAnsi="宋体" w:hint="eastAsia"/>
          <w:sz w:val="24"/>
          <w:szCs w:val="24"/>
          <w:lang w:eastAsia="zh-CN"/>
        </w:rPr>
        <w:t>建设工程</w:t>
      </w:r>
      <w:r w:rsidR="009C75AC">
        <w:rPr>
          <w:rFonts w:ascii="宋体" w:hAnsi="宋体" w:hint="eastAsia"/>
          <w:sz w:val="24"/>
          <w:szCs w:val="24"/>
          <w:lang w:eastAsia="zh-CN"/>
        </w:rPr>
        <w:t>】</w:t>
      </w:r>
      <w:r w:rsidRPr="00972B4C">
        <w:rPr>
          <w:rFonts w:ascii="宋体" w:hAnsi="宋体" w:hint="eastAsia"/>
          <w:sz w:val="24"/>
          <w:szCs w:val="24"/>
          <w:lang w:eastAsia="zh-CN"/>
        </w:rPr>
        <w:t>中的</w:t>
      </w:r>
      <w:r w:rsidR="009C75AC">
        <w:rPr>
          <w:rFonts w:ascii="宋体" w:hAnsi="宋体" w:hint="eastAsia"/>
          <w:sz w:val="24"/>
          <w:szCs w:val="24"/>
          <w:lang w:eastAsia="zh-CN"/>
        </w:rPr>
        <w:t>【</w:t>
      </w:r>
      <w:r w:rsidR="009C75AC" w:rsidRPr="00972B4C">
        <w:rPr>
          <w:rFonts w:ascii="宋体" w:hAnsi="宋体" w:hint="eastAsia"/>
          <w:sz w:val="24"/>
          <w:szCs w:val="24"/>
          <w:lang w:eastAsia="zh-CN"/>
        </w:rPr>
        <w:t>公开招标</w:t>
      </w:r>
      <w:r w:rsidR="009C75AC">
        <w:rPr>
          <w:rFonts w:ascii="宋体" w:hAnsi="宋体" w:hint="eastAsia"/>
          <w:sz w:val="24"/>
          <w:szCs w:val="24"/>
          <w:lang w:eastAsia="zh-CN"/>
        </w:rPr>
        <w:t>】</w:t>
      </w:r>
      <w:r w:rsidRPr="00972B4C">
        <w:rPr>
          <w:rFonts w:ascii="宋体" w:hAnsi="宋体" w:hint="eastAsia"/>
          <w:sz w:val="24"/>
          <w:szCs w:val="24"/>
          <w:lang w:eastAsia="zh-CN"/>
        </w:rPr>
        <w:t>为例进行介绍，其余业务类别和采购方式与该</w:t>
      </w:r>
      <w:r w:rsidR="009C75AC">
        <w:rPr>
          <w:rFonts w:ascii="宋体" w:hAnsi="宋体" w:hint="eastAsia"/>
          <w:sz w:val="24"/>
          <w:szCs w:val="24"/>
          <w:lang w:eastAsia="zh-CN"/>
        </w:rPr>
        <w:t>流程</w:t>
      </w:r>
      <w:r w:rsidRPr="00972B4C">
        <w:rPr>
          <w:rFonts w:ascii="宋体" w:hAnsi="宋体" w:hint="eastAsia"/>
          <w:sz w:val="24"/>
          <w:szCs w:val="24"/>
          <w:lang w:eastAsia="zh-CN"/>
        </w:rPr>
        <w:t>类似。</w:t>
      </w:r>
    </w:p>
    <w:p w:rsidR="00DA39AB" w:rsidRDefault="00DA39AB" w:rsidP="00DA39AB">
      <w:pPr>
        <w:pStyle w:val="2"/>
        <w:numPr>
          <w:ilvl w:val="1"/>
          <w:numId w:val="24"/>
        </w:numPr>
        <w:rPr>
          <w:lang w:eastAsia="zh-CN"/>
        </w:rPr>
      </w:pPr>
      <w:bookmarkStart w:id="14" w:name="_Toc511655096"/>
      <w:r>
        <w:rPr>
          <w:rFonts w:hint="eastAsia"/>
          <w:lang w:eastAsia="zh-CN"/>
        </w:rPr>
        <w:t>操作描述</w:t>
      </w:r>
      <w:r w:rsidR="00E20865">
        <w:rPr>
          <w:rFonts w:hint="eastAsia"/>
          <w:lang w:eastAsia="zh-CN"/>
        </w:rPr>
        <w:t>（项目管理）</w:t>
      </w:r>
      <w:bookmarkEnd w:id="14"/>
    </w:p>
    <w:p w:rsidR="00E20865" w:rsidRPr="00E20865" w:rsidRDefault="00DA39AB" w:rsidP="00E20865">
      <w:pPr>
        <w:pStyle w:val="3"/>
        <w:numPr>
          <w:ilvl w:val="2"/>
          <w:numId w:val="24"/>
        </w:numPr>
        <w:rPr>
          <w:lang w:eastAsia="zh-CN"/>
        </w:rPr>
      </w:pPr>
      <w:bookmarkStart w:id="15" w:name="_Toc511655097"/>
      <w:r>
        <w:rPr>
          <w:rFonts w:hint="eastAsia"/>
          <w:lang w:eastAsia="zh-CN"/>
        </w:rPr>
        <w:lastRenderedPageBreak/>
        <w:t>代理机构向导</w:t>
      </w:r>
      <w:bookmarkEnd w:id="15"/>
    </w:p>
    <w:p w:rsidR="00646450" w:rsidRDefault="00DA39AB" w:rsidP="00AA7607">
      <w:pPr>
        <w:spacing w:before="240"/>
        <w:rPr>
          <w:rFonts w:ascii="宋体" w:hAnsi="宋体"/>
          <w:sz w:val="24"/>
          <w:szCs w:val="24"/>
          <w:lang w:eastAsia="zh-CN"/>
        </w:rPr>
      </w:pPr>
      <w:r w:rsidRPr="009A7F4A">
        <w:rPr>
          <w:rFonts w:ascii="宋体" w:hAnsi="宋体" w:hint="eastAsia"/>
          <w:sz w:val="24"/>
          <w:szCs w:val="24"/>
          <w:lang w:eastAsia="zh-CN"/>
        </w:rPr>
        <w:t>打开浏览器,在浏览器地址栏输入</w:t>
      </w:r>
      <w:r w:rsidR="00062924" w:rsidRPr="00062924">
        <w:rPr>
          <w:rFonts w:ascii="宋体" w:hAnsi="宋体" w:cs="宋体"/>
          <w:sz w:val="24"/>
          <w:szCs w:val="24"/>
          <w:lang w:eastAsia="zh-CN" w:bidi="ar-SA"/>
        </w:rPr>
        <w:t>http://www.ycggzyjy.com/</w:t>
      </w:r>
      <w:r>
        <w:rPr>
          <w:rFonts w:hint="eastAsia"/>
          <w:lang w:eastAsia="zh-CN"/>
        </w:rPr>
        <w:t>，</w:t>
      </w:r>
      <w:r w:rsidRPr="009A7F4A">
        <w:rPr>
          <w:rFonts w:ascii="宋体" w:hAnsi="宋体" w:hint="eastAsia"/>
          <w:sz w:val="24"/>
          <w:szCs w:val="24"/>
          <w:lang w:eastAsia="zh-CN"/>
        </w:rPr>
        <w:t>会展示如下图界面</w:t>
      </w:r>
      <w:r>
        <w:rPr>
          <w:rFonts w:ascii="宋体" w:hAnsi="宋体" w:hint="eastAsia"/>
          <w:sz w:val="24"/>
          <w:szCs w:val="24"/>
          <w:lang w:eastAsia="zh-CN"/>
        </w:rPr>
        <w:t>，</w:t>
      </w:r>
    </w:p>
    <w:p w:rsidR="00646450" w:rsidRDefault="00062924" w:rsidP="00AA7607">
      <w:pPr>
        <w:spacing w:before="240"/>
        <w:rPr>
          <w:rFonts w:ascii="宋体" w:hAnsi="宋体"/>
          <w:sz w:val="24"/>
          <w:szCs w:val="24"/>
          <w:lang w:eastAsia="zh-CN"/>
        </w:rPr>
      </w:pPr>
      <w:r>
        <w:rPr>
          <w:noProof/>
          <w:lang w:eastAsia="zh-CN" w:bidi="ar-SA"/>
        </w:rPr>
        <w:drawing>
          <wp:inline distT="0" distB="0" distL="0" distR="0" wp14:anchorId="2C5D8E41" wp14:editId="1F0D09C5">
            <wp:extent cx="5486400" cy="34785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478530"/>
                    </a:xfrm>
                    <a:prstGeom prst="rect">
                      <a:avLst/>
                    </a:prstGeom>
                  </pic:spPr>
                </pic:pic>
              </a:graphicData>
            </a:graphic>
          </wp:inline>
        </w:drawing>
      </w:r>
    </w:p>
    <w:p w:rsidR="00DA39AB" w:rsidRPr="00262019" w:rsidRDefault="00DA39AB" w:rsidP="00AA7607">
      <w:pPr>
        <w:spacing w:before="240"/>
        <w:rPr>
          <w:rFonts w:ascii="宋体" w:hAnsi="宋体" w:cs="宋体"/>
          <w:sz w:val="24"/>
          <w:szCs w:val="24"/>
          <w:lang w:eastAsia="zh-CN" w:bidi="ar-SA"/>
        </w:rPr>
      </w:pPr>
      <w:r>
        <w:rPr>
          <w:rFonts w:ascii="宋体" w:hAnsi="宋体" w:hint="eastAsia"/>
          <w:sz w:val="24"/>
          <w:szCs w:val="24"/>
          <w:lang w:eastAsia="zh-CN"/>
        </w:rPr>
        <w:t>点击</w:t>
      </w:r>
      <w:r w:rsidR="00646450">
        <w:rPr>
          <w:rFonts w:ascii="宋体" w:hAnsi="宋体" w:hint="eastAsia"/>
          <w:sz w:val="24"/>
          <w:szCs w:val="24"/>
          <w:lang w:eastAsia="zh-CN"/>
        </w:rPr>
        <w:t>【代理机构登录】</w:t>
      </w:r>
      <w:r>
        <w:rPr>
          <w:rFonts w:ascii="宋体" w:hAnsi="宋体" w:hint="eastAsia"/>
          <w:sz w:val="24"/>
          <w:szCs w:val="24"/>
          <w:lang w:eastAsia="zh-CN"/>
        </w:rPr>
        <w:t>，进入业务系统登录页面，也可直接输入</w:t>
      </w:r>
      <w:r w:rsidR="00062924" w:rsidRPr="00062924">
        <w:rPr>
          <w:rFonts w:ascii="宋体" w:hAnsi="宋体" w:cs="宋体"/>
          <w:sz w:val="24"/>
          <w:szCs w:val="24"/>
          <w:lang w:eastAsia="zh-CN" w:bidi="ar-SA"/>
        </w:rPr>
        <w:t>http://www.ycggzyjy.com:7001/ggzy/</w:t>
      </w:r>
      <w:r>
        <w:rPr>
          <w:rFonts w:ascii="宋体" w:hAnsi="宋体" w:hint="eastAsia"/>
          <w:sz w:val="24"/>
          <w:szCs w:val="24"/>
          <w:lang w:eastAsia="zh-CN"/>
        </w:rPr>
        <w:t>直接进入业务系统登录页面。</w:t>
      </w:r>
    </w:p>
    <w:p w:rsidR="00B6225D" w:rsidRDefault="00DA39AB" w:rsidP="00DA39AB">
      <w:pPr>
        <w:spacing w:line="360" w:lineRule="auto"/>
        <w:ind w:firstLineChars="200" w:firstLine="480"/>
        <w:rPr>
          <w:rFonts w:ascii="宋体" w:hAnsi="宋体"/>
          <w:sz w:val="24"/>
          <w:szCs w:val="24"/>
          <w:lang w:eastAsia="zh-CN"/>
        </w:rPr>
      </w:pPr>
      <w:r>
        <w:rPr>
          <w:rFonts w:ascii="宋体" w:hAnsi="宋体" w:hint="eastAsia"/>
          <w:sz w:val="24"/>
          <w:szCs w:val="24"/>
          <w:lang w:eastAsia="zh-CN"/>
        </w:rPr>
        <w:t>登录方式有两种</w:t>
      </w:r>
      <w:r w:rsidR="001D4F4C">
        <w:rPr>
          <w:rFonts w:ascii="宋体" w:hAnsi="宋体" w:hint="eastAsia"/>
          <w:sz w:val="24"/>
          <w:szCs w:val="24"/>
          <w:lang w:eastAsia="zh-CN"/>
        </w:rPr>
        <w:t>：</w:t>
      </w:r>
    </w:p>
    <w:p w:rsidR="00B6225D" w:rsidRPr="002A5059" w:rsidRDefault="00B6225D" w:rsidP="002A5059">
      <w:pPr>
        <w:pStyle w:val="a6"/>
        <w:numPr>
          <w:ilvl w:val="0"/>
          <w:numId w:val="47"/>
        </w:numPr>
        <w:spacing w:line="360" w:lineRule="auto"/>
        <w:rPr>
          <w:rFonts w:ascii="宋体" w:hAnsi="宋体"/>
          <w:sz w:val="24"/>
          <w:szCs w:val="24"/>
          <w:lang w:eastAsia="zh-CN"/>
        </w:rPr>
      </w:pPr>
      <w:r w:rsidRPr="002A5059">
        <w:rPr>
          <w:rFonts w:ascii="宋体" w:hAnsi="宋体" w:hint="eastAsia"/>
          <w:sz w:val="24"/>
          <w:szCs w:val="24"/>
          <w:lang w:eastAsia="zh-CN"/>
        </w:rPr>
        <w:t>用户名密码</w:t>
      </w:r>
      <w:r w:rsidR="00A35BE2" w:rsidRPr="002A5059">
        <w:rPr>
          <w:rFonts w:ascii="宋体" w:hAnsi="宋体" w:hint="eastAsia"/>
          <w:sz w:val="24"/>
          <w:szCs w:val="24"/>
          <w:lang w:eastAsia="zh-CN"/>
        </w:rPr>
        <w:t>登录</w:t>
      </w:r>
      <w:r w:rsidRPr="002A5059">
        <w:rPr>
          <w:rFonts w:ascii="宋体" w:hAnsi="宋体" w:hint="eastAsia"/>
          <w:sz w:val="24"/>
          <w:szCs w:val="24"/>
          <w:lang w:eastAsia="zh-CN"/>
        </w:rPr>
        <w:t>：输入用户名、密码和验证码登录系统</w:t>
      </w:r>
      <w:r w:rsidR="00E20865">
        <w:rPr>
          <w:rFonts w:ascii="宋体" w:hAnsi="宋体" w:hint="eastAsia"/>
          <w:sz w:val="24"/>
          <w:szCs w:val="24"/>
          <w:lang w:eastAsia="zh-CN"/>
        </w:rPr>
        <w:t>（仅限于用户注册）</w:t>
      </w:r>
      <w:r w:rsidRPr="002A5059">
        <w:rPr>
          <w:rFonts w:ascii="宋体" w:hAnsi="宋体" w:hint="eastAsia"/>
          <w:sz w:val="24"/>
          <w:szCs w:val="24"/>
          <w:lang w:eastAsia="zh-CN"/>
        </w:rPr>
        <w:t>；</w:t>
      </w:r>
    </w:p>
    <w:p w:rsidR="00DA39AB" w:rsidRPr="002A5059" w:rsidRDefault="00B6225D" w:rsidP="002A5059">
      <w:pPr>
        <w:pStyle w:val="a6"/>
        <w:numPr>
          <w:ilvl w:val="0"/>
          <w:numId w:val="47"/>
        </w:numPr>
        <w:spacing w:line="360" w:lineRule="auto"/>
        <w:rPr>
          <w:rFonts w:ascii="宋体" w:hAnsi="宋体"/>
          <w:sz w:val="24"/>
          <w:szCs w:val="24"/>
          <w:lang w:eastAsia="zh-CN"/>
        </w:rPr>
      </w:pPr>
      <w:r w:rsidRPr="002A5059">
        <w:rPr>
          <w:rFonts w:ascii="宋体" w:hAnsi="宋体" w:hint="eastAsia"/>
          <w:sz w:val="24"/>
          <w:szCs w:val="24"/>
          <w:lang w:eastAsia="zh-CN"/>
        </w:rPr>
        <w:t>CA证书登录：</w:t>
      </w:r>
      <w:r w:rsidR="002A5059" w:rsidRPr="002A5059">
        <w:rPr>
          <w:rFonts w:ascii="宋体" w:hAnsi="宋体" w:hint="eastAsia"/>
          <w:sz w:val="24"/>
          <w:szCs w:val="24"/>
          <w:lang w:eastAsia="zh-CN"/>
        </w:rPr>
        <w:t>使用CA证书登录。（</w:t>
      </w:r>
      <w:r w:rsidR="00DA39AB" w:rsidRPr="002A5059">
        <w:rPr>
          <w:rFonts w:ascii="宋体" w:hAnsi="宋体" w:hint="eastAsia"/>
          <w:sz w:val="24"/>
          <w:szCs w:val="24"/>
          <w:lang w:eastAsia="zh-CN"/>
        </w:rPr>
        <w:t>需注意是做电子化招标文件的时间必需用CA</w:t>
      </w:r>
      <w:r w:rsidR="002A5059" w:rsidRPr="002A5059">
        <w:rPr>
          <w:rFonts w:ascii="宋体" w:hAnsi="宋体" w:hint="eastAsia"/>
          <w:sz w:val="24"/>
          <w:szCs w:val="24"/>
          <w:lang w:eastAsia="zh-CN"/>
        </w:rPr>
        <w:t>证书登录的方式）</w:t>
      </w:r>
    </w:p>
    <w:p w:rsidR="00DA39AB" w:rsidRPr="00DA3E1C" w:rsidRDefault="00062924" w:rsidP="00DA39AB">
      <w:pPr>
        <w:ind w:firstLineChars="200" w:firstLine="400"/>
        <w:rPr>
          <w:lang w:eastAsia="zh-CN"/>
        </w:rPr>
      </w:pPr>
      <w:r>
        <w:rPr>
          <w:noProof/>
          <w:lang w:eastAsia="zh-CN" w:bidi="ar-SA"/>
        </w:rPr>
        <w:lastRenderedPageBreak/>
        <w:drawing>
          <wp:inline distT="0" distB="0" distL="0" distR="0" wp14:anchorId="673613A9" wp14:editId="4AA173F8">
            <wp:extent cx="5486400" cy="22752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75205"/>
                    </a:xfrm>
                    <a:prstGeom prst="rect">
                      <a:avLst/>
                    </a:prstGeom>
                  </pic:spPr>
                </pic:pic>
              </a:graphicData>
            </a:graphic>
          </wp:inline>
        </w:drawing>
      </w:r>
    </w:p>
    <w:p w:rsidR="0033007D" w:rsidRDefault="00DA39AB" w:rsidP="004B1F5A">
      <w:pPr>
        <w:spacing w:line="360" w:lineRule="auto"/>
        <w:ind w:firstLineChars="200" w:firstLine="480"/>
        <w:rPr>
          <w:rFonts w:ascii="宋体" w:hAnsi="宋体"/>
          <w:sz w:val="24"/>
          <w:szCs w:val="24"/>
          <w:lang w:eastAsia="zh-CN"/>
        </w:rPr>
      </w:pPr>
      <w:r w:rsidRPr="00E14772">
        <w:rPr>
          <w:rFonts w:ascii="宋体" w:hAnsi="宋体" w:hint="eastAsia"/>
          <w:sz w:val="24"/>
          <w:szCs w:val="24"/>
          <w:lang w:eastAsia="zh-CN"/>
        </w:rPr>
        <w:t>登录业务系统后，</w:t>
      </w:r>
    </w:p>
    <w:p w:rsidR="0033007D" w:rsidRDefault="0033007D" w:rsidP="004B1F5A">
      <w:pPr>
        <w:spacing w:line="360" w:lineRule="auto"/>
        <w:ind w:firstLineChars="200" w:firstLine="480"/>
        <w:rPr>
          <w:rFonts w:ascii="宋体" w:hAnsi="宋体"/>
          <w:sz w:val="24"/>
          <w:szCs w:val="24"/>
          <w:lang w:eastAsia="zh-CN"/>
        </w:rPr>
      </w:pPr>
      <w:r>
        <w:rPr>
          <w:rFonts w:ascii="宋体" w:hAnsi="宋体"/>
          <w:sz w:val="24"/>
          <w:szCs w:val="24"/>
          <w:lang w:eastAsia="zh-CN"/>
        </w:rPr>
        <w:t>如果登录单位既是</w:t>
      </w:r>
      <w:r w:rsidR="00CD107C">
        <w:rPr>
          <w:rFonts w:ascii="宋体" w:hAnsi="宋体" w:hint="eastAsia"/>
          <w:sz w:val="24"/>
          <w:szCs w:val="24"/>
          <w:lang w:eastAsia="zh-CN"/>
        </w:rPr>
        <w:t>【</w:t>
      </w:r>
      <w:r w:rsidR="00CD107C">
        <w:rPr>
          <w:rFonts w:ascii="宋体" w:hAnsi="宋体"/>
          <w:sz w:val="24"/>
          <w:szCs w:val="24"/>
          <w:lang w:eastAsia="zh-CN"/>
        </w:rPr>
        <w:t>代理机构</w:t>
      </w:r>
      <w:r w:rsidR="00CD107C">
        <w:rPr>
          <w:rFonts w:ascii="宋体" w:hAnsi="宋体" w:hint="eastAsia"/>
          <w:sz w:val="24"/>
          <w:szCs w:val="24"/>
          <w:lang w:eastAsia="zh-CN"/>
        </w:rPr>
        <w:t>】</w:t>
      </w:r>
      <w:r>
        <w:rPr>
          <w:rFonts w:ascii="宋体" w:hAnsi="宋体"/>
          <w:sz w:val="24"/>
          <w:szCs w:val="24"/>
          <w:lang w:eastAsia="zh-CN"/>
        </w:rPr>
        <w:t>又是</w:t>
      </w:r>
      <w:r w:rsidR="00CD107C">
        <w:rPr>
          <w:rFonts w:hint="eastAsia"/>
          <w:lang w:eastAsia="zh-CN"/>
        </w:rPr>
        <w:t>【</w:t>
      </w:r>
      <w:r w:rsidR="00CD107C">
        <w:rPr>
          <w:rFonts w:ascii="宋体" w:hAnsi="宋体"/>
          <w:sz w:val="24"/>
          <w:szCs w:val="24"/>
          <w:lang w:eastAsia="zh-CN"/>
        </w:rPr>
        <w:t>投标</w:t>
      </w:r>
      <w:r w:rsidR="00CD107C">
        <w:rPr>
          <w:rFonts w:ascii="宋体" w:hAnsi="宋体" w:hint="eastAsia"/>
          <w:sz w:val="24"/>
          <w:szCs w:val="24"/>
          <w:lang w:eastAsia="zh-CN"/>
        </w:rPr>
        <w:t>人</w:t>
      </w:r>
      <w:r w:rsidR="00CD107C">
        <w:rPr>
          <w:rFonts w:hint="eastAsia"/>
          <w:lang w:eastAsia="zh-CN"/>
        </w:rPr>
        <w:t>】</w:t>
      </w:r>
      <w:r>
        <w:rPr>
          <w:rFonts w:ascii="宋体" w:hAnsi="宋体"/>
          <w:sz w:val="24"/>
          <w:szCs w:val="24"/>
          <w:lang w:eastAsia="zh-CN"/>
        </w:rPr>
        <w:t>请选择登录身份如下图选择</w:t>
      </w:r>
      <w:r>
        <w:rPr>
          <w:rFonts w:ascii="宋体" w:hAnsi="宋体" w:hint="eastAsia"/>
          <w:sz w:val="24"/>
          <w:szCs w:val="24"/>
          <w:lang w:eastAsia="zh-CN"/>
        </w:rPr>
        <w:t>【代理机构身份】</w:t>
      </w:r>
    </w:p>
    <w:p w:rsidR="0033007D" w:rsidRPr="0033007D" w:rsidRDefault="0033007D" w:rsidP="0033007D">
      <w:pPr>
        <w:spacing w:before="0" w:after="0" w:line="240" w:lineRule="auto"/>
        <w:rPr>
          <w:rFonts w:ascii="宋体" w:hAnsi="宋体" w:cs="宋体"/>
          <w:sz w:val="24"/>
          <w:szCs w:val="24"/>
          <w:lang w:eastAsia="zh-CN" w:bidi="ar-SA"/>
        </w:rPr>
      </w:pPr>
      <w:r w:rsidRPr="0033007D">
        <w:rPr>
          <w:rFonts w:ascii="宋体" w:hAnsi="宋体" w:cs="宋体"/>
          <w:noProof/>
          <w:sz w:val="24"/>
          <w:szCs w:val="24"/>
          <w:lang w:eastAsia="zh-CN" w:bidi="ar-SA"/>
        </w:rPr>
        <w:drawing>
          <wp:inline distT="0" distB="0" distL="0" distR="0">
            <wp:extent cx="6136395" cy="2896013"/>
            <wp:effectExtent l="0" t="0" r="0" b="0"/>
            <wp:docPr id="94" name="图片 94" descr="C:\Users\zhengjun\Documents\Tencent Files\94589102\Image\C2C\WQZ(9RDG}@PTJ}$975KH7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gjun\Documents\Tencent Files\94589102\Image\C2C\WQZ(9RDG}@PTJ}$975KH7K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132" cy="2906744"/>
                    </a:xfrm>
                    <a:prstGeom prst="rect">
                      <a:avLst/>
                    </a:prstGeom>
                    <a:noFill/>
                    <a:ln>
                      <a:noFill/>
                    </a:ln>
                  </pic:spPr>
                </pic:pic>
              </a:graphicData>
            </a:graphic>
          </wp:inline>
        </w:drawing>
      </w:r>
    </w:p>
    <w:p w:rsidR="0033007D" w:rsidRPr="0033007D" w:rsidRDefault="0033007D" w:rsidP="0033007D">
      <w:pPr>
        <w:spacing w:before="0" w:after="0" w:line="240" w:lineRule="auto"/>
        <w:rPr>
          <w:rFonts w:ascii="宋体" w:hAnsi="宋体" w:cs="宋体"/>
          <w:sz w:val="24"/>
          <w:szCs w:val="24"/>
          <w:lang w:eastAsia="zh-CN" w:bidi="ar-SA"/>
        </w:rPr>
      </w:pPr>
    </w:p>
    <w:p w:rsidR="009C75AC" w:rsidRDefault="00262019" w:rsidP="00262019">
      <w:pPr>
        <w:spacing w:line="360" w:lineRule="auto"/>
        <w:rPr>
          <w:rFonts w:ascii="宋体" w:hAnsi="宋体"/>
          <w:sz w:val="24"/>
          <w:szCs w:val="24"/>
          <w:lang w:eastAsia="zh-CN"/>
        </w:rPr>
      </w:pPr>
      <w:r>
        <w:rPr>
          <w:rFonts w:ascii="宋体" w:hAnsi="宋体" w:hint="eastAsia"/>
          <w:sz w:val="24"/>
          <w:szCs w:val="24"/>
          <w:lang w:eastAsia="zh-CN"/>
        </w:rPr>
        <w:t>项目管理</w:t>
      </w:r>
      <w:r w:rsidR="00DA39AB" w:rsidRPr="00E14772">
        <w:rPr>
          <w:rFonts w:ascii="宋体" w:hAnsi="宋体" w:hint="eastAsia"/>
          <w:sz w:val="24"/>
          <w:szCs w:val="24"/>
          <w:lang w:eastAsia="zh-CN"/>
        </w:rPr>
        <w:t>有两种方式可以打开</w:t>
      </w:r>
      <w:r w:rsidR="004C36DD">
        <w:rPr>
          <w:rFonts w:ascii="宋体" w:hAnsi="宋体" w:hint="eastAsia"/>
          <w:sz w:val="24"/>
          <w:szCs w:val="24"/>
          <w:lang w:eastAsia="zh-CN"/>
        </w:rPr>
        <w:t>【</w:t>
      </w:r>
      <w:r w:rsidR="004C36DD" w:rsidRPr="00E14772">
        <w:rPr>
          <w:rFonts w:ascii="宋体" w:hAnsi="宋体" w:hint="eastAsia"/>
          <w:sz w:val="24"/>
          <w:szCs w:val="24"/>
          <w:lang w:eastAsia="zh-CN"/>
        </w:rPr>
        <w:t>代理机构</w:t>
      </w:r>
      <w:r w:rsidR="00DA39AB" w:rsidRPr="00E14772">
        <w:rPr>
          <w:rFonts w:ascii="宋体" w:hAnsi="宋体" w:hint="eastAsia"/>
          <w:sz w:val="24"/>
          <w:szCs w:val="24"/>
          <w:lang w:eastAsia="zh-CN"/>
        </w:rPr>
        <w:t>向导</w:t>
      </w:r>
      <w:r w:rsidR="00875034">
        <w:rPr>
          <w:rFonts w:ascii="宋体" w:hAnsi="宋体" w:hint="eastAsia"/>
          <w:sz w:val="24"/>
          <w:szCs w:val="24"/>
          <w:lang w:eastAsia="zh-CN"/>
        </w:rPr>
        <w:t>】</w:t>
      </w:r>
      <w:r w:rsidR="009C75AC">
        <w:rPr>
          <w:rFonts w:ascii="宋体" w:hAnsi="宋体" w:hint="eastAsia"/>
          <w:sz w:val="24"/>
          <w:szCs w:val="24"/>
          <w:lang w:eastAsia="zh-CN"/>
        </w:rPr>
        <w:t>：</w:t>
      </w:r>
    </w:p>
    <w:p w:rsidR="009C75AC" w:rsidRPr="009C75AC" w:rsidRDefault="00AB7461" w:rsidP="009C75AC">
      <w:pPr>
        <w:pStyle w:val="a6"/>
        <w:numPr>
          <w:ilvl w:val="0"/>
          <w:numId w:val="46"/>
        </w:numPr>
        <w:spacing w:line="360" w:lineRule="auto"/>
        <w:rPr>
          <w:rFonts w:ascii="宋体" w:hAnsi="宋体"/>
          <w:sz w:val="24"/>
          <w:szCs w:val="24"/>
          <w:lang w:eastAsia="zh-CN"/>
        </w:rPr>
      </w:pPr>
      <w:r>
        <w:rPr>
          <w:rFonts w:ascii="宋体" w:hAnsi="宋体" w:hint="eastAsia"/>
          <w:sz w:val="24"/>
          <w:szCs w:val="24"/>
          <w:lang w:eastAsia="zh-CN"/>
        </w:rPr>
        <w:t>通过系统导航菜单</w:t>
      </w:r>
      <w:r w:rsidR="00DA39AB" w:rsidRPr="009C75AC">
        <w:rPr>
          <w:rFonts w:ascii="宋体" w:hAnsi="宋体" w:hint="eastAsia"/>
          <w:sz w:val="24"/>
          <w:szCs w:val="24"/>
          <w:lang w:eastAsia="zh-CN"/>
        </w:rPr>
        <w:t>的</w:t>
      </w:r>
      <w:r w:rsidR="00F84E7A" w:rsidRPr="009C75AC">
        <w:rPr>
          <w:rFonts w:ascii="宋体" w:hAnsi="宋体" w:hint="eastAsia"/>
          <w:sz w:val="24"/>
          <w:szCs w:val="24"/>
          <w:lang w:eastAsia="zh-CN"/>
        </w:rPr>
        <w:t>【项目信息】</w:t>
      </w:r>
      <w:r>
        <w:rPr>
          <w:rFonts w:ascii="宋体" w:hAnsi="宋体" w:hint="eastAsia"/>
          <w:sz w:val="24"/>
          <w:szCs w:val="24"/>
          <w:lang w:eastAsia="zh-CN"/>
        </w:rPr>
        <w:t>-</w:t>
      </w:r>
      <w:r w:rsidR="00F84E7A" w:rsidRPr="009C75AC">
        <w:rPr>
          <w:rFonts w:ascii="宋体" w:hAnsi="宋体" w:hint="eastAsia"/>
          <w:sz w:val="24"/>
          <w:szCs w:val="24"/>
          <w:lang w:eastAsia="zh-CN"/>
        </w:rPr>
        <w:t>【我的项目】</w:t>
      </w:r>
    </w:p>
    <w:p w:rsidR="00DA39AB" w:rsidRPr="00646698" w:rsidRDefault="00F84E7A" w:rsidP="00646698">
      <w:pPr>
        <w:pStyle w:val="a6"/>
        <w:numPr>
          <w:ilvl w:val="0"/>
          <w:numId w:val="46"/>
        </w:numPr>
        <w:spacing w:line="360" w:lineRule="auto"/>
        <w:rPr>
          <w:rFonts w:ascii="宋体" w:hAnsi="宋体"/>
          <w:sz w:val="24"/>
          <w:szCs w:val="24"/>
          <w:lang w:eastAsia="zh-CN"/>
        </w:rPr>
      </w:pPr>
      <w:r w:rsidRPr="009C75AC">
        <w:rPr>
          <w:rFonts w:ascii="宋体" w:hAnsi="宋体" w:hint="eastAsia"/>
          <w:sz w:val="24"/>
          <w:szCs w:val="24"/>
          <w:lang w:eastAsia="zh-CN"/>
        </w:rPr>
        <w:t>通过左边的菜单树点击【项目管理】</w:t>
      </w:r>
      <w:r w:rsidR="00262019" w:rsidRPr="009C75AC">
        <w:rPr>
          <w:rFonts w:ascii="宋体" w:hAnsi="宋体" w:hint="eastAsia"/>
          <w:sz w:val="24"/>
          <w:szCs w:val="24"/>
          <w:lang w:eastAsia="zh-CN"/>
        </w:rPr>
        <w:t>-</w:t>
      </w:r>
      <w:r w:rsidRPr="009C75AC">
        <w:rPr>
          <w:rFonts w:ascii="宋体" w:hAnsi="宋体" w:hint="eastAsia"/>
          <w:sz w:val="24"/>
          <w:szCs w:val="24"/>
          <w:lang w:eastAsia="zh-CN"/>
        </w:rPr>
        <w:t>【我的项目】</w:t>
      </w:r>
    </w:p>
    <w:p w:rsidR="000D3F60" w:rsidRPr="000D3F60" w:rsidRDefault="000D3F60" w:rsidP="000D3F60">
      <w:pPr>
        <w:pStyle w:val="a6"/>
        <w:widowControl w:val="0"/>
        <w:spacing w:before="0" w:after="0" w:line="240" w:lineRule="auto"/>
        <w:ind w:left="360"/>
        <w:contextualSpacing w:val="0"/>
        <w:jc w:val="both"/>
        <w:rPr>
          <w:rFonts w:ascii="宋体" w:hAnsi="宋体"/>
          <w:color w:val="FF0000"/>
          <w:sz w:val="24"/>
          <w:szCs w:val="24"/>
          <w:lang w:eastAsia="zh-CN"/>
        </w:rPr>
      </w:pPr>
      <w:r w:rsidRPr="000D3F60">
        <w:rPr>
          <w:rFonts w:ascii="宋体" w:hAnsi="宋体" w:hint="eastAsia"/>
          <w:color w:val="FF0000"/>
          <w:sz w:val="24"/>
          <w:szCs w:val="24"/>
          <w:lang w:eastAsia="zh-CN"/>
        </w:rPr>
        <w:t>注意：在项目受理时，</w:t>
      </w:r>
      <w:r w:rsidR="001268F4">
        <w:rPr>
          <w:rFonts w:ascii="宋体" w:hAnsi="宋体" w:hint="eastAsia"/>
          <w:color w:val="FF0000"/>
          <w:sz w:val="24"/>
          <w:szCs w:val="24"/>
          <w:lang w:eastAsia="zh-CN"/>
        </w:rPr>
        <w:t>如果项目是多标段的，</w:t>
      </w:r>
      <w:r w:rsidRPr="000D3F60">
        <w:rPr>
          <w:rFonts w:ascii="宋体" w:hAnsi="宋体" w:hint="eastAsia"/>
          <w:color w:val="FF0000"/>
          <w:sz w:val="24"/>
          <w:szCs w:val="24"/>
          <w:lang w:eastAsia="zh-CN"/>
        </w:rPr>
        <w:t>一个项目的多个标段必须是一个开标时间，一块开评标，</w:t>
      </w:r>
      <w:r w:rsidR="001268F4">
        <w:rPr>
          <w:rFonts w:ascii="宋体" w:hAnsi="宋体" w:hint="eastAsia"/>
          <w:color w:val="FF0000"/>
          <w:sz w:val="24"/>
          <w:szCs w:val="24"/>
          <w:lang w:eastAsia="zh-CN"/>
        </w:rPr>
        <w:t>才能按一个项目走流程，</w:t>
      </w:r>
      <w:r w:rsidRPr="000D3F60">
        <w:rPr>
          <w:rFonts w:ascii="宋体" w:hAnsi="宋体" w:hint="eastAsia"/>
          <w:color w:val="FF0000"/>
          <w:sz w:val="24"/>
          <w:szCs w:val="24"/>
          <w:lang w:eastAsia="zh-CN"/>
        </w:rPr>
        <w:t>否则</w:t>
      </w:r>
      <w:r w:rsidR="004C36DD">
        <w:rPr>
          <w:rFonts w:ascii="宋体" w:hAnsi="宋体" w:hint="eastAsia"/>
          <w:color w:val="FF0000"/>
          <w:sz w:val="24"/>
          <w:szCs w:val="24"/>
          <w:lang w:eastAsia="zh-CN"/>
        </w:rPr>
        <w:t>需按</w:t>
      </w:r>
      <w:r w:rsidRPr="000D3F60">
        <w:rPr>
          <w:rFonts w:ascii="宋体" w:hAnsi="宋体" w:hint="eastAsia"/>
          <w:color w:val="FF0000"/>
          <w:sz w:val="24"/>
          <w:szCs w:val="24"/>
          <w:lang w:eastAsia="zh-CN"/>
        </w:rPr>
        <w:t>多个项目处理。</w:t>
      </w:r>
    </w:p>
    <w:p w:rsidR="000D3F60" w:rsidRDefault="000D3F60" w:rsidP="00DA39AB">
      <w:pPr>
        <w:jc w:val="center"/>
        <w:rPr>
          <w:rFonts w:ascii="宋体" w:hAnsi="宋体"/>
          <w:sz w:val="24"/>
          <w:szCs w:val="24"/>
          <w:lang w:eastAsia="zh-CN"/>
        </w:rPr>
      </w:pPr>
    </w:p>
    <w:p w:rsidR="00262019" w:rsidRDefault="00262019" w:rsidP="00DA39AB">
      <w:pPr>
        <w:jc w:val="center"/>
        <w:rPr>
          <w:rFonts w:ascii="宋体" w:hAnsi="宋体"/>
          <w:sz w:val="24"/>
          <w:szCs w:val="24"/>
          <w:lang w:eastAsia="zh-CN"/>
        </w:rPr>
      </w:pPr>
    </w:p>
    <w:p w:rsidR="00262019" w:rsidRDefault="00317130" w:rsidP="00262019">
      <w:pPr>
        <w:pStyle w:val="3"/>
        <w:numPr>
          <w:ilvl w:val="2"/>
          <w:numId w:val="24"/>
        </w:numPr>
        <w:rPr>
          <w:lang w:eastAsia="zh-CN"/>
        </w:rPr>
      </w:pPr>
      <w:r>
        <w:rPr>
          <w:noProof/>
          <w:lang w:eastAsia="zh-CN"/>
        </w:rPr>
        <w:drawing>
          <wp:anchor distT="0" distB="0" distL="114300" distR="114300" simplePos="0" relativeHeight="251661312" behindDoc="0" locked="0" layoutInCell="1" allowOverlap="1">
            <wp:simplePos x="0" y="0"/>
            <wp:positionH relativeFrom="column">
              <wp:posOffset>3107622</wp:posOffset>
            </wp:positionH>
            <wp:positionV relativeFrom="paragraph">
              <wp:posOffset>319316</wp:posOffset>
            </wp:positionV>
            <wp:extent cx="778373" cy="1748898"/>
            <wp:effectExtent l="0" t="0" r="3175" b="381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373" cy="1748898"/>
                    </a:xfrm>
                    <a:prstGeom prst="rect">
                      <a:avLst/>
                    </a:prstGeom>
                  </pic:spPr>
                </pic:pic>
              </a:graphicData>
            </a:graphic>
          </wp:anchor>
        </w:drawing>
      </w:r>
      <w:bookmarkStart w:id="16" w:name="_Toc511655098"/>
      <w:r w:rsidR="00262019">
        <w:rPr>
          <w:rFonts w:hint="eastAsia"/>
          <w:lang w:eastAsia="zh-CN"/>
        </w:rPr>
        <w:t>项目受理</w:t>
      </w:r>
      <w:bookmarkEnd w:id="16"/>
    </w:p>
    <w:p w:rsidR="00317130" w:rsidRDefault="00262019" w:rsidP="00262019">
      <w:pPr>
        <w:rPr>
          <w:rFonts w:ascii="宋体" w:hAnsi="宋体"/>
          <w:sz w:val="24"/>
          <w:szCs w:val="24"/>
          <w:lang w:eastAsia="zh-CN"/>
        </w:rPr>
      </w:pPr>
      <w:r>
        <w:rPr>
          <w:rFonts w:ascii="宋体" w:hAnsi="宋体" w:hint="eastAsia"/>
          <w:sz w:val="24"/>
          <w:szCs w:val="24"/>
          <w:lang w:eastAsia="zh-CN"/>
        </w:rPr>
        <w:t>项目受理分为四大类</w:t>
      </w:r>
      <w:r w:rsidR="00317130">
        <w:rPr>
          <w:rFonts w:ascii="宋体" w:hAnsi="宋体" w:hint="eastAsia"/>
          <w:sz w:val="24"/>
          <w:szCs w:val="24"/>
          <w:lang w:eastAsia="zh-CN"/>
        </w:rPr>
        <w:t>:</w:t>
      </w:r>
    </w:p>
    <w:p w:rsidR="00317130" w:rsidRPr="00C86822" w:rsidRDefault="00317130" w:rsidP="00317130">
      <w:pPr>
        <w:pStyle w:val="a6"/>
        <w:numPr>
          <w:ilvl w:val="0"/>
          <w:numId w:val="48"/>
        </w:numPr>
        <w:spacing w:line="360" w:lineRule="auto"/>
        <w:rPr>
          <w:rFonts w:ascii="宋体" w:hAnsi="宋体"/>
          <w:sz w:val="24"/>
          <w:szCs w:val="24"/>
          <w:lang w:eastAsia="zh-CN"/>
        </w:rPr>
      </w:pPr>
      <w:r w:rsidRPr="00C86822">
        <w:rPr>
          <w:rFonts w:ascii="宋体" w:hAnsi="宋体" w:hint="eastAsia"/>
          <w:sz w:val="24"/>
          <w:szCs w:val="24"/>
          <w:lang w:eastAsia="zh-CN"/>
        </w:rPr>
        <w:t>政府采购</w:t>
      </w:r>
    </w:p>
    <w:p w:rsidR="00317130" w:rsidRPr="00C86822" w:rsidRDefault="00317130" w:rsidP="00317130">
      <w:pPr>
        <w:pStyle w:val="a6"/>
        <w:numPr>
          <w:ilvl w:val="0"/>
          <w:numId w:val="48"/>
        </w:numPr>
        <w:spacing w:line="360" w:lineRule="auto"/>
        <w:rPr>
          <w:rFonts w:ascii="宋体" w:hAnsi="宋体"/>
          <w:sz w:val="24"/>
          <w:szCs w:val="24"/>
          <w:lang w:eastAsia="zh-CN"/>
        </w:rPr>
      </w:pPr>
      <w:r w:rsidRPr="00C86822">
        <w:rPr>
          <w:rFonts w:ascii="宋体" w:hAnsi="宋体" w:hint="eastAsia"/>
          <w:sz w:val="24"/>
          <w:szCs w:val="24"/>
          <w:lang w:eastAsia="zh-CN"/>
        </w:rPr>
        <w:t>建设工程</w:t>
      </w:r>
    </w:p>
    <w:p w:rsidR="00317130" w:rsidRPr="00C86822" w:rsidRDefault="00317130" w:rsidP="00317130">
      <w:pPr>
        <w:pStyle w:val="a6"/>
        <w:numPr>
          <w:ilvl w:val="0"/>
          <w:numId w:val="48"/>
        </w:numPr>
        <w:spacing w:line="360" w:lineRule="auto"/>
        <w:rPr>
          <w:rFonts w:ascii="宋体" w:hAnsi="宋体"/>
          <w:sz w:val="24"/>
          <w:szCs w:val="24"/>
          <w:lang w:eastAsia="zh-CN"/>
        </w:rPr>
      </w:pPr>
      <w:r w:rsidRPr="00C86822">
        <w:rPr>
          <w:rFonts w:ascii="宋体" w:hAnsi="宋体" w:hint="eastAsia"/>
          <w:sz w:val="24"/>
          <w:szCs w:val="24"/>
          <w:lang w:eastAsia="zh-CN"/>
        </w:rPr>
        <w:t>产权交易</w:t>
      </w:r>
    </w:p>
    <w:p w:rsidR="00317130" w:rsidRDefault="00317130" w:rsidP="00317130">
      <w:pPr>
        <w:pStyle w:val="a6"/>
        <w:numPr>
          <w:ilvl w:val="0"/>
          <w:numId w:val="48"/>
        </w:numPr>
        <w:spacing w:line="360" w:lineRule="auto"/>
        <w:rPr>
          <w:rFonts w:ascii="宋体" w:hAnsi="宋体"/>
          <w:sz w:val="24"/>
          <w:szCs w:val="24"/>
          <w:lang w:eastAsia="zh-CN"/>
        </w:rPr>
      </w:pPr>
      <w:r w:rsidRPr="00C86822">
        <w:rPr>
          <w:rFonts w:ascii="宋体" w:hAnsi="宋体" w:hint="eastAsia"/>
          <w:sz w:val="24"/>
          <w:szCs w:val="24"/>
          <w:lang w:eastAsia="zh-CN"/>
        </w:rPr>
        <w:t>土地交易</w:t>
      </w:r>
    </w:p>
    <w:p w:rsidR="00317130" w:rsidRDefault="00317130" w:rsidP="00317130">
      <w:pPr>
        <w:pStyle w:val="a6"/>
        <w:spacing w:line="360" w:lineRule="auto"/>
        <w:ind w:left="900"/>
        <w:rPr>
          <w:rFonts w:ascii="宋体" w:hAnsi="宋体"/>
          <w:sz w:val="24"/>
          <w:szCs w:val="24"/>
          <w:lang w:eastAsia="zh-CN"/>
        </w:rPr>
      </w:pPr>
    </w:p>
    <w:p w:rsidR="00AB5F4E" w:rsidRDefault="00AB5F4E" w:rsidP="00262019">
      <w:pPr>
        <w:rPr>
          <w:noProof/>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Default="00AB5F4E" w:rsidP="00262019">
      <w:pPr>
        <w:rPr>
          <w:noProof/>
          <w:sz w:val="24"/>
          <w:szCs w:val="24"/>
          <w:lang w:eastAsia="zh-CN" w:bidi="ar-SA"/>
        </w:rPr>
      </w:pPr>
    </w:p>
    <w:p w:rsidR="00AB5F4E" w:rsidRPr="00AB5F4E" w:rsidRDefault="00AB5F4E" w:rsidP="00262019">
      <w:pPr>
        <w:rPr>
          <w:noProof/>
          <w:sz w:val="24"/>
          <w:szCs w:val="24"/>
          <w:lang w:eastAsia="zh-CN" w:bidi="ar-SA"/>
        </w:rPr>
      </w:pPr>
    </w:p>
    <w:p w:rsidR="00DA39AB" w:rsidRDefault="00DA39AB" w:rsidP="00DA39AB">
      <w:pPr>
        <w:pStyle w:val="3"/>
        <w:numPr>
          <w:ilvl w:val="2"/>
          <w:numId w:val="24"/>
        </w:numPr>
        <w:rPr>
          <w:lang w:eastAsia="zh-CN"/>
        </w:rPr>
      </w:pPr>
      <w:bookmarkStart w:id="17" w:name="_Toc511655099"/>
      <w:r>
        <w:rPr>
          <w:rFonts w:hint="eastAsia"/>
          <w:lang w:eastAsia="zh-CN"/>
        </w:rPr>
        <w:t>项目向导</w:t>
      </w:r>
      <w:bookmarkEnd w:id="17"/>
    </w:p>
    <w:p w:rsidR="00DA39AB" w:rsidRDefault="003C1878" w:rsidP="003D77E7">
      <w:pPr>
        <w:rPr>
          <w:rFonts w:ascii="宋体" w:hAnsi="宋体"/>
          <w:sz w:val="24"/>
          <w:szCs w:val="24"/>
          <w:lang w:eastAsia="zh-CN"/>
        </w:rPr>
      </w:pPr>
      <w:r>
        <w:rPr>
          <w:rFonts w:ascii="宋体" w:hAnsi="宋体" w:hint="eastAsia"/>
          <w:sz w:val="24"/>
          <w:szCs w:val="24"/>
          <w:lang w:eastAsia="zh-CN"/>
        </w:rPr>
        <w:t>点击左侧【系统操作导航】-【项目</w:t>
      </w:r>
      <w:r w:rsidR="00AB0B04">
        <w:rPr>
          <w:rFonts w:ascii="宋体" w:hAnsi="宋体" w:hint="eastAsia"/>
          <w:sz w:val="24"/>
          <w:szCs w:val="24"/>
          <w:lang w:eastAsia="zh-CN"/>
        </w:rPr>
        <w:t>管理】-</w:t>
      </w:r>
      <w:r w:rsidR="00BD7EA7">
        <w:rPr>
          <w:rFonts w:ascii="宋体" w:hAnsi="宋体" w:hint="eastAsia"/>
          <w:sz w:val="24"/>
          <w:szCs w:val="24"/>
          <w:lang w:eastAsia="zh-CN"/>
        </w:rPr>
        <w:t>【我的项目】</w:t>
      </w:r>
      <w:r w:rsidR="00DA39AB" w:rsidRPr="006B1854">
        <w:rPr>
          <w:rFonts w:ascii="宋体" w:hAnsi="宋体" w:hint="eastAsia"/>
          <w:sz w:val="24"/>
          <w:szCs w:val="24"/>
          <w:lang w:eastAsia="zh-CN"/>
        </w:rPr>
        <w:t>，会展示该</w:t>
      </w:r>
      <w:r w:rsidR="00262019">
        <w:rPr>
          <w:rFonts w:ascii="宋体" w:hAnsi="宋体" w:hint="eastAsia"/>
          <w:sz w:val="24"/>
          <w:szCs w:val="24"/>
          <w:lang w:eastAsia="zh-CN"/>
        </w:rPr>
        <w:t>代理机构代理</w:t>
      </w:r>
      <w:r>
        <w:rPr>
          <w:rFonts w:ascii="宋体" w:hAnsi="宋体" w:hint="eastAsia"/>
          <w:sz w:val="24"/>
          <w:szCs w:val="24"/>
          <w:lang w:eastAsia="zh-CN"/>
        </w:rPr>
        <w:t>的</w:t>
      </w:r>
      <w:r w:rsidR="00262019">
        <w:rPr>
          <w:rFonts w:ascii="宋体" w:hAnsi="宋体" w:hint="eastAsia"/>
          <w:sz w:val="24"/>
          <w:szCs w:val="24"/>
          <w:lang w:eastAsia="zh-CN"/>
        </w:rPr>
        <w:t>项目</w:t>
      </w:r>
      <w:r>
        <w:rPr>
          <w:rFonts w:ascii="宋体" w:hAnsi="宋体" w:hint="eastAsia"/>
          <w:sz w:val="24"/>
          <w:szCs w:val="24"/>
          <w:lang w:eastAsia="zh-CN"/>
        </w:rPr>
        <w:t>列表</w:t>
      </w:r>
      <w:r w:rsidR="00262019">
        <w:rPr>
          <w:rFonts w:ascii="宋体" w:hAnsi="宋体" w:hint="eastAsia"/>
          <w:sz w:val="24"/>
          <w:szCs w:val="24"/>
          <w:lang w:eastAsia="zh-CN"/>
        </w:rPr>
        <w:t>，分为</w:t>
      </w:r>
      <w:r w:rsidR="00BD7EA7">
        <w:rPr>
          <w:rFonts w:ascii="宋体" w:hAnsi="宋体" w:hint="eastAsia"/>
          <w:sz w:val="24"/>
          <w:szCs w:val="24"/>
          <w:lang w:eastAsia="zh-CN"/>
        </w:rPr>
        <w:t>【进行中】</w:t>
      </w:r>
      <w:r w:rsidR="00262019">
        <w:rPr>
          <w:rFonts w:ascii="宋体" w:hAnsi="宋体" w:hint="eastAsia"/>
          <w:sz w:val="24"/>
          <w:szCs w:val="24"/>
          <w:lang w:eastAsia="zh-CN"/>
        </w:rPr>
        <w:t>和</w:t>
      </w:r>
      <w:r w:rsidR="00BD7EA7">
        <w:rPr>
          <w:rFonts w:ascii="宋体" w:hAnsi="宋体" w:hint="eastAsia"/>
          <w:sz w:val="24"/>
          <w:szCs w:val="24"/>
          <w:lang w:eastAsia="zh-CN"/>
        </w:rPr>
        <w:t>【已完成】</w:t>
      </w:r>
      <w:r w:rsidR="00262019">
        <w:rPr>
          <w:rFonts w:ascii="宋体" w:hAnsi="宋体" w:hint="eastAsia"/>
          <w:sz w:val="24"/>
          <w:szCs w:val="24"/>
          <w:lang w:eastAsia="zh-CN"/>
        </w:rPr>
        <w:t>两类，点击</w:t>
      </w:r>
      <w:r w:rsidR="00BD7EA7">
        <w:rPr>
          <w:rFonts w:ascii="宋体" w:hAnsi="宋体" w:hint="eastAsia"/>
          <w:sz w:val="24"/>
          <w:szCs w:val="24"/>
          <w:lang w:eastAsia="zh-CN"/>
        </w:rPr>
        <w:t>【我的工作】</w:t>
      </w:r>
      <w:r w:rsidR="00DA39AB" w:rsidRPr="006B1854">
        <w:rPr>
          <w:rFonts w:ascii="宋体" w:hAnsi="宋体" w:hint="eastAsia"/>
          <w:sz w:val="24"/>
          <w:szCs w:val="24"/>
          <w:lang w:eastAsia="zh-CN"/>
        </w:rPr>
        <w:t>会在</w:t>
      </w:r>
      <w:r>
        <w:rPr>
          <w:rFonts w:ascii="宋体" w:hAnsi="宋体" w:hint="eastAsia"/>
          <w:sz w:val="24"/>
          <w:szCs w:val="24"/>
          <w:lang w:eastAsia="zh-CN"/>
        </w:rPr>
        <w:t>左侧【系统操作导航】</w:t>
      </w:r>
      <w:r w:rsidR="00DA39AB" w:rsidRPr="006B1854">
        <w:rPr>
          <w:rFonts w:ascii="宋体" w:hAnsi="宋体" w:hint="eastAsia"/>
          <w:sz w:val="24"/>
          <w:szCs w:val="24"/>
          <w:lang w:eastAsia="zh-CN"/>
        </w:rPr>
        <w:t>展示项目引</w:t>
      </w:r>
      <w:r w:rsidR="00DA39AB" w:rsidRPr="006B1854">
        <w:rPr>
          <w:rFonts w:ascii="宋体" w:hAnsi="宋体" w:hint="eastAsia"/>
          <w:sz w:val="24"/>
          <w:szCs w:val="24"/>
          <w:lang w:eastAsia="zh-CN"/>
        </w:rPr>
        <w:lastRenderedPageBreak/>
        <w:t>导性功能树，如下图所示：</w:t>
      </w:r>
      <w:r w:rsidR="00DA39AB">
        <w:rPr>
          <w:rFonts w:ascii="宋体" w:hAnsi="宋体"/>
          <w:sz w:val="24"/>
          <w:szCs w:val="24"/>
          <w:lang w:eastAsia="zh-CN"/>
        </w:rPr>
        <w:br/>
      </w:r>
      <w:r w:rsidR="00EC3BA1">
        <w:rPr>
          <w:noProof/>
          <w:lang w:eastAsia="zh-CN" w:bidi="ar-SA"/>
        </w:rPr>
        <w:drawing>
          <wp:inline distT="0" distB="0" distL="0" distR="0">
            <wp:extent cx="6188710" cy="2883451"/>
            <wp:effectExtent l="19050" t="0" r="2540" b="0"/>
            <wp:docPr id="1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188710" cy="2883451"/>
                    </a:xfrm>
                    <a:prstGeom prst="rect">
                      <a:avLst/>
                    </a:prstGeom>
                    <a:noFill/>
                    <a:ln w="9525">
                      <a:noFill/>
                      <a:miter lim="800000"/>
                      <a:headEnd/>
                      <a:tailEnd/>
                    </a:ln>
                  </pic:spPr>
                </pic:pic>
              </a:graphicData>
            </a:graphic>
          </wp:inline>
        </w:drawing>
      </w:r>
    </w:p>
    <w:p w:rsidR="003C1878" w:rsidRPr="003C1878" w:rsidRDefault="003C1878" w:rsidP="003D77E7">
      <w:pPr>
        <w:rPr>
          <w:rFonts w:ascii="宋体" w:hAnsi="宋体" w:cs="宋体"/>
          <w:sz w:val="24"/>
          <w:szCs w:val="24"/>
          <w:lang w:eastAsia="zh-CN" w:bidi="ar-SA"/>
        </w:rPr>
      </w:pPr>
    </w:p>
    <w:p w:rsidR="00DA39AB" w:rsidRDefault="00DA39AB" w:rsidP="00DA39AB">
      <w:pPr>
        <w:pStyle w:val="3"/>
        <w:numPr>
          <w:ilvl w:val="2"/>
          <w:numId w:val="24"/>
        </w:numPr>
        <w:rPr>
          <w:lang w:eastAsia="zh-CN"/>
        </w:rPr>
      </w:pPr>
      <w:bookmarkStart w:id="18" w:name="_Toc511655100"/>
      <w:r>
        <w:rPr>
          <w:rFonts w:hint="eastAsia"/>
          <w:lang w:eastAsia="zh-CN"/>
        </w:rPr>
        <w:t>项目立项</w:t>
      </w:r>
      <w:bookmarkEnd w:id="18"/>
    </w:p>
    <w:p w:rsidR="00DA39AB" w:rsidRDefault="00DA39AB" w:rsidP="00DA39AB">
      <w:pPr>
        <w:spacing w:line="360" w:lineRule="auto"/>
        <w:ind w:firstLineChars="200" w:firstLine="480"/>
        <w:rPr>
          <w:lang w:eastAsia="zh-CN"/>
        </w:rPr>
      </w:pPr>
      <w:r>
        <w:rPr>
          <w:rFonts w:ascii="宋体" w:hAnsi="宋体" w:hint="eastAsia"/>
          <w:sz w:val="24"/>
          <w:szCs w:val="24"/>
          <w:lang w:eastAsia="zh-CN"/>
        </w:rPr>
        <w:t>点击</w:t>
      </w:r>
      <w:r w:rsidR="00B07A62">
        <w:rPr>
          <w:rFonts w:ascii="宋体" w:hAnsi="宋体" w:hint="eastAsia"/>
          <w:sz w:val="24"/>
          <w:szCs w:val="24"/>
          <w:lang w:eastAsia="zh-CN"/>
        </w:rPr>
        <w:t>【立项信息】</w:t>
      </w:r>
      <w:r w:rsidRPr="006B1854">
        <w:rPr>
          <w:rFonts w:ascii="宋体" w:hAnsi="宋体" w:hint="eastAsia"/>
          <w:sz w:val="24"/>
          <w:szCs w:val="24"/>
          <w:lang w:eastAsia="zh-CN"/>
        </w:rPr>
        <w:t>后，会展示</w:t>
      </w:r>
      <w:r>
        <w:rPr>
          <w:rFonts w:ascii="宋体" w:hAnsi="宋体" w:hint="eastAsia"/>
          <w:sz w:val="24"/>
          <w:szCs w:val="24"/>
          <w:lang w:eastAsia="zh-CN"/>
        </w:rPr>
        <w:t>该项目的基本信息，其中是否加密选项尤为重要</w:t>
      </w:r>
      <w:r w:rsidRPr="006B1854">
        <w:rPr>
          <w:rFonts w:ascii="宋体" w:hAnsi="宋体" w:hint="eastAsia"/>
          <w:sz w:val="24"/>
          <w:szCs w:val="24"/>
          <w:lang w:eastAsia="zh-CN"/>
        </w:rPr>
        <w:t>，</w:t>
      </w:r>
      <w:r>
        <w:rPr>
          <w:rFonts w:ascii="宋体" w:hAnsi="宋体" w:hint="eastAsia"/>
          <w:sz w:val="24"/>
          <w:szCs w:val="24"/>
          <w:lang w:eastAsia="zh-CN"/>
        </w:rPr>
        <w:t>选择</w:t>
      </w:r>
      <w:r w:rsidR="00B07A62">
        <w:rPr>
          <w:rFonts w:ascii="宋体" w:hAnsi="宋体" w:hint="eastAsia"/>
          <w:sz w:val="24"/>
          <w:szCs w:val="24"/>
          <w:lang w:eastAsia="zh-CN"/>
        </w:rPr>
        <w:t>【不加密】</w:t>
      </w:r>
      <w:r>
        <w:rPr>
          <w:rFonts w:ascii="宋体" w:hAnsi="宋体" w:hint="eastAsia"/>
          <w:sz w:val="24"/>
          <w:szCs w:val="24"/>
          <w:lang w:eastAsia="zh-CN"/>
        </w:rPr>
        <w:t>整个开评标过程CA</w:t>
      </w:r>
      <w:r w:rsidR="00AB5F4E">
        <w:rPr>
          <w:rFonts w:ascii="宋体" w:hAnsi="宋体" w:hint="eastAsia"/>
          <w:sz w:val="24"/>
          <w:szCs w:val="24"/>
          <w:lang w:eastAsia="zh-CN"/>
        </w:rPr>
        <w:t>与签章的认证都不是必须的，而选择加密签章，则</w:t>
      </w:r>
      <w:r>
        <w:rPr>
          <w:rFonts w:ascii="宋体" w:hAnsi="宋体" w:hint="eastAsia"/>
          <w:sz w:val="24"/>
          <w:szCs w:val="24"/>
          <w:lang w:eastAsia="zh-CN"/>
        </w:rPr>
        <w:t>必须通过CA证书制作登录制作招投标文件等，</w:t>
      </w:r>
      <w:r w:rsidRPr="006B1854">
        <w:rPr>
          <w:rFonts w:ascii="宋体" w:hAnsi="宋体" w:hint="eastAsia"/>
          <w:sz w:val="24"/>
          <w:szCs w:val="24"/>
          <w:lang w:eastAsia="zh-CN"/>
        </w:rPr>
        <w:t>如下图所</w:t>
      </w:r>
      <w:commentRangeStart w:id="19"/>
      <w:r w:rsidRPr="006B1854">
        <w:rPr>
          <w:rFonts w:ascii="宋体" w:hAnsi="宋体" w:hint="eastAsia"/>
          <w:sz w:val="24"/>
          <w:szCs w:val="24"/>
          <w:lang w:eastAsia="zh-CN"/>
        </w:rPr>
        <w:t>示</w:t>
      </w:r>
      <w:commentRangeEnd w:id="19"/>
      <w:r w:rsidR="001B7D19">
        <w:rPr>
          <w:rStyle w:val="af8"/>
        </w:rPr>
        <w:commentReference w:id="19"/>
      </w:r>
      <w:r w:rsidRPr="006B1854">
        <w:rPr>
          <w:rFonts w:ascii="宋体" w:hAnsi="宋体" w:hint="eastAsia"/>
          <w:sz w:val="24"/>
          <w:szCs w:val="24"/>
          <w:lang w:eastAsia="zh-CN"/>
        </w:rPr>
        <w:t>：</w:t>
      </w:r>
    </w:p>
    <w:p w:rsidR="00DA39AB" w:rsidRDefault="00EC3BA1" w:rsidP="00DA39AB">
      <w:pPr>
        <w:spacing w:line="360" w:lineRule="auto"/>
        <w:rPr>
          <w:lang w:eastAsia="zh-CN"/>
        </w:rPr>
      </w:pPr>
      <w:r w:rsidRPr="00EC3BA1">
        <w:rPr>
          <w:noProof/>
          <w:lang w:eastAsia="zh-CN" w:bidi="ar-SA"/>
        </w:rPr>
        <w:drawing>
          <wp:inline distT="0" distB="0" distL="0" distR="0">
            <wp:extent cx="5274310" cy="2142586"/>
            <wp:effectExtent l="19050" t="0" r="2540"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4310" cy="2142586"/>
                    </a:xfrm>
                    <a:prstGeom prst="rect">
                      <a:avLst/>
                    </a:prstGeom>
                    <a:noFill/>
                    <a:ln w="9525">
                      <a:noFill/>
                      <a:miter lim="800000"/>
                      <a:headEnd/>
                      <a:tailEnd/>
                    </a:ln>
                  </pic:spPr>
                </pic:pic>
              </a:graphicData>
            </a:graphic>
          </wp:inline>
        </w:drawing>
      </w:r>
    </w:p>
    <w:p w:rsidR="001B7D19" w:rsidRDefault="00EC3BA1" w:rsidP="00DA39AB">
      <w:pPr>
        <w:spacing w:line="360" w:lineRule="auto"/>
        <w:rPr>
          <w:lang w:eastAsia="zh-CN"/>
        </w:rPr>
      </w:pPr>
      <w:r w:rsidRPr="00EC3BA1">
        <w:rPr>
          <w:rFonts w:hint="eastAsia"/>
          <w:noProof/>
          <w:lang w:eastAsia="zh-CN" w:bidi="ar-SA"/>
        </w:rPr>
        <w:lastRenderedPageBreak/>
        <w:drawing>
          <wp:inline distT="0" distB="0" distL="0" distR="0">
            <wp:extent cx="5274310" cy="3144820"/>
            <wp:effectExtent l="19050" t="0" r="2540" b="0"/>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274310" cy="3144820"/>
                    </a:xfrm>
                    <a:prstGeom prst="rect">
                      <a:avLst/>
                    </a:prstGeom>
                    <a:noFill/>
                    <a:ln w="9525">
                      <a:noFill/>
                      <a:miter lim="800000"/>
                      <a:headEnd/>
                      <a:tailEnd/>
                    </a:ln>
                  </pic:spPr>
                </pic:pic>
              </a:graphicData>
            </a:graphic>
          </wp:inline>
        </w:drawing>
      </w:r>
    </w:p>
    <w:p w:rsidR="001B7D19" w:rsidRDefault="001B7D19" w:rsidP="00DA39AB">
      <w:pPr>
        <w:spacing w:line="360" w:lineRule="auto"/>
        <w:rPr>
          <w:lang w:eastAsia="zh-CN"/>
        </w:rPr>
      </w:pPr>
    </w:p>
    <w:p w:rsidR="00EC3BA1" w:rsidRDefault="00EC3BA1" w:rsidP="00DA39AB">
      <w:pPr>
        <w:spacing w:line="360" w:lineRule="auto"/>
        <w:rPr>
          <w:lang w:eastAsia="zh-CN"/>
        </w:rPr>
      </w:pPr>
      <w:r w:rsidRPr="00EC3BA1">
        <w:rPr>
          <w:rFonts w:hint="eastAsia"/>
          <w:noProof/>
          <w:lang w:eastAsia="zh-CN" w:bidi="ar-SA"/>
        </w:rPr>
        <w:drawing>
          <wp:inline distT="0" distB="0" distL="0" distR="0">
            <wp:extent cx="5274310" cy="2150653"/>
            <wp:effectExtent l="19050" t="0" r="2540" b="0"/>
            <wp:docPr id="1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274310" cy="2150653"/>
                    </a:xfrm>
                    <a:prstGeom prst="rect">
                      <a:avLst/>
                    </a:prstGeom>
                    <a:noFill/>
                    <a:ln w="9525">
                      <a:noFill/>
                      <a:miter lim="800000"/>
                      <a:headEnd/>
                      <a:tailEnd/>
                    </a:ln>
                  </pic:spPr>
                </pic:pic>
              </a:graphicData>
            </a:graphic>
          </wp:inline>
        </w:drawing>
      </w:r>
    </w:p>
    <w:p w:rsidR="00AB5F4E" w:rsidRDefault="00AB5F4E" w:rsidP="00DA39AB">
      <w:pPr>
        <w:spacing w:line="360" w:lineRule="auto"/>
        <w:rPr>
          <w:noProof/>
          <w:lang w:eastAsia="zh-CN" w:bidi="ar-SA"/>
        </w:rPr>
      </w:pPr>
      <w:r w:rsidRPr="00AB5F4E">
        <w:rPr>
          <w:rFonts w:ascii="宋体" w:hAnsi="宋体" w:hint="eastAsia"/>
          <w:sz w:val="24"/>
          <w:szCs w:val="24"/>
          <w:lang w:eastAsia="zh-CN"/>
        </w:rPr>
        <w:t>立项</w:t>
      </w:r>
      <w:r>
        <w:rPr>
          <w:rFonts w:ascii="宋体" w:hAnsi="宋体" w:hint="eastAsia"/>
          <w:sz w:val="24"/>
          <w:szCs w:val="24"/>
          <w:lang w:eastAsia="zh-CN"/>
        </w:rPr>
        <w:t>信息确认以后</w:t>
      </w:r>
      <w:r w:rsidR="00B07A62">
        <w:rPr>
          <w:rFonts w:ascii="宋体" w:hAnsi="宋体" w:hint="eastAsia"/>
          <w:sz w:val="24"/>
          <w:szCs w:val="24"/>
          <w:lang w:eastAsia="zh-CN"/>
        </w:rPr>
        <w:t>点击【保存】</w:t>
      </w:r>
      <w:r>
        <w:rPr>
          <w:rFonts w:ascii="宋体" w:hAnsi="宋体" w:hint="eastAsia"/>
          <w:sz w:val="24"/>
          <w:szCs w:val="24"/>
          <w:lang w:eastAsia="zh-CN"/>
        </w:rPr>
        <w:t>，点击</w:t>
      </w:r>
      <w:r w:rsidR="00CA71BF">
        <w:rPr>
          <w:rFonts w:ascii="宋体" w:hAnsi="宋体" w:hint="eastAsia"/>
          <w:sz w:val="24"/>
          <w:szCs w:val="24"/>
          <w:lang w:eastAsia="zh-CN"/>
        </w:rPr>
        <w:t>【下一步】</w:t>
      </w:r>
      <w:r>
        <w:rPr>
          <w:rFonts w:ascii="宋体" w:hAnsi="宋体" w:hint="eastAsia"/>
          <w:sz w:val="24"/>
          <w:szCs w:val="24"/>
          <w:lang w:eastAsia="zh-CN"/>
        </w:rPr>
        <w:t>流转至</w:t>
      </w:r>
      <w:r w:rsidR="00CA71BF">
        <w:rPr>
          <w:rFonts w:ascii="宋体" w:hAnsi="宋体" w:hint="eastAsia"/>
          <w:sz w:val="24"/>
          <w:szCs w:val="24"/>
          <w:lang w:eastAsia="zh-CN"/>
        </w:rPr>
        <w:t>【标前公示】</w:t>
      </w:r>
      <w:r>
        <w:rPr>
          <w:rFonts w:ascii="宋体" w:hAnsi="宋体" w:hint="eastAsia"/>
          <w:sz w:val="24"/>
          <w:szCs w:val="24"/>
          <w:lang w:eastAsia="zh-CN"/>
        </w:rPr>
        <w:t>处根据项目情况确定是否进行标前公示的发布。如不需要发布直接点击</w:t>
      </w:r>
      <w:r w:rsidR="00633E55">
        <w:rPr>
          <w:rFonts w:ascii="宋体" w:hAnsi="宋体" w:hint="eastAsia"/>
          <w:sz w:val="24"/>
          <w:szCs w:val="24"/>
          <w:lang w:eastAsia="zh-CN"/>
        </w:rPr>
        <w:t>【下一步】</w:t>
      </w:r>
    </w:p>
    <w:p w:rsidR="00E26A6C" w:rsidRDefault="0056013E" w:rsidP="00DA39AB">
      <w:pPr>
        <w:spacing w:line="360" w:lineRule="auto"/>
        <w:rPr>
          <w:noProof/>
          <w:lang w:eastAsia="zh-CN" w:bidi="ar-SA"/>
        </w:rPr>
      </w:pPr>
      <w:r>
        <w:rPr>
          <w:noProof/>
          <w:lang w:eastAsia="zh-CN" w:bidi="ar-SA"/>
        </w:rPr>
        <w:lastRenderedPageBreak/>
        <w:drawing>
          <wp:inline distT="0" distB="0" distL="0" distR="0">
            <wp:extent cx="5486400" cy="2733675"/>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5486400" cy="2733675"/>
                    </a:xfrm>
                    <a:prstGeom prst="rect">
                      <a:avLst/>
                    </a:prstGeom>
                    <a:noFill/>
                    <a:ln w="9525">
                      <a:noFill/>
                      <a:miter lim="800000"/>
                      <a:headEnd/>
                      <a:tailEnd/>
                    </a:ln>
                  </pic:spPr>
                </pic:pic>
              </a:graphicData>
            </a:graphic>
          </wp:inline>
        </w:drawing>
      </w:r>
    </w:p>
    <w:p w:rsidR="00E26A6C" w:rsidRDefault="00E26A6C" w:rsidP="00DA39AB">
      <w:pPr>
        <w:spacing w:line="360" w:lineRule="auto"/>
        <w:rPr>
          <w:noProof/>
          <w:lang w:eastAsia="zh-CN" w:bidi="ar-SA"/>
        </w:rPr>
      </w:pPr>
    </w:p>
    <w:p w:rsidR="00E26A6C" w:rsidRDefault="00E26A6C" w:rsidP="00DA39AB">
      <w:pPr>
        <w:spacing w:line="360" w:lineRule="auto"/>
        <w:rPr>
          <w:noProof/>
          <w:sz w:val="24"/>
          <w:szCs w:val="24"/>
          <w:lang w:eastAsia="zh-CN" w:bidi="ar-SA"/>
        </w:rPr>
      </w:pPr>
      <w:r w:rsidRPr="00E26A6C">
        <w:rPr>
          <w:rFonts w:hint="eastAsia"/>
          <w:noProof/>
          <w:sz w:val="24"/>
          <w:szCs w:val="24"/>
          <w:lang w:eastAsia="zh-CN" w:bidi="ar-SA"/>
        </w:rPr>
        <w:t>上传后点击</w:t>
      </w:r>
      <w:r w:rsidR="00603694">
        <w:rPr>
          <w:rFonts w:hint="eastAsia"/>
          <w:noProof/>
          <w:sz w:val="24"/>
          <w:szCs w:val="24"/>
          <w:lang w:eastAsia="zh-CN" w:bidi="ar-SA"/>
        </w:rPr>
        <w:t>【</w:t>
      </w:r>
      <w:r w:rsidR="00603694" w:rsidRPr="00E26A6C">
        <w:rPr>
          <w:rFonts w:hint="eastAsia"/>
          <w:noProof/>
          <w:sz w:val="24"/>
          <w:szCs w:val="24"/>
          <w:lang w:eastAsia="zh-CN" w:bidi="ar-SA"/>
        </w:rPr>
        <w:t>提交</w:t>
      </w:r>
      <w:r w:rsidR="00603694">
        <w:rPr>
          <w:rFonts w:hint="eastAsia"/>
          <w:noProof/>
          <w:sz w:val="24"/>
          <w:szCs w:val="24"/>
          <w:lang w:eastAsia="zh-CN" w:bidi="ar-SA"/>
        </w:rPr>
        <w:t>】</w:t>
      </w:r>
      <w:r w:rsidRPr="00E26A6C">
        <w:rPr>
          <w:rFonts w:hint="eastAsia"/>
          <w:noProof/>
          <w:sz w:val="24"/>
          <w:szCs w:val="24"/>
          <w:lang w:eastAsia="zh-CN" w:bidi="ar-SA"/>
        </w:rPr>
        <w:t>按钮</w:t>
      </w:r>
      <w:r>
        <w:rPr>
          <w:rFonts w:hint="eastAsia"/>
          <w:noProof/>
          <w:sz w:val="24"/>
          <w:szCs w:val="24"/>
          <w:lang w:eastAsia="zh-CN" w:bidi="ar-SA"/>
        </w:rPr>
        <w:t>，等待中心人员审核发布。如图</w:t>
      </w:r>
    </w:p>
    <w:p w:rsidR="00E26A6C" w:rsidRDefault="0056013E" w:rsidP="00DA39AB">
      <w:pPr>
        <w:spacing w:line="360" w:lineRule="auto"/>
        <w:rPr>
          <w:noProof/>
          <w:lang w:eastAsia="zh-CN" w:bidi="ar-SA"/>
        </w:rPr>
      </w:pPr>
      <w:r>
        <w:rPr>
          <w:noProof/>
          <w:lang w:eastAsia="zh-CN" w:bidi="ar-SA"/>
        </w:rPr>
        <w:drawing>
          <wp:inline distT="0" distB="0" distL="0" distR="0">
            <wp:extent cx="5486400" cy="260032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5486400" cy="2600325"/>
                    </a:xfrm>
                    <a:prstGeom prst="rect">
                      <a:avLst/>
                    </a:prstGeom>
                    <a:noFill/>
                    <a:ln w="9525">
                      <a:noFill/>
                      <a:miter lim="800000"/>
                      <a:headEnd/>
                      <a:tailEnd/>
                    </a:ln>
                  </pic:spPr>
                </pic:pic>
              </a:graphicData>
            </a:graphic>
          </wp:inline>
        </w:drawing>
      </w:r>
    </w:p>
    <w:p w:rsidR="00DA39AB" w:rsidRDefault="00DA39AB" w:rsidP="00DA39AB">
      <w:pPr>
        <w:pStyle w:val="3"/>
        <w:numPr>
          <w:ilvl w:val="2"/>
          <w:numId w:val="24"/>
        </w:numPr>
        <w:rPr>
          <w:lang w:eastAsia="zh-CN"/>
        </w:rPr>
      </w:pPr>
      <w:bookmarkStart w:id="20" w:name="_Toc511655101"/>
      <w:r>
        <w:rPr>
          <w:rFonts w:hint="eastAsia"/>
          <w:lang w:eastAsia="zh-CN"/>
        </w:rPr>
        <w:t>资费定义</w:t>
      </w:r>
      <w:bookmarkEnd w:id="20"/>
    </w:p>
    <w:p w:rsidR="00DA39AB" w:rsidRDefault="00DA39AB" w:rsidP="00DA39AB">
      <w:pPr>
        <w:spacing w:line="360" w:lineRule="auto"/>
        <w:ind w:firstLineChars="150" w:firstLine="360"/>
        <w:rPr>
          <w:rFonts w:ascii="宋体" w:hAnsi="宋体"/>
          <w:sz w:val="24"/>
          <w:szCs w:val="24"/>
          <w:lang w:eastAsia="zh-CN"/>
        </w:rPr>
      </w:pPr>
      <w:r>
        <w:rPr>
          <w:rFonts w:ascii="宋体" w:hAnsi="宋体" w:hint="eastAsia"/>
          <w:sz w:val="24"/>
          <w:szCs w:val="24"/>
          <w:lang w:eastAsia="zh-CN"/>
        </w:rPr>
        <w:t>点击</w:t>
      </w:r>
      <w:r w:rsidR="00CE17E6">
        <w:rPr>
          <w:rFonts w:ascii="宋体" w:hAnsi="宋体" w:hint="eastAsia"/>
          <w:sz w:val="24"/>
          <w:szCs w:val="24"/>
          <w:lang w:eastAsia="zh-CN"/>
        </w:rPr>
        <w:t>【资费定义】</w:t>
      </w:r>
      <w:r w:rsidRPr="006B1854">
        <w:rPr>
          <w:rFonts w:ascii="宋体" w:hAnsi="宋体" w:hint="eastAsia"/>
          <w:sz w:val="24"/>
          <w:szCs w:val="24"/>
          <w:lang w:eastAsia="zh-CN"/>
        </w:rPr>
        <w:t>后，会展示</w:t>
      </w:r>
      <w:r>
        <w:rPr>
          <w:rFonts w:ascii="宋体" w:hAnsi="宋体" w:hint="eastAsia"/>
          <w:sz w:val="24"/>
          <w:szCs w:val="24"/>
          <w:lang w:eastAsia="zh-CN"/>
        </w:rPr>
        <w:t>资费定义的内容，依次按照向导填写收费金额点击</w:t>
      </w:r>
      <w:r w:rsidR="00CE17E6">
        <w:rPr>
          <w:rFonts w:ascii="宋体" w:hAnsi="宋体" w:hint="eastAsia"/>
          <w:sz w:val="24"/>
          <w:szCs w:val="24"/>
          <w:lang w:eastAsia="zh-CN"/>
        </w:rPr>
        <w:t>【保存】</w:t>
      </w:r>
      <w:r w:rsidR="00E26A6C">
        <w:rPr>
          <w:rFonts w:ascii="宋体" w:hAnsi="宋体" w:hint="eastAsia"/>
          <w:sz w:val="24"/>
          <w:szCs w:val="24"/>
          <w:lang w:eastAsia="zh-CN"/>
        </w:rPr>
        <w:t>后再点击</w:t>
      </w:r>
      <w:r w:rsidR="00CE17E6">
        <w:rPr>
          <w:rFonts w:ascii="宋体" w:hAnsi="宋体" w:hint="eastAsia"/>
          <w:sz w:val="24"/>
          <w:szCs w:val="24"/>
          <w:lang w:eastAsia="zh-CN"/>
        </w:rPr>
        <w:t>【下一步】</w:t>
      </w:r>
      <w:r w:rsidRPr="006B1854">
        <w:rPr>
          <w:rFonts w:ascii="宋体" w:hAnsi="宋体" w:hint="eastAsia"/>
          <w:sz w:val="24"/>
          <w:szCs w:val="24"/>
          <w:lang w:eastAsia="zh-CN"/>
        </w:rPr>
        <w:t>，如下图所示：</w:t>
      </w:r>
    </w:p>
    <w:p w:rsidR="005A1A4F" w:rsidRDefault="005A1A4F" w:rsidP="005A1A4F">
      <w:pPr>
        <w:spacing w:line="360" w:lineRule="auto"/>
        <w:ind w:firstLineChars="150" w:firstLine="360"/>
        <w:rPr>
          <w:rFonts w:ascii="宋体" w:hAnsi="宋体"/>
          <w:sz w:val="24"/>
          <w:szCs w:val="24"/>
          <w:lang w:eastAsia="zh-CN"/>
        </w:rPr>
      </w:pPr>
      <w:r w:rsidRPr="005A1A4F">
        <w:rPr>
          <w:rFonts w:ascii="宋体" w:hAnsi="宋体" w:hint="eastAsia"/>
          <w:noProof/>
          <w:sz w:val="24"/>
          <w:szCs w:val="24"/>
          <w:lang w:eastAsia="zh-CN" w:bidi="ar-SA"/>
        </w:rPr>
        <w:lastRenderedPageBreak/>
        <w:drawing>
          <wp:inline distT="0" distB="0" distL="0" distR="0">
            <wp:extent cx="5274310" cy="2120450"/>
            <wp:effectExtent l="19050" t="0" r="2540" b="0"/>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274310" cy="2120450"/>
                    </a:xfrm>
                    <a:prstGeom prst="rect">
                      <a:avLst/>
                    </a:prstGeom>
                    <a:noFill/>
                    <a:ln w="9525">
                      <a:noFill/>
                      <a:miter lim="800000"/>
                      <a:headEnd/>
                      <a:tailEnd/>
                    </a:ln>
                  </pic:spPr>
                </pic:pic>
              </a:graphicData>
            </a:graphic>
          </wp:inline>
        </w:drawing>
      </w:r>
    </w:p>
    <w:p w:rsidR="00DA39AB" w:rsidRDefault="005A1A4F" w:rsidP="00DA39AB">
      <w:pPr>
        <w:spacing w:line="360" w:lineRule="auto"/>
        <w:rPr>
          <w:noProof/>
          <w:lang w:eastAsia="zh-CN" w:bidi="ar-SA"/>
        </w:rPr>
      </w:pPr>
      <w:r w:rsidRPr="005A1A4F">
        <w:rPr>
          <w:rFonts w:hint="eastAsia"/>
          <w:noProof/>
          <w:lang w:eastAsia="zh-CN" w:bidi="ar-SA"/>
        </w:rPr>
        <w:drawing>
          <wp:inline distT="0" distB="0" distL="0" distR="0">
            <wp:extent cx="5274310" cy="2149435"/>
            <wp:effectExtent l="19050" t="0" r="2540" b="0"/>
            <wp:docPr id="1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274310" cy="2149435"/>
                    </a:xfrm>
                    <a:prstGeom prst="rect">
                      <a:avLst/>
                    </a:prstGeom>
                    <a:noFill/>
                    <a:ln w="9525">
                      <a:noFill/>
                      <a:miter lim="800000"/>
                      <a:headEnd/>
                      <a:tailEnd/>
                    </a:ln>
                  </pic:spPr>
                </pic:pic>
              </a:graphicData>
            </a:graphic>
          </wp:inline>
        </w:drawing>
      </w:r>
    </w:p>
    <w:p w:rsidR="001268F4" w:rsidRPr="00CE17E6" w:rsidRDefault="001268F4" w:rsidP="00DA39AB">
      <w:pPr>
        <w:spacing w:line="360" w:lineRule="auto"/>
        <w:rPr>
          <w:b/>
          <w:color w:val="FF0000"/>
          <w:lang w:eastAsia="zh-CN"/>
        </w:rPr>
      </w:pPr>
      <w:r w:rsidRPr="00CE17E6">
        <w:rPr>
          <w:rFonts w:hint="eastAsia"/>
          <w:b/>
          <w:noProof/>
          <w:color w:val="FF0000"/>
          <w:lang w:eastAsia="zh-CN" w:bidi="ar-SA"/>
        </w:rPr>
        <w:t>注意：根据相应的收费情况，确定是否收取，是否退换（投标保证金）及收取方式，一般按默认即可，每一个收费输入后点击</w:t>
      </w:r>
      <w:r w:rsidR="00ED10E3">
        <w:rPr>
          <w:rFonts w:hint="eastAsia"/>
          <w:b/>
          <w:noProof/>
          <w:color w:val="FF0000"/>
          <w:lang w:eastAsia="zh-CN" w:bidi="ar-SA"/>
        </w:rPr>
        <w:t>【</w:t>
      </w:r>
      <w:r w:rsidR="00ED10E3" w:rsidRPr="00CE17E6">
        <w:rPr>
          <w:rFonts w:hint="eastAsia"/>
          <w:b/>
          <w:noProof/>
          <w:color w:val="FF0000"/>
          <w:lang w:eastAsia="zh-CN" w:bidi="ar-SA"/>
        </w:rPr>
        <w:t>保存</w:t>
      </w:r>
      <w:r w:rsidR="00ED10E3">
        <w:rPr>
          <w:rFonts w:hint="eastAsia"/>
          <w:b/>
          <w:noProof/>
          <w:color w:val="FF0000"/>
          <w:lang w:eastAsia="zh-CN" w:bidi="ar-SA"/>
        </w:rPr>
        <w:t>】</w:t>
      </w:r>
      <w:r w:rsidRPr="00CE17E6">
        <w:rPr>
          <w:rFonts w:hint="eastAsia"/>
          <w:b/>
          <w:noProof/>
          <w:color w:val="FF0000"/>
          <w:lang w:eastAsia="zh-CN" w:bidi="ar-SA"/>
        </w:rPr>
        <w:t>。</w:t>
      </w:r>
    </w:p>
    <w:p w:rsidR="001268F4" w:rsidRDefault="001268F4" w:rsidP="00DA39AB">
      <w:pPr>
        <w:spacing w:line="360" w:lineRule="auto"/>
        <w:rPr>
          <w:lang w:eastAsia="zh-CN"/>
        </w:rPr>
      </w:pPr>
    </w:p>
    <w:p w:rsidR="00DA39AB" w:rsidRDefault="00BC2399" w:rsidP="00DA39AB">
      <w:pPr>
        <w:pStyle w:val="3"/>
        <w:numPr>
          <w:ilvl w:val="2"/>
          <w:numId w:val="24"/>
        </w:numPr>
        <w:rPr>
          <w:lang w:eastAsia="zh-CN"/>
        </w:rPr>
      </w:pPr>
      <w:bookmarkStart w:id="21" w:name="_Toc511655102"/>
      <w:r>
        <w:rPr>
          <w:rFonts w:hint="eastAsia"/>
          <w:lang w:eastAsia="zh-CN"/>
        </w:rPr>
        <w:t>投标文件制作</w:t>
      </w:r>
      <w:bookmarkEnd w:id="21"/>
    </w:p>
    <w:p w:rsidR="003D77E7" w:rsidRDefault="003D77E7" w:rsidP="003D77E7">
      <w:pPr>
        <w:spacing w:line="360" w:lineRule="auto"/>
        <w:ind w:firstLineChars="200" w:firstLine="480"/>
        <w:rPr>
          <w:rFonts w:ascii="宋体" w:hAnsi="宋体"/>
          <w:sz w:val="24"/>
          <w:szCs w:val="24"/>
          <w:lang w:eastAsia="zh-CN"/>
        </w:rPr>
      </w:pPr>
      <w:r w:rsidRPr="003D77E7">
        <w:rPr>
          <w:rFonts w:ascii="宋体" w:hAnsi="宋体" w:hint="eastAsia"/>
          <w:sz w:val="24"/>
          <w:szCs w:val="24"/>
          <w:lang w:eastAsia="zh-CN"/>
        </w:rPr>
        <w:t>招标文件制作包含</w:t>
      </w:r>
      <w:r w:rsidR="00CE17E6">
        <w:rPr>
          <w:rFonts w:ascii="宋体" w:hAnsi="宋体" w:hint="eastAsia"/>
          <w:sz w:val="24"/>
          <w:szCs w:val="24"/>
          <w:lang w:eastAsia="zh-CN"/>
        </w:rPr>
        <w:t>【</w:t>
      </w:r>
      <w:r w:rsidR="00CE17E6" w:rsidRPr="003D77E7">
        <w:rPr>
          <w:rFonts w:ascii="宋体" w:hAnsi="宋体" w:hint="eastAsia"/>
          <w:sz w:val="24"/>
          <w:szCs w:val="24"/>
          <w:lang w:eastAsia="zh-CN"/>
        </w:rPr>
        <w:t>招标文件规划</w:t>
      </w:r>
      <w:r w:rsidR="00CE17E6">
        <w:rPr>
          <w:rFonts w:ascii="宋体" w:hAnsi="宋体" w:hint="eastAsia"/>
          <w:sz w:val="24"/>
          <w:szCs w:val="24"/>
          <w:lang w:eastAsia="zh-CN"/>
        </w:rPr>
        <w:t>】</w:t>
      </w:r>
      <w:r w:rsidRPr="003D77E7">
        <w:rPr>
          <w:rFonts w:ascii="宋体" w:hAnsi="宋体" w:hint="eastAsia"/>
          <w:sz w:val="24"/>
          <w:szCs w:val="24"/>
          <w:lang w:eastAsia="zh-CN"/>
        </w:rPr>
        <w:t>、</w:t>
      </w:r>
      <w:r w:rsidR="00CE17E6">
        <w:rPr>
          <w:rFonts w:ascii="宋体" w:hAnsi="宋体" w:hint="eastAsia"/>
          <w:sz w:val="24"/>
          <w:szCs w:val="24"/>
          <w:lang w:eastAsia="zh-CN"/>
        </w:rPr>
        <w:t>【</w:t>
      </w:r>
      <w:r w:rsidR="00CE17E6" w:rsidRPr="003D77E7">
        <w:rPr>
          <w:rFonts w:ascii="宋体" w:hAnsi="宋体" w:hint="eastAsia"/>
          <w:sz w:val="24"/>
          <w:szCs w:val="24"/>
          <w:lang w:eastAsia="zh-CN"/>
        </w:rPr>
        <w:t>投标文件规划</w:t>
      </w:r>
      <w:r w:rsidR="00CE17E6">
        <w:rPr>
          <w:rFonts w:ascii="宋体" w:hAnsi="宋体" w:hint="eastAsia"/>
          <w:sz w:val="24"/>
          <w:szCs w:val="24"/>
          <w:lang w:eastAsia="zh-CN"/>
        </w:rPr>
        <w:t>】</w:t>
      </w:r>
      <w:r w:rsidRPr="003D77E7">
        <w:rPr>
          <w:rFonts w:ascii="宋体" w:hAnsi="宋体" w:hint="eastAsia"/>
          <w:sz w:val="24"/>
          <w:szCs w:val="24"/>
          <w:lang w:eastAsia="zh-CN"/>
        </w:rPr>
        <w:t>环节。</w:t>
      </w:r>
    </w:p>
    <w:p w:rsidR="001764B3" w:rsidRPr="005213BE" w:rsidRDefault="008F6D6A" w:rsidP="008F6D6A">
      <w:pPr>
        <w:pStyle w:val="4"/>
        <w:numPr>
          <w:ilvl w:val="0"/>
          <w:numId w:val="0"/>
        </w:numPr>
        <w:rPr>
          <w:lang w:eastAsia="zh-CN"/>
        </w:rPr>
      </w:pPr>
      <w:r>
        <w:rPr>
          <w:rFonts w:hint="eastAsia"/>
          <w:lang w:eastAsia="zh-CN"/>
        </w:rPr>
        <w:t>3</w:t>
      </w:r>
      <w:r>
        <w:rPr>
          <w:lang w:eastAsia="zh-CN"/>
        </w:rPr>
        <w:t>.2.6.1</w:t>
      </w:r>
      <w:r w:rsidR="001764B3">
        <w:rPr>
          <w:rFonts w:hint="eastAsia"/>
          <w:lang w:eastAsia="zh-CN"/>
        </w:rPr>
        <w:t>招标文件规划</w:t>
      </w:r>
    </w:p>
    <w:p w:rsidR="002D6403" w:rsidRPr="001764B3" w:rsidRDefault="00C56613" w:rsidP="001764B3">
      <w:pPr>
        <w:spacing w:before="0" w:after="0" w:line="240" w:lineRule="auto"/>
        <w:rPr>
          <w:rFonts w:ascii="宋体" w:hAnsi="宋体" w:cs="宋体"/>
          <w:sz w:val="24"/>
          <w:szCs w:val="24"/>
          <w:lang w:eastAsia="zh-CN" w:bidi="ar-SA"/>
        </w:rPr>
      </w:pPr>
      <w:r>
        <w:rPr>
          <w:rFonts w:ascii="宋体" w:hAnsi="宋体" w:cs="宋体"/>
          <w:noProof/>
          <w:sz w:val="24"/>
          <w:szCs w:val="24"/>
          <w:lang w:eastAsia="zh-CN" w:bidi="ar-SA"/>
        </w:rPr>
      </w:r>
      <w:r>
        <w:rPr>
          <w:rFonts w:ascii="宋体" w:hAnsi="宋体" w:cs="宋体"/>
          <w:noProof/>
          <w:sz w:val="24"/>
          <w:szCs w:val="24"/>
          <w:lang w:eastAsia="zh-CN" w:bidi="ar-SA"/>
        </w:rPr>
        <w:pict>
          <v:rect id="AutoShape 1" o:spid="_x0000_s1044"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5F122C">
        <w:rPr>
          <w:rFonts w:ascii="宋体" w:hAnsi="宋体" w:cs="宋体" w:hint="eastAsia"/>
          <w:sz w:val="24"/>
          <w:szCs w:val="24"/>
          <w:lang w:eastAsia="zh-CN" w:bidi="ar-SA"/>
        </w:rPr>
        <w:t>代理机构</w:t>
      </w:r>
      <w:r w:rsidR="001764B3">
        <w:rPr>
          <w:rFonts w:ascii="宋体" w:hAnsi="宋体" w:cs="宋体" w:hint="eastAsia"/>
          <w:sz w:val="24"/>
          <w:szCs w:val="24"/>
          <w:lang w:eastAsia="zh-CN" w:bidi="ar-SA"/>
        </w:rPr>
        <w:t>对招标文件进行相应的规划</w:t>
      </w:r>
      <w:r w:rsidR="00877B58">
        <w:rPr>
          <w:rFonts w:ascii="宋体" w:hAnsi="宋体" w:cs="宋体" w:hint="eastAsia"/>
          <w:sz w:val="24"/>
          <w:szCs w:val="24"/>
          <w:lang w:eastAsia="zh-CN" w:bidi="ar-SA"/>
        </w:rPr>
        <w:t>，可以上传相应的招标文件，</w:t>
      </w:r>
      <w:r w:rsidR="001268F4">
        <w:rPr>
          <w:rFonts w:ascii="宋体" w:hAnsi="宋体" w:cs="宋体" w:hint="eastAsia"/>
          <w:sz w:val="24"/>
          <w:szCs w:val="24"/>
          <w:lang w:eastAsia="zh-CN" w:bidi="ar-SA"/>
        </w:rPr>
        <w:t>可以把电子版招标文件复制粘贴，也可以选择</w:t>
      </w:r>
      <w:r w:rsidR="00EC3DA2">
        <w:rPr>
          <w:rFonts w:ascii="宋体" w:hAnsi="宋体" w:cs="宋体" w:hint="eastAsia"/>
          <w:sz w:val="24"/>
          <w:szCs w:val="24"/>
          <w:lang w:eastAsia="zh-CN" w:bidi="ar-SA"/>
        </w:rPr>
        <w:t>【打开】</w:t>
      </w:r>
      <w:r w:rsidR="001268F4">
        <w:rPr>
          <w:rFonts w:ascii="宋体" w:hAnsi="宋体" w:cs="宋体" w:hint="eastAsia"/>
          <w:sz w:val="24"/>
          <w:szCs w:val="24"/>
          <w:lang w:eastAsia="zh-CN" w:bidi="ar-SA"/>
        </w:rPr>
        <w:t>文档按钮，</w:t>
      </w:r>
      <w:r w:rsidR="005F122C">
        <w:rPr>
          <w:rFonts w:ascii="宋体" w:hAnsi="宋体" w:cs="宋体" w:hint="eastAsia"/>
          <w:sz w:val="24"/>
          <w:szCs w:val="24"/>
          <w:lang w:eastAsia="zh-CN" w:bidi="ar-SA"/>
        </w:rPr>
        <w:t>选择相应的招标文件，</w:t>
      </w:r>
      <w:r w:rsidR="001764B3">
        <w:rPr>
          <w:rFonts w:ascii="宋体" w:hAnsi="宋体" w:cs="宋体" w:hint="eastAsia"/>
          <w:sz w:val="24"/>
          <w:szCs w:val="24"/>
          <w:lang w:eastAsia="zh-CN" w:bidi="ar-SA"/>
        </w:rPr>
        <w:t>完成后，点击</w:t>
      </w:r>
      <w:r w:rsidR="00EC3DA2">
        <w:rPr>
          <w:rFonts w:ascii="宋体" w:hAnsi="宋体" w:cs="宋体" w:hint="eastAsia"/>
          <w:sz w:val="24"/>
          <w:szCs w:val="24"/>
          <w:lang w:eastAsia="zh-CN" w:bidi="ar-SA"/>
        </w:rPr>
        <w:t>【保存】-【下一步】</w:t>
      </w:r>
      <w:r w:rsidR="001764B3">
        <w:rPr>
          <w:rFonts w:ascii="宋体" w:hAnsi="宋体" w:cs="宋体" w:hint="eastAsia"/>
          <w:sz w:val="24"/>
          <w:szCs w:val="24"/>
          <w:lang w:eastAsia="zh-CN" w:bidi="ar-SA"/>
        </w:rPr>
        <w:t>。</w:t>
      </w:r>
      <w:r w:rsidR="001764B3" w:rsidRPr="00DF6F85">
        <w:rPr>
          <w:rFonts w:ascii="宋体" w:hAnsi="宋体" w:hint="eastAsia"/>
          <w:sz w:val="24"/>
          <w:szCs w:val="24"/>
          <w:lang w:eastAsia="zh-CN"/>
        </w:rPr>
        <w:t>如下图所示</w:t>
      </w:r>
      <w:r w:rsidR="001764B3">
        <w:rPr>
          <w:rFonts w:ascii="宋体" w:hAnsi="宋体" w:hint="eastAsia"/>
          <w:sz w:val="24"/>
          <w:szCs w:val="24"/>
          <w:lang w:eastAsia="zh-CN"/>
        </w:rPr>
        <w:t>：</w:t>
      </w:r>
    </w:p>
    <w:p w:rsidR="009561AB" w:rsidRDefault="009561AB" w:rsidP="009561AB">
      <w:pPr>
        <w:spacing w:before="0" w:after="0" w:line="240" w:lineRule="auto"/>
        <w:rPr>
          <w:rFonts w:ascii="宋体" w:hAnsi="宋体" w:cs="宋体"/>
          <w:sz w:val="24"/>
          <w:szCs w:val="24"/>
          <w:lang w:eastAsia="zh-CN" w:bidi="ar-SA"/>
        </w:rPr>
      </w:pPr>
    </w:p>
    <w:p w:rsidR="00AE1E6B" w:rsidRDefault="005A1A4F" w:rsidP="009561AB">
      <w:pPr>
        <w:spacing w:before="0" w:after="0" w:line="240" w:lineRule="auto"/>
        <w:rPr>
          <w:noProof/>
          <w:lang w:eastAsia="zh-CN" w:bidi="ar-SA"/>
        </w:rPr>
      </w:pPr>
      <w:r w:rsidRPr="005A1A4F">
        <w:rPr>
          <w:rFonts w:hint="eastAsia"/>
          <w:noProof/>
          <w:lang w:eastAsia="zh-CN" w:bidi="ar-SA"/>
        </w:rPr>
        <w:lastRenderedPageBreak/>
        <w:drawing>
          <wp:inline distT="0" distB="0" distL="0" distR="0">
            <wp:extent cx="5274310" cy="2141623"/>
            <wp:effectExtent l="19050" t="0" r="2540" b="0"/>
            <wp:docPr id="1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274310" cy="2141623"/>
                    </a:xfrm>
                    <a:prstGeom prst="rect">
                      <a:avLst/>
                    </a:prstGeom>
                    <a:noFill/>
                    <a:ln w="9525">
                      <a:noFill/>
                      <a:miter lim="800000"/>
                      <a:headEnd/>
                      <a:tailEnd/>
                    </a:ln>
                  </pic:spPr>
                </pic:pic>
              </a:graphicData>
            </a:graphic>
          </wp:inline>
        </w:drawing>
      </w:r>
      <w:r w:rsidRPr="005A1A4F">
        <w:rPr>
          <w:rFonts w:hint="eastAsia"/>
          <w:noProof/>
          <w:lang w:eastAsia="zh-CN" w:bidi="ar-SA"/>
        </w:rPr>
        <w:drawing>
          <wp:inline distT="0" distB="0" distL="0" distR="0">
            <wp:extent cx="5274310" cy="2389867"/>
            <wp:effectExtent l="19050" t="0" r="2540" b="0"/>
            <wp:docPr id="1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274310" cy="2389867"/>
                    </a:xfrm>
                    <a:prstGeom prst="rect">
                      <a:avLst/>
                    </a:prstGeom>
                    <a:noFill/>
                    <a:ln w="9525">
                      <a:noFill/>
                      <a:miter lim="800000"/>
                      <a:headEnd/>
                      <a:tailEnd/>
                    </a:ln>
                  </pic:spPr>
                </pic:pic>
              </a:graphicData>
            </a:graphic>
          </wp:inline>
        </w:drawing>
      </w:r>
      <w:r w:rsidRPr="005A1A4F">
        <w:rPr>
          <w:rFonts w:hint="eastAsia"/>
          <w:noProof/>
          <w:lang w:eastAsia="zh-CN" w:bidi="ar-SA"/>
        </w:rPr>
        <w:lastRenderedPageBreak/>
        <w:drawing>
          <wp:inline distT="0" distB="0" distL="0" distR="0">
            <wp:extent cx="5274310" cy="2141623"/>
            <wp:effectExtent l="19050" t="0" r="2540" b="0"/>
            <wp:docPr id="1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274310" cy="2141623"/>
                    </a:xfrm>
                    <a:prstGeom prst="rect">
                      <a:avLst/>
                    </a:prstGeom>
                    <a:noFill/>
                    <a:ln w="9525">
                      <a:noFill/>
                      <a:miter lim="800000"/>
                      <a:headEnd/>
                      <a:tailEnd/>
                    </a:ln>
                  </pic:spPr>
                </pic:pic>
              </a:graphicData>
            </a:graphic>
          </wp:inline>
        </w:drawing>
      </w:r>
      <w:r w:rsidR="00AE1E6B" w:rsidRPr="00AE1E6B">
        <w:rPr>
          <w:rFonts w:hint="eastAsia"/>
          <w:noProof/>
          <w:lang w:eastAsia="zh-CN" w:bidi="ar-SA"/>
        </w:rPr>
        <w:drawing>
          <wp:inline distT="0" distB="0" distL="0" distR="0">
            <wp:extent cx="5274310" cy="2539111"/>
            <wp:effectExtent l="19050" t="0" r="2540" b="0"/>
            <wp:docPr id="1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274310" cy="2539111"/>
                    </a:xfrm>
                    <a:prstGeom prst="rect">
                      <a:avLst/>
                    </a:prstGeom>
                    <a:noFill/>
                    <a:ln w="9525">
                      <a:noFill/>
                      <a:miter lim="800000"/>
                      <a:headEnd/>
                      <a:tailEnd/>
                    </a:ln>
                  </pic:spPr>
                </pic:pic>
              </a:graphicData>
            </a:graphic>
          </wp:inline>
        </w:drawing>
      </w:r>
    </w:p>
    <w:p w:rsidR="005F122C" w:rsidRDefault="00AE1E6B" w:rsidP="009561AB">
      <w:pPr>
        <w:spacing w:before="0" w:after="0" w:line="240" w:lineRule="auto"/>
        <w:rPr>
          <w:noProof/>
          <w:lang w:eastAsia="zh-CN" w:bidi="ar-SA"/>
        </w:rPr>
      </w:pPr>
      <w:r>
        <w:rPr>
          <w:rFonts w:hint="eastAsia"/>
          <w:noProof/>
          <w:lang w:eastAsia="zh-CN" w:bidi="ar-SA"/>
        </w:rPr>
        <w:t>招标公告文件编辑完成之后，点击“保存”点击下一步到“采购文件规划”的相关步骤</w:t>
      </w:r>
      <w:r w:rsidR="001268F4">
        <w:rPr>
          <w:rFonts w:hint="eastAsia"/>
          <w:noProof/>
          <w:lang w:eastAsia="zh-CN" w:bidi="ar-SA"/>
        </w:rPr>
        <w:t>：</w:t>
      </w:r>
    </w:p>
    <w:p w:rsidR="00AE1E6B" w:rsidRDefault="00AE1E6B" w:rsidP="009561AB">
      <w:pPr>
        <w:spacing w:before="0" w:after="0" w:line="240" w:lineRule="auto"/>
        <w:rPr>
          <w:noProof/>
          <w:lang w:eastAsia="zh-CN" w:bidi="ar-SA"/>
        </w:rPr>
      </w:pPr>
      <w:r>
        <w:rPr>
          <w:noProof/>
          <w:lang w:eastAsia="zh-CN" w:bidi="ar-SA"/>
        </w:rPr>
        <w:drawing>
          <wp:inline distT="0" distB="0" distL="0" distR="0">
            <wp:extent cx="6188710" cy="2847727"/>
            <wp:effectExtent l="19050" t="0" r="2540" b="0"/>
            <wp:docPr id="1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6188710" cy="2847727"/>
                    </a:xfrm>
                    <a:prstGeom prst="rect">
                      <a:avLst/>
                    </a:prstGeom>
                    <a:noFill/>
                    <a:ln w="9525">
                      <a:noFill/>
                      <a:miter lim="800000"/>
                      <a:headEnd/>
                      <a:tailEnd/>
                    </a:ln>
                  </pic:spPr>
                </pic:pic>
              </a:graphicData>
            </a:graphic>
          </wp:inline>
        </w:drawing>
      </w:r>
    </w:p>
    <w:p w:rsidR="001268F4" w:rsidRDefault="001268F4" w:rsidP="009561AB">
      <w:pPr>
        <w:spacing w:before="0" w:after="0" w:line="240" w:lineRule="auto"/>
        <w:rPr>
          <w:noProof/>
          <w:color w:val="FF0000"/>
          <w:lang w:eastAsia="zh-CN" w:bidi="ar-SA"/>
        </w:rPr>
      </w:pPr>
      <w:r w:rsidRPr="001268F4">
        <w:rPr>
          <w:rFonts w:hint="eastAsia"/>
          <w:noProof/>
          <w:color w:val="FF0000"/>
          <w:lang w:eastAsia="zh-CN" w:bidi="ar-SA"/>
        </w:rPr>
        <w:lastRenderedPageBreak/>
        <w:t>注意：招标文件规划就是把相应的电子版的招标文件录入到系统中</w:t>
      </w:r>
      <w:r w:rsidR="00AE1E6B">
        <w:rPr>
          <w:rFonts w:hint="eastAsia"/>
          <w:noProof/>
          <w:color w:val="FF0000"/>
          <w:lang w:eastAsia="zh-CN" w:bidi="ar-SA"/>
        </w:rPr>
        <w:t>，如下图所示：</w:t>
      </w:r>
      <w:r w:rsidR="00AE1E6B" w:rsidRPr="00AE1E6B">
        <w:rPr>
          <w:noProof/>
          <w:color w:val="FF0000"/>
          <w:lang w:eastAsia="zh-CN" w:bidi="ar-SA"/>
        </w:rPr>
        <w:drawing>
          <wp:inline distT="0" distB="0" distL="0" distR="0">
            <wp:extent cx="5274310" cy="2200420"/>
            <wp:effectExtent l="19050" t="0" r="2540" b="0"/>
            <wp:docPr id="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74310" cy="2200420"/>
                    </a:xfrm>
                    <a:prstGeom prst="rect">
                      <a:avLst/>
                    </a:prstGeom>
                    <a:noFill/>
                    <a:ln w="9525">
                      <a:noFill/>
                      <a:miter lim="800000"/>
                      <a:headEnd/>
                      <a:tailEnd/>
                    </a:ln>
                  </pic:spPr>
                </pic:pic>
              </a:graphicData>
            </a:graphic>
          </wp:inline>
        </w:drawing>
      </w:r>
      <w:r w:rsidRPr="001268F4">
        <w:rPr>
          <w:rFonts w:hint="eastAsia"/>
          <w:noProof/>
          <w:color w:val="FF0000"/>
          <w:lang w:eastAsia="zh-CN" w:bidi="ar-SA"/>
        </w:rPr>
        <w:t>。</w:t>
      </w:r>
    </w:p>
    <w:p w:rsidR="00A03791" w:rsidRPr="001268F4" w:rsidRDefault="00A03791" w:rsidP="009561AB">
      <w:pPr>
        <w:spacing w:before="0" w:after="0" w:line="240" w:lineRule="auto"/>
        <w:rPr>
          <w:rFonts w:ascii="宋体" w:hAnsi="宋体" w:cs="宋体"/>
          <w:color w:val="FF0000"/>
          <w:sz w:val="24"/>
          <w:szCs w:val="24"/>
          <w:lang w:eastAsia="zh-CN" w:bidi="ar-SA"/>
        </w:rPr>
      </w:pPr>
      <w:r>
        <w:rPr>
          <w:rFonts w:hint="eastAsia"/>
          <w:noProof/>
          <w:color w:val="FF0000"/>
          <w:lang w:eastAsia="zh-CN" w:bidi="ar-SA"/>
        </w:rPr>
        <w:t>具体制作过程</w:t>
      </w:r>
      <w:r>
        <w:rPr>
          <w:rFonts w:hint="eastAsia"/>
          <w:noProof/>
          <w:color w:val="FF0000"/>
          <w:lang w:eastAsia="zh-CN" w:bidi="ar-SA"/>
        </w:rPr>
        <w:t>3.2.3.2</w:t>
      </w:r>
      <w:r>
        <w:rPr>
          <w:rFonts w:hint="eastAsia"/>
          <w:noProof/>
          <w:color w:val="FF0000"/>
          <w:lang w:eastAsia="zh-CN" w:bidi="ar-SA"/>
        </w:rPr>
        <w:t>所示：</w:t>
      </w:r>
    </w:p>
    <w:p w:rsidR="009561AB" w:rsidRDefault="008F6D6A" w:rsidP="008F6D6A">
      <w:pPr>
        <w:pStyle w:val="4"/>
        <w:numPr>
          <w:ilvl w:val="0"/>
          <w:numId w:val="0"/>
        </w:numPr>
        <w:rPr>
          <w:lang w:eastAsia="zh-CN"/>
        </w:rPr>
      </w:pPr>
      <w:r>
        <w:rPr>
          <w:rFonts w:hint="eastAsia"/>
          <w:lang w:eastAsia="zh-CN"/>
        </w:rPr>
        <w:t>3</w:t>
      </w:r>
      <w:r>
        <w:rPr>
          <w:lang w:eastAsia="zh-CN"/>
        </w:rPr>
        <w:t>.2.3.2</w:t>
      </w:r>
      <w:r w:rsidR="009561AB">
        <w:rPr>
          <w:rFonts w:hint="eastAsia"/>
          <w:lang w:eastAsia="zh-CN"/>
        </w:rPr>
        <w:t>投标文件格式</w:t>
      </w:r>
    </w:p>
    <w:p w:rsidR="001268F4" w:rsidRDefault="009561AB" w:rsidP="001764B3">
      <w:pPr>
        <w:spacing w:line="360" w:lineRule="auto"/>
        <w:rPr>
          <w:rFonts w:ascii="宋体" w:hAnsi="宋体"/>
          <w:sz w:val="24"/>
          <w:szCs w:val="24"/>
          <w:lang w:eastAsia="zh-CN"/>
        </w:rPr>
      </w:pPr>
      <w:r>
        <w:rPr>
          <w:rFonts w:ascii="宋体" w:hAnsi="宋体" w:hint="eastAsia"/>
          <w:sz w:val="24"/>
          <w:szCs w:val="24"/>
          <w:lang w:eastAsia="zh-CN"/>
        </w:rPr>
        <w:t>项目负责人在这一步进行投标文件格式的制作，</w:t>
      </w:r>
      <w:r w:rsidR="001268F4">
        <w:rPr>
          <w:rFonts w:ascii="宋体" w:hAnsi="宋体" w:hint="eastAsia"/>
          <w:sz w:val="24"/>
          <w:szCs w:val="24"/>
          <w:lang w:eastAsia="zh-CN"/>
        </w:rPr>
        <w:t>这里制作的投标文件格式主要是为供应商制作的电子版的投标文件的格式</w:t>
      </w:r>
      <w:r w:rsidR="00E90CBD">
        <w:rPr>
          <w:rFonts w:ascii="宋体" w:hAnsi="宋体" w:hint="eastAsia"/>
          <w:sz w:val="24"/>
          <w:szCs w:val="24"/>
          <w:lang w:eastAsia="zh-CN"/>
        </w:rPr>
        <w:t>。</w:t>
      </w:r>
      <w:r w:rsidR="0015329E">
        <w:rPr>
          <w:rFonts w:ascii="宋体" w:hAnsi="宋体" w:hint="eastAsia"/>
          <w:sz w:val="24"/>
          <w:szCs w:val="24"/>
          <w:lang w:eastAsia="zh-CN"/>
        </w:rPr>
        <w:t>本流程是以【</w:t>
      </w:r>
      <w:r w:rsidR="00AE1E6B">
        <w:rPr>
          <w:rFonts w:ascii="宋体" w:hAnsi="宋体" w:hint="eastAsia"/>
          <w:sz w:val="24"/>
          <w:szCs w:val="24"/>
          <w:lang w:eastAsia="zh-CN"/>
        </w:rPr>
        <w:t>政府采购</w:t>
      </w:r>
      <w:r w:rsidR="0015329E">
        <w:rPr>
          <w:rFonts w:ascii="宋体" w:hAnsi="宋体" w:hint="eastAsia"/>
          <w:sz w:val="24"/>
          <w:szCs w:val="24"/>
          <w:lang w:eastAsia="zh-CN"/>
        </w:rPr>
        <w:t>】制作</w:t>
      </w:r>
      <w:r w:rsidR="00AE1E6B">
        <w:rPr>
          <w:rFonts w:ascii="宋体" w:hAnsi="宋体" w:hint="eastAsia"/>
          <w:sz w:val="24"/>
          <w:szCs w:val="24"/>
          <w:lang w:eastAsia="zh-CN"/>
        </w:rPr>
        <w:t>招标文件</w:t>
      </w:r>
      <w:r w:rsidR="0015329E">
        <w:rPr>
          <w:rFonts w:ascii="宋体" w:hAnsi="宋体" w:hint="eastAsia"/>
          <w:sz w:val="24"/>
          <w:szCs w:val="24"/>
          <w:lang w:eastAsia="zh-CN"/>
        </w:rPr>
        <w:t>为例（其他流程可跳过此步骤），</w:t>
      </w:r>
      <w:r w:rsidR="00EC5A23">
        <w:rPr>
          <w:rFonts w:ascii="宋体" w:hAnsi="宋体" w:hint="eastAsia"/>
          <w:sz w:val="24"/>
          <w:szCs w:val="24"/>
          <w:lang w:eastAsia="zh-CN"/>
        </w:rPr>
        <w:t>操作如下：</w:t>
      </w: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p>
    <w:p w:rsidR="00134D88" w:rsidRDefault="00A03791" w:rsidP="001764B3">
      <w:pPr>
        <w:spacing w:line="360" w:lineRule="auto"/>
        <w:rPr>
          <w:rFonts w:ascii="宋体" w:hAnsi="宋体"/>
          <w:sz w:val="24"/>
          <w:szCs w:val="24"/>
          <w:lang w:eastAsia="zh-CN"/>
        </w:rPr>
      </w:pPr>
      <w:r w:rsidRPr="00A03791">
        <w:rPr>
          <w:rFonts w:ascii="宋体" w:hAnsi="宋体" w:hint="eastAsia"/>
          <w:noProof/>
          <w:sz w:val="24"/>
          <w:szCs w:val="24"/>
          <w:lang w:eastAsia="zh-CN" w:bidi="ar-SA"/>
        </w:rPr>
        <w:lastRenderedPageBreak/>
        <w:drawing>
          <wp:inline distT="0" distB="0" distL="0" distR="0">
            <wp:extent cx="5274310" cy="2263292"/>
            <wp:effectExtent l="19050" t="0" r="2540" b="0"/>
            <wp:docPr id="1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5274310" cy="2263292"/>
                    </a:xfrm>
                    <a:prstGeom prst="rect">
                      <a:avLst/>
                    </a:prstGeom>
                    <a:noFill/>
                    <a:ln w="9525">
                      <a:noFill/>
                      <a:miter lim="800000"/>
                      <a:headEnd/>
                      <a:tailEnd/>
                    </a:ln>
                  </pic:spPr>
                </pic:pic>
              </a:graphicData>
            </a:graphic>
          </wp:inline>
        </w:drawing>
      </w:r>
    </w:p>
    <w:p w:rsidR="00134D88" w:rsidRDefault="00134D88" w:rsidP="001764B3">
      <w:pPr>
        <w:spacing w:line="360" w:lineRule="auto"/>
        <w:rPr>
          <w:rFonts w:ascii="宋体" w:hAnsi="宋体"/>
          <w:sz w:val="24"/>
          <w:szCs w:val="24"/>
          <w:lang w:eastAsia="zh-CN"/>
        </w:rPr>
      </w:pPr>
      <w:r>
        <w:rPr>
          <w:rFonts w:ascii="宋体" w:hAnsi="宋体" w:hint="eastAsia"/>
          <w:sz w:val="24"/>
          <w:szCs w:val="24"/>
          <w:lang w:eastAsia="zh-CN"/>
        </w:rPr>
        <w:t>点击“投标格式”进行投标文件格式的制作：</w:t>
      </w:r>
      <w:r w:rsidRPr="00134D88">
        <w:rPr>
          <w:rFonts w:ascii="宋体" w:hAnsi="宋体"/>
          <w:noProof/>
          <w:sz w:val="24"/>
          <w:szCs w:val="24"/>
          <w:lang w:eastAsia="zh-CN" w:bidi="ar-SA"/>
        </w:rPr>
        <w:drawing>
          <wp:inline distT="0" distB="0" distL="0" distR="0">
            <wp:extent cx="5274310" cy="2084839"/>
            <wp:effectExtent l="19050" t="0" r="2540" b="0"/>
            <wp:docPr id="1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274310" cy="2084839"/>
                    </a:xfrm>
                    <a:prstGeom prst="rect">
                      <a:avLst/>
                    </a:prstGeom>
                    <a:noFill/>
                    <a:ln w="9525">
                      <a:noFill/>
                      <a:miter lim="800000"/>
                      <a:headEnd/>
                      <a:tailEnd/>
                    </a:ln>
                  </pic:spPr>
                </pic:pic>
              </a:graphicData>
            </a:graphic>
          </wp:inline>
        </w:drawing>
      </w:r>
    </w:p>
    <w:p w:rsidR="00134D88" w:rsidRPr="00134D88" w:rsidRDefault="00134D88" w:rsidP="00134D88">
      <w:pPr>
        <w:spacing w:line="360" w:lineRule="auto"/>
        <w:rPr>
          <w:rFonts w:ascii="宋体" w:hAnsi="宋体"/>
          <w:sz w:val="24"/>
          <w:szCs w:val="24"/>
          <w:lang w:eastAsia="zh-CN"/>
        </w:rPr>
      </w:pPr>
      <w:r>
        <w:rPr>
          <w:rFonts w:ascii="宋体" w:hAnsi="宋体" w:hint="eastAsia"/>
          <w:sz w:val="24"/>
          <w:szCs w:val="24"/>
          <w:lang w:eastAsia="zh-CN"/>
        </w:rPr>
        <w:t>效果图如下图所示：</w:t>
      </w:r>
    </w:p>
    <w:p w:rsidR="00134D88" w:rsidRDefault="00134D88" w:rsidP="001764B3">
      <w:pPr>
        <w:spacing w:line="360" w:lineRule="auto"/>
        <w:rPr>
          <w:rFonts w:ascii="宋体" w:hAnsi="宋体"/>
          <w:sz w:val="24"/>
          <w:szCs w:val="24"/>
          <w:lang w:eastAsia="zh-CN"/>
        </w:rPr>
      </w:pPr>
      <w:r w:rsidRPr="00134D88">
        <w:rPr>
          <w:rFonts w:ascii="宋体" w:hAnsi="宋体"/>
          <w:noProof/>
          <w:sz w:val="24"/>
          <w:szCs w:val="24"/>
          <w:lang w:eastAsia="zh-CN" w:bidi="ar-SA"/>
        </w:rPr>
        <w:drawing>
          <wp:inline distT="0" distB="0" distL="0" distR="0">
            <wp:extent cx="5274310" cy="2200420"/>
            <wp:effectExtent l="19050" t="0" r="2540" b="0"/>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74310" cy="2200420"/>
                    </a:xfrm>
                    <a:prstGeom prst="rect">
                      <a:avLst/>
                    </a:prstGeom>
                    <a:noFill/>
                    <a:ln w="9525">
                      <a:noFill/>
                      <a:miter lim="800000"/>
                      <a:headEnd/>
                      <a:tailEnd/>
                    </a:ln>
                  </pic:spPr>
                </pic:pic>
              </a:graphicData>
            </a:graphic>
          </wp:inline>
        </w:drawing>
      </w:r>
    </w:p>
    <w:p w:rsidR="00134D88" w:rsidRDefault="00134D88" w:rsidP="001764B3">
      <w:pPr>
        <w:spacing w:line="360" w:lineRule="auto"/>
        <w:rPr>
          <w:rFonts w:ascii="宋体" w:hAnsi="宋体"/>
          <w:sz w:val="24"/>
          <w:szCs w:val="24"/>
          <w:lang w:eastAsia="zh-CN"/>
        </w:rPr>
      </w:pPr>
      <w:r>
        <w:rPr>
          <w:rFonts w:ascii="宋体" w:hAnsi="宋体" w:hint="eastAsia"/>
          <w:sz w:val="24"/>
          <w:szCs w:val="24"/>
          <w:lang w:eastAsia="zh-CN"/>
        </w:rPr>
        <w:lastRenderedPageBreak/>
        <w:t>具体操作如下：在“投标文件目录”鼠标右键选择“下级增加”生成一级目录：</w:t>
      </w:r>
      <w:r w:rsidRPr="00134D88">
        <w:rPr>
          <w:rFonts w:ascii="宋体" w:hAnsi="宋体"/>
          <w:noProof/>
          <w:sz w:val="24"/>
          <w:szCs w:val="24"/>
          <w:lang w:eastAsia="zh-CN" w:bidi="ar-SA"/>
        </w:rPr>
        <w:drawing>
          <wp:inline distT="0" distB="0" distL="0" distR="0">
            <wp:extent cx="5274310" cy="3305784"/>
            <wp:effectExtent l="19050" t="0" r="2540" b="0"/>
            <wp:docPr id="1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274310" cy="3305784"/>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lastRenderedPageBreak/>
        <w:drawing>
          <wp:inline distT="0" distB="0" distL="0" distR="0">
            <wp:extent cx="5274310" cy="3851462"/>
            <wp:effectExtent l="19050" t="0" r="2540" b="0"/>
            <wp:docPr id="1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274310" cy="3851462"/>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drawing>
          <wp:inline distT="0" distB="0" distL="0" distR="0">
            <wp:extent cx="5274310" cy="3914803"/>
            <wp:effectExtent l="19050" t="0" r="2540" b="0"/>
            <wp:docPr id="1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274310" cy="3914803"/>
                    </a:xfrm>
                    <a:prstGeom prst="rect">
                      <a:avLst/>
                    </a:prstGeom>
                    <a:noFill/>
                    <a:ln w="9525">
                      <a:noFill/>
                      <a:miter lim="800000"/>
                      <a:headEnd/>
                      <a:tailEnd/>
                    </a:ln>
                  </pic:spPr>
                </pic:pic>
              </a:graphicData>
            </a:graphic>
          </wp:inline>
        </w:drawing>
      </w:r>
    </w:p>
    <w:p w:rsidR="00134D88" w:rsidRDefault="00134D88" w:rsidP="001764B3">
      <w:pPr>
        <w:spacing w:line="360" w:lineRule="auto"/>
        <w:rPr>
          <w:rFonts w:ascii="宋体" w:hAnsi="宋体"/>
          <w:sz w:val="24"/>
          <w:szCs w:val="24"/>
          <w:lang w:eastAsia="zh-CN"/>
        </w:rPr>
      </w:pPr>
    </w:p>
    <w:p w:rsidR="00134D88" w:rsidRDefault="00134D88" w:rsidP="001764B3">
      <w:pPr>
        <w:spacing w:line="360" w:lineRule="auto"/>
        <w:rPr>
          <w:rFonts w:ascii="宋体" w:hAnsi="宋体"/>
          <w:sz w:val="24"/>
          <w:szCs w:val="24"/>
          <w:lang w:eastAsia="zh-CN"/>
        </w:rPr>
      </w:pPr>
      <w:r>
        <w:rPr>
          <w:rFonts w:ascii="宋体" w:hAnsi="宋体" w:hint="eastAsia"/>
          <w:sz w:val="24"/>
          <w:szCs w:val="24"/>
          <w:lang w:eastAsia="zh-CN"/>
        </w:rPr>
        <w:lastRenderedPageBreak/>
        <w:t>注意：投标函为单独制作，根据自己投标文件的内容进行投标函制作。</w:t>
      </w:r>
    </w:p>
    <w:p w:rsidR="00A03791" w:rsidRDefault="00134D88" w:rsidP="001764B3">
      <w:pPr>
        <w:spacing w:line="360" w:lineRule="auto"/>
        <w:rPr>
          <w:rFonts w:ascii="宋体" w:hAnsi="宋体"/>
          <w:sz w:val="24"/>
          <w:szCs w:val="24"/>
          <w:lang w:eastAsia="zh-CN"/>
        </w:rPr>
      </w:pPr>
      <w:r w:rsidRPr="00134D88">
        <w:rPr>
          <w:rFonts w:ascii="宋体" w:hAnsi="宋体"/>
          <w:noProof/>
          <w:sz w:val="24"/>
          <w:szCs w:val="24"/>
          <w:lang w:eastAsia="zh-CN" w:bidi="ar-SA"/>
        </w:rPr>
        <w:drawing>
          <wp:inline distT="0" distB="0" distL="0" distR="0">
            <wp:extent cx="5274310" cy="2152651"/>
            <wp:effectExtent l="19050" t="0" r="2540" b="0"/>
            <wp:docPr id="1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274310" cy="2152651"/>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drawing>
          <wp:inline distT="0" distB="0" distL="0" distR="0">
            <wp:extent cx="5274310" cy="2410054"/>
            <wp:effectExtent l="19050" t="0" r="2540" b="0"/>
            <wp:docPr id="1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274310" cy="2410054"/>
                    </a:xfrm>
                    <a:prstGeom prst="rect">
                      <a:avLst/>
                    </a:prstGeom>
                    <a:noFill/>
                    <a:ln w="9525">
                      <a:noFill/>
                      <a:miter lim="800000"/>
                      <a:headEnd/>
                      <a:tailEnd/>
                    </a:ln>
                  </pic:spPr>
                </pic:pic>
              </a:graphicData>
            </a:graphic>
          </wp:inline>
        </w:drawing>
      </w:r>
      <w:r w:rsidRPr="00134D88">
        <w:rPr>
          <w:rFonts w:ascii="宋体" w:hAnsi="宋体"/>
          <w:noProof/>
          <w:sz w:val="24"/>
          <w:szCs w:val="24"/>
          <w:lang w:eastAsia="zh-CN" w:bidi="ar-SA"/>
        </w:rPr>
        <w:drawing>
          <wp:inline distT="0" distB="0" distL="0" distR="0">
            <wp:extent cx="5274310" cy="2367823"/>
            <wp:effectExtent l="19050" t="0" r="2540" b="0"/>
            <wp:docPr id="1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274310" cy="2367823"/>
                    </a:xfrm>
                    <a:prstGeom prst="rect">
                      <a:avLst/>
                    </a:prstGeom>
                    <a:noFill/>
                    <a:ln w="9525">
                      <a:noFill/>
                      <a:miter lim="800000"/>
                      <a:headEnd/>
                      <a:tailEnd/>
                    </a:ln>
                  </pic:spPr>
                </pic:pic>
              </a:graphicData>
            </a:graphic>
          </wp:inline>
        </w:drawing>
      </w:r>
    </w:p>
    <w:p w:rsidR="00134D88" w:rsidRPr="00134D88" w:rsidRDefault="00134D88" w:rsidP="001764B3">
      <w:pPr>
        <w:spacing w:line="360" w:lineRule="auto"/>
        <w:rPr>
          <w:rFonts w:ascii="宋体" w:hAnsi="宋体"/>
          <w:color w:val="FF0000"/>
          <w:sz w:val="24"/>
          <w:szCs w:val="24"/>
          <w:lang w:eastAsia="zh-CN"/>
        </w:rPr>
      </w:pPr>
      <w:r w:rsidRPr="00134D88">
        <w:rPr>
          <w:rFonts w:ascii="宋体" w:hAnsi="宋体" w:hint="eastAsia"/>
          <w:color w:val="FF0000"/>
          <w:sz w:val="24"/>
          <w:szCs w:val="24"/>
          <w:lang w:eastAsia="zh-CN"/>
        </w:rPr>
        <w:t>根据模板的上图效果图的实例可以看出，投标文件目录为招标文件的“投标文件格式”内容，编辑完成之后，投标人会根据代理机构在此所做的投标文件格式进行投标文件的制作。</w:t>
      </w:r>
    </w:p>
    <w:p w:rsidR="008218B7" w:rsidRDefault="008218B7" w:rsidP="008218B7">
      <w:pPr>
        <w:pStyle w:val="3"/>
        <w:rPr>
          <w:lang w:eastAsia="zh-CN"/>
        </w:rPr>
      </w:pPr>
      <w:bookmarkStart w:id="22" w:name="_Toc511655103"/>
      <w:r>
        <w:rPr>
          <w:rFonts w:hint="eastAsia"/>
          <w:lang w:eastAsia="zh-CN"/>
        </w:rPr>
        <w:lastRenderedPageBreak/>
        <w:t>3.2.</w:t>
      </w:r>
      <w:r w:rsidR="00A506D8">
        <w:rPr>
          <w:rFonts w:hint="eastAsia"/>
          <w:lang w:eastAsia="zh-CN"/>
        </w:rPr>
        <w:t>7</w:t>
      </w:r>
      <w:r>
        <w:rPr>
          <w:rFonts w:hint="eastAsia"/>
          <w:lang w:eastAsia="zh-CN"/>
        </w:rPr>
        <w:t>招标文件</w:t>
      </w:r>
      <w:r w:rsidR="00686B14">
        <w:rPr>
          <w:rFonts w:hint="eastAsia"/>
          <w:lang w:eastAsia="zh-CN"/>
        </w:rPr>
        <w:t>审批</w:t>
      </w:r>
      <w:bookmarkEnd w:id="22"/>
    </w:p>
    <w:p w:rsidR="008218B7" w:rsidRPr="00E864D7" w:rsidRDefault="00686B14" w:rsidP="00686B14">
      <w:pPr>
        <w:pStyle w:val="4"/>
        <w:numPr>
          <w:ilvl w:val="0"/>
          <w:numId w:val="0"/>
        </w:numPr>
        <w:rPr>
          <w:lang w:eastAsia="zh-CN"/>
        </w:rPr>
      </w:pPr>
      <w:r>
        <w:rPr>
          <w:rFonts w:hint="eastAsia"/>
          <w:lang w:eastAsia="zh-CN"/>
        </w:rPr>
        <w:t>1</w:t>
      </w:r>
      <w:r>
        <w:rPr>
          <w:rFonts w:hint="eastAsia"/>
          <w:lang w:eastAsia="zh-CN"/>
        </w:rPr>
        <w:t>、起草招标文件</w:t>
      </w:r>
    </w:p>
    <w:p w:rsidR="00142343" w:rsidRDefault="00142343" w:rsidP="00750BF8">
      <w:pPr>
        <w:spacing w:line="360" w:lineRule="auto"/>
        <w:rPr>
          <w:rFonts w:ascii="宋体" w:hAnsi="宋体" w:cs="宋体"/>
          <w:color w:val="FF0000"/>
          <w:sz w:val="24"/>
          <w:szCs w:val="24"/>
          <w:lang w:eastAsia="zh-CN" w:bidi="ar-SA"/>
        </w:rPr>
      </w:pPr>
      <w:r>
        <w:rPr>
          <w:rFonts w:ascii="宋体" w:hAnsi="宋体" w:cs="宋体" w:hint="eastAsia"/>
          <w:color w:val="FF0000"/>
          <w:sz w:val="24"/>
          <w:szCs w:val="24"/>
          <w:lang w:eastAsia="zh-CN" w:bidi="ar-SA"/>
        </w:rPr>
        <w:t>点击“制作文件”进行招标文件内容的录入，在"修改"出编辑开评标时间和质疑等时间，完成后点击保存。</w:t>
      </w:r>
    </w:p>
    <w:p w:rsidR="00422E3C" w:rsidRDefault="00142343" w:rsidP="00750BF8">
      <w:pPr>
        <w:spacing w:line="360" w:lineRule="auto"/>
        <w:rPr>
          <w:rFonts w:ascii="宋体" w:hAnsi="宋体" w:cs="宋体"/>
          <w:color w:val="FF0000"/>
          <w:sz w:val="24"/>
          <w:szCs w:val="24"/>
          <w:lang w:eastAsia="zh-CN" w:bidi="ar-SA"/>
        </w:rPr>
      </w:pPr>
      <w:r w:rsidRPr="00142343">
        <w:rPr>
          <w:noProof/>
          <w:lang w:eastAsia="zh-CN" w:bidi="ar-SA"/>
        </w:rPr>
        <w:drawing>
          <wp:inline distT="0" distB="0" distL="0" distR="0">
            <wp:extent cx="5274310" cy="2084839"/>
            <wp:effectExtent l="19050" t="0" r="2540" b="0"/>
            <wp:docPr id="1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274310" cy="2084839"/>
                    </a:xfrm>
                    <a:prstGeom prst="rect">
                      <a:avLst/>
                    </a:prstGeom>
                    <a:noFill/>
                    <a:ln w="9525">
                      <a:noFill/>
                      <a:miter lim="800000"/>
                      <a:headEnd/>
                      <a:tailEnd/>
                    </a:ln>
                  </pic:spPr>
                </pic:pic>
              </a:graphicData>
            </a:graphic>
          </wp:inline>
        </w:drawing>
      </w:r>
    </w:p>
    <w:p w:rsidR="00142343" w:rsidRDefault="00D0347B" w:rsidP="00750BF8">
      <w:pPr>
        <w:spacing w:line="360" w:lineRule="auto"/>
        <w:rPr>
          <w:rFonts w:ascii="宋体" w:hAnsi="宋体" w:cs="宋体"/>
          <w:color w:val="FF0000"/>
          <w:sz w:val="24"/>
          <w:szCs w:val="24"/>
          <w:lang w:eastAsia="zh-CN" w:bidi="ar-SA"/>
        </w:rPr>
      </w:pPr>
      <w:r w:rsidRPr="00D0347B">
        <w:rPr>
          <w:rFonts w:ascii="宋体" w:hAnsi="宋体" w:cs="宋体"/>
          <w:noProof/>
          <w:color w:val="FF0000"/>
          <w:sz w:val="24"/>
          <w:szCs w:val="24"/>
          <w:lang w:eastAsia="zh-CN" w:bidi="ar-SA"/>
        </w:rPr>
        <w:drawing>
          <wp:inline distT="0" distB="0" distL="0" distR="0">
            <wp:extent cx="5274310" cy="2319514"/>
            <wp:effectExtent l="19050" t="0" r="2540" b="0"/>
            <wp:docPr id="1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274310" cy="2319514"/>
                    </a:xfrm>
                    <a:prstGeom prst="rect">
                      <a:avLst/>
                    </a:prstGeom>
                    <a:noFill/>
                    <a:ln w="9525">
                      <a:noFill/>
                      <a:miter lim="800000"/>
                      <a:headEnd/>
                      <a:tailEnd/>
                    </a:ln>
                  </pic:spPr>
                </pic:pic>
              </a:graphicData>
            </a:graphic>
          </wp:inline>
        </w:drawing>
      </w:r>
    </w:p>
    <w:p w:rsidR="00793DB8" w:rsidRDefault="00D0347B" w:rsidP="00750BF8">
      <w:pPr>
        <w:spacing w:line="360" w:lineRule="auto"/>
        <w:rPr>
          <w:rFonts w:ascii="宋体" w:hAnsi="宋体"/>
          <w:sz w:val="24"/>
          <w:szCs w:val="24"/>
          <w:lang w:eastAsia="zh-CN"/>
        </w:rPr>
      </w:pPr>
      <w:r w:rsidRPr="00D0347B">
        <w:rPr>
          <w:rFonts w:ascii="宋体" w:hAnsi="宋体"/>
          <w:noProof/>
          <w:sz w:val="24"/>
          <w:szCs w:val="24"/>
          <w:lang w:eastAsia="zh-CN" w:bidi="ar-SA"/>
        </w:rPr>
        <w:lastRenderedPageBreak/>
        <w:drawing>
          <wp:inline distT="0" distB="0" distL="0" distR="0">
            <wp:extent cx="5274310" cy="2216834"/>
            <wp:effectExtent l="19050" t="0" r="2540" b="0"/>
            <wp:docPr id="2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5274310" cy="2216834"/>
                    </a:xfrm>
                    <a:prstGeom prst="rect">
                      <a:avLst/>
                    </a:prstGeom>
                    <a:noFill/>
                    <a:ln w="9525">
                      <a:noFill/>
                      <a:miter lim="800000"/>
                      <a:headEnd/>
                      <a:tailEnd/>
                    </a:ln>
                  </pic:spPr>
                </pic:pic>
              </a:graphicData>
            </a:graphic>
          </wp:inline>
        </w:drawing>
      </w:r>
    </w:p>
    <w:p w:rsidR="00422E3C" w:rsidRDefault="00D0347B" w:rsidP="00750BF8">
      <w:pPr>
        <w:spacing w:line="360" w:lineRule="auto"/>
        <w:rPr>
          <w:rFonts w:ascii="宋体" w:hAnsi="宋体"/>
          <w:sz w:val="24"/>
          <w:szCs w:val="24"/>
          <w:lang w:eastAsia="zh-CN"/>
        </w:rPr>
      </w:pPr>
      <w:r>
        <w:rPr>
          <w:rFonts w:ascii="宋体" w:hAnsi="宋体" w:hint="eastAsia"/>
          <w:sz w:val="24"/>
          <w:szCs w:val="24"/>
          <w:lang w:eastAsia="zh-CN"/>
        </w:rPr>
        <w:t>编辑完招标文件和开评标时间等信息后，点击提交审核进入审批流。如下图所示;</w:t>
      </w:r>
    </w:p>
    <w:p w:rsidR="00D0347B" w:rsidRDefault="00D0347B" w:rsidP="00750BF8">
      <w:pPr>
        <w:spacing w:line="360" w:lineRule="auto"/>
        <w:rPr>
          <w:rFonts w:ascii="宋体" w:hAnsi="宋体"/>
          <w:sz w:val="24"/>
          <w:szCs w:val="24"/>
          <w:lang w:eastAsia="zh-CN"/>
        </w:rPr>
      </w:pPr>
      <w:r w:rsidRPr="00D0347B">
        <w:rPr>
          <w:rFonts w:ascii="宋体" w:hAnsi="宋体"/>
          <w:noProof/>
          <w:sz w:val="24"/>
          <w:szCs w:val="24"/>
          <w:lang w:eastAsia="zh-CN" w:bidi="ar-SA"/>
        </w:rPr>
        <w:drawing>
          <wp:inline distT="0" distB="0" distL="0" distR="0">
            <wp:extent cx="5274310" cy="1614694"/>
            <wp:effectExtent l="19050" t="0" r="2540" b="0"/>
            <wp:docPr id="2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274310" cy="1614694"/>
                    </a:xfrm>
                    <a:prstGeom prst="rect">
                      <a:avLst/>
                    </a:prstGeom>
                    <a:noFill/>
                    <a:ln w="9525">
                      <a:noFill/>
                      <a:miter lim="800000"/>
                      <a:headEnd/>
                      <a:tailEnd/>
                    </a:ln>
                  </pic:spPr>
                </pic:pic>
              </a:graphicData>
            </a:graphic>
          </wp:inline>
        </w:drawing>
      </w:r>
    </w:p>
    <w:p w:rsidR="00E26A6C" w:rsidRDefault="00422E3C" w:rsidP="00750BF8">
      <w:pPr>
        <w:spacing w:line="360" w:lineRule="auto"/>
        <w:rPr>
          <w:rFonts w:ascii="宋体" w:hAnsi="宋体" w:cs="宋体"/>
          <w:sz w:val="24"/>
          <w:szCs w:val="24"/>
          <w:lang w:eastAsia="zh-CN" w:bidi="ar-SA"/>
        </w:rPr>
      </w:pPr>
      <w:r>
        <w:rPr>
          <w:rFonts w:ascii="宋体" w:hAnsi="宋体" w:cs="宋体" w:hint="eastAsia"/>
          <w:sz w:val="24"/>
          <w:szCs w:val="24"/>
          <w:lang w:eastAsia="zh-CN" w:bidi="ar-SA"/>
        </w:rPr>
        <w:t>同样，点击</w:t>
      </w:r>
      <w:r w:rsidR="00DB4DF0">
        <w:rPr>
          <w:rFonts w:ascii="宋体" w:hAnsi="宋体" w:cs="宋体" w:hint="eastAsia"/>
          <w:sz w:val="24"/>
          <w:szCs w:val="24"/>
          <w:lang w:eastAsia="zh-CN" w:bidi="ar-SA"/>
        </w:rPr>
        <w:t>【流程信息】</w:t>
      </w:r>
      <w:r>
        <w:rPr>
          <w:rFonts w:ascii="宋体" w:hAnsi="宋体" w:cs="宋体" w:hint="eastAsia"/>
          <w:sz w:val="24"/>
          <w:szCs w:val="24"/>
          <w:lang w:eastAsia="zh-CN" w:bidi="ar-SA"/>
        </w:rPr>
        <w:t>，可以查看流程</w:t>
      </w:r>
      <w:r w:rsidR="00E26A6C">
        <w:rPr>
          <w:rFonts w:ascii="宋体" w:hAnsi="宋体" w:cs="宋体" w:hint="eastAsia"/>
          <w:sz w:val="24"/>
          <w:szCs w:val="24"/>
          <w:lang w:eastAsia="zh-CN" w:bidi="ar-SA"/>
        </w:rPr>
        <w:t>审批情况，流转到那个业务负责人。</w:t>
      </w:r>
    </w:p>
    <w:p w:rsidR="0064303B" w:rsidRDefault="0064303B" w:rsidP="00750BF8">
      <w:pPr>
        <w:spacing w:line="360" w:lineRule="auto"/>
        <w:rPr>
          <w:rFonts w:ascii="宋体" w:hAnsi="宋体" w:cs="宋体"/>
          <w:sz w:val="24"/>
          <w:szCs w:val="24"/>
          <w:lang w:eastAsia="zh-CN" w:bidi="ar-SA"/>
        </w:rPr>
      </w:pPr>
      <w:r w:rsidRPr="0064303B">
        <w:rPr>
          <w:rFonts w:ascii="宋体" w:hAnsi="宋体" w:cs="宋体"/>
          <w:noProof/>
          <w:sz w:val="24"/>
          <w:szCs w:val="24"/>
          <w:lang w:eastAsia="zh-CN" w:bidi="ar-SA"/>
        </w:rPr>
        <w:drawing>
          <wp:inline distT="0" distB="0" distL="0" distR="0">
            <wp:extent cx="5274310" cy="2281138"/>
            <wp:effectExtent l="19050" t="0" r="2540" b="0"/>
            <wp:docPr id="2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274310" cy="2281138"/>
                    </a:xfrm>
                    <a:prstGeom prst="rect">
                      <a:avLst/>
                    </a:prstGeom>
                    <a:noFill/>
                    <a:ln w="9525">
                      <a:noFill/>
                      <a:miter lim="800000"/>
                      <a:headEnd/>
                      <a:tailEnd/>
                    </a:ln>
                  </pic:spPr>
                </pic:pic>
              </a:graphicData>
            </a:graphic>
          </wp:inline>
        </w:drawing>
      </w:r>
    </w:p>
    <w:p w:rsidR="00B238C7" w:rsidRDefault="00A472E4" w:rsidP="00750BF8">
      <w:pPr>
        <w:spacing w:line="360" w:lineRule="auto"/>
        <w:rPr>
          <w:rFonts w:ascii="宋体" w:hAnsi="宋体"/>
          <w:color w:val="FF0000"/>
          <w:sz w:val="24"/>
          <w:szCs w:val="24"/>
          <w:lang w:eastAsia="zh-CN"/>
        </w:rPr>
      </w:pPr>
      <w:r>
        <w:rPr>
          <w:rFonts w:ascii="宋体" w:hAnsi="宋体" w:hint="eastAsia"/>
          <w:sz w:val="24"/>
          <w:szCs w:val="24"/>
          <w:lang w:eastAsia="zh-CN"/>
        </w:rPr>
        <w:t>注意：</w:t>
      </w:r>
      <w:r w:rsidRPr="00A472E4">
        <w:rPr>
          <w:rFonts w:ascii="宋体" w:hAnsi="宋体" w:hint="eastAsia"/>
          <w:color w:val="FF0000"/>
          <w:sz w:val="24"/>
          <w:szCs w:val="24"/>
          <w:lang w:eastAsia="zh-CN"/>
        </w:rPr>
        <w:t>如果中心退回，需要对招标文件进行修改，那么同时也需要在招标文件规划里面也进行修改。</w:t>
      </w:r>
    </w:p>
    <w:p w:rsidR="00FC5C6C" w:rsidRDefault="00FC5C6C" w:rsidP="00FC5C6C">
      <w:pPr>
        <w:pStyle w:val="3"/>
        <w:rPr>
          <w:lang w:eastAsia="zh-CN"/>
        </w:rPr>
      </w:pPr>
      <w:bookmarkStart w:id="23" w:name="_Toc511655104"/>
      <w:r>
        <w:rPr>
          <w:rFonts w:hint="eastAsia"/>
          <w:lang w:eastAsia="zh-CN"/>
        </w:rPr>
        <w:lastRenderedPageBreak/>
        <w:t>3.2.9</w:t>
      </w:r>
      <w:r>
        <w:rPr>
          <w:rFonts w:hint="eastAsia"/>
          <w:lang w:eastAsia="zh-CN"/>
        </w:rPr>
        <w:t>评分标准的设置：</w:t>
      </w:r>
      <w:bookmarkEnd w:id="23"/>
    </w:p>
    <w:p w:rsidR="00FC5C6C" w:rsidRDefault="00FC5C6C" w:rsidP="00FC5C6C">
      <w:pPr>
        <w:rPr>
          <w:lang w:eastAsia="zh-CN" w:bidi="ar-SA"/>
        </w:rPr>
      </w:pPr>
      <w:r>
        <w:rPr>
          <w:rFonts w:hint="eastAsia"/>
          <w:lang w:eastAsia="zh-CN" w:bidi="ar-SA"/>
        </w:rPr>
        <w:t>当中心审批过代理机构发布的招标文件和招标公告后，代理机构进行评分标准的设置编辑，目的是为了在专家评标过程中根据代理机构录入的评分标准进行线上打分。</w:t>
      </w:r>
      <w:r w:rsidRPr="00FC5C6C">
        <w:rPr>
          <w:rFonts w:hint="eastAsia"/>
          <w:color w:val="FF0000"/>
          <w:lang w:eastAsia="zh-CN" w:bidi="ar-SA"/>
        </w:rPr>
        <w:t>（注意：代理机构必须根据招标文件上的评分标准的要求进行评分标准的录入）</w:t>
      </w:r>
      <w:r w:rsidRPr="00FC5C6C">
        <w:rPr>
          <w:rFonts w:hint="eastAsia"/>
          <w:lang w:eastAsia="zh-CN" w:bidi="ar-SA"/>
        </w:rPr>
        <w:t>，具体的操作步骤如下图所示：</w:t>
      </w:r>
    </w:p>
    <w:p w:rsidR="00FC5C6C" w:rsidRDefault="00FC5C6C" w:rsidP="00FC5C6C">
      <w:pPr>
        <w:rPr>
          <w:lang w:eastAsia="zh-CN" w:bidi="ar-SA"/>
        </w:rPr>
      </w:pPr>
      <w:r>
        <w:rPr>
          <w:rFonts w:hint="eastAsia"/>
          <w:lang w:eastAsia="zh-CN" w:bidi="ar-SA"/>
        </w:rPr>
        <w:t>在评分标准环节，右上角</w:t>
      </w:r>
      <w:r w:rsidR="00A21CD3">
        <w:rPr>
          <w:rFonts w:hint="eastAsia"/>
          <w:lang w:eastAsia="zh-CN" w:bidi="ar-SA"/>
        </w:rPr>
        <w:t>点击</w:t>
      </w:r>
      <w:r>
        <w:rPr>
          <w:rFonts w:hint="eastAsia"/>
          <w:lang w:eastAsia="zh-CN" w:bidi="ar-SA"/>
        </w:rPr>
        <w:t>"</w:t>
      </w:r>
      <w:r w:rsidR="00A21CD3">
        <w:rPr>
          <w:rFonts w:hint="eastAsia"/>
          <w:lang w:eastAsia="zh-CN" w:bidi="ar-SA"/>
        </w:rPr>
        <w:t>增加评分标准</w:t>
      </w:r>
      <w:r>
        <w:rPr>
          <w:rFonts w:hint="eastAsia"/>
          <w:lang w:eastAsia="zh-CN" w:bidi="ar-SA"/>
        </w:rPr>
        <w:t>"</w:t>
      </w:r>
    </w:p>
    <w:p w:rsidR="00FC5C6C" w:rsidRDefault="00FC5C6C" w:rsidP="00FC5C6C">
      <w:pPr>
        <w:rPr>
          <w:lang w:eastAsia="zh-CN" w:bidi="ar-SA"/>
        </w:rPr>
      </w:pPr>
      <w:r w:rsidRPr="00FC5C6C">
        <w:rPr>
          <w:noProof/>
          <w:lang w:eastAsia="zh-CN" w:bidi="ar-SA"/>
        </w:rPr>
        <w:drawing>
          <wp:inline distT="0" distB="0" distL="0" distR="0">
            <wp:extent cx="5274310" cy="2222701"/>
            <wp:effectExtent l="19050" t="0" r="2540" b="0"/>
            <wp:docPr id="2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5274310" cy="2222701"/>
                    </a:xfrm>
                    <a:prstGeom prst="rect">
                      <a:avLst/>
                    </a:prstGeom>
                    <a:noFill/>
                    <a:ln w="9525">
                      <a:noFill/>
                      <a:miter lim="800000"/>
                      <a:headEnd/>
                      <a:tailEnd/>
                    </a:ln>
                  </pic:spPr>
                </pic:pic>
              </a:graphicData>
            </a:graphic>
          </wp:inline>
        </w:drawing>
      </w:r>
    </w:p>
    <w:p w:rsidR="00A21CD3" w:rsidRDefault="00A21CD3" w:rsidP="00FC5C6C">
      <w:pPr>
        <w:rPr>
          <w:lang w:eastAsia="zh-CN" w:bidi="ar-SA"/>
        </w:rPr>
      </w:pPr>
      <w:r>
        <w:rPr>
          <w:rFonts w:hint="eastAsia"/>
          <w:lang w:eastAsia="zh-CN" w:bidi="ar-SA"/>
        </w:rPr>
        <w:t>根据招标文件上的要求进行评分办法的选择，如下图所示：</w:t>
      </w:r>
    </w:p>
    <w:p w:rsidR="00A21CD3" w:rsidRDefault="00A21CD3" w:rsidP="00FC5C6C">
      <w:pPr>
        <w:rPr>
          <w:lang w:eastAsia="zh-CN" w:bidi="ar-SA"/>
        </w:rPr>
      </w:pPr>
      <w:r w:rsidRPr="00A21CD3">
        <w:rPr>
          <w:noProof/>
          <w:lang w:eastAsia="zh-CN" w:bidi="ar-SA"/>
        </w:rPr>
        <w:drawing>
          <wp:inline distT="0" distB="0" distL="0" distR="0">
            <wp:extent cx="5274310" cy="2390076"/>
            <wp:effectExtent l="19050" t="0" r="2540" b="0"/>
            <wp:docPr id="2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5274310" cy="2390076"/>
                    </a:xfrm>
                    <a:prstGeom prst="rect">
                      <a:avLst/>
                    </a:prstGeom>
                    <a:noFill/>
                    <a:ln w="9525">
                      <a:noFill/>
                      <a:miter lim="800000"/>
                      <a:headEnd/>
                      <a:tailEnd/>
                    </a:ln>
                  </pic:spPr>
                </pic:pic>
              </a:graphicData>
            </a:graphic>
          </wp:inline>
        </w:drawing>
      </w:r>
    </w:p>
    <w:p w:rsidR="00A21CD3" w:rsidRDefault="00A21CD3" w:rsidP="00FC5C6C">
      <w:pPr>
        <w:rPr>
          <w:lang w:eastAsia="zh-CN" w:bidi="ar-SA"/>
        </w:rPr>
      </w:pPr>
      <w:r>
        <w:rPr>
          <w:rFonts w:hint="eastAsia"/>
          <w:lang w:eastAsia="zh-CN" w:bidi="ar-SA"/>
        </w:rPr>
        <w:t>完成之后，开始根据招标文件显示的评分办法进行全电子评分办法的录入。如下图所示</w:t>
      </w:r>
      <w:r>
        <w:rPr>
          <w:rFonts w:hint="eastAsia"/>
          <w:lang w:eastAsia="zh-CN" w:bidi="ar-SA"/>
        </w:rPr>
        <w:t>,</w:t>
      </w:r>
      <w:r>
        <w:rPr>
          <w:rFonts w:hint="eastAsia"/>
          <w:lang w:eastAsia="zh-CN" w:bidi="ar-SA"/>
        </w:rPr>
        <w:t>点击</w:t>
      </w:r>
      <w:r>
        <w:rPr>
          <w:rFonts w:hint="eastAsia"/>
          <w:lang w:eastAsia="zh-CN" w:bidi="ar-SA"/>
        </w:rPr>
        <w:t>"</w:t>
      </w:r>
      <w:r>
        <w:rPr>
          <w:rFonts w:hint="eastAsia"/>
          <w:lang w:eastAsia="zh-CN" w:bidi="ar-SA"/>
        </w:rPr>
        <w:t>新增类别</w:t>
      </w:r>
      <w:r>
        <w:rPr>
          <w:rFonts w:hint="eastAsia"/>
          <w:lang w:eastAsia="zh-CN" w:bidi="ar-SA"/>
        </w:rPr>
        <w:t>"</w:t>
      </w:r>
    </w:p>
    <w:p w:rsidR="00A21CD3" w:rsidRDefault="00A21CD3" w:rsidP="00FC5C6C">
      <w:pPr>
        <w:rPr>
          <w:lang w:eastAsia="zh-CN" w:bidi="ar-SA"/>
        </w:rPr>
      </w:pPr>
      <w:r w:rsidRPr="00A21CD3">
        <w:rPr>
          <w:noProof/>
          <w:lang w:eastAsia="zh-CN" w:bidi="ar-SA"/>
        </w:rPr>
        <w:lastRenderedPageBreak/>
        <w:drawing>
          <wp:inline distT="0" distB="0" distL="0" distR="0">
            <wp:extent cx="5274310" cy="2165387"/>
            <wp:effectExtent l="19050" t="0" r="2540" b="0"/>
            <wp:docPr id="20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5274310" cy="2165387"/>
                    </a:xfrm>
                    <a:prstGeom prst="rect">
                      <a:avLst/>
                    </a:prstGeom>
                    <a:noFill/>
                    <a:ln w="9525">
                      <a:noFill/>
                      <a:miter lim="800000"/>
                      <a:headEnd/>
                      <a:tailEnd/>
                    </a:ln>
                  </pic:spPr>
                </pic:pic>
              </a:graphicData>
            </a:graphic>
          </wp:inline>
        </w:drawing>
      </w:r>
    </w:p>
    <w:p w:rsidR="00A21CD3" w:rsidRDefault="00A21CD3" w:rsidP="00FC5C6C">
      <w:pPr>
        <w:rPr>
          <w:lang w:eastAsia="zh-CN" w:bidi="ar-SA"/>
        </w:rPr>
      </w:pPr>
      <w:r>
        <w:rPr>
          <w:rFonts w:hint="eastAsia"/>
          <w:lang w:eastAsia="zh-CN" w:bidi="ar-SA"/>
        </w:rPr>
        <w:t>选择相应的评分类别，如下图所示：如</w:t>
      </w:r>
      <w:r w:rsidR="00FE549B">
        <w:rPr>
          <w:rFonts w:hint="eastAsia"/>
          <w:lang w:eastAsia="zh-CN" w:bidi="ar-SA"/>
        </w:rPr>
        <w:t>报价部分，商务部分，技术部分等。</w:t>
      </w:r>
    </w:p>
    <w:p w:rsidR="008912EC" w:rsidRDefault="00A21CD3" w:rsidP="00FC5C6C">
      <w:pPr>
        <w:rPr>
          <w:lang w:eastAsia="zh-CN" w:bidi="ar-SA"/>
        </w:rPr>
      </w:pPr>
      <w:r w:rsidRPr="00A21CD3">
        <w:rPr>
          <w:noProof/>
          <w:lang w:eastAsia="zh-CN" w:bidi="ar-SA"/>
        </w:rPr>
        <w:drawing>
          <wp:inline distT="0" distB="0" distL="0" distR="0">
            <wp:extent cx="5274310" cy="2560523"/>
            <wp:effectExtent l="19050" t="0" r="2540" b="0"/>
            <wp:docPr id="20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5274310" cy="2560523"/>
                    </a:xfrm>
                    <a:prstGeom prst="rect">
                      <a:avLst/>
                    </a:prstGeom>
                    <a:noFill/>
                    <a:ln w="9525">
                      <a:noFill/>
                      <a:miter lim="800000"/>
                      <a:headEnd/>
                      <a:tailEnd/>
                    </a:ln>
                  </pic:spPr>
                </pic:pic>
              </a:graphicData>
            </a:graphic>
          </wp:inline>
        </w:drawing>
      </w:r>
    </w:p>
    <w:p w:rsidR="008912EC" w:rsidRDefault="008912EC" w:rsidP="00FC5C6C">
      <w:pPr>
        <w:rPr>
          <w:lang w:eastAsia="zh-CN" w:bidi="ar-SA"/>
        </w:rPr>
      </w:pPr>
    </w:p>
    <w:p w:rsidR="008912EC" w:rsidRDefault="008912EC" w:rsidP="00FC5C6C">
      <w:pPr>
        <w:rPr>
          <w:lang w:eastAsia="zh-CN" w:bidi="ar-SA"/>
        </w:rPr>
      </w:pPr>
      <w:r>
        <w:rPr>
          <w:rFonts w:hint="eastAsia"/>
          <w:lang w:eastAsia="zh-CN" w:bidi="ar-SA"/>
        </w:rPr>
        <w:t>编辑完成之后，如下图所示，按照招标文件的要求会评分标准会分为相应的大项已创建完成，接下来需要做的，是在所在大项中，录入招标文件的评分标准的打分项。</w:t>
      </w:r>
    </w:p>
    <w:p w:rsidR="004269C0" w:rsidRDefault="004269C0" w:rsidP="00FC5C6C">
      <w:pPr>
        <w:rPr>
          <w:lang w:eastAsia="zh-CN" w:bidi="ar-SA"/>
        </w:rPr>
      </w:pPr>
    </w:p>
    <w:p w:rsidR="004269C0" w:rsidRDefault="004269C0" w:rsidP="00FC5C6C">
      <w:pPr>
        <w:rPr>
          <w:lang w:eastAsia="zh-CN" w:bidi="ar-SA"/>
        </w:rPr>
      </w:pPr>
    </w:p>
    <w:p w:rsidR="004269C0" w:rsidRDefault="00C14838" w:rsidP="00FC5C6C">
      <w:pPr>
        <w:rPr>
          <w:lang w:eastAsia="zh-CN" w:bidi="ar-SA"/>
        </w:rPr>
      </w:pPr>
      <w:r w:rsidRPr="00C14838">
        <w:rPr>
          <w:noProof/>
          <w:lang w:eastAsia="zh-CN" w:bidi="ar-SA"/>
        </w:rPr>
        <w:lastRenderedPageBreak/>
        <w:drawing>
          <wp:inline distT="0" distB="0" distL="0" distR="0">
            <wp:extent cx="5274310" cy="2164739"/>
            <wp:effectExtent l="19050" t="0" r="2540" b="0"/>
            <wp:docPr id="20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274310" cy="2164739"/>
                    </a:xfrm>
                    <a:prstGeom prst="rect">
                      <a:avLst/>
                    </a:prstGeom>
                    <a:noFill/>
                    <a:ln w="9525">
                      <a:noFill/>
                      <a:miter lim="800000"/>
                      <a:headEnd/>
                      <a:tailEnd/>
                    </a:ln>
                  </pic:spPr>
                </pic:pic>
              </a:graphicData>
            </a:graphic>
          </wp:inline>
        </w:drawing>
      </w:r>
    </w:p>
    <w:p w:rsidR="004269C0" w:rsidRDefault="004269C0" w:rsidP="00FC5C6C">
      <w:pPr>
        <w:rPr>
          <w:lang w:eastAsia="zh-CN" w:bidi="ar-SA"/>
        </w:rPr>
      </w:pPr>
      <w:r>
        <w:rPr>
          <w:rFonts w:hint="eastAsia"/>
          <w:lang w:eastAsia="zh-CN" w:bidi="ar-SA"/>
        </w:rPr>
        <w:t>点击</w:t>
      </w:r>
      <w:r>
        <w:rPr>
          <w:rFonts w:hint="eastAsia"/>
          <w:lang w:eastAsia="zh-CN" w:bidi="ar-SA"/>
        </w:rPr>
        <w:t>"</w:t>
      </w:r>
      <w:r>
        <w:rPr>
          <w:rFonts w:hint="eastAsia"/>
          <w:lang w:eastAsia="zh-CN" w:bidi="ar-SA"/>
        </w:rPr>
        <w:t>增加评审项</w:t>
      </w:r>
      <w:r>
        <w:rPr>
          <w:rFonts w:hint="eastAsia"/>
          <w:lang w:eastAsia="zh-CN" w:bidi="ar-SA"/>
        </w:rPr>
        <w:t>"</w:t>
      </w:r>
      <w:r>
        <w:rPr>
          <w:rFonts w:hint="eastAsia"/>
          <w:lang w:eastAsia="zh-CN" w:bidi="ar-SA"/>
        </w:rPr>
        <w:t>后，进入评分细则的设置，根据招标文件，评分办法的要求，逐条的进行评分项的规则录入。</w:t>
      </w:r>
    </w:p>
    <w:p w:rsidR="004269C0" w:rsidRPr="004269C0" w:rsidRDefault="004269C0" w:rsidP="00FC5C6C">
      <w:pPr>
        <w:rPr>
          <w:color w:val="C00000"/>
          <w:lang w:eastAsia="zh-CN" w:bidi="ar-SA"/>
        </w:rPr>
      </w:pPr>
      <w:r w:rsidRPr="004269C0">
        <w:rPr>
          <w:rFonts w:hint="eastAsia"/>
          <w:color w:val="C00000"/>
          <w:lang w:eastAsia="zh-CN" w:bidi="ar-SA"/>
        </w:rPr>
        <w:t>注意，在评分规则处，录入打分区间，以便于专家能够了解此项的打分区间。</w:t>
      </w:r>
    </w:p>
    <w:p w:rsidR="00A21CD3" w:rsidRDefault="008912EC" w:rsidP="00FC5C6C">
      <w:pPr>
        <w:rPr>
          <w:lang w:eastAsia="zh-CN" w:bidi="ar-SA"/>
        </w:rPr>
      </w:pPr>
      <w:r w:rsidRPr="008912EC">
        <w:rPr>
          <w:noProof/>
          <w:lang w:eastAsia="zh-CN" w:bidi="ar-SA"/>
        </w:rPr>
        <w:drawing>
          <wp:inline distT="0" distB="0" distL="0" distR="0">
            <wp:extent cx="5274310" cy="2065143"/>
            <wp:effectExtent l="19050" t="0" r="2540" b="0"/>
            <wp:docPr id="2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5274310" cy="2065143"/>
                    </a:xfrm>
                    <a:prstGeom prst="rect">
                      <a:avLst/>
                    </a:prstGeom>
                    <a:noFill/>
                    <a:ln w="9525">
                      <a:noFill/>
                      <a:miter lim="800000"/>
                      <a:headEnd/>
                      <a:tailEnd/>
                    </a:ln>
                  </pic:spPr>
                </pic:pic>
              </a:graphicData>
            </a:graphic>
          </wp:inline>
        </w:drawing>
      </w:r>
    </w:p>
    <w:p w:rsidR="004269C0" w:rsidRDefault="004269C0" w:rsidP="00FC5C6C">
      <w:pPr>
        <w:rPr>
          <w:lang w:eastAsia="zh-CN" w:bidi="ar-SA"/>
        </w:rPr>
      </w:pPr>
      <w:r>
        <w:rPr>
          <w:rFonts w:hint="eastAsia"/>
          <w:lang w:eastAsia="zh-CN" w:bidi="ar-SA"/>
        </w:rPr>
        <w:t>完成后的内容如下图所示。</w:t>
      </w:r>
    </w:p>
    <w:p w:rsidR="00A21CD3" w:rsidRDefault="004269C0" w:rsidP="00FC5C6C">
      <w:pPr>
        <w:rPr>
          <w:lang w:eastAsia="zh-CN" w:bidi="ar-SA"/>
        </w:rPr>
      </w:pPr>
      <w:r w:rsidRPr="004269C0">
        <w:rPr>
          <w:noProof/>
          <w:lang w:eastAsia="zh-CN" w:bidi="ar-SA"/>
        </w:rPr>
        <w:drawing>
          <wp:inline distT="0" distB="0" distL="0" distR="0">
            <wp:extent cx="5274310" cy="1417411"/>
            <wp:effectExtent l="19050" t="0" r="2540" b="0"/>
            <wp:docPr id="21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5274310" cy="1417411"/>
                    </a:xfrm>
                    <a:prstGeom prst="rect">
                      <a:avLst/>
                    </a:prstGeom>
                    <a:noFill/>
                    <a:ln w="9525">
                      <a:noFill/>
                      <a:miter lim="800000"/>
                      <a:headEnd/>
                      <a:tailEnd/>
                    </a:ln>
                  </pic:spPr>
                </pic:pic>
              </a:graphicData>
            </a:graphic>
          </wp:inline>
        </w:drawing>
      </w:r>
    </w:p>
    <w:p w:rsidR="008733FA" w:rsidRDefault="008733FA" w:rsidP="00FC5C6C">
      <w:pPr>
        <w:rPr>
          <w:lang w:eastAsia="zh-CN" w:bidi="ar-SA"/>
        </w:rPr>
      </w:pPr>
      <w:r>
        <w:rPr>
          <w:rFonts w:hint="eastAsia"/>
          <w:lang w:eastAsia="zh-CN" w:bidi="ar-SA"/>
        </w:rPr>
        <w:t>按照招标文件的评分办法编辑完成之后，系统中展示的应为招标文件的整个评分细则。如下图所示。</w:t>
      </w:r>
    </w:p>
    <w:p w:rsidR="008733FA" w:rsidRDefault="008733FA" w:rsidP="00FC5C6C">
      <w:pPr>
        <w:rPr>
          <w:lang w:eastAsia="zh-CN" w:bidi="ar-SA"/>
        </w:rPr>
      </w:pPr>
      <w:r w:rsidRPr="008733FA">
        <w:rPr>
          <w:noProof/>
          <w:lang w:eastAsia="zh-CN" w:bidi="ar-SA"/>
        </w:rPr>
        <w:lastRenderedPageBreak/>
        <w:drawing>
          <wp:inline distT="0" distB="0" distL="0" distR="0">
            <wp:extent cx="5274310" cy="2146565"/>
            <wp:effectExtent l="19050" t="0" r="2540" b="0"/>
            <wp:docPr id="21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5274310" cy="2146565"/>
                    </a:xfrm>
                    <a:prstGeom prst="rect">
                      <a:avLst/>
                    </a:prstGeom>
                    <a:noFill/>
                    <a:ln w="9525">
                      <a:noFill/>
                      <a:miter lim="800000"/>
                      <a:headEnd/>
                      <a:tailEnd/>
                    </a:ln>
                  </pic:spPr>
                </pic:pic>
              </a:graphicData>
            </a:graphic>
          </wp:inline>
        </w:drawing>
      </w:r>
    </w:p>
    <w:p w:rsidR="008733FA" w:rsidRDefault="008733FA" w:rsidP="00FC5C6C">
      <w:pPr>
        <w:rPr>
          <w:lang w:eastAsia="zh-CN" w:bidi="ar-SA"/>
        </w:rPr>
      </w:pPr>
      <w:r>
        <w:rPr>
          <w:rFonts w:hint="eastAsia"/>
          <w:lang w:eastAsia="zh-CN" w:bidi="ar-SA"/>
        </w:rPr>
        <w:t>查看内容没有问题后，点击</w:t>
      </w:r>
      <w:r>
        <w:rPr>
          <w:rFonts w:hint="eastAsia"/>
          <w:lang w:eastAsia="zh-CN" w:bidi="ar-SA"/>
        </w:rPr>
        <w:t>"</w:t>
      </w:r>
      <w:r>
        <w:rPr>
          <w:rFonts w:hint="eastAsia"/>
          <w:lang w:eastAsia="zh-CN" w:bidi="ar-SA"/>
        </w:rPr>
        <w:t>关联投标资料</w:t>
      </w:r>
      <w:r>
        <w:rPr>
          <w:rFonts w:hint="eastAsia"/>
          <w:lang w:eastAsia="zh-CN" w:bidi="ar-SA"/>
        </w:rPr>
        <w:t>"</w:t>
      </w:r>
      <w:r>
        <w:rPr>
          <w:rFonts w:hint="eastAsia"/>
          <w:lang w:eastAsia="zh-CN" w:bidi="ar-SA"/>
        </w:rPr>
        <w:t>进行评分项与投标文件的相关内容进行关联。具体流程如下图所示：</w:t>
      </w:r>
    </w:p>
    <w:p w:rsidR="008733FA" w:rsidRPr="008733FA" w:rsidRDefault="008733FA" w:rsidP="00FC5C6C">
      <w:pPr>
        <w:rPr>
          <w:color w:val="FF0000"/>
          <w:lang w:eastAsia="zh-CN" w:bidi="ar-SA"/>
        </w:rPr>
      </w:pPr>
      <w:r w:rsidRPr="008733FA">
        <w:rPr>
          <w:rFonts w:hint="eastAsia"/>
          <w:color w:val="FF0000"/>
          <w:lang w:eastAsia="zh-CN" w:bidi="ar-SA"/>
        </w:rPr>
        <w:t>注意：在此关联的投标资料是此打分项专家在打分时需要查看投标人的投标资料的相应部分。关联后，专家可以直接查看投标人的电子投标文件。</w:t>
      </w:r>
    </w:p>
    <w:p w:rsidR="00A21CD3" w:rsidRDefault="008733FA" w:rsidP="00FC5C6C">
      <w:pPr>
        <w:rPr>
          <w:lang w:eastAsia="zh-CN" w:bidi="ar-SA"/>
        </w:rPr>
      </w:pPr>
      <w:r w:rsidRPr="008733FA">
        <w:rPr>
          <w:noProof/>
          <w:lang w:eastAsia="zh-CN" w:bidi="ar-SA"/>
        </w:rPr>
        <w:drawing>
          <wp:inline distT="0" distB="0" distL="0" distR="0">
            <wp:extent cx="5274310" cy="2316753"/>
            <wp:effectExtent l="19050" t="0" r="2540" b="0"/>
            <wp:docPr id="2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srcRect/>
                    <a:stretch>
                      <a:fillRect/>
                    </a:stretch>
                  </pic:blipFill>
                  <pic:spPr bwMode="auto">
                    <a:xfrm>
                      <a:off x="0" y="0"/>
                      <a:ext cx="5274310" cy="2316753"/>
                    </a:xfrm>
                    <a:prstGeom prst="rect">
                      <a:avLst/>
                    </a:prstGeom>
                    <a:noFill/>
                    <a:ln w="9525">
                      <a:noFill/>
                      <a:miter lim="800000"/>
                      <a:headEnd/>
                      <a:tailEnd/>
                    </a:ln>
                  </pic:spPr>
                </pic:pic>
              </a:graphicData>
            </a:graphic>
          </wp:inline>
        </w:drawing>
      </w:r>
    </w:p>
    <w:p w:rsidR="008733FA" w:rsidRDefault="008733FA" w:rsidP="00FC5C6C">
      <w:pPr>
        <w:rPr>
          <w:lang w:eastAsia="zh-CN" w:bidi="ar-SA"/>
        </w:rPr>
      </w:pPr>
      <w:r w:rsidRPr="008733FA">
        <w:rPr>
          <w:noProof/>
          <w:lang w:eastAsia="zh-CN" w:bidi="ar-SA"/>
        </w:rPr>
        <w:lastRenderedPageBreak/>
        <w:drawing>
          <wp:inline distT="0" distB="0" distL="0" distR="0">
            <wp:extent cx="5274310" cy="3984756"/>
            <wp:effectExtent l="19050" t="0" r="2540" b="0"/>
            <wp:docPr id="2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srcRect/>
                    <a:stretch>
                      <a:fillRect/>
                    </a:stretch>
                  </pic:blipFill>
                  <pic:spPr bwMode="auto">
                    <a:xfrm>
                      <a:off x="0" y="0"/>
                      <a:ext cx="5274310" cy="3984756"/>
                    </a:xfrm>
                    <a:prstGeom prst="rect">
                      <a:avLst/>
                    </a:prstGeom>
                    <a:noFill/>
                    <a:ln w="9525">
                      <a:noFill/>
                      <a:miter lim="800000"/>
                      <a:headEnd/>
                      <a:tailEnd/>
                    </a:ln>
                  </pic:spPr>
                </pic:pic>
              </a:graphicData>
            </a:graphic>
          </wp:inline>
        </w:drawing>
      </w:r>
      <w:r w:rsidRPr="008733FA">
        <w:rPr>
          <w:noProof/>
          <w:lang w:eastAsia="zh-CN" w:bidi="ar-SA"/>
        </w:rPr>
        <w:drawing>
          <wp:inline distT="0" distB="0" distL="0" distR="0">
            <wp:extent cx="5274310" cy="2477523"/>
            <wp:effectExtent l="19050" t="0" r="2540" b="0"/>
            <wp:docPr id="21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srcRect/>
                    <a:stretch>
                      <a:fillRect/>
                    </a:stretch>
                  </pic:blipFill>
                  <pic:spPr bwMode="auto">
                    <a:xfrm>
                      <a:off x="0" y="0"/>
                      <a:ext cx="5274310" cy="2477523"/>
                    </a:xfrm>
                    <a:prstGeom prst="rect">
                      <a:avLst/>
                    </a:prstGeom>
                    <a:noFill/>
                    <a:ln w="9525">
                      <a:noFill/>
                      <a:miter lim="800000"/>
                      <a:headEnd/>
                      <a:tailEnd/>
                    </a:ln>
                  </pic:spPr>
                </pic:pic>
              </a:graphicData>
            </a:graphic>
          </wp:inline>
        </w:drawing>
      </w:r>
    </w:p>
    <w:p w:rsidR="0017661A" w:rsidRDefault="0017661A" w:rsidP="0017661A">
      <w:pPr>
        <w:pStyle w:val="3"/>
        <w:rPr>
          <w:lang w:eastAsia="zh-CN"/>
        </w:rPr>
      </w:pPr>
      <w:bookmarkStart w:id="24" w:name="_Toc511655105"/>
      <w:r>
        <w:rPr>
          <w:rFonts w:hint="eastAsia"/>
          <w:lang w:eastAsia="zh-CN"/>
        </w:rPr>
        <w:t>3.3.0</w:t>
      </w:r>
      <w:r>
        <w:rPr>
          <w:rFonts w:hint="eastAsia"/>
          <w:lang w:eastAsia="zh-CN"/>
        </w:rPr>
        <w:t>符合性检查的设置：</w:t>
      </w:r>
      <w:bookmarkEnd w:id="24"/>
    </w:p>
    <w:p w:rsidR="0017661A" w:rsidRDefault="00981DEB" w:rsidP="0017661A">
      <w:pPr>
        <w:rPr>
          <w:lang w:eastAsia="zh-CN" w:bidi="ar-SA"/>
        </w:rPr>
      </w:pPr>
      <w:r>
        <w:rPr>
          <w:rFonts w:hint="eastAsia"/>
          <w:lang w:eastAsia="zh-CN" w:bidi="ar-SA"/>
        </w:rPr>
        <w:t>符合性检查是通过招标文件上的评标顺序进行相关内容的添加与设置。</w:t>
      </w:r>
    </w:p>
    <w:p w:rsidR="00981DEB" w:rsidRDefault="00981DEB" w:rsidP="0017661A">
      <w:pPr>
        <w:rPr>
          <w:lang w:eastAsia="zh-CN" w:bidi="ar-SA"/>
        </w:rPr>
      </w:pPr>
      <w:r>
        <w:rPr>
          <w:rFonts w:hint="eastAsia"/>
          <w:lang w:eastAsia="zh-CN" w:bidi="ar-SA"/>
        </w:rPr>
        <w:t>如政府采购中，招标文件要求，开标后进行资格审查，符合性审查，技术部分打分，商务部分打分，所以根据这些内容，在符合性检查中进行相应的设置添加。具体过程如下图所示。</w:t>
      </w:r>
    </w:p>
    <w:p w:rsidR="00981DEB" w:rsidRDefault="00981DEB" w:rsidP="0017661A">
      <w:pPr>
        <w:rPr>
          <w:lang w:eastAsia="zh-CN" w:bidi="ar-SA"/>
        </w:rPr>
      </w:pPr>
      <w:r>
        <w:rPr>
          <w:rFonts w:hint="eastAsia"/>
          <w:lang w:eastAsia="zh-CN" w:bidi="ar-SA"/>
        </w:rPr>
        <w:lastRenderedPageBreak/>
        <w:t>选择相应的检查项，右上角</w:t>
      </w:r>
      <w:r>
        <w:rPr>
          <w:rFonts w:hint="eastAsia"/>
          <w:lang w:eastAsia="zh-CN" w:bidi="ar-SA"/>
        </w:rPr>
        <w:t>"</w:t>
      </w:r>
      <w:r>
        <w:rPr>
          <w:rFonts w:hint="eastAsia"/>
          <w:lang w:eastAsia="zh-CN" w:bidi="ar-SA"/>
        </w:rPr>
        <w:t>增加</w:t>
      </w:r>
      <w:r>
        <w:rPr>
          <w:rFonts w:hint="eastAsia"/>
          <w:lang w:eastAsia="zh-CN" w:bidi="ar-SA"/>
        </w:rPr>
        <w:t>"</w:t>
      </w:r>
      <w:r>
        <w:rPr>
          <w:rFonts w:hint="eastAsia"/>
          <w:lang w:eastAsia="zh-CN" w:bidi="ar-SA"/>
        </w:rPr>
        <w:t>进行相关内容的增加。</w:t>
      </w:r>
    </w:p>
    <w:p w:rsidR="00981DEB" w:rsidRDefault="00981DEB" w:rsidP="0017661A">
      <w:pPr>
        <w:rPr>
          <w:lang w:eastAsia="zh-CN" w:bidi="ar-SA"/>
        </w:rPr>
      </w:pPr>
      <w:r w:rsidRPr="00981DEB">
        <w:rPr>
          <w:noProof/>
          <w:lang w:eastAsia="zh-CN" w:bidi="ar-SA"/>
        </w:rPr>
        <w:drawing>
          <wp:inline distT="0" distB="0" distL="0" distR="0">
            <wp:extent cx="5274310" cy="2341409"/>
            <wp:effectExtent l="19050" t="0" r="2540" b="0"/>
            <wp:docPr id="21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5274310" cy="2341409"/>
                    </a:xfrm>
                    <a:prstGeom prst="rect">
                      <a:avLst/>
                    </a:prstGeom>
                    <a:noFill/>
                    <a:ln w="9525">
                      <a:noFill/>
                      <a:miter lim="800000"/>
                      <a:headEnd/>
                      <a:tailEnd/>
                    </a:ln>
                  </pic:spPr>
                </pic:pic>
              </a:graphicData>
            </a:graphic>
          </wp:inline>
        </w:drawing>
      </w:r>
    </w:p>
    <w:p w:rsidR="00A55430" w:rsidRDefault="00A55430" w:rsidP="0017661A">
      <w:pPr>
        <w:rPr>
          <w:lang w:eastAsia="zh-CN" w:bidi="ar-SA"/>
        </w:rPr>
      </w:pPr>
      <w:r>
        <w:rPr>
          <w:rFonts w:hint="eastAsia"/>
          <w:lang w:eastAsia="zh-CN" w:bidi="ar-SA"/>
        </w:rPr>
        <w:t>如</w:t>
      </w:r>
      <w:r>
        <w:rPr>
          <w:rFonts w:hint="eastAsia"/>
          <w:lang w:eastAsia="zh-CN" w:bidi="ar-SA"/>
        </w:rPr>
        <w:t>"</w:t>
      </w:r>
      <w:r>
        <w:rPr>
          <w:rFonts w:hint="eastAsia"/>
          <w:lang w:eastAsia="zh-CN" w:bidi="ar-SA"/>
        </w:rPr>
        <w:t>资格审查</w:t>
      </w:r>
      <w:r>
        <w:rPr>
          <w:rFonts w:hint="eastAsia"/>
          <w:lang w:eastAsia="zh-CN" w:bidi="ar-SA"/>
        </w:rPr>
        <w:t>"</w:t>
      </w:r>
      <w:r>
        <w:rPr>
          <w:rFonts w:hint="eastAsia"/>
          <w:lang w:eastAsia="zh-CN" w:bidi="ar-SA"/>
        </w:rPr>
        <w:t>，选择</w:t>
      </w:r>
      <w:r>
        <w:rPr>
          <w:rFonts w:hint="eastAsia"/>
          <w:lang w:eastAsia="zh-CN" w:bidi="ar-SA"/>
        </w:rPr>
        <w:t>"</w:t>
      </w:r>
      <w:r>
        <w:rPr>
          <w:rFonts w:hint="eastAsia"/>
          <w:lang w:eastAsia="zh-CN" w:bidi="ar-SA"/>
        </w:rPr>
        <w:t>资格审查</w:t>
      </w:r>
      <w:r>
        <w:rPr>
          <w:rFonts w:hint="eastAsia"/>
          <w:lang w:eastAsia="zh-CN" w:bidi="ar-SA"/>
        </w:rPr>
        <w:t>"</w:t>
      </w:r>
      <w:r>
        <w:rPr>
          <w:rFonts w:hint="eastAsia"/>
          <w:lang w:eastAsia="zh-CN" w:bidi="ar-SA"/>
        </w:rPr>
        <w:t>后，右上角点击</w:t>
      </w:r>
      <w:r>
        <w:rPr>
          <w:rFonts w:hint="eastAsia"/>
          <w:lang w:eastAsia="zh-CN" w:bidi="ar-SA"/>
        </w:rPr>
        <w:t>"</w:t>
      </w:r>
      <w:r>
        <w:rPr>
          <w:rFonts w:hint="eastAsia"/>
          <w:lang w:eastAsia="zh-CN" w:bidi="ar-SA"/>
        </w:rPr>
        <w:t>增加</w:t>
      </w:r>
      <w:r>
        <w:rPr>
          <w:rFonts w:hint="eastAsia"/>
          <w:lang w:eastAsia="zh-CN" w:bidi="ar-SA"/>
        </w:rPr>
        <w:t>"</w:t>
      </w:r>
      <w:r>
        <w:rPr>
          <w:rFonts w:hint="eastAsia"/>
          <w:lang w:eastAsia="zh-CN" w:bidi="ar-SA"/>
        </w:rPr>
        <w:t>，如下图所示。</w:t>
      </w:r>
    </w:p>
    <w:p w:rsidR="00A55430" w:rsidRDefault="00A55430" w:rsidP="0017661A">
      <w:pPr>
        <w:rPr>
          <w:lang w:eastAsia="zh-CN" w:bidi="ar-SA"/>
        </w:rPr>
      </w:pPr>
      <w:r w:rsidRPr="00A55430">
        <w:rPr>
          <w:noProof/>
          <w:lang w:eastAsia="zh-CN" w:bidi="ar-SA"/>
        </w:rPr>
        <w:drawing>
          <wp:inline distT="0" distB="0" distL="0" distR="0">
            <wp:extent cx="5274310" cy="2327722"/>
            <wp:effectExtent l="19050" t="0" r="2540" b="0"/>
            <wp:docPr id="21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5274310" cy="2327722"/>
                    </a:xfrm>
                    <a:prstGeom prst="rect">
                      <a:avLst/>
                    </a:prstGeom>
                    <a:noFill/>
                    <a:ln w="9525">
                      <a:noFill/>
                      <a:miter lim="800000"/>
                      <a:headEnd/>
                      <a:tailEnd/>
                    </a:ln>
                  </pic:spPr>
                </pic:pic>
              </a:graphicData>
            </a:graphic>
          </wp:inline>
        </w:drawing>
      </w:r>
      <w:r w:rsidR="00612A73">
        <w:rPr>
          <w:rFonts w:hint="eastAsia"/>
          <w:lang w:eastAsia="zh-CN" w:bidi="ar-SA"/>
        </w:rPr>
        <w:t xml:space="preserve">       </w:t>
      </w:r>
    </w:p>
    <w:p w:rsidR="00A55430" w:rsidRDefault="00A55430" w:rsidP="0017661A">
      <w:pPr>
        <w:rPr>
          <w:lang w:eastAsia="zh-CN" w:bidi="ar-SA"/>
        </w:rPr>
      </w:pPr>
      <w:r>
        <w:rPr>
          <w:rFonts w:hint="eastAsia"/>
          <w:lang w:eastAsia="zh-CN" w:bidi="ar-SA"/>
        </w:rPr>
        <w:t>增加后，在里面进行</w:t>
      </w:r>
      <w:r>
        <w:rPr>
          <w:rFonts w:hint="eastAsia"/>
          <w:lang w:eastAsia="zh-CN" w:bidi="ar-SA"/>
        </w:rPr>
        <w:t>"</w:t>
      </w:r>
      <w:r>
        <w:rPr>
          <w:rFonts w:hint="eastAsia"/>
          <w:lang w:eastAsia="zh-CN" w:bidi="ar-SA"/>
        </w:rPr>
        <w:t>审查项</w:t>
      </w:r>
      <w:r>
        <w:rPr>
          <w:rFonts w:hint="eastAsia"/>
          <w:lang w:eastAsia="zh-CN" w:bidi="ar-SA"/>
        </w:rPr>
        <w:t>"</w:t>
      </w:r>
      <w:r>
        <w:rPr>
          <w:rFonts w:hint="eastAsia"/>
          <w:lang w:eastAsia="zh-CN" w:bidi="ar-SA"/>
        </w:rPr>
        <w:t>和</w:t>
      </w:r>
      <w:r>
        <w:rPr>
          <w:rFonts w:hint="eastAsia"/>
          <w:lang w:eastAsia="zh-CN" w:bidi="ar-SA"/>
        </w:rPr>
        <w:t>"</w:t>
      </w:r>
      <w:r>
        <w:rPr>
          <w:rFonts w:hint="eastAsia"/>
          <w:lang w:eastAsia="zh-CN" w:bidi="ar-SA"/>
        </w:rPr>
        <w:t>审查标准</w:t>
      </w:r>
      <w:r>
        <w:rPr>
          <w:rFonts w:hint="eastAsia"/>
          <w:lang w:eastAsia="zh-CN" w:bidi="ar-SA"/>
        </w:rPr>
        <w:t>"</w:t>
      </w:r>
      <w:r>
        <w:rPr>
          <w:rFonts w:hint="eastAsia"/>
          <w:lang w:eastAsia="zh-CN" w:bidi="ar-SA"/>
        </w:rPr>
        <w:t>的设置，并且关联相应的投标文件设置。</w:t>
      </w:r>
    </w:p>
    <w:p w:rsidR="00A55430" w:rsidRDefault="00A55430" w:rsidP="0017661A">
      <w:pPr>
        <w:rPr>
          <w:lang w:eastAsia="zh-CN" w:bidi="ar-SA"/>
        </w:rPr>
      </w:pPr>
      <w:r w:rsidRPr="00A55430">
        <w:rPr>
          <w:noProof/>
          <w:lang w:eastAsia="zh-CN" w:bidi="ar-SA"/>
        </w:rPr>
        <w:drawing>
          <wp:inline distT="0" distB="0" distL="0" distR="0">
            <wp:extent cx="5274310" cy="2132521"/>
            <wp:effectExtent l="19050" t="0" r="2540" b="0"/>
            <wp:docPr id="22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5274310" cy="2132521"/>
                    </a:xfrm>
                    <a:prstGeom prst="rect">
                      <a:avLst/>
                    </a:prstGeom>
                    <a:noFill/>
                    <a:ln w="9525">
                      <a:noFill/>
                      <a:miter lim="800000"/>
                      <a:headEnd/>
                      <a:tailEnd/>
                    </a:ln>
                  </pic:spPr>
                </pic:pic>
              </a:graphicData>
            </a:graphic>
          </wp:inline>
        </w:drawing>
      </w:r>
      <w:bookmarkStart w:id="25" w:name="_GoBack"/>
      <w:bookmarkEnd w:id="25"/>
    </w:p>
    <w:p w:rsidR="001954F3" w:rsidRDefault="001954F3" w:rsidP="0017661A">
      <w:pPr>
        <w:rPr>
          <w:lang w:eastAsia="zh-CN" w:bidi="ar-SA"/>
        </w:rPr>
      </w:pPr>
    </w:p>
    <w:p w:rsidR="001954F3" w:rsidRDefault="001954F3" w:rsidP="0017661A">
      <w:pPr>
        <w:rPr>
          <w:lang w:eastAsia="zh-CN" w:bidi="ar-SA"/>
        </w:rPr>
      </w:pPr>
      <w:r>
        <w:rPr>
          <w:rFonts w:hint="eastAsia"/>
          <w:lang w:eastAsia="zh-CN" w:bidi="ar-SA"/>
        </w:rPr>
        <w:t>注意：技术部分和商务部分仅限于专家打分，所以不需要设置审查项和关联投标文件。如下图</w:t>
      </w:r>
    </w:p>
    <w:p w:rsidR="001954F3" w:rsidRDefault="001954F3" w:rsidP="0017661A">
      <w:pPr>
        <w:rPr>
          <w:lang w:eastAsia="zh-CN" w:bidi="ar-SA"/>
        </w:rPr>
      </w:pPr>
      <w:r w:rsidRPr="001954F3">
        <w:rPr>
          <w:noProof/>
          <w:lang w:eastAsia="zh-CN" w:bidi="ar-SA"/>
        </w:rPr>
        <w:drawing>
          <wp:inline distT="0" distB="0" distL="0" distR="0">
            <wp:extent cx="5274310" cy="1213469"/>
            <wp:effectExtent l="19050" t="0" r="2540" b="0"/>
            <wp:docPr id="22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srcRect/>
                    <a:stretch>
                      <a:fillRect/>
                    </a:stretch>
                  </pic:blipFill>
                  <pic:spPr bwMode="auto">
                    <a:xfrm>
                      <a:off x="0" y="0"/>
                      <a:ext cx="5274310" cy="1213469"/>
                    </a:xfrm>
                    <a:prstGeom prst="rect">
                      <a:avLst/>
                    </a:prstGeom>
                    <a:noFill/>
                    <a:ln w="9525">
                      <a:noFill/>
                      <a:miter lim="800000"/>
                      <a:headEnd/>
                      <a:tailEnd/>
                    </a:ln>
                  </pic:spPr>
                </pic:pic>
              </a:graphicData>
            </a:graphic>
          </wp:inline>
        </w:drawing>
      </w:r>
    </w:p>
    <w:p w:rsidR="00F027AE" w:rsidRPr="00F027AE" w:rsidRDefault="00F027AE" w:rsidP="0017661A">
      <w:pPr>
        <w:rPr>
          <w:lang w:eastAsia="zh-CN" w:bidi="ar-SA"/>
        </w:rPr>
      </w:pPr>
      <w:r>
        <w:rPr>
          <w:rFonts w:hint="eastAsia"/>
          <w:lang w:eastAsia="zh-CN" w:bidi="ar-SA"/>
        </w:rPr>
        <w:t>设置完成之后基本内容如下图所示：</w:t>
      </w:r>
      <w:r w:rsidRPr="00F027AE">
        <w:rPr>
          <w:noProof/>
          <w:lang w:eastAsia="zh-CN" w:bidi="ar-SA"/>
        </w:rPr>
        <w:drawing>
          <wp:inline distT="0" distB="0" distL="0" distR="0">
            <wp:extent cx="5274310" cy="2194113"/>
            <wp:effectExtent l="19050" t="0" r="2540" b="0"/>
            <wp:docPr id="22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srcRect/>
                    <a:stretch>
                      <a:fillRect/>
                    </a:stretch>
                  </pic:blipFill>
                  <pic:spPr bwMode="auto">
                    <a:xfrm>
                      <a:off x="0" y="0"/>
                      <a:ext cx="5274310" cy="2194113"/>
                    </a:xfrm>
                    <a:prstGeom prst="rect">
                      <a:avLst/>
                    </a:prstGeom>
                    <a:noFill/>
                    <a:ln w="9525">
                      <a:noFill/>
                      <a:miter lim="800000"/>
                      <a:headEnd/>
                      <a:tailEnd/>
                    </a:ln>
                  </pic:spPr>
                </pic:pic>
              </a:graphicData>
            </a:graphic>
          </wp:inline>
        </w:drawing>
      </w:r>
    </w:p>
    <w:p w:rsidR="00981DEB" w:rsidRPr="0017661A" w:rsidRDefault="00981DEB" w:rsidP="0017661A">
      <w:pPr>
        <w:rPr>
          <w:lang w:eastAsia="zh-CN" w:bidi="ar-SA"/>
        </w:rPr>
      </w:pPr>
    </w:p>
    <w:p w:rsidR="0017661A" w:rsidRDefault="00F027AE" w:rsidP="00FC5C6C">
      <w:pPr>
        <w:rPr>
          <w:lang w:eastAsia="zh-CN" w:bidi="ar-SA"/>
        </w:rPr>
      </w:pPr>
      <w:r>
        <w:rPr>
          <w:rFonts w:hint="eastAsia"/>
          <w:lang w:eastAsia="zh-CN" w:bidi="ar-SA"/>
        </w:rPr>
        <w:t>内容无误后，点击</w:t>
      </w:r>
      <w:r>
        <w:rPr>
          <w:rFonts w:hint="eastAsia"/>
          <w:lang w:eastAsia="zh-CN" w:bidi="ar-SA"/>
        </w:rPr>
        <w:t>"</w:t>
      </w:r>
      <w:r>
        <w:rPr>
          <w:rFonts w:hint="eastAsia"/>
          <w:lang w:eastAsia="zh-CN" w:bidi="ar-SA"/>
        </w:rPr>
        <w:t>下一步</w:t>
      </w:r>
      <w:r>
        <w:rPr>
          <w:rFonts w:hint="eastAsia"/>
          <w:lang w:eastAsia="zh-CN" w:bidi="ar-SA"/>
        </w:rPr>
        <w:t>"</w:t>
      </w:r>
      <w:r>
        <w:rPr>
          <w:rFonts w:hint="eastAsia"/>
          <w:lang w:eastAsia="zh-CN" w:bidi="ar-SA"/>
        </w:rPr>
        <w:t>进行开评标的设置。</w:t>
      </w:r>
      <w:r w:rsidRPr="00F027AE">
        <w:rPr>
          <w:noProof/>
          <w:lang w:eastAsia="zh-CN" w:bidi="ar-SA"/>
        </w:rPr>
        <w:drawing>
          <wp:inline distT="0" distB="0" distL="0" distR="0">
            <wp:extent cx="5274310" cy="2194113"/>
            <wp:effectExtent l="19050" t="0" r="2540" b="0"/>
            <wp:docPr id="23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srcRect/>
                    <a:stretch>
                      <a:fillRect/>
                    </a:stretch>
                  </pic:blipFill>
                  <pic:spPr bwMode="auto">
                    <a:xfrm>
                      <a:off x="0" y="0"/>
                      <a:ext cx="5274310" cy="2194113"/>
                    </a:xfrm>
                    <a:prstGeom prst="rect">
                      <a:avLst/>
                    </a:prstGeom>
                    <a:noFill/>
                    <a:ln w="9525">
                      <a:noFill/>
                      <a:miter lim="800000"/>
                      <a:headEnd/>
                      <a:tailEnd/>
                    </a:ln>
                  </pic:spPr>
                </pic:pic>
              </a:graphicData>
            </a:graphic>
          </wp:inline>
        </w:drawing>
      </w:r>
    </w:p>
    <w:p w:rsidR="00F027AE" w:rsidRDefault="00F027AE" w:rsidP="00FC5C6C">
      <w:pPr>
        <w:rPr>
          <w:lang w:eastAsia="zh-CN" w:bidi="ar-SA"/>
        </w:rPr>
      </w:pPr>
    </w:p>
    <w:p w:rsidR="00F027AE" w:rsidRDefault="00F027AE" w:rsidP="00FC5C6C">
      <w:pPr>
        <w:rPr>
          <w:lang w:eastAsia="zh-CN" w:bidi="ar-SA"/>
        </w:rPr>
      </w:pPr>
      <w:r>
        <w:rPr>
          <w:rFonts w:hint="eastAsia"/>
          <w:lang w:eastAsia="zh-CN" w:bidi="ar-SA"/>
        </w:rPr>
        <w:lastRenderedPageBreak/>
        <w:t>点击所在标段</w:t>
      </w:r>
      <w:r>
        <w:rPr>
          <w:rFonts w:hint="eastAsia"/>
          <w:lang w:eastAsia="zh-CN" w:bidi="ar-SA"/>
        </w:rPr>
        <w:t>"</w:t>
      </w:r>
      <w:r>
        <w:rPr>
          <w:rFonts w:hint="eastAsia"/>
          <w:lang w:eastAsia="zh-CN" w:bidi="ar-SA"/>
        </w:rPr>
        <w:t>设置开评标配置</w:t>
      </w:r>
      <w:r>
        <w:rPr>
          <w:rFonts w:hint="eastAsia"/>
          <w:lang w:eastAsia="zh-CN" w:bidi="ar-SA"/>
        </w:rPr>
        <w:t>"</w:t>
      </w:r>
      <w:r>
        <w:rPr>
          <w:rFonts w:hint="eastAsia"/>
          <w:lang w:eastAsia="zh-CN" w:bidi="ar-SA"/>
        </w:rPr>
        <w:t>，</w:t>
      </w:r>
      <w:r w:rsidR="005850CF">
        <w:rPr>
          <w:rFonts w:hint="eastAsia"/>
          <w:lang w:eastAsia="zh-CN" w:bidi="ar-SA"/>
        </w:rPr>
        <w:t>进行相应设置操作，注意：在这里设置的是专家评标的顺序，按照招标文件的要求进行开评标的环节顺序进行排序。</w:t>
      </w:r>
    </w:p>
    <w:p w:rsidR="00F027AE" w:rsidRDefault="00F027AE" w:rsidP="00FC5C6C">
      <w:pPr>
        <w:rPr>
          <w:b/>
          <w:lang w:eastAsia="zh-CN" w:bidi="ar-SA"/>
        </w:rPr>
      </w:pPr>
      <w:r w:rsidRPr="00F027AE">
        <w:rPr>
          <w:b/>
          <w:noProof/>
          <w:lang w:eastAsia="zh-CN" w:bidi="ar-SA"/>
        </w:rPr>
        <w:drawing>
          <wp:inline distT="0" distB="0" distL="0" distR="0">
            <wp:extent cx="5274310" cy="2246669"/>
            <wp:effectExtent l="19050" t="0" r="2540" b="0"/>
            <wp:docPr id="23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srcRect/>
                    <a:stretch>
                      <a:fillRect/>
                    </a:stretch>
                  </pic:blipFill>
                  <pic:spPr bwMode="auto">
                    <a:xfrm>
                      <a:off x="0" y="0"/>
                      <a:ext cx="5274310" cy="2246669"/>
                    </a:xfrm>
                    <a:prstGeom prst="rect">
                      <a:avLst/>
                    </a:prstGeom>
                    <a:noFill/>
                    <a:ln w="9525">
                      <a:noFill/>
                      <a:miter lim="800000"/>
                      <a:headEnd/>
                      <a:tailEnd/>
                    </a:ln>
                  </pic:spPr>
                </pic:pic>
              </a:graphicData>
            </a:graphic>
          </wp:inline>
        </w:drawing>
      </w:r>
      <w:r w:rsidR="00AF4CC3" w:rsidRPr="00AF4CC3">
        <w:rPr>
          <w:b/>
          <w:noProof/>
          <w:lang w:eastAsia="zh-CN" w:bidi="ar-SA"/>
        </w:rPr>
        <w:drawing>
          <wp:inline distT="0" distB="0" distL="0" distR="0">
            <wp:extent cx="5274310" cy="2165676"/>
            <wp:effectExtent l="19050" t="0" r="2540" b="0"/>
            <wp:docPr id="25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5274310" cy="2165676"/>
                    </a:xfrm>
                    <a:prstGeom prst="rect">
                      <a:avLst/>
                    </a:prstGeom>
                    <a:noFill/>
                    <a:ln w="9525">
                      <a:noFill/>
                      <a:miter lim="800000"/>
                      <a:headEnd/>
                      <a:tailEnd/>
                    </a:ln>
                  </pic:spPr>
                </pic:pic>
              </a:graphicData>
            </a:graphic>
          </wp:inline>
        </w:drawing>
      </w:r>
      <w:r w:rsidR="00AF4CC3" w:rsidRPr="00AF4CC3">
        <w:rPr>
          <w:b/>
          <w:noProof/>
          <w:lang w:eastAsia="zh-CN" w:bidi="ar-SA"/>
        </w:rPr>
        <w:drawing>
          <wp:inline distT="0" distB="0" distL="0" distR="0">
            <wp:extent cx="5274310" cy="2312349"/>
            <wp:effectExtent l="19050" t="0" r="2540" b="0"/>
            <wp:docPr id="25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srcRect/>
                    <a:stretch>
                      <a:fillRect/>
                    </a:stretch>
                  </pic:blipFill>
                  <pic:spPr bwMode="auto">
                    <a:xfrm>
                      <a:off x="0" y="0"/>
                      <a:ext cx="5274310" cy="2312349"/>
                    </a:xfrm>
                    <a:prstGeom prst="rect">
                      <a:avLst/>
                    </a:prstGeom>
                    <a:noFill/>
                    <a:ln w="9525">
                      <a:noFill/>
                      <a:miter lim="800000"/>
                      <a:headEnd/>
                      <a:tailEnd/>
                    </a:ln>
                  </pic:spPr>
                </pic:pic>
              </a:graphicData>
            </a:graphic>
          </wp:inline>
        </w:drawing>
      </w:r>
    </w:p>
    <w:p w:rsidR="00AF4CC3" w:rsidRPr="00F027AE" w:rsidRDefault="00AF4CC3" w:rsidP="00FC5C6C">
      <w:pPr>
        <w:rPr>
          <w:b/>
          <w:lang w:eastAsia="zh-CN" w:bidi="ar-SA"/>
        </w:rPr>
      </w:pPr>
      <w:r>
        <w:rPr>
          <w:rFonts w:hint="eastAsia"/>
          <w:b/>
          <w:lang w:eastAsia="zh-CN" w:bidi="ar-SA"/>
        </w:rPr>
        <w:t>到此完成之后，等待投标人投标和开标。</w:t>
      </w:r>
    </w:p>
    <w:p w:rsidR="00FC5C6C" w:rsidRPr="00EE772F" w:rsidRDefault="00FC5C6C" w:rsidP="00750BF8">
      <w:pPr>
        <w:spacing w:line="360" w:lineRule="auto"/>
        <w:rPr>
          <w:rFonts w:ascii="宋体" w:hAnsi="宋体"/>
          <w:color w:val="FF0000"/>
          <w:sz w:val="24"/>
          <w:szCs w:val="24"/>
          <w:lang w:eastAsia="zh-CN"/>
        </w:rPr>
      </w:pPr>
    </w:p>
    <w:p w:rsidR="00B238C7" w:rsidRPr="00B238C7" w:rsidRDefault="00B238C7" w:rsidP="00B238C7">
      <w:pPr>
        <w:pStyle w:val="3"/>
        <w:rPr>
          <w:lang w:eastAsia="zh-CN"/>
        </w:rPr>
      </w:pPr>
      <w:bookmarkStart w:id="26" w:name="_Toc511655106"/>
      <w:r>
        <w:rPr>
          <w:rFonts w:hint="eastAsia"/>
          <w:lang w:eastAsia="zh-CN"/>
        </w:rPr>
        <w:lastRenderedPageBreak/>
        <w:t>3.2.8</w:t>
      </w:r>
      <w:r>
        <w:rPr>
          <w:rFonts w:hint="eastAsia"/>
          <w:lang w:eastAsia="zh-CN"/>
        </w:rPr>
        <w:t>变更公告</w:t>
      </w:r>
      <w:bookmarkEnd w:id="26"/>
    </w:p>
    <w:p w:rsidR="00B238C7" w:rsidRDefault="00B238C7" w:rsidP="00B238C7">
      <w:pPr>
        <w:rPr>
          <w:rFonts w:ascii="宋体" w:hAnsi="宋体"/>
          <w:sz w:val="24"/>
          <w:szCs w:val="24"/>
          <w:lang w:eastAsia="zh-CN"/>
        </w:rPr>
      </w:pPr>
      <w:r>
        <w:rPr>
          <w:rFonts w:ascii="宋体" w:hAnsi="宋体" w:hint="eastAsia"/>
          <w:sz w:val="24"/>
          <w:szCs w:val="24"/>
          <w:lang w:eastAsia="zh-CN"/>
        </w:rPr>
        <w:t>如果需要发起变更公告，点击</w:t>
      </w:r>
      <w:r w:rsidR="00384AD5">
        <w:rPr>
          <w:rFonts w:ascii="宋体" w:hAnsi="宋体" w:hint="eastAsia"/>
          <w:sz w:val="24"/>
          <w:szCs w:val="24"/>
          <w:lang w:eastAsia="zh-CN"/>
        </w:rPr>
        <w:t>【发起变更公告】</w:t>
      </w:r>
      <w:r>
        <w:rPr>
          <w:rFonts w:ascii="宋体" w:hAnsi="宋体" w:hint="eastAsia"/>
          <w:sz w:val="24"/>
          <w:szCs w:val="24"/>
          <w:lang w:eastAsia="zh-CN"/>
        </w:rPr>
        <w:t>。操作步骤</w:t>
      </w:r>
      <w:r w:rsidRPr="00DF6F85">
        <w:rPr>
          <w:rFonts w:ascii="宋体" w:hAnsi="宋体" w:hint="eastAsia"/>
          <w:sz w:val="24"/>
          <w:szCs w:val="24"/>
          <w:lang w:eastAsia="zh-CN"/>
        </w:rPr>
        <w:t>参考</w:t>
      </w:r>
      <w:r>
        <w:rPr>
          <w:rFonts w:ascii="宋体" w:hAnsi="宋体" w:hint="eastAsia"/>
          <w:sz w:val="24"/>
          <w:szCs w:val="24"/>
          <w:lang w:eastAsia="zh-CN"/>
        </w:rPr>
        <w:t>起草</w:t>
      </w:r>
      <w:r w:rsidRPr="00E26A6C">
        <w:rPr>
          <w:rFonts w:hint="eastAsia"/>
          <w:sz w:val="24"/>
          <w:szCs w:val="24"/>
          <w:lang w:eastAsia="zh-CN" w:bidi="ar-SA"/>
        </w:rPr>
        <w:t>招标公告</w:t>
      </w:r>
      <w:r w:rsidRPr="00DF6F85">
        <w:rPr>
          <w:rFonts w:ascii="宋体" w:hAnsi="宋体" w:hint="eastAsia"/>
          <w:sz w:val="24"/>
          <w:szCs w:val="24"/>
          <w:lang w:eastAsia="zh-CN"/>
        </w:rPr>
        <w:t>环节；</w:t>
      </w:r>
      <w:r>
        <w:rPr>
          <w:rFonts w:ascii="宋体" w:hAnsi="宋体" w:hint="eastAsia"/>
          <w:sz w:val="24"/>
          <w:szCs w:val="24"/>
          <w:lang w:eastAsia="zh-CN"/>
        </w:rPr>
        <w:t>否则，点击</w:t>
      </w:r>
      <w:r w:rsidR="00384AD5">
        <w:rPr>
          <w:rFonts w:ascii="宋体" w:hAnsi="宋体" w:hint="eastAsia"/>
          <w:sz w:val="24"/>
          <w:szCs w:val="24"/>
          <w:lang w:eastAsia="zh-CN"/>
        </w:rPr>
        <w:t>【下一步】</w:t>
      </w:r>
      <w:r>
        <w:rPr>
          <w:rFonts w:ascii="宋体" w:hAnsi="宋体" w:hint="eastAsia"/>
          <w:sz w:val="24"/>
          <w:szCs w:val="24"/>
          <w:lang w:eastAsia="zh-CN"/>
        </w:rPr>
        <w:t>。如下图所示：</w:t>
      </w:r>
    </w:p>
    <w:p w:rsidR="00422E3C" w:rsidRDefault="0064303B" w:rsidP="00750BF8">
      <w:pPr>
        <w:spacing w:line="360" w:lineRule="auto"/>
        <w:rPr>
          <w:rFonts w:ascii="宋体" w:hAnsi="宋体"/>
          <w:sz w:val="24"/>
          <w:szCs w:val="24"/>
          <w:lang w:eastAsia="zh-CN"/>
        </w:rPr>
      </w:pPr>
      <w:r w:rsidRPr="0064303B">
        <w:rPr>
          <w:noProof/>
          <w:lang w:eastAsia="zh-CN" w:bidi="ar-SA"/>
        </w:rPr>
        <w:drawing>
          <wp:inline distT="0" distB="0" distL="0" distR="0">
            <wp:extent cx="5274310" cy="2343770"/>
            <wp:effectExtent l="19050" t="0" r="2540" b="0"/>
            <wp:docPr id="203"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3" cstate="print"/>
                    <a:srcRect/>
                    <a:stretch>
                      <a:fillRect/>
                    </a:stretch>
                  </pic:blipFill>
                  <pic:spPr bwMode="auto">
                    <a:xfrm>
                      <a:off x="0" y="0"/>
                      <a:ext cx="5274310" cy="2343770"/>
                    </a:xfrm>
                    <a:prstGeom prst="rect">
                      <a:avLst/>
                    </a:prstGeom>
                    <a:noFill/>
                    <a:ln w="9525">
                      <a:noFill/>
                      <a:miter lim="800000"/>
                      <a:headEnd/>
                      <a:tailEnd/>
                    </a:ln>
                  </pic:spPr>
                </pic:pic>
              </a:graphicData>
            </a:graphic>
          </wp:inline>
        </w:drawing>
      </w:r>
    </w:p>
    <w:p w:rsidR="00A472E4" w:rsidRPr="00A472E4" w:rsidRDefault="00A472E4" w:rsidP="00750BF8">
      <w:pPr>
        <w:spacing w:line="360" w:lineRule="auto"/>
        <w:rPr>
          <w:rFonts w:ascii="宋体" w:hAnsi="宋体"/>
          <w:color w:val="FF0000"/>
          <w:sz w:val="24"/>
          <w:szCs w:val="24"/>
          <w:lang w:eastAsia="zh-CN"/>
        </w:rPr>
      </w:pPr>
      <w:r w:rsidRPr="00A472E4">
        <w:rPr>
          <w:rFonts w:ascii="宋体" w:hAnsi="宋体" w:hint="eastAsia"/>
          <w:color w:val="FF0000"/>
          <w:sz w:val="24"/>
          <w:szCs w:val="24"/>
          <w:lang w:eastAsia="zh-CN"/>
        </w:rPr>
        <w:t>注意：在这里如果需要发起变更公告就点击发起，如果不需要直接点</w:t>
      </w:r>
      <w:r w:rsidR="00FF23D2">
        <w:rPr>
          <w:rFonts w:ascii="宋体" w:hAnsi="宋体" w:hint="eastAsia"/>
          <w:color w:val="FF0000"/>
          <w:sz w:val="24"/>
          <w:szCs w:val="24"/>
          <w:lang w:eastAsia="zh-CN"/>
        </w:rPr>
        <w:t>【</w:t>
      </w:r>
      <w:r w:rsidR="00FF23D2" w:rsidRPr="00A472E4">
        <w:rPr>
          <w:rFonts w:ascii="宋体" w:hAnsi="宋体" w:hint="eastAsia"/>
          <w:color w:val="FF0000"/>
          <w:sz w:val="24"/>
          <w:szCs w:val="24"/>
          <w:lang w:eastAsia="zh-CN"/>
        </w:rPr>
        <w:t>下一步</w:t>
      </w:r>
      <w:r w:rsidR="00FF23D2">
        <w:rPr>
          <w:rFonts w:ascii="宋体" w:hAnsi="宋体" w:hint="eastAsia"/>
          <w:color w:val="FF0000"/>
          <w:sz w:val="24"/>
          <w:szCs w:val="24"/>
          <w:lang w:eastAsia="zh-CN"/>
        </w:rPr>
        <w:t>】</w:t>
      </w:r>
      <w:r w:rsidRPr="00A472E4">
        <w:rPr>
          <w:rFonts w:ascii="宋体" w:hAnsi="宋体" w:hint="eastAsia"/>
          <w:color w:val="FF0000"/>
          <w:sz w:val="24"/>
          <w:szCs w:val="24"/>
          <w:lang w:eastAsia="zh-CN"/>
        </w:rPr>
        <w:t>即可。</w:t>
      </w:r>
    </w:p>
    <w:p w:rsidR="00B238C7" w:rsidRPr="00954C30" w:rsidRDefault="00B238C7" w:rsidP="00954C30">
      <w:pPr>
        <w:pStyle w:val="3"/>
        <w:rPr>
          <w:lang w:eastAsia="zh-CN"/>
        </w:rPr>
      </w:pPr>
      <w:bookmarkStart w:id="27" w:name="_Toc511655107"/>
      <w:r w:rsidRPr="00954C30">
        <w:rPr>
          <w:rFonts w:hint="eastAsia"/>
          <w:lang w:eastAsia="zh-CN"/>
        </w:rPr>
        <w:t>3.2.</w:t>
      </w:r>
      <w:r w:rsidR="00B302C8">
        <w:rPr>
          <w:rFonts w:hint="eastAsia"/>
          <w:lang w:eastAsia="zh-CN"/>
        </w:rPr>
        <w:t>9</w:t>
      </w:r>
      <w:r w:rsidR="0031119C">
        <w:rPr>
          <w:rFonts w:hint="eastAsia"/>
          <w:lang w:eastAsia="zh-CN"/>
        </w:rPr>
        <w:t>招标文件发售情况</w:t>
      </w:r>
      <w:bookmarkEnd w:id="27"/>
    </w:p>
    <w:p w:rsidR="00712C6E" w:rsidRDefault="00147866" w:rsidP="00147866">
      <w:pPr>
        <w:pStyle w:val="4"/>
        <w:numPr>
          <w:ilvl w:val="0"/>
          <w:numId w:val="0"/>
        </w:numPr>
        <w:rPr>
          <w:rFonts w:ascii="宋体" w:hAnsi="宋体"/>
          <w:sz w:val="24"/>
          <w:szCs w:val="24"/>
          <w:lang w:eastAsia="zh-CN"/>
        </w:rPr>
      </w:pPr>
      <w:r>
        <w:rPr>
          <w:rFonts w:hint="eastAsia"/>
          <w:lang w:eastAsia="zh-CN"/>
        </w:rPr>
        <w:t>1</w:t>
      </w:r>
      <w:r>
        <w:rPr>
          <w:rFonts w:hint="eastAsia"/>
          <w:lang w:eastAsia="zh-CN"/>
        </w:rPr>
        <w:t>、文件发售情况</w:t>
      </w:r>
    </w:p>
    <w:p w:rsidR="00B238C7" w:rsidRDefault="00147866" w:rsidP="00750BF8">
      <w:pPr>
        <w:spacing w:line="360" w:lineRule="auto"/>
        <w:rPr>
          <w:rFonts w:ascii="宋体" w:hAnsi="宋体"/>
          <w:sz w:val="24"/>
          <w:szCs w:val="24"/>
          <w:lang w:eastAsia="zh-CN"/>
        </w:rPr>
      </w:pPr>
      <w:r>
        <w:rPr>
          <w:rFonts w:ascii="宋体" w:hAnsi="宋体" w:hint="eastAsia"/>
          <w:sz w:val="24"/>
          <w:szCs w:val="24"/>
          <w:lang w:eastAsia="zh-CN"/>
        </w:rPr>
        <w:t>文件发售情况可查看报名人数是否大于3家。</w:t>
      </w:r>
      <w:r w:rsidR="00B238C7">
        <w:rPr>
          <w:rFonts w:ascii="宋体" w:hAnsi="宋体" w:hint="eastAsia"/>
          <w:sz w:val="24"/>
          <w:szCs w:val="24"/>
          <w:lang w:eastAsia="zh-CN"/>
        </w:rPr>
        <w:t>如下图所示：</w:t>
      </w:r>
    </w:p>
    <w:p w:rsidR="00B238C7" w:rsidRDefault="00497C2A" w:rsidP="00750BF8">
      <w:pPr>
        <w:spacing w:line="360" w:lineRule="auto"/>
        <w:rPr>
          <w:rFonts w:ascii="宋体" w:hAnsi="宋体"/>
          <w:sz w:val="24"/>
          <w:szCs w:val="24"/>
          <w:lang w:eastAsia="zh-CN"/>
        </w:rPr>
      </w:pPr>
      <w:r w:rsidRPr="00497C2A">
        <w:rPr>
          <w:rFonts w:ascii="宋体" w:hAnsi="宋体"/>
          <w:noProof/>
          <w:sz w:val="24"/>
          <w:szCs w:val="24"/>
          <w:lang w:eastAsia="zh-CN" w:bidi="ar-SA"/>
        </w:rPr>
        <w:drawing>
          <wp:inline distT="0" distB="0" distL="0" distR="0">
            <wp:extent cx="5274310" cy="2093240"/>
            <wp:effectExtent l="19050" t="0" r="2540" b="0"/>
            <wp:docPr id="260"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4" cstate="print"/>
                    <a:srcRect/>
                    <a:stretch>
                      <a:fillRect/>
                    </a:stretch>
                  </pic:blipFill>
                  <pic:spPr bwMode="auto">
                    <a:xfrm>
                      <a:off x="0" y="0"/>
                      <a:ext cx="5274310" cy="2093240"/>
                    </a:xfrm>
                    <a:prstGeom prst="rect">
                      <a:avLst/>
                    </a:prstGeom>
                    <a:noFill/>
                    <a:ln w="9525">
                      <a:noFill/>
                      <a:miter lim="800000"/>
                      <a:headEnd/>
                      <a:tailEnd/>
                    </a:ln>
                  </pic:spPr>
                </pic:pic>
              </a:graphicData>
            </a:graphic>
          </wp:inline>
        </w:drawing>
      </w:r>
    </w:p>
    <w:p w:rsidR="00A472E4" w:rsidRPr="00A472E4" w:rsidRDefault="00E204C3" w:rsidP="00A472E4">
      <w:pPr>
        <w:pStyle w:val="3"/>
        <w:rPr>
          <w:lang w:eastAsia="zh-CN"/>
        </w:rPr>
      </w:pPr>
      <w:bookmarkStart w:id="28" w:name="_Toc511655108"/>
      <w:r>
        <w:rPr>
          <w:rFonts w:hint="eastAsia"/>
          <w:lang w:eastAsia="zh-CN"/>
        </w:rPr>
        <w:t>3.2.1</w:t>
      </w:r>
      <w:r w:rsidR="00695978">
        <w:rPr>
          <w:lang w:eastAsia="zh-CN"/>
        </w:rPr>
        <w:t>3</w:t>
      </w:r>
      <w:r w:rsidR="00497C2A">
        <w:rPr>
          <w:rFonts w:hint="eastAsia"/>
          <w:lang w:eastAsia="zh-CN"/>
        </w:rPr>
        <w:t>开标环节</w:t>
      </w:r>
      <w:bookmarkEnd w:id="28"/>
    </w:p>
    <w:p w:rsidR="00A472E4" w:rsidRPr="00A472E4" w:rsidRDefault="00765177" w:rsidP="00765177">
      <w:pPr>
        <w:pStyle w:val="4"/>
        <w:numPr>
          <w:ilvl w:val="0"/>
          <w:numId w:val="0"/>
        </w:numPr>
        <w:rPr>
          <w:lang w:eastAsia="zh-CN"/>
        </w:rPr>
      </w:pPr>
      <w:r>
        <w:rPr>
          <w:rFonts w:hint="eastAsia"/>
          <w:lang w:eastAsia="zh-CN"/>
        </w:rPr>
        <w:t>1</w:t>
      </w:r>
      <w:r>
        <w:rPr>
          <w:rFonts w:hint="eastAsia"/>
          <w:lang w:eastAsia="zh-CN"/>
        </w:rPr>
        <w:t>、</w:t>
      </w:r>
      <w:r w:rsidR="00497C2A">
        <w:rPr>
          <w:rFonts w:hint="eastAsia"/>
          <w:lang w:eastAsia="zh-CN"/>
        </w:rPr>
        <w:t>开标主持</w:t>
      </w:r>
    </w:p>
    <w:p w:rsidR="00A472E4" w:rsidRDefault="000B0C43" w:rsidP="00750BF8">
      <w:pPr>
        <w:spacing w:line="360" w:lineRule="auto"/>
        <w:rPr>
          <w:rFonts w:ascii="宋体" w:hAnsi="宋体"/>
          <w:sz w:val="24"/>
          <w:szCs w:val="24"/>
          <w:lang w:eastAsia="zh-CN"/>
        </w:rPr>
      </w:pPr>
      <w:r>
        <w:rPr>
          <w:rFonts w:ascii="宋体" w:hAnsi="宋体" w:hint="eastAsia"/>
          <w:sz w:val="24"/>
          <w:szCs w:val="24"/>
          <w:lang w:eastAsia="zh-CN"/>
        </w:rPr>
        <w:lastRenderedPageBreak/>
        <w:t>到开标环节时，点击"开标主持"进行相应的开标，开标完成之后，点击下一步进行开标唱标。</w:t>
      </w:r>
    </w:p>
    <w:p w:rsidR="000B0C43" w:rsidRDefault="000B0C43" w:rsidP="00750BF8">
      <w:pPr>
        <w:spacing w:line="360" w:lineRule="auto"/>
        <w:rPr>
          <w:noProof/>
          <w:lang w:eastAsia="zh-CN" w:bidi="ar-SA"/>
        </w:rPr>
      </w:pPr>
      <w:r w:rsidRPr="000B0C43">
        <w:rPr>
          <w:noProof/>
          <w:lang w:eastAsia="zh-CN" w:bidi="ar-SA"/>
        </w:rPr>
        <w:drawing>
          <wp:inline distT="0" distB="0" distL="0" distR="0">
            <wp:extent cx="5274310" cy="2340669"/>
            <wp:effectExtent l="19050" t="0" r="2540" b="0"/>
            <wp:docPr id="26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5" cstate="print"/>
                    <a:srcRect/>
                    <a:stretch>
                      <a:fillRect/>
                    </a:stretch>
                  </pic:blipFill>
                  <pic:spPr bwMode="auto">
                    <a:xfrm>
                      <a:off x="0" y="0"/>
                      <a:ext cx="5274310" cy="2340669"/>
                    </a:xfrm>
                    <a:prstGeom prst="rect">
                      <a:avLst/>
                    </a:prstGeom>
                    <a:noFill/>
                    <a:ln w="9525">
                      <a:noFill/>
                      <a:miter lim="800000"/>
                      <a:headEnd/>
                      <a:tailEnd/>
                    </a:ln>
                  </pic:spPr>
                </pic:pic>
              </a:graphicData>
            </a:graphic>
          </wp:inline>
        </w:drawing>
      </w:r>
    </w:p>
    <w:p w:rsidR="00C81C5C" w:rsidRDefault="00C81C5C" w:rsidP="00750BF8">
      <w:pPr>
        <w:spacing w:line="360" w:lineRule="auto"/>
        <w:rPr>
          <w:noProof/>
          <w:lang w:eastAsia="zh-CN" w:bidi="ar-SA"/>
        </w:rPr>
      </w:pPr>
      <w:r>
        <w:rPr>
          <w:rFonts w:hint="eastAsia"/>
          <w:noProof/>
          <w:lang w:eastAsia="zh-CN" w:bidi="ar-SA"/>
        </w:rPr>
        <w:t>点击</w:t>
      </w:r>
      <w:r>
        <w:rPr>
          <w:rFonts w:hint="eastAsia"/>
          <w:noProof/>
          <w:lang w:eastAsia="zh-CN" w:bidi="ar-SA"/>
        </w:rPr>
        <w:t>"</w:t>
      </w:r>
      <w:r>
        <w:rPr>
          <w:rFonts w:hint="eastAsia"/>
          <w:noProof/>
          <w:lang w:eastAsia="zh-CN" w:bidi="ar-SA"/>
        </w:rPr>
        <w:t>下一步</w:t>
      </w:r>
      <w:r>
        <w:rPr>
          <w:rFonts w:hint="eastAsia"/>
          <w:noProof/>
          <w:lang w:eastAsia="zh-CN" w:bidi="ar-SA"/>
        </w:rPr>
        <w:t>"</w:t>
      </w:r>
      <w:r>
        <w:rPr>
          <w:rFonts w:hint="eastAsia"/>
          <w:noProof/>
          <w:lang w:eastAsia="zh-CN" w:bidi="ar-SA"/>
        </w:rPr>
        <w:t>到开标唱标，点击</w:t>
      </w:r>
      <w:r>
        <w:rPr>
          <w:rFonts w:hint="eastAsia"/>
          <w:noProof/>
          <w:lang w:eastAsia="zh-CN" w:bidi="ar-SA"/>
        </w:rPr>
        <w:t>"</w:t>
      </w:r>
      <w:r>
        <w:rPr>
          <w:rFonts w:hint="eastAsia"/>
          <w:noProof/>
          <w:lang w:eastAsia="zh-CN" w:bidi="ar-SA"/>
        </w:rPr>
        <w:t>开标唱标</w:t>
      </w:r>
      <w:r>
        <w:rPr>
          <w:rFonts w:hint="eastAsia"/>
          <w:noProof/>
          <w:lang w:eastAsia="zh-CN" w:bidi="ar-SA"/>
        </w:rPr>
        <w:t>"</w:t>
      </w:r>
      <w:r>
        <w:rPr>
          <w:rFonts w:hint="eastAsia"/>
          <w:noProof/>
          <w:lang w:eastAsia="zh-CN" w:bidi="ar-SA"/>
        </w:rPr>
        <w:t>进入开标大厅。如下图所示。</w:t>
      </w:r>
    </w:p>
    <w:p w:rsidR="00A472E4" w:rsidRDefault="00C81C5C" w:rsidP="00750BF8">
      <w:pPr>
        <w:spacing w:line="360" w:lineRule="auto"/>
        <w:rPr>
          <w:noProof/>
          <w:lang w:eastAsia="zh-CN" w:bidi="ar-SA"/>
        </w:rPr>
      </w:pPr>
      <w:r>
        <w:rPr>
          <w:noProof/>
          <w:lang w:eastAsia="zh-CN" w:bidi="ar-SA"/>
        </w:rPr>
        <w:drawing>
          <wp:inline distT="0" distB="0" distL="0" distR="0">
            <wp:extent cx="6188710" cy="2751880"/>
            <wp:effectExtent l="19050" t="0" r="2540" b="0"/>
            <wp:docPr id="2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6188710" cy="2751880"/>
                    </a:xfrm>
                    <a:prstGeom prst="rect">
                      <a:avLst/>
                    </a:prstGeom>
                    <a:noFill/>
                    <a:ln w="9525">
                      <a:noFill/>
                      <a:miter lim="800000"/>
                      <a:headEnd/>
                      <a:tailEnd/>
                    </a:ln>
                  </pic:spPr>
                </pic:pic>
              </a:graphicData>
            </a:graphic>
          </wp:inline>
        </w:drawing>
      </w:r>
    </w:p>
    <w:p w:rsidR="00C81C5C" w:rsidRDefault="00C81C5C" w:rsidP="00750BF8">
      <w:pPr>
        <w:spacing w:line="360" w:lineRule="auto"/>
        <w:rPr>
          <w:noProof/>
          <w:lang w:eastAsia="zh-CN" w:bidi="ar-SA"/>
        </w:rPr>
      </w:pPr>
      <w:r>
        <w:rPr>
          <w:rFonts w:hint="eastAsia"/>
          <w:noProof/>
          <w:lang w:eastAsia="zh-CN" w:bidi="ar-SA"/>
        </w:rPr>
        <w:t>点击”开标“显示的进入开标大厅</w:t>
      </w:r>
    </w:p>
    <w:p w:rsidR="00C81C5C" w:rsidRDefault="00C81C5C" w:rsidP="00750BF8">
      <w:pPr>
        <w:spacing w:line="360" w:lineRule="auto"/>
        <w:rPr>
          <w:noProof/>
          <w:lang w:eastAsia="zh-CN" w:bidi="ar-SA"/>
        </w:rPr>
      </w:pPr>
      <w:r>
        <w:rPr>
          <w:noProof/>
          <w:lang w:eastAsia="zh-CN" w:bidi="ar-SA"/>
        </w:rPr>
        <w:lastRenderedPageBreak/>
        <w:drawing>
          <wp:inline distT="0" distB="0" distL="0" distR="0">
            <wp:extent cx="6188710" cy="2993249"/>
            <wp:effectExtent l="19050" t="0" r="2540" b="0"/>
            <wp:docPr id="2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6188710" cy="2993249"/>
                    </a:xfrm>
                    <a:prstGeom prst="rect">
                      <a:avLst/>
                    </a:prstGeom>
                    <a:noFill/>
                    <a:ln w="9525">
                      <a:noFill/>
                      <a:miter lim="800000"/>
                      <a:headEnd/>
                      <a:tailEnd/>
                    </a:ln>
                  </pic:spPr>
                </pic:pic>
              </a:graphicData>
            </a:graphic>
          </wp:inline>
        </w:drawing>
      </w:r>
    </w:p>
    <w:p w:rsidR="00E22939" w:rsidRDefault="00E22939" w:rsidP="00E22939">
      <w:pPr>
        <w:pStyle w:val="4"/>
        <w:numPr>
          <w:ilvl w:val="0"/>
          <w:numId w:val="0"/>
        </w:numPr>
        <w:rPr>
          <w:lang w:eastAsia="zh-CN"/>
        </w:rPr>
      </w:pPr>
      <w:r>
        <w:rPr>
          <w:rFonts w:hint="eastAsia"/>
          <w:lang w:eastAsia="zh-CN"/>
        </w:rPr>
        <w:t>2</w:t>
      </w:r>
      <w:r>
        <w:rPr>
          <w:rFonts w:hint="eastAsia"/>
          <w:lang w:eastAsia="zh-CN"/>
        </w:rPr>
        <w:t>、投标人解密以及现场解密</w:t>
      </w:r>
    </w:p>
    <w:p w:rsidR="00C81C5C" w:rsidRDefault="00C81C5C" w:rsidP="00750BF8">
      <w:pPr>
        <w:spacing w:line="360" w:lineRule="auto"/>
        <w:rPr>
          <w:noProof/>
          <w:lang w:eastAsia="zh-CN" w:bidi="ar-SA"/>
        </w:rPr>
      </w:pPr>
      <w:r>
        <w:rPr>
          <w:rFonts w:hint="eastAsia"/>
          <w:noProof/>
          <w:lang w:eastAsia="zh-CN" w:bidi="ar-SA"/>
        </w:rPr>
        <w:t>进入到开标大厅后，显示此项目上传过投标文件的所有投标人，投标人依次拿着本单位的</w:t>
      </w:r>
      <w:r>
        <w:rPr>
          <w:rFonts w:hint="eastAsia"/>
          <w:noProof/>
          <w:lang w:eastAsia="zh-CN" w:bidi="ar-SA"/>
        </w:rPr>
        <w:t>CA</w:t>
      </w:r>
      <w:r>
        <w:rPr>
          <w:rFonts w:hint="eastAsia"/>
          <w:noProof/>
          <w:lang w:eastAsia="zh-CN" w:bidi="ar-SA"/>
        </w:rPr>
        <w:t>钥匙，在开标现场登陆交易系统</w:t>
      </w:r>
      <w:r>
        <w:rPr>
          <w:rFonts w:hint="eastAsia"/>
          <w:noProof/>
          <w:lang w:eastAsia="zh-CN" w:bidi="ar-SA"/>
        </w:rPr>
        <w:t>-</w:t>
      </w:r>
      <w:r>
        <w:rPr>
          <w:rFonts w:hint="eastAsia"/>
          <w:noProof/>
          <w:lang w:eastAsia="zh-CN" w:bidi="ar-SA"/>
        </w:rPr>
        <w:t>找到本项目</w:t>
      </w:r>
      <w:r>
        <w:rPr>
          <w:rFonts w:hint="eastAsia"/>
          <w:noProof/>
          <w:lang w:eastAsia="zh-CN" w:bidi="ar-SA"/>
        </w:rPr>
        <w:t>--</w:t>
      </w:r>
      <w:r>
        <w:rPr>
          <w:rFonts w:hint="eastAsia"/>
          <w:noProof/>
          <w:lang w:eastAsia="zh-CN" w:bidi="ar-SA"/>
        </w:rPr>
        <w:t>进入开标大厅</w:t>
      </w:r>
      <w:r>
        <w:rPr>
          <w:rFonts w:hint="eastAsia"/>
          <w:noProof/>
          <w:lang w:eastAsia="zh-CN" w:bidi="ar-SA"/>
        </w:rPr>
        <w:t>--</w:t>
      </w:r>
      <w:r>
        <w:rPr>
          <w:rFonts w:hint="eastAsia"/>
          <w:noProof/>
          <w:lang w:eastAsia="zh-CN" w:bidi="ar-SA"/>
        </w:rPr>
        <w:t>解密，如下图所示：</w:t>
      </w:r>
    </w:p>
    <w:p w:rsidR="00C81C5C" w:rsidRDefault="00C81C5C" w:rsidP="00750BF8">
      <w:pPr>
        <w:spacing w:line="360" w:lineRule="auto"/>
        <w:rPr>
          <w:noProof/>
          <w:lang w:eastAsia="zh-CN" w:bidi="ar-SA"/>
        </w:rPr>
      </w:pPr>
      <w:r>
        <w:rPr>
          <w:rFonts w:hint="eastAsia"/>
          <w:noProof/>
          <w:lang w:eastAsia="zh-CN" w:bidi="ar-SA"/>
        </w:rPr>
        <w:t>代理机构界面：</w:t>
      </w:r>
    </w:p>
    <w:p w:rsidR="00C81C5C" w:rsidRDefault="00C81C5C" w:rsidP="00750BF8">
      <w:pPr>
        <w:spacing w:line="360" w:lineRule="auto"/>
        <w:rPr>
          <w:noProof/>
          <w:lang w:eastAsia="zh-CN" w:bidi="ar-SA"/>
        </w:rPr>
      </w:pPr>
      <w:r>
        <w:rPr>
          <w:noProof/>
          <w:lang w:eastAsia="zh-CN" w:bidi="ar-SA"/>
        </w:rPr>
        <w:drawing>
          <wp:inline distT="0" distB="0" distL="0" distR="0">
            <wp:extent cx="6188710" cy="2961924"/>
            <wp:effectExtent l="19050" t="0" r="2540" b="0"/>
            <wp:docPr id="2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6188710" cy="2961924"/>
                    </a:xfrm>
                    <a:prstGeom prst="rect">
                      <a:avLst/>
                    </a:prstGeom>
                    <a:noFill/>
                    <a:ln w="9525">
                      <a:noFill/>
                      <a:miter lim="800000"/>
                      <a:headEnd/>
                      <a:tailEnd/>
                    </a:ln>
                  </pic:spPr>
                </pic:pic>
              </a:graphicData>
            </a:graphic>
          </wp:inline>
        </w:drawing>
      </w:r>
    </w:p>
    <w:p w:rsidR="00C81C5C" w:rsidRDefault="00C81C5C" w:rsidP="00750BF8">
      <w:pPr>
        <w:spacing w:line="360" w:lineRule="auto"/>
        <w:rPr>
          <w:noProof/>
          <w:lang w:eastAsia="zh-CN" w:bidi="ar-SA"/>
        </w:rPr>
      </w:pPr>
      <w:r>
        <w:rPr>
          <w:rFonts w:hint="eastAsia"/>
          <w:noProof/>
          <w:lang w:eastAsia="zh-CN" w:bidi="ar-SA"/>
        </w:rPr>
        <w:t>投标人界面：</w:t>
      </w:r>
    </w:p>
    <w:p w:rsidR="004954CA" w:rsidRDefault="004954CA" w:rsidP="00750BF8">
      <w:pPr>
        <w:spacing w:line="360" w:lineRule="auto"/>
        <w:rPr>
          <w:noProof/>
          <w:lang w:eastAsia="zh-CN" w:bidi="ar-SA"/>
        </w:rPr>
      </w:pPr>
      <w:r>
        <w:rPr>
          <w:rFonts w:hint="eastAsia"/>
          <w:noProof/>
          <w:lang w:eastAsia="zh-CN" w:bidi="ar-SA"/>
        </w:rPr>
        <w:lastRenderedPageBreak/>
        <w:t>找到此项目如下图，点击</w:t>
      </w:r>
      <w:r>
        <w:rPr>
          <w:rFonts w:hint="eastAsia"/>
          <w:noProof/>
          <w:lang w:eastAsia="zh-CN" w:bidi="ar-SA"/>
        </w:rPr>
        <w:t>"</w:t>
      </w:r>
      <w:r>
        <w:rPr>
          <w:rFonts w:hint="eastAsia"/>
          <w:noProof/>
          <w:lang w:eastAsia="zh-CN" w:bidi="ar-SA"/>
        </w:rPr>
        <w:t>参与投标</w:t>
      </w:r>
      <w:r>
        <w:rPr>
          <w:rFonts w:hint="eastAsia"/>
          <w:noProof/>
          <w:lang w:eastAsia="zh-CN" w:bidi="ar-SA"/>
        </w:rPr>
        <w:t>"</w:t>
      </w:r>
      <w:r>
        <w:rPr>
          <w:rFonts w:hint="eastAsia"/>
          <w:noProof/>
          <w:lang w:eastAsia="zh-CN" w:bidi="ar-SA"/>
        </w:rPr>
        <w:t>，</w:t>
      </w:r>
      <w:r w:rsidR="00E22939">
        <w:rPr>
          <w:rFonts w:hint="eastAsia"/>
          <w:noProof/>
          <w:lang w:eastAsia="zh-CN" w:bidi="ar-SA"/>
        </w:rPr>
        <w:t>进入项目当中。</w:t>
      </w:r>
    </w:p>
    <w:p w:rsidR="004954CA" w:rsidRDefault="004954CA" w:rsidP="00750BF8">
      <w:pPr>
        <w:spacing w:line="360" w:lineRule="auto"/>
        <w:rPr>
          <w:noProof/>
          <w:lang w:eastAsia="zh-CN" w:bidi="ar-SA"/>
        </w:rPr>
      </w:pPr>
      <w:r>
        <w:rPr>
          <w:rFonts w:hint="eastAsia"/>
          <w:noProof/>
          <w:lang w:eastAsia="zh-CN" w:bidi="ar-SA"/>
        </w:rPr>
        <w:drawing>
          <wp:inline distT="0" distB="0" distL="0" distR="0">
            <wp:extent cx="6188710" cy="2545435"/>
            <wp:effectExtent l="19050" t="0" r="2540" b="0"/>
            <wp:docPr id="2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6188710" cy="2545435"/>
                    </a:xfrm>
                    <a:prstGeom prst="rect">
                      <a:avLst/>
                    </a:prstGeom>
                    <a:noFill/>
                    <a:ln w="9525">
                      <a:noFill/>
                      <a:miter lim="800000"/>
                      <a:headEnd/>
                      <a:tailEnd/>
                    </a:ln>
                  </pic:spPr>
                </pic:pic>
              </a:graphicData>
            </a:graphic>
          </wp:inline>
        </w:drawing>
      </w:r>
    </w:p>
    <w:p w:rsidR="00C81C5C" w:rsidRDefault="00E22939" w:rsidP="00750BF8">
      <w:pPr>
        <w:spacing w:line="360" w:lineRule="auto"/>
        <w:rPr>
          <w:noProof/>
          <w:lang w:eastAsia="zh-CN" w:bidi="ar-SA"/>
        </w:rPr>
      </w:pPr>
      <w:r>
        <w:rPr>
          <w:rFonts w:hint="eastAsia"/>
          <w:noProof/>
          <w:lang w:eastAsia="zh-CN" w:bidi="ar-SA"/>
        </w:rPr>
        <w:t>点击网上投标</w:t>
      </w:r>
      <w:r>
        <w:rPr>
          <w:rFonts w:hint="eastAsia"/>
          <w:noProof/>
          <w:lang w:eastAsia="zh-CN" w:bidi="ar-SA"/>
        </w:rPr>
        <w:t>--</w:t>
      </w:r>
      <w:r>
        <w:rPr>
          <w:rFonts w:hint="eastAsia"/>
          <w:noProof/>
          <w:lang w:eastAsia="zh-CN" w:bidi="ar-SA"/>
        </w:rPr>
        <w:t>进入开标大厅</w:t>
      </w:r>
    </w:p>
    <w:p w:rsidR="003D12E0" w:rsidRDefault="00E22939" w:rsidP="00750BF8">
      <w:pPr>
        <w:spacing w:line="360" w:lineRule="auto"/>
        <w:rPr>
          <w:noProof/>
          <w:lang w:eastAsia="zh-CN" w:bidi="ar-SA"/>
        </w:rPr>
      </w:pPr>
      <w:r>
        <w:rPr>
          <w:noProof/>
          <w:lang w:eastAsia="zh-CN" w:bidi="ar-SA"/>
        </w:rPr>
        <w:drawing>
          <wp:inline distT="0" distB="0" distL="0" distR="0">
            <wp:extent cx="6188710" cy="2639872"/>
            <wp:effectExtent l="19050" t="0" r="2540" b="0"/>
            <wp:docPr id="2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6188710" cy="2639872"/>
                    </a:xfrm>
                    <a:prstGeom prst="rect">
                      <a:avLst/>
                    </a:prstGeom>
                    <a:noFill/>
                    <a:ln w="9525">
                      <a:noFill/>
                      <a:miter lim="800000"/>
                      <a:headEnd/>
                      <a:tailEnd/>
                    </a:ln>
                  </pic:spPr>
                </pic:pic>
              </a:graphicData>
            </a:graphic>
          </wp:inline>
        </w:drawing>
      </w:r>
    </w:p>
    <w:p w:rsidR="00EA2EBD" w:rsidRDefault="00EA2EBD" w:rsidP="00750BF8">
      <w:pPr>
        <w:spacing w:line="360" w:lineRule="auto"/>
        <w:rPr>
          <w:noProof/>
          <w:lang w:eastAsia="zh-CN" w:bidi="ar-SA"/>
        </w:rPr>
      </w:pPr>
      <w:r>
        <w:rPr>
          <w:noProof/>
          <w:lang w:eastAsia="zh-CN" w:bidi="ar-SA"/>
        </w:rPr>
        <w:lastRenderedPageBreak/>
        <w:drawing>
          <wp:inline distT="0" distB="0" distL="0" distR="0">
            <wp:extent cx="6188710" cy="2627861"/>
            <wp:effectExtent l="19050" t="0" r="2540" b="0"/>
            <wp:docPr id="2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6188710" cy="2627861"/>
                    </a:xfrm>
                    <a:prstGeom prst="rect">
                      <a:avLst/>
                    </a:prstGeom>
                    <a:noFill/>
                    <a:ln w="9525">
                      <a:noFill/>
                      <a:miter lim="800000"/>
                      <a:headEnd/>
                      <a:tailEnd/>
                    </a:ln>
                  </pic:spPr>
                </pic:pic>
              </a:graphicData>
            </a:graphic>
          </wp:inline>
        </w:drawing>
      </w:r>
      <w:r>
        <w:rPr>
          <w:noProof/>
          <w:lang w:eastAsia="zh-CN" w:bidi="ar-SA"/>
        </w:rPr>
        <w:drawing>
          <wp:inline distT="0" distB="0" distL="0" distR="0">
            <wp:extent cx="6188710" cy="2644003"/>
            <wp:effectExtent l="19050" t="0" r="2540" b="0"/>
            <wp:docPr id="2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a:stretch>
                      <a:fillRect/>
                    </a:stretch>
                  </pic:blipFill>
                  <pic:spPr bwMode="auto">
                    <a:xfrm>
                      <a:off x="0" y="0"/>
                      <a:ext cx="6188710" cy="2644003"/>
                    </a:xfrm>
                    <a:prstGeom prst="rect">
                      <a:avLst/>
                    </a:prstGeom>
                    <a:noFill/>
                    <a:ln w="9525">
                      <a:noFill/>
                      <a:miter lim="800000"/>
                      <a:headEnd/>
                      <a:tailEnd/>
                    </a:ln>
                  </pic:spPr>
                </pic:pic>
              </a:graphicData>
            </a:graphic>
          </wp:inline>
        </w:drawing>
      </w:r>
    </w:p>
    <w:p w:rsidR="00EA2EBD" w:rsidRDefault="00EA2EBD" w:rsidP="00750BF8">
      <w:pPr>
        <w:spacing w:line="360" w:lineRule="auto"/>
        <w:rPr>
          <w:noProof/>
          <w:lang w:eastAsia="zh-CN" w:bidi="ar-SA"/>
        </w:rPr>
      </w:pPr>
      <w:r>
        <w:rPr>
          <w:rFonts w:hint="eastAsia"/>
          <w:noProof/>
          <w:lang w:eastAsia="zh-CN" w:bidi="ar-SA"/>
        </w:rPr>
        <w:t>解密完成之后，投标人界面显示</w:t>
      </w:r>
      <w:r>
        <w:rPr>
          <w:rFonts w:hint="eastAsia"/>
          <w:noProof/>
          <w:lang w:eastAsia="zh-CN" w:bidi="ar-SA"/>
        </w:rPr>
        <w:t>"</w:t>
      </w:r>
      <w:r>
        <w:rPr>
          <w:rFonts w:hint="eastAsia"/>
          <w:noProof/>
          <w:lang w:eastAsia="zh-CN" w:bidi="ar-SA"/>
        </w:rPr>
        <w:t>投标人已解密</w:t>
      </w:r>
      <w:r>
        <w:rPr>
          <w:rFonts w:hint="eastAsia"/>
          <w:noProof/>
          <w:lang w:eastAsia="zh-CN" w:bidi="ar-SA"/>
        </w:rPr>
        <w:t>"</w:t>
      </w:r>
      <w:r>
        <w:rPr>
          <w:rFonts w:hint="eastAsia"/>
          <w:noProof/>
          <w:lang w:eastAsia="zh-CN" w:bidi="ar-SA"/>
        </w:rPr>
        <w:t>如下图所示：</w:t>
      </w:r>
    </w:p>
    <w:p w:rsidR="00EA2EBD" w:rsidRDefault="00EA2EBD" w:rsidP="00750BF8">
      <w:pPr>
        <w:spacing w:line="360" w:lineRule="auto"/>
        <w:rPr>
          <w:noProof/>
          <w:lang w:eastAsia="zh-CN" w:bidi="ar-SA"/>
        </w:rPr>
      </w:pPr>
      <w:r>
        <w:rPr>
          <w:noProof/>
          <w:lang w:eastAsia="zh-CN" w:bidi="ar-SA"/>
        </w:rPr>
        <w:lastRenderedPageBreak/>
        <w:drawing>
          <wp:inline distT="0" distB="0" distL="0" distR="0">
            <wp:extent cx="6188710" cy="2638022"/>
            <wp:effectExtent l="19050" t="0" r="2540" b="0"/>
            <wp:docPr id="22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6188710" cy="2638022"/>
                    </a:xfrm>
                    <a:prstGeom prst="rect">
                      <a:avLst/>
                    </a:prstGeom>
                    <a:noFill/>
                    <a:ln w="9525">
                      <a:noFill/>
                      <a:miter lim="800000"/>
                      <a:headEnd/>
                      <a:tailEnd/>
                    </a:ln>
                  </pic:spPr>
                </pic:pic>
              </a:graphicData>
            </a:graphic>
          </wp:inline>
        </w:drawing>
      </w:r>
    </w:p>
    <w:p w:rsidR="00EA2EBD" w:rsidRDefault="003D47FD" w:rsidP="00750BF8">
      <w:pPr>
        <w:spacing w:line="360" w:lineRule="auto"/>
        <w:rPr>
          <w:noProof/>
          <w:lang w:eastAsia="zh-CN" w:bidi="ar-SA"/>
        </w:rPr>
      </w:pPr>
      <w:r>
        <w:rPr>
          <w:rFonts w:hint="eastAsia"/>
          <w:noProof/>
          <w:lang w:eastAsia="zh-CN" w:bidi="ar-SA"/>
        </w:rPr>
        <w:t>当投标人完成解密之后，代理机构的界面也会变成投标人已解密，结果如下图所示：</w:t>
      </w:r>
    </w:p>
    <w:p w:rsidR="003D47FD" w:rsidRDefault="003D47FD" w:rsidP="00750BF8">
      <w:pPr>
        <w:spacing w:line="360" w:lineRule="auto"/>
        <w:rPr>
          <w:noProof/>
          <w:lang w:eastAsia="zh-CN" w:bidi="ar-SA"/>
        </w:rPr>
      </w:pPr>
      <w:r>
        <w:rPr>
          <w:noProof/>
          <w:lang w:eastAsia="zh-CN" w:bidi="ar-SA"/>
        </w:rPr>
        <w:drawing>
          <wp:inline distT="0" distB="0" distL="0" distR="0">
            <wp:extent cx="6188710" cy="2632169"/>
            <wp:effectExtent l="19050" t="0" r="2540" b="0"/>
            <wp:docPr id="23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srcRect/>
                    <a:stretch>
                      <a:fillRect/>
                    </a:stretch>
                  </pic:blipFill>
                  <pic:spPr bwMode="auto">
                    <a:xfrm>
                      <a:off x="0" y="0"/>
                      <a:ext cx="6188710" cy="2632169"/>
                    </a:xfrm>
                    <a:prstGeom prst="rect">
                      <a:avLst/>
                    </a:prstGeom>
                    <a:noFill/>
                    <a:ln w="9525">
                      <a:noFill/>
                      <a:miter lim="800000"/>
                      <a:headEnd/>
                      <a:tailEnd/>
                    </a:ln>
                  </pic:spPr>
                </pic:pic>
              </a:graphicData>
            </a:graphic>
          </wp:inline>
        </w:drawing>
      </w:r>
    </w:p>
    <w:p w:rsidR="003D47FD" w:rsidRDefault="003D47FD" w:rsidP="00750BF8">
      <w:pPr>
        <w:spacing w:line="360" w:lineRule="auto"/>
        <w:rPr>
          <w:noProof/>
          <w:lang w:eastAsia="zh-CN" w:bidi="ar-SA"/>
        </w:rPr>
      </w:pPr>
      <w:r>
        <w:rPr>
          <w:rFonts w:hint="eastAsia"/>
          <w:noProof/>
          <w:lang w:eastAsia="zh-CN" w:bidi="ar-SA"/>
        </w:rPr>
        <w:t>代理机构</w:t>
      </w:r>
      <w:r>
        <w:rPr>
          <w:rFonts w:hint="eastAsia"/>
          <w:noProof/>
          <w:lang w:eastAsia="zh-CN" w:bidi="ar-SA"/>
        </w:rPr>
        <w:t>CA</w:t>
      </w:r>
      <w:r>
        <w:rPr>
          <w:rFonts w:hint="eastAsia"/>
          <w:noProof/>
          <w:lang w:eastAsia="zh-CN" w:bidi="ar-SA"/>
        </w:rPr>
        <w:t>钥匙插入电脑中，点击</w:t>
      </w:r>
      <w:r>
        <w:rPr>
          <w:rFonts w:hint="eastAsia"/>
          <w:noProof/>
          <w:lang w:eastAsia="zh-CN" w:bidi="ar-SA"/>
        </w:rPr>
        <w:t>"</w:t>
      </w:r>
      <w:r>
        <w:rPr>
          <w:rFonts w:hint="eastAsia"/>
          <w:noProof/>
          <w:lang w:eastAsia="zh-CN" w:bidi="ar-SA"/>
        </w:rPr>
        <w:t>解密</w:t>
      </w:r>
      <w:r>
        <w:rPr>
          <w:rFonts w:hint="eastAsia"/>
          <w:noProof/>
          <w:lang w:eastAsia="zh-CN" w:bidi="ar-SA"/>
        </w:rPr>
        <w:t>"</w:t>
      </w:r>
      <w:r>
        <w:rPr>
          <w:rFonts w:hint="eastAsia"/>
          <w:noProof/>
          <w:lang w:eastAsia="zh-CN" w:bidi="ar-SA"/>
        </w:rPr>
        <w:t>进行投标人投标文件解密。解密完成后，如下图所示：</w:t>
      </w:r>
    </w:p>
    <w:p w:rsidR="003D47FD" w:rsidRDefault="003D47FD" w:rsidP="00750BF8">
      <w:pPr>
        <w:spacing w:line="360" w:lineRule="auto"/>
        <w:rPr>
          <w:noProof/>
          <w:lang w:eastAsia="zh-CN" w:bidi="ar-SA"/>
        </w:rPr>
      </w:pPr>
      <w:r>
        <w:rPr>
          <w:rFonts w:hint="eastAsia"/>
          <w:noProof/>
          <w:lang w:eastAsia="zh-CN" w:bidi="ar-SA"/>
        </w:rPr>
        <w:lastRenderedPageBreak/>
        <w:drawing>
          <wp:inline distT="0" distB="0" distL="0" distR="0">
            <wp:extent cx="6188710" cy="2962090"/>
            <wp:effectExtent l="19050" t="0" r="2540" b="0"/>
            <wp:docPr id="2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srcRect/>
                    <a:stretch>
                      <a:fillRect/>
                    </a:stretch>
                  </pic:blipFill>
                  <pic:spPr bwMode="auto">
                    <a:xfrm>
                      <a:off x="0" y="0"/>
                      <a:ext cx="6188710" cy="2962090"/>
                    </a:xfrm>
                    <a:prstGeom prst="rect">
                      <a:avLst/>
                    </a:prstGeom>
                    <a:noFill/>
                    <a:ln w="9525">
                      <a:noFill/>
                      <a:miter lim="800000"/>
                      <a:headEnd/>
                      <a:tailEnd/>
                    </a:ln>
                  </pic:spPr>
                </pic:pic>
              </a:graphicData>
            </a:graphic>
          </wp:inline>
        </w:drawing>
      </w:r>
    </w:p>
    <w:p w:rsidR="003D47FD" w:rsidRDefault="003D47FD" w:rsidP="00750BF8">
      <w:pPr>
        <w:spacing w:line="360" w:lineRule="auto"/>
        <w:rPr>
          <w:noProof/>
          <w:lang w:eastAsia="zh-CN" w:bidi="ar-SA"/>
        </w:rPr>
      </w:pPr>
      <w:r>
        <w:rPr>
          <w:rFonts w:hint="eastAsia"/>
          <w:noProof/>
          <w:lang w:eastAsia="zh-CN" w:bidi="ar-SA"/>
        </w:rPr>
        <w:t>点击结束唱标，开标唱标环节到此结束。</w:t>
      </w:r>
    </w:p>
    <w:p w:rsidR="00095EE9" w:rsidRDefault="00095EE9" w:rsidP="00750BF8">
      <w:pPr>
        <w:spacing w:line="360" w:lineRule="auto"/>
        <w:rPr>
          <w:noProof/>
          <w:lang w:eastAsia="zh-CN" w:bidi="ar-SA"/>
        </w:rPr>
      </w:pPr>
      <w:r>
        <w:rPr>
          <w:rFonts w:hint="eastAsia"/>
          <w:noProof/>
          <w:lang w:eastAsia="zh-CN" w:bidi="ar-SA"/>
        </w:rPr>
        <w:drawing>
          <wp:inline distT="0" distB="0" distL="0" distR="0">
            <wp:extent cx="6188710" cy="3258743"/>
            <wp:effectExtent l="19050" t="0" r="2540" b="0"/>
            <wp:docPr id="23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srcRect/>
                    <a:stretch>
                      <a:fillRect/>
                    </a:stretch>
                  </pic:blipFill>
                  <pic:spPr bwMode="auto">
                    <a:xfrm>
                      <a:off x="0" y="0"/>
                      <a:ext cx="6188710" cy="3258743"/>
                    </a:xfrm>
                    <a:prstGeom prst="rect">
                      <a:avLst/>
                    </a:prstGeom>
                    <a:noFill/>
                    <a:ln w="9525">
                      <a:noFill/>
                      <a:miter lim="800000"/>
                      <a:headEnd/>
                      <a:tailEnd/>
                    </a:ln>
                  </pic:spPr>
                </pic:pic>
              </a:graphicData>
            </a:graphic>
          </wp:inline>
        </w:drawing>
      </w:r>
    </w:p>
    <w:p w:rsidR="003D47FD" w:rsidRDefault="003D47FD" w:rsidP="00750BF8">
      <w:pPr>
        <w:spacing w:line="360" w:lineRule="auto"/>
        <w:rPr>
          <w:noProof/>
          <w:lang w:eastAsia="zh-CN" w:bidi="ar-SA"/>
        </w:rPr>
      </w:pPr>
    </w:p>
    <w:p w:rsidR="009C2FBC" w:rsidRDefault="009C2FBC" w:rsidP="00750BF8">
      <w:pPr>
        <w:spacing w:line="360" w:lineRule="auto"/>
        <w:rPr>
          <w:noProof/>
          <w:lang w:eastAsia="zh-CN" w:bidi="ar-SA"/>
        </w:rPr>
      </w:pPr>
    </w:p>
    <w:p w:rsidR="00765177" w:rsidRDefault="00765177" w:rsidP="00765177">
      <w:pPr>
        <w:pStyle w:val="3"/>
        <w:rPr>
          <w:lang w:eastAsia="zh-CN"/>
        </w:rPr>
      </w:pPr>
      <w:bookmarkStart w:id="29" w:name="_Toc511655109"/>
      <w:r>
        <w:rPr>
          <w:rFonts w:hint="eastAsia"/>
          <w:lang w:eastAsia="zh-CN"/>
        </w:rPr>
        <w:t>3.2.1</w:t>
      </w:r>
      <w:r w:rsidR="00695978">
        <w:rPr>
          <w:lang w:eastAsia="zh-CN"/>
        </w:rPr>
        <w:t>4</w:t>
      </w:r>
      <w:r w:rsidR="00A13314">
        <w:rPr>
          <w:rFonts w:hint="eastAsia"/>
          <w:lang w:eastAsia="zh-CN"/>
        </w:rPr>
        <w:t>资格审查</w:t>
      </w:r>
      <w:bookmarkEnd w:id="29"/>
    </w:p>
    <w:p w:rsidR="008B6487" w:rsidRPr="008B6487" w:rsidRDefault="008B6487" w:rsidP="008B6487">
      <w:pPr>
        <w:rPr>
          <w:lang w:eastAsia="zh-CN" w:bidi="ar-SA"/>
        </w:rPr>
      </w:pPr>
      <w:r>
        <w:rPr>
          <w:rFonts w:hint="eastAsia"/>
          <w:lang w:eastAsia="zh-CN" w:bidi="ar-SA"/>
        </w:rPr>
        <w:lastRenderedPageBreak/>
        <w:t>项目开标结束之后，业主对所有投标人进行资格审查（仅限于政府采购），审查时，查看投标人的投标内容是否符合，如果不通过，则点击</w:t>
      </w:r>
      <w:r>
        <w:rPr>
          <w:rFonts w:hint="eastAsia"/>
          <w:lang w:eastAsia="zh-CN" w:bidi="ar-SA"/>
        </w:rPr>
        <w:t>"</w:t>
      </w:r>
      <w:r>
        <w:rPr>
          <w:rFonts w:hint="eastAsia"/>
          <w:lang w:eastAsia="zh-CN" w:bidi="ar-SA"/>
        </w:rPr>
        <w:t>不通过</w:t>
      </w:r>
      <w:r>
        <w:rPr>
          <w:rFonts w:hint="eastAsia"/>
          <w:lang w:eastAsia="zh-CN" w:bidi="ar-SA"/>
        </w:rPr>
        <w:t>"</w:t>
      </w:r>
      <w:r>
        <w:rPr>
          <w:rFonts w:hint="eastAsia"/>
          <w:lang w:eastAsia="zh-CN" w:bidi="ar-SA"/>
        </w:rPr>
        <w:t>，通过无需进行任何操作。</w:t>
      </w:r>
    </w:p>
    <w:p w:rsidR="008B6487" w:rsidRPr="008B6487" w:rsidRDefault="008B6487" w:rsidP="008B6487">
      <w:pPr>
        <w:rPr>
          <w:lang w:eastAsia="zh-CN" w:bidi="ar-SA"/>
        </w:rPr>
      </w:pPr>
      <w:r>
        <w:rPr>
          <w:noProof/>
          <w:lang w:eastAsia="zh-CN" w:bidi="ar-SA"/>
        </w:rPr>
        <w:drawing>
          <wp:inline distT="0" distB="0" distL="0" distR="0">
            <wp:extent cx="6188710" cy="2688457"/>
            <wp:effectExtent l="19050" t="0" r="2540" b="0"/>
            <wp:docPr id="23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srcRect/>
                    <a:stretch>
                      <a:fillRect/>
                    </a:stretch>
                  </pic:blipFill>
                  <pic:spPr bwMode="auto">
                    <a:xfrm>
                      <a:off x="0" y="0"/>
                      <a:ext cx="6188710" cy="2688457"/>
                    </a:xfrm>
                    <a:prstGeom prst="rect">
                      <a:avLst/>
                    </a:prstGeom>
                    <a:noFill/>
                    <a:ln w="9525">
                      <a:noFill/>
                      <a:miter lim="800000"/>
                      <a:headEnd/>
                      <a:tailEnd/>
                    </a:ln>
                  </pic:spPr>
                </pic:pic>
              </a:graphicData>
            </a:graphic>
          </wp:inline>
        </w:drawing>
      </w:r>
    </w:p>
    <w:p w:rsidR="001019F3" w:rsidRDefault="001019F3" w:rsidP="001019F3">
      <w:pPr>
        <w:pStyle w:val="3"/>
        <w:rPr>
          <w:lang w:eastAsia="zh-CN"/>
        </w:rPr>
      </w:pPr>
      <w:bookmarkStart w:id="30" w:name="_Toc511655110"/>
      <w:r>
        <w:rPr>
          <w:rFonts w:hint="eastAsia"/>
          <w:lang w:eastAsia="zh-CN"/>
        </w:rPr>
        <w:t>3.2.1</w:t>
      </w:r>
      <w:r w:rsidR="00695978">
        <w:rPr>
          <w:lang w:eastAsia="zh-CN"/>
        </w:rPr>
        <w:t>6</w:t>
      </w:r>
      <w:r w:rsidR="008B6487">
        <w:rPr>
          <w:rFonts w:hint="eastAsia"/>
          <w:lang w:eastAsia="zh-CN"/>
        </w:rPr>
        <w:t>评委会维护</w:t>
      </w:r>
      <w:bookmarkEnd w:id="30"/>
    </w:p>
    <w:p w:rsidR="001019F3" w:rsidRDefault="001019F3" w:rsidP="001019F3">
      <w:pPr>
        <w:pStyle w:val="4"/>
        <w:numPr>
          <w:ilvl w:val="0"/>
          <w:numId w:val="0"/>
        </w:numPr>
        <w:rPr>
          <w:lang w:eastAsia="zh-CN"/>
        </w:rPr>
      </w:pPr>
      <w:r>
        <w:rPr>
          <w:rFonts w:hint="eastAsia"/>
          <w:lang w:eastAsia="zh-CN"/>
        </w:rPr>
        <w:t>1</w:t>
      </w:r>
      <w:r>
        <w:rPr>
          <w:rFonts w:hint="eastAsia"/>
          <w:lang w:eastAsia="zh-CN"/>
        </w:rPr>
        <w:t>、</w:t>
      </w:r>
      <w:r w:rsidR="008B6487">
        <w:rPr>
          <w:rFonts w:hint="eastAsia"/>
          <w:lang w:eastAsia="zh-CN"/>
        </w:rPr>
        <w:t>组建专家信息</w:t>
      </w:r>
    </w:p>
    <w:p w:rsidR="004A4FD5" w:rsidRDefault="008B6487" w:rsidP="00750BF8">
      <w:pPr>
        <w:spacing w:line="360" w:lineRule="auto"/>
        <w:rPr>
          <w:rFonts w:ascii="宋体" w:hAnsi="宋体"/>
          <w:sz w:val="24"/>
          <w:szCs w:val="24"/>
          <w:lang w:eastAsia="zh-CN"/>
        </w:rPr>
      </w:pPr>
      <w:r>
        <w:rPr>
          <w:rFonts w:ascii="宋体" w:hAnsi="宋体" w:hint="eastAsia"/>
          <w:sz w:val="24"/>
          <w:szCs w:val="24"/>
          <w:lang w:eastAsia="zh-CN"/>
        </w:rPr>
        <w:t>资格审查完成之后，进入专家评标环节，代理机构点击“下一步”进行组建专家信息，如下图所示：</w:t>
      </w:r>
    </w:p>
    <w:p w:rsidR="008B6487" w:rsidRDefault="008B6487" w:rsidP="00750BF8">
      <w:pPr>
        <w:spacing w:line="360" w:lineRule="auto"/>
        <w:rPr>
          <w:rFonts w:ascii="宋体" w:hAnsi="宋体"/>
          <w:sz w:val="24"/>
          <w:szCs w:val="24"/>
          <w:lang w:eastAsia="zh-CN"/>
        </w:rPr>
      </w:pPr>
      <w:r>
        <w:rPr>
          <w:rFonts w:ascii="宋体" w:hAnsi="宋体"/>
          <w:noProof/>
          <w:sz w:val="24"/>
          <w:szCs w:val="24"/>
          <w:lang w:eastAsia="zh-CN" w:bidi="ar-SA"/>
        </w:rPr>
        <w:drawing>
          <wp:inline distT="0" distB="0" distL="0" distR="0">
            <wp:extent cx="6188710" cy="2634545"/>
            <wp:effectExtent l="19050" t="0" r="2540" b="0"/>
            <wp:docPr id="23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srcRect/>
                    <a:stretch>
                      <a:fillRect/>
                    </a:stretch>
                  </pic:blipFill>
                  <pic:spPr bwMode="auto">
                    <a:xfrm>
                      <a:off x="0" y="0"/>
                      <a:ext cx="6188710" cy="2634545"/>
                    </a:xfrm>
                    <a:prstGeom prst="rect">
                      <a:avLst/>
                    </a:prstGeom>
                    <a:noFill/>
                    <a:ln w="9525">
                      <a:noFill/>
                      <a:miter lim="800000"/>
                      <a:headEnd/>
                      <a:tailEnd/>
                    </a:ln>
                  </pic:spPr>
                </pic:pic>
              </a:graphicData>
            </a:graphic>
          </wp:inline>
        </w:drawing>
      </w:r>
    </w:p>
    <w:p w:rsidR="008B6487" w:rsidRDefault="008B6487" w:rsidP="00750BF8">
      <w:pPr>
        <w:spacing w:line="360" w:lineRule="auto"/>
        <w:rPr>
          <w:rFonts w:ascii="宋体" w:hAnsi="宋体"/>
          <w:sz w:val="24"/>
          <w:szCs w:val="24"/>
          <w:lang w:eastAsia="zh-CN"/>
        </w:rPr>
      </w:pPr>
      <w:r>
        <w:rPr>
          <w:rFonts w:ascii="宋体" w:hAnsi="宋体" w:hint="eastAsia"/>
          <w:sz w:val="24"/>
          <w:szCs w:val="24"/>
          <w:lang w:eastAsia="zh-CN"/>
        </w:rPr>
        <w:t>点击“增加”</w:t>
      </w:r>
      <w:r w:rsidR="005219AD">
        <w:rPr>
          <w:rFonts w:ascii="宋体" w:hAnsi="宋体" w:hint="eastAsia"/>
          <w:sz w:val="24"/>
          <w:szCs w:val="24"/>
          <w:lang w:eastAsia="zh-CN"/>
        </w:rPr>
        <w:t>，进行专家项目组的创建。直接点击"确定"进行专家评委会的录入，如下图：</w:t>
      </w:r>
    </w:p>
    <w:p w:rsidR="005219AD" w:rsidRDefault="005219AD" w:rsidP="00750BF8">
      <w:pPr>
        <w:spacing w:line="360" w:lineRule="auto"/>
        <w:rPr>
          <w:rFonts w:ascii="宋体" w:hAnsi="宋体"/>
          <w:sz w:val="24"/>
          <w:szCs w:val="24"/>
          <w:lang w:eastAsia="zh-CN"/>
        </w:rPr>
      </w:pPr>
      <w:r>
        <w:rPr>
          <w:rFonts w:ascii="宋体" w:hAnsi="宋体"/>
          <w:noProof/>
          <w:sz w:val="24"/>
          <w:szCs w:val="24"/>
          <w:lang w:eastAsia="zh-CN" w:bidi="ar-SA"/>
        </w:rPr>
        <w:lastRenderedPageBreak/>
        <w:drawing>
          <wp:inline distT="0" distB="0" distL="0" distR="0">
            <wp:extent cx="6188710" cy="2579452"/>
            <wp:effectExtent l="19050" t="0" r="2540" b="0"/>
            <wp:docPr id="23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srcRect/>
                    <a:stretch>
                      <a:fillRect/>
                    </a:stretch>
                  </pic:blipFill>
                  <pic:spPr bwMode="auto">
                    <a:xfrm>
                      <a:off x="0" y="0"/>
                      <a:ext cx="6188710" cy="2579452"/>
                    </a:xfrm>
                    <a:prstGeom prst="rect">
                      <a:avLst/>
                    </a:prstGeom>
                    <a:noFill/>
                    <a:ln w="9525">
                      <a:noFill/>
                      <a:miter lim="800000"/>
                      <a:headEnd/>
                      <a:tailEnd/>
                    </a:ln>
                  </pic:spPr>
                </pic:pic>
              </a:graphicData>
            </a:graphic>
          </wp:inline>
        </w:drawing>
      </w:r>
      <w:r>
        <w:rPr>
          <w:rFonts w:ascii="宋体" w:hAnsi="宋体"/>
          <w:noProof/>
          <w:sz w:val="24"/>
          <w:szCs w:val="24"/>
          <w:lang w:eastAsia="zh-CN" w:bidi="ar-SA"/>
        </w:rPr>
        <w:drawing>
          <wp:inline distT="0" distB="0" distL="0" distR="0">
            <wp:extent cx="6188710" cy="2625655"/>
            <wp:effectExtent l="19050" t="0" r="2540" b="0"/>
            <wp:docPr id="2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srcRect/>
                    <a:stretch>
                      <a:fillRect/>
                    </a:stretch>
                  </pic:blipFill>
                  <pic:spPr bwMode="auto">
                    <a:xfrm>
                      <a:off x="0" y="0"/>
                      <a:ext cx="6188710" cy="2625655"/>
                    </a:xfrm>
                    <a:prstGeom prst="rect">
                      <a:avLst/>
                    </a:prstGeom>
                    <a:noFill/>
                    <a:ln w="9525">
                      <a:noFill/>
                      <a:miter lim="800000"/>
                      <a:headEnd/>
                      <a:tailEnd/>
                    </a:ln>
                  </pic:spPr>
                </pic:pic>
              </a:graphicData>
            </a:graphic>
          </wp:inline>
        </w:drawing>
      </w:r>
      <w:r>
        <w:rPr>
          <w:rFonts w:ascii="宋体" w:hAnsi="宋体"/>
          <w:noProof/>
          <w:sz w:val="24"/>
          <w:szCs w:val="24"/>
          <w:lang w:eastAsia="zh-CN" w:bidi="ar-SA"/>
        </w:rPr>
        <w:drawing>
          <wp:inline distT="0" distB="0" distL="0" distR="0">
            <wp:extent cx="6188710" cy="2621721"/>
            <wp:effectExtent l="19050" t="0" r="2540" b="0"/>
            <wp:docPr id="24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srcRect/>
                    <a:stretch>
                      <a:fillRect/>
                    </a:stretch>
                  </pic:blipFill>
                  <pic:spPr bwMode="auto">
                    <a:xfrm>
                      <a:off x="0" y="0"/>
                      <a:ext cx="6188710" cy="2621721"/>
                    </a:xfrm>
                    <a:prstGeom prst="rect">
                      <a:avLst/>
                    </a:prstGeom>
                    <a:noFill/>
                    <a:ln w="9525">
                      <a:noFill/>
                      <a:miter lim="800000"/>
                      <a:headEnd/>
                      <a:tailEnd/>
                    </a:ln>
                  </pic:spPr>
                </pic:pic>
              </a:graphicData>
            </a:graphic>
          </wp:inline>
        </w:drawing>
      </w:r>
    </w:p>
    <w:p w:rsidR="005219AD" w:rsidRDefault="005219AD" w:rsidP="00750BF8">
      <w:pPr>
        <w:spacing w:line="360" w:lineRule="auto"/>
        <w:rPr>
          <w:rFonts w:ascii="宋体" w:hAnsi="宋体"/>
          <w:sz w:val="24"/>
          <w:szCs w:val="24"/>
          <w:lang w:eastAsia="zh-CN"/>
        </w:rPr>
      </w:pPr>
      <w:r>
        <w:rPr>
          <w:rFonts w:ascii="宋体" w:hAnsi="宋体" w:hint="eastAsia"/>
          <w:sz w:val="24"/>
          <w:szCs w:val="24"/>
          <w:lang w:eastAsia="zh-CN"/>
        </w:rPr>
        <w:lastRenderedPageBreak/>
        <w:t>添加过后如下图所示，查看专家信息是否正确后点击“返回”进行专家。</w:t>
      </w:r>
    </w:p>
    <w:p w:rsidR="005219AD" w:rsidRPr="005219AD" w:rsidRDefault="005219AD" w:rsidP="00750BF8">
      <w:pPr>
        <w:spacing w:line="360" w:lineRule="auto"/>
        <w:rPr>
          <w:rFonts w:ascii="宋体" w:hAnsi="宋体"/>
          <w:color w:val="FF0000"/>
          <w:sz w:val="24"/>
          <w:szCs w:val="24"/>
          <w:lang w:eastAsia="zh-CN"/>
        </w:rPr>
      </w:pPr>
      <w:r w:rsidRPr="005219AD">
        <w:rPr>
          <w:rFonts w:ascii="宋体" w:hAnsi="宋体" w:hint="eastAsia"/>
          <w:color w:val="FF0000"/>
          <w:sz w:val="24"/>
          <w:szCs w:val="24"/>
          <w:lang w:eastAsia="zh-CN"/>
        </w:rPr>
        <w:t>注意：录入之后专家的登陆账号为身份证号码,密码为初始密码。</w:t>
      </w:r>
    </w:p>
    <w:p w:rsidR="005219AD" w:rsidRDefault="005219AD" w:rsidP="00750BF8">
      <w:pPr>
        <w:spacing w:line="360" w:lineRule="auto"/>
        <w:rPr>
          <w:rFonts w:ascii="宋体" w:hAnsi="宋体"/>
          <w:sz w:val="24"/>
          <w:szCs w:val="24"/>
          <w:lang w:eastAsia="zh-CN"/>
        </w:rPr>
      </w:pPr>
      <w:r>
        <w:rPr>
          <w:rFonts w:ascii="宋体" w:hAnsi="宋体"/>
          <w:noProof/>
          <w:sz w:val="24"/>
          <w:szCs w:val="24"/>
          <w:lang w:eastAsia="zh-CN" w:bidi="ar-SA"/>
        </w:rPr>
        <w:drawing>
          <wp:inline distT="0" distB="0" distL="0" distR="0">
            <wp:extent cx="6188710" cy="2553936"/>
            <wp:effectExtent l="19050" t="0" r="2540" b="0"/>
            <wp:docPr id="24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6188710" cy="2553936"/>
                    </a:xfrm>
                    <a:prstGeom prst="rect">
                      <a:avLst/>
                    </a:prstGeom>
                    <a:noFill/>
                    <a:ln w="9525">
                      <a:noFill/>
                      <a:miter lim="800000"/>
                      <a:headEnd/>
                      <a:tailEnd/>
                    </a:ln>
                  </pic:spPr>
                </pic:pic>
              </a:graphicData>
            </a:graphic>
          </wp:inline>
        </w:drawing>
      </w:r>
    </w:p>
    <w:p w:rsidR="005219AD" w:rsidRDefault="005219AD" w:rsidP="00750BF8">
      <w:pPr>
        <w:spacing w:line="360" w:lineRule="auto"/>
        <w:rPr>
          <w:rFonts w:ascii="宋体" w:hAnsi="宋体"/>
          <w:sz w:val="24"/>
          <w:szCs w:val="24"/>
          <w:lang w:eastAsia="zh-CN"/>
        </w:rPr>
      </w:pPr>
      <w:r>
        <w:rPr>
          <w:rFonts w:ascii="宋体" w:hAnsi="宋体" w:hint="eastAsia"/>
          <w:sz w:val="24"/>
          <w:szCs w:val="24"/>
          <w:lang w:eastAsia="zh-CN"/>
        </w:rPr>
        <w:t>点击“”返回后，点击“下一步”</w:t>
      </w:r>
    </w:p>
    <w:p w:rsidR="005219AD" w:rsidRDefault="005219AD" w:rsidP="00750BF8">
      <w:pPr>
        <w:spacing w:line="360" w:lineRule="auto"/>
        <w:rPr>
          <w:rFonts w:ascii="宋体" w:hAnsi="宋体"/>
          <w:sz w:val="24"/>
          <w:szCs w:val="24"/>
          <w:lang w:eastAsia="zh-CN"/>
        </w:rPr>
      </w:pPr>
      <w:r>
        <w:rPr>
          <w:rFonts w:ascii="宋体" w:hAnsi="宋体"/>
          <w:noProof/>
          <w:sz w:val="24"/>
          <w:szCs w:val="24"/>
          <w:lang w:eastAsia="zh-CN" w:bidi="ar-SA"/>
        </w:rPr>
        <w:drawing>
          <wp:inline distT="0" distB="0" distL="0" distR="0">
            <wp:extent cx="6188710" cy="2623225"/>
            <wp:effectExtent l="19050" t="0" r="2540" b="0"/>
            <wp:docPr id="24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srcRect/>
                    <a:stretch>
                      <a:fillRect/>
                    </a:stretch>
                  </pic:blipFill>
                  <pic:spPr bwMode="auto">
                    <a:xfrm>
                      <a:off x="0" y="0"/>
                      <a:ext cx="6188710" cy="2623225"/>
                    </a:xfrm>
                    <a:prstGeom prst="rect">
                      <a:avLst/>
                    </a:prstGeom>
                    <a:noFill/>
                    <a:ln w="9525">
                      <a:noFill/>
                      <a:miter lim="800000"/>
                      <a:headEnd/>
                      <a:tailEnd/>
                    </a:ln>
                  </pic:spPr>
                </pic:pic>
              </a:graphicData>
            </a:graphic>
          </wp:inline>
        </w:drawing>
      </w:r>
    </w:p>
    <w:p w:rsidR="005219AD" w:rsidRDefault="005219AD" w:rsidP="00750BF8">
      <w:pPr>
        <w:spacing w:line="360" w:lineRule="auto"/>
        <w:rPr>
          <w:rFonts w:ascii="宋体" w:hAnsi="宋体"/>
          <w:sz w:val="24"/>
          <w:szCs w:val="24"/>
          <w:lang w:eastAsia="zh-CN"/>
        </w:rPr>
      </w:pPr>
      <w:r>
        <w:rPr>
          <w:rFonts w:ascii="宋体" w:hAnsi="宋体" w:hint="eastAsia"/>
          <w:sz w:val="24"/>
          <w:szCs w:val="24"/>
          <w:lang w:eastAsia="zh-CN"/>
        </w:rPr>
        <w:t>开始评标环节中，点击“开始评标”选择相应的评标组长，选择相应组长之后，点击确认则专家则开始进行评标。如下图所示。</w:t>
      </w:r>
    </w:p>
    <w:p w:rsidR="005219AD" w:rsidRDefault="005219AD" w:rsidP="00750BF8">
      <w:pPr>
        <w:spacing w:line="360" w:lineRule="auto"/>
        <w:rPr>
          <w:rFonts w:ascii="宋体" w:hAnsi="宋体"/>
          <w:sz w:val="24"/>
          <w:szCs w:val="24"/>
          <w:lang w:eastAsia="zh-CN"/>
        </w:rPr>
      </w:pPr>
      <w:r>
        <w:rPr>
          <w:rFonts w:ascii="宋体" w:hAnsi="宋体"/>
          <w:noProof/>
          <w:sz w:val="24"/>
          <w:szCs w:val="24"/>
          <w:lang w:eastAsia="zh-CN" w:bidi="ar-SA"/>
        </w:rPr>
        <w:lastRenderedPageBreak/>
        <w:drawing>
          <wp:inline distT="0" distB="0" distL="0" distR="0">
            <wp:extent cx="6188710" cy="2645731"/>
            <wp:effectExtent l="19050" t="0" r="2540" b="0"/>
            <wp:docPr id="24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6188710" cy="2645731"/>
                    </a:xfrm>
                    <a:prstGeom prst="rect">
                      <a:avLst/>
                    </a:prstGeom>
                    <a:noFill/>
                    <a:ln w="9525">
                      <a:noFill/>
                      <a:miter lim="800000"/>
                      <a:headEnd/>
                      <a:tailEnd/>
                    </a:ln>
                  </pic:spPr>
                </pic:pic>
              </a:graphicData>
            </a:graphic>
          </wp:inline>
        </w:drawing>
      </w:r>
    </w:p>
    <w:p w:rsidR="000427DF" w:rsidRDefault="000427DF" w:rsidP="000427DF">
      <w:pPr>
        <w:pStyle w:val="3"/>
        <w:rPr>
          <w:lang w:eastAsia="zh-CN"/>
        </w:rPr>
      </w:pPr>
      <w:bookmarkStart w:id="31" w:name="_Toc511655111"/>
      <w:r>
        <w:rPr>
          <w:rFonts w:hint="eastAsia"/>
          <w:lang w:eastAsia="zh-CN"/>
        </w:rPr>
        <w:t>3.2.1</w:t>
      </w:r>
      <w:r w:rsidR="00695978">
        <w:rPr>
          <w:lang w:eastAsia="zh-CN"/>
        </w:rPr>
        <w:t>7</w:t>
      </w:r>
      <w:r w:rsidR="00312554">
        <w:rPr>
          <w:rFonts w:hint="eastAsia"/>
          <w:lang w:eastAsia="zh-CN"/>
        </w:rPr>
        <w:t>流标设置</w:t>
      </w:r>
      <w:bookmarkEnd w:id="31"/>
    </w:p>
    <w:p w:rsidR="000427DF" w:rsidRDefault="000427DF" w:rsidP="000427DF">
      <w:pPr>
        <w:pStyle w:val="4"/>
        <w:numPr>
          <w:ilvl w:val="0"/>
          <w:numId w:val="0"/>
        </w:numPr>
        <w:rPr>
          <w:lang w:eastAsia="zh-CN"/>
        </w:rPr>
      </w:pPr>
      <w:r>
        <w:rPr>
          <w:rFonts w:hint="eastAsia"/>
          <w:lang w:eastAsia="zh-CN"/>
        </w:rPr>
        <w:t>1</w:t>
      </w:r>
      <w:r>
        <w:rPr>
          <w:rFonts w:hint="eastAsia"/>
          <w:lang w:eastAsia="zh-CN"/>
        </w:rPr>
        <w:t>、</w:t>
      </w:r>
      <w:r w:rsidR="00C02481">
        <w:rPr>
          <w:rFonts w:hint="eastAsia"/>
          <w:lang w:eastAsia="zh-CN"/>
        </w:rPr>
        <w:t>流标设置</w:t>
      </w:r>
    </w:p>
    <w:p w:rsidR="000427DF" w:rsidRDefault="00814D9E" w:rsidP="00750BF8">
      <w:pPr>
        <w:spacing w:line="360" w:lineRule="auto"/>
        <w:rPr>
          <w:rFonts w:ascii="宋体" w:hAnsi="宋体"/>
          <w:sz w:val="24"/>
          <w:szCs w:val="24"/>
          <w:lang w:eastAsia="zh-CN"/>
        </w:rPr>
      </w:pPr>
      <w:r>
        <w:rPr>
          <w:rFonts w:ascii="宋体" w:hAnsi="宋体" w:hint="eastAsia"/>
          <w:noProof/>
          <w:sz w:val="24"/>
          <w:szCs w:val="24"/>
          <w:lang w:eastAsia="zh-CN" w:bidi="ar-SA"/>
        </w:rPr>
        <w:drawing>
          <wp:inline distT="0" distB="0" distL="0" distR="0">
            <wp:extent cx="6188710" cy="2749229"/>
            <wp:effectExtent l="19050" t="0" r="2540" b="0"/>
            <wp:docPr id="24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srcRect/>
                    <a:stretch>
                      <a:fillRect/>
                    </a:stretch>
                  </pic:blipFill>
                  <pic:spPr bwMode="auto">
                    <a:xfrm>
                      <a:off x="0" y="0"/>
                      <a:ext cx="6188710" cy="2749229"/>
                    </a:xfrm>
                    <a:prstGeom prst="rect">
                      <a:avLst/>
                    </a:prstGeom>
                    <a:noFill/>
                    <a:ln w="9525">
                      <a:noFill/>
                      <a:miter lim="800000"/>
                      <a:headEnd/>
                      <a:tailEnd/>
                    </a:ln>
                  </pic:spPr>
                </pic:pic>
              </a:graphicData>
            </a:graphic>
          </wp:inline>
        </w:drawing>
      </w:r>
    </w:p>
    <w:p w:rsidR="000427DF" w:rsidRPr="004125E0" w:rsidRDefault="000427DF" w:rsidP="00750BF8">
      <w:pPr>
        <w:spacing w:line="360" w:lineRule="auto"/>
        <w:rPr>
          <w:rFonts w:ascii="宋体" w:hAnsi="宋体"/>
          <w:sz w:val="24"/>
          <w:szCs w:val="24"/>
          <w:lang w:eastAsia="zh-CN"/>
        </w:rPr>
      </w:pPr>
    </w:p>
    <w:p w:rsidR="004E3858" w:rsidRDefault="00A77014" w:rsidP="004C5412">
      <w:pPr>
        <w:pStyle w:val="3"/>
        <w:rPr>
          <w:lang w:eastAsia="zh-CN"/>
        </w:rPr>
      </w:pPr>
      <w:bookmarkStart w:id="32" w:name="_Toc511655112"/>
      <w:r>
        <w:rPr>
          <w:rFonts w:hint="eastAsia"/>
          <w:lang w:eastAsia="zh-CN"/>
        </w:rPr>
        <w:t>3.2.1</w:t>
      </w:r>
      <w:r w:rsidR="00695978">
        <w:rPr>
          <w:lang w:eastAsia="zh-CN"/>
        </w:rPr>
        <w:t>8</w:t>
      </w:r>
      <w:r w:rsidR="001917B4">
        <w:rPr>
          <w:rFonts w:hint="eastAsia"/>
          <w:lang w:eastAsia="zh-CN"/>
        </w:rPr>
        <w:t>结果</w:t>
      </w:r>
      <w:r w:rsidR="004C5412">
        <w:rPr>
          <w:rFonts w:hint="eastAsia"/>
          <w:lang w:eastAsia="zh-CN"/>
        </w:rPr>
        <w:t>公告</w:t>
      </w:r>
      <w:bookmarkEnd w:id="32"/>
    </w:p>
    <w:p w:rsidR="00712C6E" w:rsidRDefault="00A77014" w:rsidP="00A77014">
      <w:pPr>
        <w:pStyle w:val="4"/>
        <w:numPr>
          <w:ilvl w:val="0"/>
          <w:numId w:val="0"/>
        </w:numPr>
        <w:rPr>
          <w:lang w:eastAsia="zh-CN"/>
        </w:rPr>
      </w:pPr>
      <w:r>
        <w:rPr>
          <w:rFonts w:hint="eastAsia"/>
          <w:lang w:eastAsia="zh-CN"/>
        </w:rPr>
        <w:t>1</w:t>
      </w:r>
      <w:r>
        <w:rPr>
          <w:rFonts w:hint="eastAsia"/>
          <w:lang w:eastAsia="zh-CN"/>
        </w:rPr>
        <w:t>、</w:t>
      </w:r>
      <w:r w:rsidR="004C5412">
        <w:rPr>
          <w:rFonts w:hint="eastAsia"/>
          <w:lang w:eastAsia="zh-CN"/>
        </w:rPr>
        <w:t>起草中标公告</w:t>
      </w:r>
      <w:r w:rsidR="00A472E4">
        <w:rPr>
          <w:rFonts w:hint="eastAsia"/>
          <w:lang w:eastAsia="zh-CN"/>
        </w:rPr>
        <w:t>（与招标公告类似）</w:t>
      </w:r>
    </w:p>
    <w:p w:rsidR="00CD2A34" w:rsidRDefault="00CD2A34" w:rsidP="00CD2A34">
      <w:pPr>
        <w:spacing w:line="360" w:lineRule="auto"/>
        <w:ind w:firstLineChars="200" w:firstLine="480"/>
        <w:rPr>
          <w:rFonts w:ascii="宋体" w:hAnsi="宋体"/>
          <w:sz w:val="24"/>
          <w:szCs w:val="24"/>
          <w:lang w:eastAsia="zh-CN"/>
        </w:rPr>
      </w:pPr>
      <w:r>
        <w:rPr>
          <w:rFonts w:ascii="宋体" w:hAnsi="宋体" w:hint="eastAsia"/>
          <w:sz w:val="24"/>
          <w:szCs w:val="24"/>
          <w:lang w:eastAsia="zh-CN"/>
        </w:rPr>
        <w:t>项目负责人点击</w:t>
      </w:r>
      <w:r w:rsidR="001C7F71">
        <w:rPr>
          <w:rFonts w:ascii="宋体" w:hAnsi="宋体" w:hint="eastAsia"/>
          <w:sz w:val="24"/>
          <w:szCs w:val="24"/>
          <w:lang w:eastAsia="zh-CN"/>
        </w:rPr>
        <w:t>【起草中标公告】</w:t>
      </w:r>
      <w:r w:rsidRPr="006B1854">
        <w:rPr>
          <w:rFonts w:ascii="宋体" w:hAnsi="宋体" w:hint="eastAsia"/>
          <w:sz w:val="24"/>
          <w:szCs w:val="24"/>
          <w:lang w:eastAsia="zh-CN"/>
        </w:rPr>
        <w:t>后，会</w:t>
      </w:r>
      <w:r>
        <w:rPr>
          <w:rFonts w:ascii="宋体" w:hAnsi="宋体" w:hint="eastAsia"/>
          <w:sz w:val="24"/>
          <w:szCs w:val="24"/>
          <w:lang w:eastAsia="zh-CN"/>
        </w:rPr>
        <w:t>弹出</w:t>
      </w:r>
      <w:r w:rsidRPr="006B1854">
        <w:rPr>
          <w:rFonts w:ascii="宋体" w:hAnsi="宋体" w:hint="eastAsia"/>
          <w:sz w:val="24"/>
          <w:szCs w:val="24"/>
          <w:lang w:eastAsia="zh-CN"/>
        </w:rPr>
        <w:t>如下图所示</w:t>
      </w:r>
      <w:r>
        <w:rPr>
          <w:rFonts w:ascii="宋体" w:hAnsi="宋体" w:hint="eastAsia"/>
          <w:sz w:val="24"/>
          <w:szCs w:val="24"/>
          <w:lang w:eastAsia="zh-CN"/>
        </w:rPr>
        <w:t>页面</w:t>
      </w:r>
      <w:r w:rsidRPr="006B1854">
        <w:rPr>
          <w:rFonts w:ascii="宋体" w:hAnsi="宋体" w:hint="eastAsia"/>
          <w:sz w:val="24"/>
          <w:szCs w:val="24"/>
          <w:lang w:eastAsia="zh-CN"/>
        </w:rPr>
        <w:t>：</w:t>
      </w:r>
    </w:p>
    <w:p w:rsidR="00712C6E" w:rsidRPr="00CD2A34" w:rsidRDefault="0056013E" w:rsidP="00750BF8">
      <w:pPr>
        <w:spacing w:line="360" w:lineRule="auto"/>
        <w:rPr>
          <w:rFonts w:ascii="宋体" w:hAnsi="宋体"/>
          <w:sz w:val="24"/>
          <w:szCs w:val="24"/>
          <w:lang w:eastAsia="zh-CN"/>
        </w:rPr>
      </w:pPr>
      <w:r>
        <w:rPr>
          <w:noProof/>
          <w:lang w:eastAsia="zh-CN" w:bidi="ar-SA"/>
        </w:rPr>
        <w:lastRenderedPageBreak/>
        <w:drawing>
          <wp:inline distT="0" distB="0" distL="0" distR="0">
            <wp:extent cx="5486400" cy="2676525"/>
            <wp:effectExtent l="19050" t="0" r="0" b="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712C6E" w:rsidRPr="00CD2A34" w:rsidRDefault="00CD2A34" w:rsidP="00750BF8">
      <w:pPr>
        <w:spacing w:line="360" w:lineRule="auto"/>
        <w:rPr>
          <w:rFonts w:ascii="宋体" w:hAnsi="宋体"/>
          <w:sz w:val="24"/>
          <w:szCs w:val="24"/>
          <w:lang w:eastAsia="zh-CN"/>
        </w:rPr>
      </w:pPr>
      <w:r>
        <w:rPr>
          <w:rFonts w:ascii="宋体" w:hAnsi="宋体" w:hint="eastAsia"/>
          <w:sz w:val="24"/>
          <w:szCs w:val="24"/>
          <w:lang w:eastAsia="zh-CN"/>
        </w:rPr>
        <w:t>把红色字体供应商，设为中标人后</w:t>
      </w:r>
      <w:r w:rsidR="00EA7984">
        <w:rPr>
          <w:rFonts w:ascii="宋体" w:hAnsi="宋体" w:hint="eastAsia"/>
          <w:sz w:val="24"/>
          <w:szCs w:val="24"/>
          <w:lang w:eastAsia="zh-CN"/>
        </w:rPr>
        <w:t>【保存】</w:t>
      </w:r>
      <w:r>
        <w:rPr>
          <w:rFonts w:ascii="宋体" w:hAnsi="宋体" w:hint="eastAsia"/>
          <w:sz w:val="24"/>
          <w:szCs w:val="24"/>
          <w:lang w:eastAsia="zh-CN"/>
        </w:rPr>
        <w:t>。然后点击</w:t>
      </w:r>
      <w:r w:rsidR="001B6391">
        <w:rPr>
          <w:rFonts w:ascii="宋体" w:hAnsi="宋体" w:hint="eastAsia"/>
          <w:sz w:val="24"/>
          <w:szCs w:val="24"/>
          <w:lang w:eastAsia="zh-CN"/>
        </w:rPr>
        <w:t>【编辑公告】</w:t>
      </w:r>
      <w:r>
        <w:rPr>
          <w:rFonts w:ascii="宋体" w:hAnsi="宋体" w:hint="eastAsia"/>
          <w:sz w:val="24"/>
          <w:szCs w:val="24"/>
          <w:lang w:eastAsia="zh-CN"/>
        </w:rPr>
        <w:t>，进行中标公告的编辑。完成后，点击</w:t>
      </w:r>
      <w:r w:rsidR="001B6391">
        <w:rPr>
          <w:rFonts w:ascii="宋体" w:hAnsi="宋体" w:hint="eastAsia"/>
          <w:sz w:val="24"/>
          <w:szCs w:val="24"/>
          <w:lang w:eastAsia="zh-CN"/>
        </w:rPr>
        <w:t>【上传】</w:t>
      </w:r>
      <w:r>
        <w:rPr>
          <w:rFonts w:ascii="宋体" w:hAnsi="宋体" w:hint="eastAsia"/>
          <w:sz w:val="24"/>
          <w:szCs w:val="24"/>
          <w:lang w:eastAsia="zh-CN"/>
        </w:rPr>
        <w:t>，上传到服务器上。</w:t>
      </w:r>
    </w:p>
    <w:p w:rsidR="00712C6E" w:rsidRDefault="0056013E" w:rsidP="00750BF8">
      <w:pPr>
        <w:spacing w:line="360" w:lineRule="auto"/>
        <w:rPr>
          <w:rFonts w:ascii="宋体" w:hAnsi="宋体"/>
          <w:sz w:val="24"/>
          <w:szCs w:val="24"/>
          <w:lang w:eastAsia="zh-CN"/>
        </w:rPr>
      </w:pPr>
      <w:r>
        <w:rPr>
          <w:noProof/>
          <w:lang w:eastAsia="zh-CN" w:bidi="ar-SA"/>
        </w:rPr>
        <w:drawing>
          <wp:inline distT="0" distB="0" distL="0" distR="0">
            <wp:extent cx="5486400" cy="2162175"/>
            <wp:effectExtent l="19050" t="0" r="0"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a:srcRect/>
                    <a:stretch>
                      <a:fillRect/>
                    </a:stretch>
                  </pic:blipFill>
                  <pic:spPr bwMode="auto">
                    <a:xfrm>
                      <a:off x="0" y="0"/>
                      <a:ext cx="5486400" cy="2162175"/>
                    </a:xfrm>
                    <a:prstGeom prst="rect">
                      <a:avLst/>
                    </a:prstGeom>
                    <a:noFill/>
                    <a:ln w="9525">
                      <a:noFill/>
                      <a:miter lim="800000"/>
                      <a:headEnd/>
                      <a:tailEnd/>
                    </a:ln>
                  </pic:spPr>
                </pic:pic>
              </a:graphicData>
            </a:graphic>
          </wp:inline>
        </w:drawing>
      </w:r>
    </w:p>
    <w:p w:rsidR="00CD2A34" w:rsidRDefault="00CD2A34" w:rsidP="00CD2A34">
      <w:pPr>
        <w:spacing w:line="360" w:lineRule="auto"/>
        <w:rPr>
          <w:sz w:val="24"/>
          <w:szCs w:val="24"/>
          <w:lang w:eastAsia="zh-CN"/>
        </w:rPr>
      </w:pPr>
      <w:r>
        <w:rPr>
          <w:rFonts w:ascii="宋体" w:hAnsi="宋体" w:hint="eastAsia"/>
          <w:sz w:val="24"/>
          <w:szCs w:val="24"/>
          <w:lang w:eastAsia="zh-CN"/>
        </w:rPr>
        <w:t>完成后，点击</w:t>
      </w:r>
      <w:r w:rsidR="00695978">
        <w:rPr>
          <w:rFonts w:ascii="宋体" w:hAnsi="宋体" w:hint="eastAsia"/>
          <w:sz w:val="24"/>
          <w:szCs w:val="24"/>
          <w:lang w:eastAsia="zh-CN"/>
        </w:rPr>
        <w:t>【提交】</w:t>
      </w:r>
      <w:r>
        <w:rPr>
          <w:rFonts w:ascii="宋体" w:hAnsi="宋体" w:hint="eastAsia"/>
          <w:sz w:val="24"/>
          <w:szCs w:val="24"/>
          <w:lang w:eastAsia="zh-CN"/>
        </w:rPr>
        <w:t>，输入提交意见后，提交到中标公告审核人员，进行相应的审批。</w:t>
      </w:r>
      <w:r>
        <w:rPr>
          <w:rFonts w:ascii="宋体" w:hAnsi="宋体" w:cs="宋体" w:hint="eastAsia"/>
          <w:sz w:val="24"/>
          <w:szCs w:val="24"/>
          <w:lang w:eastAsia="zh-CN" w:bidi="ar-SA"/>
        </w:rPr>
        <w:t>如下图所示：</w:t>
      </w:r>
    </w:p>
    <w:p w:rsidR="00712C6E" w:rsidRDefault="0056013E" w:rsidP="00750BF8">
      <w:pPr>
        <w:spacing w:line="360" w:lineRule="auto"/>
        <w:rPr>
          <w:rFonts w:ascii="宋体" w:hAnsi="宋体"/>
          <w:sz w:val="24"/>
          <w:szCs w:val="24"/>
          <w:lang w:eastAsia="zh-CN"/>
        </w:rPr>
      </w:pPr>
      <w:r>
        <w:rPr>
          <w:noProof/>
          <w:lang w:eastAsia="zh-CN" w:bidi="ar-SA"/>
        </w:rPr>
        <w:lastRenderedPageBreak/>
        <w:drawing>
          <wp:inline distT="0" distB="0" distL="0" distR="0">
            <wp:extent cx="5486400" cy="2028825"/>
            <wp:effectExtent l="19050" t="0" r="0" b="0"/>
            <wp:docPr id="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srcRect/>
                    <a:stretch>
                      <a:fillRect/>
                    </a:stretch>
                  </pic:blipFill>
                  <pic:spPr bwMode="auto">
                    <a:xfrm>
                      <a:off x="0" y="0"/>
                      <a:ext cx="5486400" cy="2028825"/>
                    </a:xfrm>
                    <a:prstGeom prst="rect">
                      <a:avLst/>
                    </a:prstGeom>
                    <a:noFill/>
                    <a:ln w="9525">
                      <a:noFill/>
                      <a:miter lim="800000"/>
                      <a:headEnd/>
                      <a:tailEnd/>
                    </a:ln>
                  </pic:spPr>
                </pic:pic>
              </a:graphicData>
            </a:graphic>
          </wp:inline>
        </w:drawing>
      </w:r>
    </w:p>
    <w:p w:rsidR="00675BC9" w:rsidRPr="005A44A7" w:rsidRDefault="00814D9E" w:rsidP="00750BF8">
      <w:pPr>
        <w:spacing w:line="360" w:lineRule="auto"/>
        <w:rPr>
          <w:rFonts w:ascii="宋体" w:hAnsi="宋体"/>
          <w:sz w:val="24"/>
          <w:szCs w:val="24"/>
          <w:lang w:eastAsia="zh-CN"/>
        </w:rPr>
      </w:pPr>
      <w:r>
        <w:rPr>
          <w:rFonts w:ascii="宋体" w:hAnsi="宋体" w:hint="eastAsia"/>
          <w:sz w:val="24"/>
          <w:szCs w:val="24"/>
          <w:lang w:eastAsia="zh-CN"/>
        </w:rPr>
        <w:t>注意：全电子项目，代理机构和投标人在进行项目编辑和投标文件制作过程中，CA钥匙必须插在电脑中。并且在开标过程中，代理机构和投标人必须携带CA锁来现场，否则无法现场解密。</w:t>
      </w:r>
    </w:p>
    <w:sectPr w:rsidR="00675BC9" w:rsidRPr="005A44A7" w:rsidSect="00F46404">
      <w:headerReference w:type="default" r:id="rId89"/>
      <w:footerReference w:type="default" r:id="rId90"/>
      <w:pgSz w:w="11906" w:h="16838"/>
      <w:pgMar w:top="1440" w:right="1080" w:bottom="1440" w:left="1080" w:header="851" w:footer="992" w:gutter="0"/>
      <w:cols w:space="720"/>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永城市公共资源交易中心:陈婷" w:date="2019-06-04T15:18:00Z" w:initials="h">
    <w:p w:rsidR="001B7D19" w:rsidRDefault="001B7D19">
      <w:pPr>
        <w:pStyle w:val="af9"/>
        <w:rPr>
          <w:lang w:eastAsia="zh-CN"/>
        </w:rPr>
      </w:pPr>
      <w:r>
        <w:rPr>
          <w:rStyle w:val="af8"/>
        </w:rPr>
        <w:annotationRef/>
      </w:r>
      <w:r>
        <w:rPr>
          <w:rFonts w:hint="eastAsia"/>
          <w:lang w:eastAsia="zh-CN"/>
        </w:rPr>
        <w:t>下面图片能否配上说明？</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613" w:rsidRDefault="00C56613" w:rsidP="00B60117">
      <w:r>
        <w:separator/>
      </w:r>
    </w:p>
  </w:endnote>
  <w:endnote w:type="continuationSeparator" w:id="0">
    <w:p w:rsidR="00C56613" w:rsidRDefault="00C56613" w:rsidP="00B6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487" w:rsidRDefault="001C6EA8">
    <w:pPr>
      <w:pStyle w:val="a5"/>
      <w:jc w:val="center"/>
    </w:pPr>
    <w:r>
      <w:rPr>
        <w:b/>
        <w:sz w:val="24"/>
        <w:szCs w:val="24"/>
      </w:rPr>
      <w:fldChar w:fldCharType="begin"/>
    </w:r>
    <w:r w:rsidR="008B6487">
      <w:rPr>
        <w:b/>
      </w:rPr>
      <w:instrText>PAGE</w:instrText>
    </w:r>
    <w:r>
      <w:rPr>
        <w:b/>
        <w:sz w:val="24"/>
        <w:szCs w:val="24"/>
      </w:rPr>
      <w:fldChar w:fldCharType="separate"/>
    </w:r>
    <w:r w:rsidR="00612A73">
      <w:rPr>
        <w:b/>
        <w:noProof/>
      </w:rPr>
      <w:t>29</w:t>
    </w:r>
    <w:r>
      <w:rPr>
        <w:b/>
        <w:sz w:val="24"/>
        <w:szCs w:val="24"/>
      </w:rPr>
      <w:fldChar w:fldCharType="end"/>
    </w:r>
    <w:r w:rsidR="008B6487">
      <w:rPr>
        <w:lang w:val="zh-CN"/>
      </w:rPr>
      <w:t xml:space="preserve"> / </w:t>
    </w:r>
    <w:r>
      <w:rPr>
        <w:b/>
        <w:sz w:val="24"/>
        <w:szCs w:val="24"/>
      </w:rPr>
      <w:fldChar w:fldCharType="begin"/>
    </w:r>
    <w:r w:rsidR="008B6487">
      <w:rPr>
        <w:b/>
      </w:rPr>
      <w:instrText>NUMPAGES</w:instrText>
    </w:r>
    <w:r>
      <w:rPr>
        <w:b/>
        <w:sz w:val="24"/>
        <w:szCs w:val="24"/>
      </w:rPr>
      <w:fldChar w:fldCharType="separate"/>
    </w:r>
    <w:r w:rsidR="00612A73">
      <w:rPr>
        <w:b/>
        <w:noProof/>
      </w:rPr>
      <w:t>44</w:t>
    </w:r>
    <w:r>
      <w:rPr>
        <w:b/>
        <w:sz w:val="24"/>
        <w:szCs w:val="24"/>
      </w:rPr>
      <w:fldChar w:fldCharType="end"/>
    </w:r>
  </w:p>
  <w:p w:rsidR="008B6487" w:rsidRDefault="008B64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613" w:rsidRDefault="00C56613" w:rsidP="00B60117">
      <w:r>
        <w:separator/>
      </w:r>
    </w:p>
  </w:footnote>
  <w:footnote w:type="continuationSeparator" w:id="0">
    <w:p w:rsidR="00C56613" w:rsidRDefault="00C56613" w:rsidP="00B60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487" w:rsidRPr="00603327" w:rsidRDefault="008B6487" w:rsidP="005D0EB7">
    <w:pPr>
      <w:pStyle w:val="a4"/>
      <w:rPr>
        <w:noProof/>
        <w:u w:val="single"/>
        <w:lang w:eastAsia="zh-CN"/>
      </w:rPr>
    </w:pPr>
    <w:r>
      <w:rPr>
        <w:noProof/>
        <w:u w:val="single"/>
        <w:lang w:eastAsia="zh-CN" w:bidi="ar-SA"/>
      </w:rPr>
      <w:drawing>
        <wp:inline distT="0" distB="0" distL="0" distR="0">
          <wp:extent cx="1028700" cy="142875"/>
          <wp:effectExtent l="19050" t="0" r="0" b="0"/>
          <wp:docPr id="1" name="图片 1"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szCs w:val="18"/>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1">
    <w:nsid w:val="0000000B"/>
    <w:multiLevelType w:val="singleLevel"/>
    <w:tmpl w:val="0000000B"/>
    <w:lvl w:ilvl="0">
      <w:start w:val="1"/>
      <w:numFmt w:val="decimal"/>
      <w:suff w:val="space"/>
      <w:lvlText w:val="%1."/>
      <w:lvlJc w:val="left"/>
    </w:lvl>
  </w:abstractNum>
  <w:abstractNum w:abstractNumId="2">
    <w:nsid w:val="05CB6C95"/>
    <w:multiLevelType w:val="hybridMultilevel"/>
    <w:tmpl w:val="F80461A0"/>
    <w:lvl w:ilvl="0" w:tplc="35009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533624"/>
    <w:multiLevelType w:val="hybridMultilevel"/>
    <w:tmpl w:val="5DE6A6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94571E"/>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nsid w:val="16020206"/>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C732838"/>
    <w:multiLevelType w:val="hybridMultilevel"/>
    <w:tmpl w:val="0B8AF07A"/>
    <w:lvl w:ilvl="0" w:tplc="95DC90FE">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029781D"/>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
    <w:nsid w:val="235F1C46"/>
    <w:multiLevelType w:val="hybridMultilevel"/>
    <w:tmpl w:val="B6DC83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A22CC4"/>
    <w:multiLevelType w:val="hybridMultilevel"/>
    <w:tmpl w:val="DD662E4E"/>
    <w:lvl w:ilvl="0" w:tplc="497A445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084EF6"/>
    <w:multiLevelType w:val="hybridMultilevel"/>
    <w:tmpl w:val="032AB0FE"/>
    <w:lvl w:ilvl="0" w:tplc="73842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A203C03"/>
    <w:multiLevelType w:val="hybridMultilevel"/>
    <w:tmpl w:val="962215CA"/>
    <w:lvl w:ilvl="0" w:tplc="82A440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31DA2EAD"/>
    <w:multiLevelType w:val="hybridMultilevel"/>
    <w:tmpl w:val="77DE1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EC63AA"/>
    <w:multiLevelType w:val="hybridMultilevel"/>
    <w:tmpl w:val="A30C9B1E"/>
    <w:lvl w:ilvl="0" w:tplc="E36C26B0">
      <w:start w:val="1"/>
      <w:numFmt w:val="japaneseCounting"/>
      <w:lvlText w:val="第%1章"/>
      <w:lvlJc w:val="left"/>
      <w:pPr>
        <w:ind w:left="930" w:hanging="9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CCA5AD6"/>
    <w:multiLevelType w:val="multilevel"/>
    <w:tmpl w:val="AE80F7D0"/>
    <w:lvl w:ilvl="0">
      <w:start w:val="1"/>
      <w:numFmt w:val="chineseCountingThousand"/>
      <w:suff w:val="nothing"/>
      <w:lvlText w:val="第%1章 "/>
      <w:lvlJc w:val="left"/>
      <w:pPr>
        <w:ind w:left="0" w:firstLine="0"/>
      </w:pPr>
      <w:rPr>
        <w:rFonts w:hint="eastAsia"/>
      </w:rPr>
    </w:lvl>
    <w:lvl w:ilvl="1">
      <w:start w:val="1"/>
      <w:numFmt w:val="decimal"/>
      <w:suff w:val="nothing"/>
      <w:lvlText w:val="%2%1"/>
      <w:lvlJc w:val="left"/>
      <w:pPr>
        <w:ind w:left="0" w:firstLine="0"/>
      </w:pPr>
      <w:rPr>
        <w:rFonts w:hint="eastAsia"/>
      </w:rPr>
    </w:lvl>
    <w:lvl w:ilvl="2">
      <w:start w:val="1"/>
      <w:numFmt w:val="decimal"/>
      <w:suff w:val="nothing"/>
      <w:lvlText w:val="%3%2"/>
      <w:lvlJc w:val="left"/>
      <w:pPr>
        <w:ind w:left="0" w:firstLine="0"/>
      </w:pPr>
      <w:rPr>
        <w:rFonts w:hint="eastAsia"/>
      </w:rPr>
    </w:lvl>
    <w:lvl w:ilvl="3">
      <w:start w:val="1"/>
      <w:numFmt w:val="decimal"/>
      <w:suff w:val="nothing"/>
      <w:lvlText w:val="%4%3"/>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nsid w:val="3E25532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3E3C464A"/>
    <w:multiLevelType w:val="hybridMultilevel"/>
    <w:tmpl w:val="F66AE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22000D0"/>
    <w:multiLevelType w:val="hybridMultilevel"/>
    <w:tmpl w:val="F66AE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76071C9"/>
    <w:multiLevelType w:val="hybridMultilevel"/>
    <w:tmpl w:val="77DE1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02F7429"/>
    <w:multiLevelType w:val="multilevel"/>
    <w:tmpl w:val="00000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0E10D02"/>
    <w:multiLevelType w:val="hybridMultilevel"/>
    <w:tmpl w:val="953A3BD0"/>
    <w:lvl w:ilvl="0" w:tplc="FD02DAAC">
      <w:start w:val="1"/>
      <w:numFmt w:val="decimal"/>
      <w:lvlText w:val="3.4.%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8C629DB"/>
    <w:multiLevelType w:val="singleLevel"/>
    <w:tmpl w:val="58C629DB"/>
    <w:lvl w:ilvl="0">
      <w:start w:val="1"/>
      <w:numFmt w:val="decimal"/>
      <w:suff w:val="nothing"/>
      <w:lvlText w:val="%1、"/>
      <w:lvlJc w:val="left"/>
    </w:lvl>
  </w:abstractNum>
  <w:abstractNum w:abstractNumId="26">
    <w:nsid w:val="58C62C3F"/>
    <w:multiLevelType w:val="singleLevel"/>
    <w:tmpl w:val="58C62C3F"/>
    <w:lvl w:ilvl="0">
      <w:start w:val="1"/>
      <w:numFmt w:val="decimalEnclosedCircleChinese"/>
      <w:suff w:val="nothing"/>
      <w:lvlText w:val="%1　"/>
      <w:lvlJc w:val="left"/>
      <w:pPr>
        <w:ind w:left="0" w:firstLine="400"/>
      </w:pPr>
      <w:rPr>
        <w:rFonts w:hint="eastAsia"/>
      </w:rPr>
    </w:lvl>
  </w:abstractNum>
  <w:abstractNum w:abstractNumId="27">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5EFA7A30"/>
    <w:multiLevelType w:val="hybridMultilevel"/>
    <w:tmpl w:val="93BC07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60474A3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nsid w:val="606849EF"/>
    <w:multiLevelType w:val="hybridMultilevel"/>
    <w:tmpl w:val="4EA8ED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1">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nsid w:val="64490E3F"/>
    <w:multiLevelType w:val="multilevel"/>
    <w:tmpl w:val="640824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759103A"/>
    <w:multiLevelType w:val="hybridMultilevel"/>
    <w:tmpl w:val="719CE9C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5">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6">
    <w:nsid w:val="70814B72"/>
    <w:multiLevelType w:val="hybridMultilevel"/>
    <w:tmpl w:val="2DEE83A2"/>
    <w:lvl w:ilvl="0" w:tplc="1404340C">
      <w:start w:val="2"/>
      <w:numFmt w:val="japaneseCounting"/>
      <w:lvlText w:val="第%1章"/>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15510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nsid w:val="7C466822"/>
    <w:multiLevelType w:val="hybridMultilevel"/>
    <w:tmpl w:val="6DCEE2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1"/>
  </w:num>
  <w:num w:numId="4">
    <w:abstractNumId w:val="13"/>
  </w:num>
  <w:num w:numId="5">
    <w:abstractNumId w:val="11"/>
  </w:num>
  <w:num w:numId="6">
    <w:abstractNumId w:val="8"/>
  </w:num>
  <w:num w:numId="7">
    <w:abstractNumId w:val="38"/>
  </w:num>
  <w:num w:numId="8">
    <w:abstractNumId w:val="20"/>
  </w:num>
  <w:num w:numId="9">
    <w:abstractNumId w:val="19"/>
  </w:num>
  <w:num w:numId="10">
    <w:abstractNumId w:val="6"/>
  </w:num>
  <w:num w:numId="11">
    <w:abstractNumId w:val="17"/>
  </w:num>
  <w:num w:numId="12">
    <w:abstractNumId w:val="22"/>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33"/>
  </w:num>
  <w:num w:numId="16">
    <w:abstractNumId w:val="36"/>
  </w:num>
  <w:num w:numId="17">
    <w:abstractNumId w:val="14"/>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5"/>
  </w:num>
  <w:num w:numId="21">
    <w:abstractNumId w:val="3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5"/>
  </w:num>
  <w:num w:numId="25">
    <w:abstractNumId w:val="32"/>
  </w:num>
  <w:num w:numId="26">
    <w:abstractNumId w:val="12"/>
  </w:num>
  <w:num w:numId="27">
    <w:abstractNumId w:val="29"/>
  </w:num>
  <w:num w:numId="28">
    <w:abstractNumId w:val="5"/>
  </w:num>
  <w:num w:numId="29">
    <w:abstractNumId w:val="23"/>
  </w:num>
  <w:num w:numId="30">
    <w:abstractNumId w:val="24"/>
  </w:num>
  <w:num w:numId="31">
    <w:abstractNumId w:val="24"/>
  </w:num>
  <w:num w:numId="32">
    <w:abstractNumId w:val="24"/>
  </w:num>
  <w:num w:numId="33">
    <w:abstractNumId w:val="10"/>
  </w:num>
  <w:num w:numId="34">
    <w:abstractNumId w:val="9"/>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7"/>
  </w:num>
  <w:num w:numId="42">
    <w:abstractNumId w:val="16"/>
  </w:num>
  <w:num w:numId="43">
    <w:abstractNumId w:val="31"/>
  </w:num>
  <w:num w:numId="44">
    <w:abstractNumId w:val="2"/>
  </w:num>
  <w:num w:numId="45">
    <w:abstractNumId w:val="28"/>
  </w:num>
  <w:num w:numId="46">
    <w:abstractNumId w:val="3"/>
  </w:num>
  <w:num w:numId="47">
    <w:abstractNumId w:val="34"/>
  </w:num>
  <w:num w:numId="48">
    <w:abstractNumId w:val="30"/>
  </w:num>
  <w:num w:numId="49">
    <w:abstractNumId w:val="25"/>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3C1"/>
    <w:rsid w:val="00011FAB"/>
    <w:rsid w:val="00012249"/>
    <w:rsid w:val="00012B02"/>
    <w:rsid w:val="000142FF"/>
    <w:rsid w:val="00020EE5"/>
    <w:rsid w:val="00027DE7"/>
    <w:rsid w:val="00042032"/>
    <w:rsid w:val="0004279C"/>
    <w:rsid w:val="000427DF"/>
    <w:rsid w:val="00044BC7"/>
    <w:rsid w:val="00044D86"/>
    <w:rsid w:val="00045B19"/>
    <w:rsid w:val="0005054C"/>
    <w:rsid w:val="00056B97"/>
    <w:rsid w:val="00062924"/>
    <w:rsid w:val="00064A8A"/>
    <w:rsid w:val="000812D5"/>
    <w:rsid w:val="00081C20"/>
    <w:rsid w:val="00082EFA"/>
    <w:rsid w:val="00087645"/>
    <w:rsid w:val="000910E4"/>
    <w:rsid w:val="00092C79"/>
    <w:rsid w:val="00095EE9"/>
    <w:rsid w:val="00095F9E"/>
    <w:rsid w:val="000A4269"/>
    <w:rsid w:val="000B0C43"/>
    <w:rsid w:val="000B1D22"/>
    <w:rsid w:val="000B3465"/>
    <w:rsid w:val="000B79A0"/>
    <w:rsid w:val="000C0A8A"/>
    <w:rsid w:val="000D3F60"/>
    <w:rsid w:val="000E67C3"/>
    <w:rsid w:val="000F51DD"/>
    <w:rsid w:val="001019F3"/>
    <w:rsid w:val="00101EAE"/>
    <w:rsid w:val="00106189"/>
    <w:rsid w:val="00111A4E"/>
    <w:rsid w:val="00116185"/>
    <w:rsid w:val="001268F4"/>
    <w:rsid w:val="00127C33"/>
    <w:rsid w:val="00132B4A"/>
    <w:rsid w:val="00134D88"/>
    <w:rsid w:val="001356A3"/>
    <w:rsid w:val="00142343"/>
    <w:rsid w:val="00145C4B"/>
    <w:rsid w:val="0014662B"/>
    <w:rsid w:val="00147866"/>
    <w:rsid w:val="0015329E"/>
    <w:rsid w:val="00153D1C"/>
    <w:rsid w:val="00154F27"/>
    <w:rsid w:val="00164F4F"/>
    <w:rsid w:val="00172A27"/>
    <w:rsid w:val="00175FCD"/>
    <w:rsid w:val="001764B3"/>
    <w:rsid w:val="0017661A"/>
    <w:rsid w:val="00182E9A"/>
    <w:rsid w:val="001917B4"/>
    <w:rsid w:val="001954F3"/>
    <w:rsid w:val="001A0B6D"/>
    <w:rsid w:val="001A3FE1"/>
    <w:rsid w:val="001A75B3"/>
    <w:rsid w:val="001B149B"/>
    <w:rsid w:val="001B6391"/>
    <w:rsid w:val="001B69D7"/>
    <w:rsid w:val="001B765E"/>
    <w:rsid w:val="001B7D19"/>
    <w:rsid w:val="001C12AD"/>
    <w:rsid w:val="001C34C8"/>
    <w:rsid w:val="001C6EA8"/>
    <w:rsid w:val="001C7F71"/>
    <w:rsid w:val="001D00CB"/>
    <w:rsid w:val="001D32E7"/>
    <w:rsid w:val="001D43C3"/>
    <w:rsid w:val="001D4F4C"/>
    <w:rsid w:val="001E351C"/>
    <w:rsid w:val="001E710E"/>
    <w:rsid w:val="001F21A9"/>
    <w:rsid w:val="001F6F1D"/>
    <w:rsid w:val="00203448"/>
    <w:rsid w:val="00206410"/>
    <w:rsid w:val="00210FC9"/>
    <w:rsid w:val="00212A92"/>
    <w:rsid w:val="00222C37"/>
    <w:rsid w:val="00224C4B"/>
    <w:rsid w:val="002271FA"/>
    <w:rsid w:val="002274FA"/>
    <w:rsid w:val="00227C0A"/>
    <w:rsid w:val="00237C0A"/>
    <w:rsid w:val="002477F8"/>
    <w:rsid w:val="00254296"/>
    <w:rsid w:val="00262019"/>
    <w:rsid w:val="00277ACD"/>
    <w:rsid w:val="002A5059"/>
    <w:rsid w:val="002C1E26"/>
    <w:rsid w:val="002C1EED"/>
    <w:rsid w:val="002C292F"/>
    <w:rsid w:val="002D569D"/>
    <w:rsid w:val="002D6403"/>
    <w:rsid w:val="002F43AE"/>
    <w:rsid w:val="003031FE"/>
    <w:rsid w:val="00304AAD"/>
    <w:rsid w:val="0031119C"/>
    <w:rsid w:val="00312554"/>
    <w:rsid w:val="003127A6"/>
    <w:rsid w:val="00317130"/>
    <w:rsid w:val="00322400"/>
    <w:rsid w:val="0033007D"/>
    <w:rsid w:val="0034578D"/>
    <w:rsid w:val="0034664D"/>
    <w:rsid w:val="00355C6E"/>
    <w:rsid w:val="003617BA"/>
    <w:rsid w:val="00367B5B"/>
    <w:rsid w:val="00373E77"/>
    <w:rsid w:val="00384AD5"/>
    <w:rsid w:val="00391320"/>
    <w:rsid w:val="00391ABE"/>
    <w:rsid w:val="003A1611"/>
    <w:rsid w:val="003A2574"/>
    <w:rsid w:val="003C1878"/>
    <w:rsid w:val="003C46EF"/>
    <w:rsid w:val="003D0F88"/>
    <w:rsid w:val="003D12E0"/>
    <w:rsid w:val="003D47FD"/>
    <w:rsid w:val="003D77E7"/>
    <w:rsid w:val="003E50BB"/>
    <w:rsid w:val="003F0FEB"/>
    <w:rsid w:val="004049BD"/>
    <w:rsid w:val="004125E0"/>
    <w:rsid w:val="0042256E"/>
    <w:rsid w:val="00422573"/>
    <w:rsid w:val="00422E3C"/>
    <w:rsid w:val="004269C0"/>
    <w:rsid w:val="004278FF"/>
    <w:rsid w:val="004307C6"/>
    <w:rsid w:val="00434F57"/>
    <w:rsid w:val="0044124D"/>
    <w:rsid w:val="004438F1"/>
    <w:rsid w:val="0045041A"/>
    <w:rsid w:val="00455A7A"/>
    <w:rsid w:val="004636F8"/>
    <w:rsid w:val="00466305"/>
    <w:rsid w:val="0046656B"/>
    <w:rsid w:val="00466DAF"/>
    <w:rsid w:val="004678D1"/>
    <w:rsid w:val="00472067"/>
    <w:rsid w:val="00472217"/>
    <w:rsid w:val="00473B73"/>
    <w:rsid w:val="004765F9"/>
    <w:rsid w:val="00477E14"/>
    <w:rsid w:val="00487CE5"/>
    <w:rsid w:val="004920EF"/>
    <w:rsid w:val="004954CA"/>
    <w:rsid w:val="004971BD"/>
    <w:rsid w:val="00497C2A"/>
    <w:rsid w:val="004A1838"/>
    <w:rsid w:val="004A4FD5"/>
    <w:rsid w:val="004B1F5A"/>
    <w:rsid w:val="004B411C"/>
    <w:rsid w:val="004C3561"/>
    <w:rsid w:val="004C36DD"/>
    <w:rsid w:val="004C5412"/>
    <w:rsid w:val="004E16B4"/>
    <w:rsid w:val="004E3858"/>
    <w:rsid w:val="004F25D1"/>
    <w:rsid w:val="004F5C5A"/>
    <w:rsid w:val="00504528"/>
    <w:rsid w:val="00506D9A"/>
    <w:rsid w:val="005117A4"/>
    <w:rsid w:val="00511DEA"/>
    <w:rsid w:val="00515E90"/>
    <w:rsid w:val="005213BE"/>
    <w:rsid w:val="005219AD"/>
    <w:rsid w:val="00527340"/>
    <w:rsid w:val="00531DCC"/>
    <w:rsid w:val="00532C4B"/>
    <w:rsid w:val="00542A8A"/>
    <w:rsid w:val="005600DE"/>
    <w:rsid w:val="0056013E"/>
    <w:rsid w:val="00567014"/>
    <w:rsid w:val="0057268F"/>
    <w:rsid w:val="0057306F"/>
    <w:rsid w:val="00574AEB"/>
    <w:rsid w:val="005757AF"/>
    <w:rsid w:val="00580661"/>
    <w:rsid w:val="005850CF"/>
    <w:rsid w:val="0059102C"/>
    <w:rsid w:val="005A1A4F"/>
    <w:rsid w:val="005A44A7"/>
    <w:rsid w:val="005B240D"/>
    <w:rsid w:val="005B752C"/>
    <w:rsid w:val="005C2E12"/>
    <w:rsid w:val="005C4F82"/>
    <w:rsid w:val="005D045C"/>
    <w:rsid w:val="005D0D6E"/>
    <w:rsid w:val="005D0EB7"/>
    <w:rsid w:val="005D1156"/>
    <w:rsid w:val="005D2BAC"/>
    <w:rsid w:val="005E6308"/>
    <w:rsid w:val="005F03DC"/>
    <w:rsid w:val="005F122C"/>
    <w:rsid w:val="005F4427"/>
    <w:rsid w:val="0060017E"/>
    <w:rsid w:val="00603327"/>
    <w:rsid w:val="00603694"/>
    <w:rsid w:val="00611268"/>
    <w:rsid w:val="00612A73"/>
    <w:rsid w:val="0063062D"/>
    <w:rsid w:val="00630DD8"/>
    <w:rsid w:val="00633E55"/>
    <w:rsid w:val="00641273"/>
    <w:rsid w:val="0064303B"/>
    <w:rsid w:val="00644B39"/>
    <w:rsid w:val="006460C0"/>
    <w:rsid w:val="00646450"/>
    <w:rsid w:val="00646698"/>
    <w:rsid w:val="0067573E"/>
    <w:rsid w:val="00675BC9"/>
    <w:rsid w:val="00680D1A"/>
    <w:rsid w:val="00682B16"/>
    <w:rsid w:val="00686B14"/>
    <w:rsid w:val="00691117"/>
    <w:rsid w:val="00695978"/>
    <w:rsid w:val="006A10A1"/>
    <w:rsid w:val="006A2083"/>
    <w:rsid w:val="006A454F"/>
    <w:rsid w:val="006B1574"/>
    <w:rsid w:val="006B17B5"/>
    <w:rsid w:val="006B1854"/>
    <w:rsid w:val="006B5432"/>
    <w:rsid w:val="006C0234"/>
    <w:rsid w:val="006D270B"/>
    <w:rsid w:val="006D5A4F"/>
    <w:rsid w:val="006D7BA1"/>
    <w:rsid w:val="006E73BC"/>
    <w:rsid w:val="006F5E3E"/>
    <w:rsid w:val="007050B4"/>
    <w:rsid w:val="007056A2"/>
    <w:rsid w:val="00710BAB"/>
    <w:rsid w:val="00712C6E"/>
    <w:rsid w:val="00726908"/>
    <w:rsid w:val="00730762"/>
    <w:rsid w:val="00732E76"/>
    <w:rsid w:val="00736CFF"/>
    <w:rsid w:val="00747694"/>
    <w:rsid w:val="00750BF8"/>
    <w:rsid w:val="007567FC"/>
    <w:rsid w:val="00761851"/>
    <w:rsid w:val="00762450"/>
    <w:rsid w:val="00765177"/>
    <w:rsid w:val="00767317"/>
    <w:rsid w:val="00767522"/>
    <w:rsid w:val="00773370"/>
    <w:rsid w:val="007751FE"/>
    <w:rsid w:val="00776490"/>
    <w:rsid w:val="00780EC5"/>
    <w:rsid w:val="00781BF4"/>
    <w:rsid w:val="00786A9E"/>
    <w:rsid w:val="007935CA"/>
    <w:rsid w:val="00793DB8"/>
    <w:rsid w:val="00795F2A"/>
    <w:rsid w:val="007B460F"/>
    <w:rsid w:val="007C0041"/>
    <w:rsid w:val="007D1703"/>
    <w:rsid w:val="007D1756"/>
    <w:rsid w:val="007D18FE"/>
    <w:rsid w:val="007D2EDF"/>
    <w:rsid w:val="007D3548"/>
    <w:rsid w:val="007D6763"/>
    <w:rsid w:val="007D7BA3"/>
    <w:rsid w:val="007E2962"/>
    <w:rsid w:val="007F3679"/>
    <w:rsid w:val="00804ACF"/>
    <w:rsid w:val="00812C95"/>
    <w:rsid w:val="00814D9E"/>
    <w:rsid w:val="008218B7"/>
    <w:rsid w:val="00825F17"/>
    <w:rsid w:val="00826807"/>
    <w:rsid w:val="00836DC9"/>
    <w:rsid w:val="0083759B"/>
    <w:rsid w:val="008462A8"/>
    <w:rsid w:val="008472E5"/>
    <w:rsid w:val="00852F57"/>
    <w:rsid w:val="00853A41"/>
    <w:rsid w:val="0085478C"/>
    <w:rsid w:val="00856BDD"/>
    <w:rsid w:val="008620BE"/>
    <w:rsid w:val="00866073"/>
    <w:rsid w:val="008705AB"/>
    <w:rsid w:val="0087171A"/>
    <w:rsid w:val="008733FA"/>
    <w:rsid w:val="00875034"/>
    <w:rsid w:val="00877B58"/>
    <w:rsid w:val="00881BAC"/>
    <w:rsid w:val="00884990"/>
    <w:rsid w:val="00884D30"/>
    <w:rsid w:val="008871E9"/>
    <w:rsid w:val="008873C2"/>
    <w:rsid w:val="008912EC"/>
    <w:rsid w:val="008B30A4"/>
    <w:rsid w:val="008B6487"/>
    <w:rsid w:val="008D424E"/>
    <w:rsid w:val="008F6D6A"/>
    <w:rsid w:val="008F6ECC"/>
    <w:rsid w:val="008F7AF5"/>
    <w:rsid w:val="009209CC"/>
    <w:rsid w:val="00921740"/>
    <w:rsid w:val="009447C6"/>
    <w:rsid w:val="00947A52"/>
    <w:rsid w:val="00954C30"/>
    <w:rsid w:val="009561AB"/>
    <w:rsid w:val="00957E03"/>
    <w:rsid w:val="00960B3A"/>
    <w:rsid w:val="009700AE"/>
    <w:rsid w:val="00970D3C"/>
    <w:rsid w:val="009718A3"/>
    <w:rsid w:val="00972B4C"/>
    <w:rsid w:val="00974419"/>
    <w:rsid w:val="00975189"/>
    <w:rsid w:val="00981DEB"/>
    <w:rsid w:val="00987CCE"/>
    <w:rsid w:val="00994080"/>
    <w:rsid w:val="009A1E76"/>
    <w:rsid w:val="009A7F4A"/>
    <w:rsid w:val="009B2CD6"/>
    <w:rsid w:val="009B300B"/>
    <w:rsid w:val="009C1A07"/>
    <w:rsid w:val="009C2FBC"/>
    <w:rsid w:val="009C4C4C"/>
    <w:rsid w:val="009C75AC"/>
    <w:rsid w:val="009D2BC3"/>
    <w:rsid w:val="009D3A59"/>
    <w:rsid w:val="009E64D1"/>
    <w:rsid w:val="009F266C"/>
    <w:rsid w:val="009F721E"/>
    <w:rsid w:val="00A03020"/>
    <w:rsid w:val="00A03791"/>
    <w:rsid w:val="00A0549F"/>
    <w:rsid w:val="00A13314"/>
    <w:rsid w:val="00A16BF3"/>
    <w:rsid w:val="00A21CD3"/>
    <w:rsid w:val="00A35BE2"/>
    <w:rsid w:val="00A3674F"/>
    <w:rsid w:val="00A37A14"/>
    <w:rsid w:val="00A472E4"/>
    <w:rsid w:val="00A503F1"/>
    <w:rsid w:val="00A506D8"/>
    <w:rsid w:val="00A518A4"/>
    <w:rsid w:val="00A55430"/>
    <w:rsid w:val="00A564F8"/>
    <w:rsid w:val="00A65A24"/>
    <w:rsid w:val="00A65E8C"/>
    <w:rsid w:val="00A77014"/>
    <w:rsid w:val="00A830A7"/>
    <w:rsid w:val="00A86597"/>
    <w:rsid w:val="00AA7607"/>
    <w:rsid w:val="00AB0B04"/>
    <w:rsid w:val="00AB3D2F"/>
    <w:rsid w:val="00AB5F4E"/>
    <w:rsid w:val="00AB7461"/>
    <w:rsid w:val="00AC19AD"/>
    <w:rsid w:val="00AC20FB"/>
    <w:rsid w:val="00AC6C0C"/>
    <w:rsid w:val="00AD0277"/>
    <w:rsid w:val="00AD3922"/>
    <w:rsid w:val="00AE1E6B"/>
    <w:rsid w:val="00AF06A0"/>
    <w:rsid w:val="00AF4CC3"/>
    <w:rsid w:val="00AF50F0"/>
    <w:rsid w:val="00B04957"/>
    <w:rsid w:val="00B06AB4"/>
    <w:rsid w:val="00B07A62"/>
    <w:rsid w:val="00B10560"/>
    <w:rsid w:val="00B15169"/>
    <w:rsid w:val="00B238C7"/>
    <w:rsid w:val="00B302C8"/>
    <w:rsid w:val="00B42557"/>
    <w:rsid w:val="00B60117"/>
    <w:rsid w:val="00B61510"/>
    <w:rsid w:val="00B6225D"/>
    <w:rsid w:val="00B71DFB"/>
    <w:rsid w:val="00B74779"/>
    <w:rsid w:val="00B94644"/>
    <w:rsid w:val="00BA036A"/>
    <w:rsid w:val="00BB055D"/>
    <w:rsid w:val="00BC0495"/>
    <w:rsid w:val="00BC2399"/>
    <w:rsid w:val="00BD3935"/>
    <w:rsid w:val="00BD5211"/>
    <w:rsid w:val="00BD6EE9"/>
    <w:rsid w:val="00BD7EA7"/>
    <w:rsid w:val="00BE4B19"/>
    <w:rsid w:val="00BE6831"/>
    <w:rsid w:val="00BE70DD"/>
    <w:rsid w:val="00BF2A60"/>
    <w:rsid w:val="00BF4EB6"/>
    <w:rsid w:val="00C02481"/>
    <w:rsid w:val="00C02E8D"/>
    <w:rsid w:val="00C0464A"/>
    <w:rsid w:val="00C13B9E"/>
    <w:rsid w:val="00C14838"/>
    <w:rsid w:val="00C21709"/>
    <w:rsid w:val="00C2248F"/>
    <w:rsid w:val="00C4595F"/>
    <w:rsid w:val="00C46408"/>
    <w:rsid w:val="00C51319"/>
    <w:rsid w:val="00C56613"/>
    <w:rsid w:val="00C6217F"/>
    <w:rsid w:val="00C70249"/>
    <w:rsid w:val="00C814DA"/>
    <w:rsid w:val="00C81C5C"/>
    <w:rsid w:val="00C86822"/>
    <w:rsid w:val="00CA1B9D"/>
    <w:rsid w:val="00CA37AD"/>
    <w:rsid w:val="00CA71BF"/>
    <w:rsid w:val="00CA7B99"/>
    <w:rsid w:val="00CC5C24"/>
    <w:rsid w:val="00CD107C"/>
    <w:rsid w:val="00CD2A34"/>
    <w:rsid w:val="00CE12D8"/>
    <w:rsid w:val="00CE17E6"/>
    <w:rsid w:val="00CF0426"/>
    <w:rsid w:val="00CF283D"/>
    <w:rsid w:val="00CF45ED"/>
    <w:rsid w:val="00D00290"/>
    <w:rsid w:val="00D01E10"/>
    <w:rsid w:val="00D0347B"/>
    <w:rsid w:val="00D13ACA"/>
    <w:rsid w:val="00D2079C"/>
    <w:rsid w:val="00D314A4"/>
    <w:rsid w:val="00D32FBB"/>
    <w:rsid w:val="00D43128"/>
    <w:rsid w:val="00D46EBA"/>
    <w:rsid w:val="00D470CA"/>
    <w:rsid w:val="00D50CDF"/>
    <w:rsid w:val="00D62906"/>
    <w:rsid w:val="00D63428"/>
    <w:rsid w:val="00D73B0C"/>
    <w:rsid w:val="00D7605A"/>
    <w:rsid w:val="00D821A3"/>
    <w:rsid w:val="00D93744"/>
    <w:rsid w:val="00D93FFF"/>
    <w:rsid w:val="00DA0E42"/>
    <w:rsid w:val="00DA2754"/>
    <w:rsid w:val="00DA39AB"/>
    <w:rsid w:val="00DA3E1C"/>
    <w:rsid w:val="00DA4DBC"/>
    <w:rsid w:val="00DB4DF0"/>
    <w:rsid w:val="00DB7F3F"/>
    <w:rsid w:val="00DC01AC"/>
    <w:rsid w:val="00DC2EDF"/>
    <w:rsid w:val="00DC67D7"/>
    <w:rsid w:val="00DD264B"/>
    <w:rsid w:val="00DD2B40"/>
    <w:rsid w:val="00DE0B99"/>
    <w:rsid w:val="00DE439E"/>
    <w:rsid w:val="00DF203F"/>
    <w:rsid w:val="00DF6A84"/>
    <w:rsid w:val="00E10456"/>
    <w:rsid w:val="00E1056C"/>
    <w:rsid w:val="00E14772"/>
    <w:rsid w:val="00E15B32"/>
    <w:rsid w:val="00E1671F"/>
    <w:rsid w:val="00E204C3"/>
    <w:rsid w:val="00E20865"/>
    <w:rsid w:val="00E22939"/>
    <w:rsid w:val="00E26A6C"/>
    <w:rsid w:val="00E472CE"/>
    <w:rsid w:val="00E63875"/>
    <w:rsid w:val="00E771EA"/>
    <w:rsid w:val="00E8231C"/>
    <w:rsid w:val="00E862C2"/>
    <w:rsid w:val="00E864D7"/>
    <w:rsid w:val="00E90CBD"/>
    <w:rsid w:val="00E92D0B"/>
    <w:rsid w:val="00E94195"/>
    <w:rsid w:val="00EA05AC"/>
    <w:rsid w:val="00EA289C"/>
    <w:rsid w:val="00EA2EBD"/>
    <w:rsid w:val="00EA50AE"/>
    <w:rsid w:val="00EA6E4C"/>
    <w:rsid w:val="00EA7984"/>
    <w:rsid w:val="00EB11B9"/>
    <w:rsid w:val="00EB12C1"/>
    <w:rsid w:val="00EB39BE"/>
    <w:rsid w:val="00EC301B"/>
    <w:rsid w:val="00EC3BA1"/>
    <w:rsid w:val="00EC3DA2"/>
    <w:rsid w:val="00EC5A23"/>
    <w:rsid w:val="00ED10E3"/>
    <w:rsid w:val="00ED273F"/>
    <w:rsid w:val="00EE2D16"/>
    <w:rsid w:val="00EE772F"/>
    <w:rsid w:val="00F00809"/>
    <w:rsid w:val="00F027AE"/>
    <w:rsid w:val="00F1383E"/>
    <w:rsid w:val="00F13C7A"/>
    <w:rsid w:val="00F2239E"/>
    <w:rsid w:val="00F24A89"/>
    <w:rsid w:val="00F32C97"/>
    <w:rsid w:val="00F350D8"/>
    <w:rsid w:val="00F4609E"/>
    <w:rsid w:val="00F46404"/>
    <w:rsid w:val="00F57170"/>
    <w:rsid w:val="00F744EB"/>
    <w:rsid w:val="00F74F2E"/>
    <w:rsid w:val="00F8229E"/>
    <w:rsid w:val="00F84E7A"/>
    <w:rsid w:val="00F86A4A"/>
    <w:rsid w:val="00FA1B84"/>
    <w:rsid w:val="00FA3869"/>
    <w:rsid w:val="00FC2D9D"/>
    <w:rsid w:val="00FC5C6C"/>
    <w:rsid w:val="00FC6542"/>
    <w:rsid w:val="00FE549B"/>
    <w:rsid w:val="00FE5837"/>
    <w:rsid w:val="00FE708D"/>
    <w:rsid w:val="00FF23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4"/>
        <o:r id="V:Rule2" type="connector" idref="#AutoShape 19"/>
        <o:r id="V:Rule3"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560"/>
    <w:pPr>
      <w:spacing w:before="200" w:after="200" w:line="276" w:lineRule="auto"/>
    </w:pPr>
    <w:rPr>
      <w:lang w:eastAsia="en-US" w:bidi="en-US"/>
    </w:rPr>
  </w:style>
  <w:style w:type="paragraph" w:styleId="1">
    <w:name w:val="heading 1"/>
    <w:basedOn w:val="a"/>
    <w:next w:val="a"/>
    <w:link w:val="1Char"/>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F46404"/>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semiHidden/>
    <w:unhideWhenUsed/>
    <w:qFormat/>
    <w:rsid w:val="00F46404"/>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semiHidden/>
    <w:unhideWhenUsed/>
    <w:qFormat/>
    <w:rsid w:val="00F46404"/>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F46404"/>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F46404"/>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F46404"/>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F46404"/>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71DFB"/>
    <w:rPr>
      <w:color w:val="0000FF"/>
      <w:u w:val="single"/>
    </w:rPr>
  </w:style>
  <w:style w:type="paragraph" w:styleId="a4">
    <w:name w:val="header"/>
    <w:basedOn w:val="a"/>
    <w:rsid w:val="00B71DFB"/>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a5">
    <w:name w:val="footer"/>
    <w:basedOn w:val="a"/>
    <w:link w:val="Char"/>
    <w:uiPriority w:val="99"/>
    <w:rsid w:val="00B71DFB"/>
    <w:pPr>
      <w:tabs>
        <w:tab w:val="center" w:pos="4153"/>
        <w:tab w:val="right" w:pos="8306"/>
      </w:tabs>
      <w:snapToGrid w:val="0"/>
    </w:pPr>
    <w:rPr>
      <w:sz w:val="18"/>
    </w:rPr>
  </w:style>
  <w:style w:type="paragraph" w:styleId="a6">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7">
    <w:name w:val="Normal (Web)"/>
    <w:basedOn w:val="a"/>
    <w:uiPriority w:val="99"/>
    <w:unhideWhenUsed/>
    <w:rsid w:val="00B61510"/>
    <w:pPr>
      <w:spacing w:line="432" w:lineRule="auto"/>
    </w:pPr>
    <w:rPr>
      <w:rFonts w:ascii="宋体" w:hAnsi="宋体" w:cs="宋体"/>
      <w:sz w:val="24"/>
      <w:szCs w:val="24"/>
    </w:rPr>
  </w:style>
  <w:style w:type="character" w:customStyle="1" w:styleId="2Char">
    <w:name w:val="标题 2 Char"/>
    <w:link w:val="2"/>
    <w:uiPriority w:val="9"/>
    <w:rsid w:val="00F46404"/>
    <w:rPr>
      <w:caps/>
      <w:spacing w:val="15"/>
      <w:shd w:val="clear" w:color="auto" w:fill="DBE5F1"/>
    </w:rPr>
  </w:style>
  <w:style w:type="character" w:customStyle="1" w:styleId="4Char">
    <w:name w:val="标题 4 Char"/>
    <w:link w:val="40"/>
    <w:uiPriority w:val="9"/>
    <w:semiHidden/>
    <w:rsid w:val="00F46404"/>
    <w:rPr>
      <w:caps/>
      <w:color w:val="365F91"/>
      <w:spacing w:val="10"/>
    </w:rPr>
  </w:style>
  <w:style w:type="character" w:customStyle="1" w:styleId="5Char">
    <w:name w:val="标题 5 Char"/>
    <w:link w:val="5"/>
    <w:uiPriority w:val="9"/>
    <w:semiHidden/>
    <w:rsid w:val="00F46404"/>
    <w:rPr>
      <w:caps/>
      <w:color w:val="365F91"/>
      <w:spacing w:val="10"/>
    </w:rPr>
  </w:style>
  <w:style w:type="character" w:customStyle="1" w:styleId="6Char">
    <w:name w:val="标题 6 Char"/>
    <w:link w:val="6"/>
    <w:uiPriority w:val="9"/>
    <w:semiHidden/>
    <w:rsid w:val="00F46404"/>
    <w:rPr>
      <w:caps/>
      <w:color w:val="365F91"/>
      <w:spacing w:val="10"/>
    </w:rPr>
  </w:style>
  <w:style w:type="character" w:customStyle="1" w:styleId="7Char">
    <w:name w:val="标题 7 Char"/>
    <w:link w:val="7"/>
    <w:uiPriority w:val="9"/>
    <w:semiHidden/>
    <w:rsid w:val="00F46404"/>
    <w:rPr>
      <w:caps/>
      <w:color w:val="365F91"/>
      <w:spacing w:val="10"/>
    </w:rPr>
  </w:style>
  <w:style w:type="character" w:customStyle="1" w:styleId="8Char">
    <w:name w:val="标题 8 Char"/>
    <w:link w:val="8"/>
    <w:uiPriority w:val="9"/>
    <w:semiHidden/>
    <w:rsid w:val="00F46404"/>
    <w:rPr>
      <w:caps/>
      <w:spacing w:val="10"/>
      <w:sz w:val="18"/>
      <w:szCs w:val="18"/>
    </w:rPr>
  </w:style>
  <w:style w:type="character" w:customStyle="1" w:styleId="9Char">
    <w:name w:val="标题 9 Char"/>
    <w:link w:val="9"/>
    <w:uiPriority w:val="9"/>
    <w:semiHidden/>
    <w:rsid w:val="00F46404"/>
    <w:rPr>
      <w:i/>
      <w:caps/>
      <w:spacing w:val="10"/>
      <w:sz w:val="18"/>
      <w:szCs w:val="18"/>
    </w:rPr>
  </w:style>
  <w:style w:type="character" w:customStyle="1" w:styleId="1Char">
    <w:name w:val="标题 1 Char"/>
    <w:link w:val="1"/>
    <w:uiPriority w:val="9"/>
    <w:rsid w:val="00F46404"/>
    <w:rPr>
      <w:b/>
      <w:bCs/>
      <w:caps/>
      <w:color w:val="FFFFFF"/>
      <w:spacing w:val="15"/>
      <w:shd w:val="clear" w:color="auto" w:fill="4F81BD"/>
    </w:rPr>
  </w:style>
  <w:style w:type="character" w:customStyle="1" w:styleId="3Char">
    <w:name w:val="标题 3 Char"/>
    <w:link w:val="3"/>
    <w:uiPriority w:val="9"/>
    <w:rsid w:val="00F46404"/>
    <w:rPr>
      <w:caps/>
      <w:color w:val="243F60"/>
      <w:spacing w:val="15"/>
    </w:rPr>
  </w:style>
  <w:style w:type="paragraph" w:styleId="a8">
    <w:name w:val="caption"/>
    <w:basedOn w:val="a"/>
    <w:next w:val="a"/>
    <w:uiPriority w:val="35"/>
    <w:semiHidden/>
    <w:unhideWhenUsed/>
    <w:qFormat/>
    <w:rsid w:val="00F46404"/>
    <w:rPr>
      <w:b/>
      <w:bCs/>
      <w:color w:val="365F91"/>
      <w:sz w:val="16"/>
      <w:szCs w:val="16"/>
    </w:rPr>
  </w:style>
  <w:style w:type="paragraph" w:styleId="a9">
    <w:name w:val="Title"/>
    <w:basedOn w:val="a"/>
    <w:next w:val="a"/>
    <w:link w:val="Char0"/>
    <w:uiPriority w:val="10"/>
    <w:qFormat/>
    <w:rsid w:val="00F46404"/>
    <w:pPr>
      <w:spacing w:before="720"/>
    </w:pPr>
    <w:rPr>
      <w:caps/>
      <w:color w:val="4F81BD"/>
      <w:spacing w:val="10"/>
      <w:kern w:val="28"/>
      <w:sz w:val="52"/>
      <w:szCs w:val="52"/>
      <w:lang w:bidi="ar-SA"/>
    </w:rPr>
  </w:style>
  <w:style w:type="character" w:customStyle="1" w:styleId="Char0">
    <w:name w:val="标题 Char"/>
    <w:link w:val="a9"/>
    <w:uiPriority w:val="10"/>
    <w:rsid w:val="00F46404"/>
    <w:rPr>
      <w:caps/>
      <w:color w:val="4F81BD"/>
      <w:spacing w:val="10"/>
      <w:kern w:val="28"/>
      <w:sz w:val="52"/>
      <w:szCs w:val="52"/>
    </w:rPr>
  </w:style>
  <w:style w:type="paragraph" w:styleId="aa">
    <w:name w:val="Subtitle"/>
    <w:basedOn w:val="a"/>
    <w:next w:val="a"/>
    <w:link w:val="Char1"/>
    <w:uiPriority w:val="11"/>
    <w:qFormat/>
    <w:rsid w:val="00F46404"/>
    <w:pPr>
      <w:spacing w:after="1000" w:line="240" w:lineRule="auto"/>
    </w:pPr>
    <w:rPr>
      <w:caps/>
      <w:color w:val="595959"/>
      <w:spacing w:val="10"/>
      <w:sz w:val="24"/>
      <w:szCs w:val="24"/>
      <w:lang w:bidi="ar-SA"/>
    </w:rPr>
  </w:style>
  <w:style w:type="character" w:customStyle="1" w:styleId="Char1">
    <w:name w:val="副标题 Char"/>
    <w:link w:val="aa"/>
    <w:uiPriority w:val="11"/>
    <w:rsid w:val="00F46404"/>
    <w:rPr>
      <w:caps/>
      <w:color w:val="595959"/>
      <w:spacing w:val="10"/>
      <w:sz w:val="24"/>
      <w:szCs w:val="24"/>
    </w:rPr>
  </w:style>
  <w:style w:type="character" w:styleId="ab">
    <w:name w:val="Strong"/>
    <w:uiPriority w:val="22"/>
    <w:qFormat/>
    <w:rsid w:val="00F46404"/>
    <w:rPr>
      <w:b/>
      <w:bCs/>
    </w:rPr>
  </w:style>
  <w:style w:type="character" w:styleId="ac">
    <w:name w:val="Emphasis"/>
    <w:uiPriority w:val="20"/>
    <w:qFormat/>
    <w:rsid w:val="00F46404"/>
    <w:rPr>
      <w:caps/>
      <w:color w:val="243F60"/>
      <w:spacing w:val="5"/>
    </w:rPr>
  </w:style>
  <w:style w:type="paragraph" w:styleId="ad">
    <w:name w:val="No Spacing"/>
    <w:basedOn w:val="a"/>
    <w:link w:val="Char2"/>
    <w:uiPriority w:val="1"/>
    <w:qFormat/>
    <w:rsid w:val="00F46404"/>
    <w:pPr>
      <w:spacing w:before="0" w:after="0" w:line="240" w:lineRule="auto"/>
    </w:pPr>
    <w:rPr>
      <w:lang w:bidi="ar-SA"/>
    </w:rPr>
  </w:style>
  <w:style w:type="paragraph" w:styleId="ae">
    <w:name w:val="Quote"/>
    <w:basedOn w:val="a"/>
    <w:next w:val="a"/>
    <w:link w:val="Char3"/>
    <w:uiPriority w:val="29"/>
    <w:qFormat/>
    <w:rsid w:val="00F46404"/>
    <w:rPr>
      <w:i/>
      <w:iCs/>
      <w:lang w:bidi="ar-SA"/>
    </w:rPr>
  </w:style>
  <w:style w:type="character" w:customStyle="1" w:styleId="Char3">
    <w:name w:val="引用 Char"/>
    <w:link w:val="ae"/>
    <w:uiPriority w:val="29"/>
    <w:rsid w:val="00F46404"/>
    <w:rPr>
      <w:i/>
      <w:iCs/>
      <w:sz w:val="20"/>
      <w:szCs w:val="20"/>
    </w:rPr>
  </w:style>
  <w:style w:type="paragraph" w:styleId="af">
    <w:name w:val="Intense Quote"/>
    <w:basedOn w:val="a"/>
    <w:next w:val="a"/>
    <w:link w:val="Char4"/>
    <w:uiPriority w:val="30"/>
    <w:qFormat/>
    <w:rsid w:val="00F46404"/>
    <w:pPr>
      <w:pBdr>
        <w:top w:val="single" w:sz="4" w:space="10" w:color="4F81BD"/>
        <w:left w:val="single" w:sz="4" w:space="10" w:color="4F81BD"/>
      </w:pBdr>
      <w:spacing w:after="0"/>
      <w:ind w:left="1296" w:right="1152"/>
      <w:jc w:val="both"/>
    </w:pPr>
    <w:rPr>
      <w:i/>
      <w:iCs/>
      <w:color w:val="4F81BD"/>
      <w:lang w:bidi="ar-SA"/>
    </w:rPr>
  </w:style>
  <w:style w:type="character" w:customStyle="1" w:styleId="Char4">
    <w:name w:val="明显引用 Char"/>
    <w:link w:val="af"/>
    <w:uiPriority w:val="30"/>
    <w:rsid w:val="00F46404"/>
    <w:rPr>
      <w:i/>
      <w:iCs/>
      <w:color w:val="4F81BD"/>
      <w:sz w:val="20"/>
      <w:szCs w:val="20"/>
    </w:rPr>
  </w:style>
  <w:style w:type="character" w:styleId="af0">
    <w:name w:val="Subtle Emphasis"/>
    <w:uiPriority w:val="19"/>
    <w:qFormat/>
    <w:rsid w:val="00F46404"/>
    <w:rPr>
      <w:i/>
      <w:iCs/>
      <w:color w:val="243F60"/>
    </w:rPr>
  </w:style>
  <w:style w:type="character" w:styleId="af1">
    <w:name w:val="Intense Emphasis"/>
    <w:uiPriority w:val="21"/>
    <w:qFormat/>
    <w:rsid w:val="00F46404"/>
    <w:rPr>
      <w:b/>
      <w:bCs/>
      <w:caps/>
      <w:color w:val="243F60"/>
      <w:spacing w:val="10"/>
    </w:rPr>
  </w:style>
  <w:style w:type="character" w:styleId="af2">
    <w:name w:val="Subtle Reference"/>
    <w:uiPriority w:val="31"/>
    <w:qFormat/>
    <w:rsid w:val="00F46404"/>
    <w:rPr>
      <w:b/>
      <w:bCs/>
      <w:color w:val="4F81BD"/>
    </w:rPr>
  </w:style>
  <w:style w:type="character" w:styleId="af3">
    <w:name w:val="Intense Reference"/>
    <w:uiPriority w:val="32"/>
    <w:qFormat/>
    <w:rsid w:val="00F46404"/>
    <w:rPr>
      <w:b/>
      <w:bCs/>
      <w:i/>
      <w:iCs/>
      <w:caps/>
      <w:color w:val="4F81BD"/>
    </w:rPr>
  </w:style>
  <w:style w:type="character" w:styleId="af4">
    <w:name w:val="Book Title"/>
    <w:uiPriority w:val="33"/>
    <w:qFormat/>
    <w:rsid w:val="00F46404"/>
    <w:rPr>
      <w:b/>
      <w:bCs/>
      <w:i/>
      <w:iCs/>
      <w:spacing w:val="9"/>
    </w:rPr>
  </w:style>
  <w:style w:type="paragraph" w:styleId="TOC">
    <w:name w:val="TOC Heading"/>
    <w:basedOn w:val="1"/>
    <w:next w:val="a"/>
    <w:uiPriority w:val="39"/>
    <w:semiHidden/>
    <w:unhideWhenUsed/>
    <w:qFormat/>
    <w:rsid w:val="00F46404"/>
    <w:pPr>
      <w:outlineLvl w:val="9"/>
    </w:pPr>
  </w:style>
  <w:style w:type="character" w:customStyle="1" w:styleId="Char2">
    <w:name w:val="无间隔 Char"/>
    <w:link w:val="ad"/>
    <w:uiPriority w:val="1"/>
    <w:rsid w:val="00F46404"/>
    <w:rPr>
      <w:sz w:val="20"/>
      <w:szCs w:val="20"/>
    </w:rPr>
  </w:style>
  <w:style w:type="numbering" w:customStyle="1" w:styleId="hubing">
    <w:name w:val="常用hubing"/>
    <w:uiPriority w:val="99"/>
    <w:rsid w:val="00F74F2E"/>
    <w:pPr>
      <w:numPr>
        <w:numId w:val="20"/>
      </w:numPr>
    </w:pPr>
  </w:style>
  <w:style w:type="paragraph" w:customStyle="1" w:styleId="4">
    <w:name w:val="标题4"/>
    <w:basedOn w:val="40"/>
    <w:link w:val="4Char0"/>
    <w:qFormat/>
    <w:rsid w:val="005C4F82"/>
    <w:pPr>
      <w:numPr>
        <w:numId w:val="30"/>
      </w:numPr>
    </w:pPr>
  </w:style>
  <w:style w:type="paragraph" w:styleId="af5">
    <w:name w:val="Balloon Text"/>
    <w:basedOn w:val="a"/>
    <w:link w:val="Char5"/>
    <w:uiPriority w:val="99"/>
    <w:semiHidden/>
    <w:unhideWhenUsed/>
    <w:rsid w:val="00F46404"/>
    <w:pPr>
      <w:spacing w:before="0" w:after="0" w:line="240" w:lineRule="auto"/>
    </w:pPr>
    <w:rPr>
      <w:sz w:val="18"/>
      <w:szCs w:val="18"/>
      <w:lang w:bidi="ar-SA"/>
    </w:rPr>
  </w:style>
  <w:style w:type="character" w:customStyle="1" w:styleId="4Char0">
    <w:name w:val="标题4 Char"/>
    <w:link w:val="4"/>
    <w:rsid w:val="005C4F82"/>
    <w:rPr>
      <w:caps/>
      <w:color w:val="365F91"/>
      <w:spacing w:val="10"/>
      <w:sz w:val="22"/>
      <w:szCs w:val="22"/>
      <w:lang w:bidi="en-US"/>
    </w:rPr>
  </w:style>
  <w:style w:type="character" w:customStyle="1" w:styleId="Char5">
    <w:name w:val="批注框文本 Char"/>
    <w:link w:val="af5"/>
    <w:uiPriority w:val="99"/>
    <w:semiHidden/>
    <w:rsid w:val="00F46404"/>
    <w:rPr>
      <w:sz w:val="18"/>
      <w:szCs w:val="18"/>
    </w:rPr>
  </w:style>
  <w:style w:type="paragraph" w:styleId="10">
    <w:name w:val="toc 1"/>
    <w:basedOn w:val="a"/>
    <w:next w:val="a"/>
    <w:autoRedefine/>
    <w:uiPriority w:val="39"/>
    <w:unhideWhenUsed/>
    <w:rsid w:val="00F46404"/>
  </w:style>
  <w:style w:type="paragraph" w:styleId="20">
    <w:name w:val="toc 2"/>
    <w:basedOn w:val="a"/>
    <w:next w:val="a"/>
    <w:autoRedefine/>
    <w:uiPriority w:val="39"/>
    <w:unhideWhenUsed/>
    <w:rsid w:val="00F46404"/>
    <w:pPr>
      <w:ind w:leftChars="200" w:left="420"/>
    </w:pPr>
  </w:style>
  <w:style w:type="paragraph" w:styleId="30">
    <w:name w:val="toc 3"/>
    <w:basedOn w:val="a"/>
    <w:next w:val="a"/>
    <w:autoRedefine/>
    <w:uiPriority w:val="39"/>
    <w:unhideWhenUsed/>
    <w:rsid w:val="00F46404"/>
    <w:pPr>
      <w:ind w:leftChars="400" w:left="840"/>
    </w:pPr>
  </w:style>
  <w:style w:type="paragraph" w:styleId="af6">
    <w:name w:val="Document Map"/>
    <w:basedOn w:val="a"/>
    <w:link w:val="Char6"/>
    <w:uiPriority w:val="99"/>
    <w:semiHidden/>
    <w:unhideWhenUsed/>
    <w:rsid w:val="001A3FE1"/>
    <w:rPr>
      <w:rFonts w:ascii="宋体"/>
      <w:sz w:val="18"/>
      <w:szCs w:val="18"/>
    </w:rPr>
  </w:style>
  <w:style w:type="character" w:customStyle="1" w:styleId="Char6">
    <w:name w:val="文档结构图 Char"/>
    <w:link w:val="af6"/>
    <w:uiPriority w:val="99"/>
    <w:semiHidden/>
    <w:rsid w:val="001A3FE1"/>
    <w:rPr>
      <w:rFonts w:ascii="宋体"/>
      <w:sz w:val="18"/>
      <w:szCs w:val="18"/>
      <w:lang w:eastAsia="en-US" w:bidi="en-US"/>
    </w:rPr>
  </w:style>
  <w:style w:type="paragraph" w:styleId="af7">
    <w:name w:val="Date"/>
    <w:basedOn w:val="a"/>
    <w:next w:val="a"/>
    <w:link w:val="Char7"/>
    <w:uiPriority w:val="99"/>
    <w:semiHidden/>
    <w:unhideWhenUsed/>
    <w:rsid w:val="009700AE"/>
    <w:pPr>
      <w:ind w:leftChars="2500" w:left="100"/>
    </w:pPr>
  </w:style>
  <w:style w:type="character" w:customStyle="1" w:styleId="Char7">
    <w:name w:val="日期 Char"/>
    <w:link w:val="af7"/>
    <w:uiPriority w:val="99"/>
    <w:semiHidden/>
    <w:rsid w:val="009700AE"/>
    <w:rPr>
      <w:lang w:eastAsia="en-US" w:bidi="en-US"/>
    </w:rPr>
  </w:style>
  <w:style w:type="character" w:customStyle="1" w:styleId="Char">
    <w:name w:val="页脚 Char"/>
    <w:link w:val="a5"/>
    <w:uiPriority w:val="99"/>
    <w:rsid w:val="00473B73"/>
    <w:rPr>
      <w:sz w:val="18"/>
      <w:lang w:eastAsia="en-US" w:bidi="en-US"/>
    </w:rPr>
  </w:style>
  <w:style w:type="character" w:styleId="af8">
    <w:name w:val="annotation reference"/>
    <w:basedOn w:val="a0"/>
    <w:uiPriority w:val="99"/>
    <w:semiHidden/>
    <w:unhideWhenUsed/>
    <w:rsid w:val="000B3465"/>
    <w:rPr>
      <w:sz w:val="21"/>
      <w:szCs w:val="21"/>
    </w:rPr>
  </w:style>
  <w:style w:type="paragraph" w:styleId="af9">
    <w:name w:val="annotation text"/>
    <w:basedOn w:val="a"/>
    <w:link w:val="Char8"/>
    <w:uiPriority w:val="99"/>
    <w:semiHidden/>
    <w:unhideWhenUsed/>
    <w:rsid w:val="000B3465"/>
  </w:style>
  <w:style w:type="character" w:customStyle="1" w:styleId="Char8">
    <w:name w:val="批注文字 Char"/>
    <w:basedOn w:val="a0"/>
    <w:link w:val="af9"/>
    <w:uiPriority w:val="99"/>
    <w:semiHidden/>
    <w:rsid w:val="000B3465"/>
    <w:rPr>
      <w:lang w:eastAsia="en-US" w:bidi="en-US"/>
    </w:rPr>
  </w:style>
  <w:style w:type="paragraph" w:styleId="afa">
    <w:name w:val="annotation subject"/>
    <w:basedOn w:val="af9"/>
    <w:next w:val="af9"/>
    <w:link w:val="Char9"/>
    <w:uiPriority w:val="99"/>
    <w:semiHidden/>
    <w:unhideWhenUsed/>
    <w:rsid w:val="000B3465"/>
    <w:rPr>
      <w:b/>
      <w:bCs/>
    </w:rPr>
  </w:style>
  <w:style w:type="character" w:customStyle="1" w:styleId="Char9">
    <w:name w:val="批注主题 Char"/>
    <w:basedOn w:val="Char8"/>
    <w:link w:val="afa"/>
    <w:uiPriority w:val="99"/>
    <w:semiHidden/>
    <w:rsid w:val="000B3465"/>
    <w:rPr>
      <w:b/>
      <w:bCs/>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hubing"/>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5757">
      <w:bodyDiv w:val="1"/>
      <w:marLeft w:val="0"/>
      <w:marRight w:val="0"/>
      <w:marTop w:val="0"/>
      <w:marBottom w:val="0"/>
      <w:divBdr>
        <w:top w:val="none" w:sz="0" w:space="0" w:color="auto"/>
        <w:left w:val="none" w:sz="0" w:space="0" w:color="auto"/>
        <w:bottom w:val="none" w:sz="0" w:space="0" w:color="auto"/>
        <w:right w:val="none" w:sz="0" w:space="0" w:color="auto"/>
      </w:divBdr>
      <w:divsChild>
        <w:div w:id="137460531">
          <w:marLeft w:val="0"/>
          <w:marRight w:val="0"/>
          <w:marTop w:val="0"/>
          <w:marBottom w:val="0"/>
          <w:divBdr>
            <w:top w:val="none" w:sz="0" w:space="0" w:color="auto"/>
            <w:left w:val="none" w:sz="0" w:space="0" w:color="auto"/>
            <w:bottom w:val="none" w:sz="0" w:space="0" w:color="auto"/>
            <w:right w:val="none" w:sz="0" w:space="0" w:color="auto"/>
          </w:divBdr>
        </w:div>
      </w:divsChild>
    </w:div>
    <w:div w:id="25836651">
      <w:bodyDiv w:val="1"/>
      <w:marLeft w:val="0"/>
      <w:marRight w:val="0"/>
      <w:marTop w:val="0"/>
      <w:marBottom w:val="0"/>
      <w:divBdr>
        <w:top w:val="none" w:sz="0" w:space="0" w:color="auto"/>
        <w:left w:val="none" w:sz="0" w:space="0" w:color="auto"/>
        <w:bottom w:val="none" w:sz="0" w:space="0" w:color="auto"/>
        <w:right w:val="none" w:sz="0" w:space="0" w:color="auto"/>
      </w:divBdr>
    </w:div>
    <w:div w:id="43063470">
      <w:bodyDiv w:val="1"/>
      <w:marLeft w:val="0"/>
      <w:marRight w:val="0"/>
      <w:marTop w:val="0"/>
      <w:marBottom w:val="0"/>
      <w:divBdr>
        <w:top w:val="none" w:sz="0" w:space="0" w:color="auto"/>
        <w:left w:val="none" w:sz="0" w:space="0" w:color="auto"/>
        <w:bottom w:val="none" w:sz="0" w:space="0" w:color="auto"/>
        <w:right w:val="none" w:sz="0" w:space="0" w:color="auto"/>
      </w:divBdr>
      <w:divsChild>
        <w:div w:id="1005286885">
          <w:marLeft w:val="0"/>
          <w:marRight w:val="0"/>
          <w:marTop w:val="0"/>
          <w:marBottom w:val="0"/>
          <w:divBdr>
            <w:top w:val="none" w:sz="0" w:space="0" w:color="auto"/>
            <w:left w:val="none" w:sz="0" w:space="0" w:color="auto"/>
            <w:bottom w:val="none" w:sz="0" w:space="0" w:color="auto"/>
            <w:right w:val="none" w:sz="0" w:space="0" w:color="auto"/>
          </w:divBdr>
        </w:div>
      </w:divsChild>
    </w:div>
    <w:div w:id="50271323">
      <w:bodyDiv w:val="1"/>
      <w:marLeft w:val="0"/>
      <w:marRight w:val="0"/>
      <w:marTop w:val="0"/>
      <w:marBottom w:val="0"/>
      <w:divBdr>
        <w:top w:val="none" w:sz="0" w:space="0" w:color="auto"/>
        <w:left w:val="none" w:sz="0" w:space="0" w:color="auto"/>
        <w:bottom w:val="none" w:sz="0" w:space="0" w:color="auto"/>
        <w:right w:val="none" w:sz="0" w:space="0" w:color="auto"/>
      </w:divBdr>
      <w:divsChild>
        <w:div w:id="2012946054">
          <w:marLeft w:val="0"/>
          <w:marRight w:val="0"/>
          <w:marTop w:val="0"/>
          <w:marBottom w:val="0"/>
          <w:divBdr>
            <w:top w:val="none" w:sz="0" w:space="0" w:color="auto"/>
            <w:left w:val="none" w:sz="0" w:space="0" w:color="auto"/>
            <w:bottom w:val="none" w:sz="0" w:space="0" w:color="auto"/>
            <w:right w:val="none" w:sz="0" w:space="0" w:color="auto"/>
          </w:divBdr>
        </w:div>
      </w:divsChild>
    </w:div>
    <w:div w:id="72701058">
      <w:bodyDiv w:val="1"/>
      <w:marLeft w:val="0"/>
      <w:marRight w:val="0"/>
      <w:marTop w:val="0"/>
      <w:marBottom w:val="0"/>
      <w:divBdr>
        <w:top w:val="none" w:sz="0" w:space="0" w:color="auto"/>
        <w:left w:val="none" w:sz="0" w:space="0" w:color="auto"/>
        <w:bottom w:val="none" w:sz="0" w:space="0" w:color="auto"/>
        <w:right w:val="none" w:sz="0" w:space="0" w:color="auto"/>
      </w:divBdr>
      <w:divsChild>
        <w:div w:id="474831858">
          <w:marLeft w:val="0"/>
          <w:marRight w:val="0"/>
          <w:marTop w:val="0"/>
          <w:marBottom w:val="0"/>
          <w:divBdr>
            <w:top w:val="none" w:sz="0" w:space="0" w:color="auto"/>
            <w:left w:val="none" w:sz="0" w:space="0" w:color="auto"/>
            <w:bottom w:val="none" w:sz="0" w:space="0" w:color="auto"/>
            <w:right w:val="none" w:sz="0" w:space="0" w:color="auto"/>
          </w:divBdr>
        </w:div>
      </w:divsChild>
    </w:div>
    <w:div w:id="216940878">
      <w:bodyDiv w:val="1"/>
      <w:marLeft w:val="0"/>
      <w:marRight w:val="0"/>
      <w:marTop w:val="0"/>
      <w:marBottom w:val="0"/>
      <w:divBdr>
        <w:top w:val="none" w:sz="0" w:space="0" w:color="auto"/>
        <w:left w:val="none" w:sz="0" w:space="0" w:color="auto"/>
        <w:bottom w:val="none" w:sz="0" w:space="0" w:color="auto"/>
        <w:right w:val="none" w:sz="0" w:space="0" w:color="auto"/>
      </w:divBdr>
      <w:divsChild>
        <w:div w:id="2054227205">
          <w:marLeft w:val="0"/>
          <w:marRight w:val="0"/>
          <w:marTop w:val="0"/>
          <w:marBottom w:val="0"/>
          <w:divBdr>
            <w:top w:val="none" w:sz="0" w:space="0" w:color="auto"/>
            <w:left w:val="none" w:sz="0" w:space="0" w:color="auto"/>
            <w:bottom w:val="none" w:sz="0" w:space="0" w:color="auto"/>
            <w:right w:val="none" w:sz="0" w:space="0" w:color="auto"/>
          </w:divBdr>
        </w:div>
      </w:divsChild>
    </w:div>
    <w:div w:id="339966155">
      <w:bodyDiv w:val="1"/>
      <w:marLeft w:val="0"/>
      <w:marRight w:val="0"/>
      <w:marTop w:val="0"/>
      <w:marBottom w:val="0"/>
      <w:divBdr>
        <w:top w:val="none" w:sz="0" w:space="0" w:color="auto"/>
        <w:left w:val="none" w:sz="0" w:space="0" w:color="auto"/>
        <w:bottom w:val="none" w:sz="0" w:space="0" w:color="auto"/>
        <w:right w:val="none" w:sz="0" w:space="0" w:color="auto"/>
      </w:divBdr>
      <w:divsChild>
        <w:div w:id="2127918335">
          <w:marLeft w:val="0"/>
          <w:marRight w:val="0"/>
          <w:marTop w:val="0"/>
          <w:marBottom w:val="0"/>
          <w:divBdr>
            <w:top w:val="none" w:sz="0" w:space="0" w:color="auto"/>
            <w:left w:val="none" w:sz="0" w:space="0" w:color="auto"/>
            <w:bottom w:val="none" w:sz="0" w:space="0" w:color="auto"/>
            <w:right w:val="none" w:sz="0" w:space="0" w:color="auto"/>
          </w:divBdr>
        </w:div>
      </w:divsChild>
    </w:div>
    <w:div w:id="378865320">
      <w:bodyDiv w:val="1"/>
      <w:marLeft w:val="0"/>
      <w:marRight w:val="0"/>
      <w:marTop w:val="0"/>
      <w:marBottom w:val="0"/>
      <w:divBdr>
        <w:top w:val="none" w:sz="0" w:space="0" w:color="auto"/>
        <w:left w:val="none" w:sz="0" w:space="0" w:color="auto"/>
        <w:bottom w:val="none" w:sz="0" w:space="0" w:color="auto"/>
        <w:right w:val="none" w:sz="0" w:space="0" w:color="auto"/>
      </w:divBdr>
      <w:divsChild>
        <w:div w:id="1169759952">
          <w:marLeft w:val="0"/>
          <w:marRight w:val="0"/>
          <w:marTop w:val="0"/>
          <w:marBottom w:val="0"/>
          <w:divBdr>
            <w:top w:val="none" w:sz="0" w:space="0" w:color="auto"/>
            <w:left w:val="none" w:sz="0" w:space="0" w:color="auto"/>
            <w:bottom w:val="none" w:sz="0" w:space="0" w:color="auto"/>
            <w:right w:val="none" w:sz="0" w:space="0" w:color="auto"/>
          </w:divBdr>
        </w:div>
      </w:divsChild>
    </w:div>
    <w:div w:id="3803988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
      </w:divsChild>
    </w:div>
    <w:div w:id="412704966">
      <w:bodyDiv w:val="1"/>
      <w:marLeft w:val="0"/>
      <w:marRight w:val="0"/>
      <w:marTop w:val="0"/>
      <w:marBottom w:val="0"/>
      <w:divBdr>
        <w:top w:val="none" w:sz="0" w:space="0" w:color="auto"/>
        <w:left w:val="none" w:sz="0" w:space="0" w:color="auto"/>
        <w:bottom w:val="none" w:sz="0" w:space="0" w:color="auto"/>
        <w:right w:val="none" w:sz="0" w:space="0" w:color="auto"/>
      </w:divBdr>
      <w:divsChild>
        <w:div w:id="1247957762">
          <w:marLeft w:val="0"/>
          <w:marRight w:val="0"/>
          <w:marTop w:val="0"/>
          <w:marBottom w:val="0"/>
          <w:divBdr>
            <w:top w:val="none" w:sz="0" w:space="0" w:color="auto"/>
            <w:left w:val="none" w:sz="0" w:space="0" w:color="auto"/>
            <w:bottom w:val="none" w:sz="0" w:space="0" w:color="auto"/>
            <w:right w:val="none" w:sz="0" w:space="0" w:color="auto"/>
          </w:divBdr>
        </w:div>
      </w:divsChild>
    </w:div>
    <w:div w:id="412892473">
      <w:bodyDiv w:val="1"/>
      <w:marLeft w:val="0"/>
      <w:marRight w:val="0"/>
      <w:marTop w:val="0"/>
      <w:marBottom w:val="0"/>
      <w:divBdr>
        <w:top w:val="none" w:sz="0" w:space="0" w:color="auto"/>
        <w:left w:val="none" w:sz="0" w:space="0" w:color="auto"/>
        <w:bottom w:val="none" w:sz="0" w:space="0" w:color="auto"/>
        <w:right w:val="none" w:sz="0" w:space="0" w:color="auto"/>
      </w:divBdr>
      <w:divsChild>
        <w:div w:id="1126851778">
          <w:marLeft w:val="0"/>
          <w:marRight w:val="0"/>
          <w:marTop w:val="0"/>
          <w:marBottom w:val="0"/>
          <w:divBdr>
            <w:top w:val="none" w:sz="0" w:space="0" w:color="auto"/>
            <w:left w:val="none" w:sz="0" w:space="0" w:color="auto"/>
            <w:bottom w:val="none" w:sz="0" w:space="0" w:color="auto"/>
            <w:right w:val="none" w:sz="0" w:space="0" w:color="auto"/>
          </w:divBdr>
        </w:div>
      </w:divsChild>
    </w:div>
    <w:div w:id="442773360">
      <w:bodyDiv w:val="1"/>
      <w:marLeft w:val="0"/>
      <w:marRight w:val="0"/>
      <w:marTop w:val="0"/>
      <w:marBottom w:val="0"/>
      <w:divBdr>
        <w:top w:val="none" w:sz="0" w:space="0" w:color="auto"/>
        <w:left w:val="none" w:sz="0" w:space="0" w:color="auto"/>
        <w:bottom w:val="none" w:sz="0" w:space="0" w:color="auto"/>
        <w:right w:val="none" w:sz="0" w:space="0" w:color="auto"/>
      </w:divBdr>
      <w:divsChild>
        <w:div w:id="925962512">
          <w:marLeft w:val="0"/>
          <w:marRight w:val="0"/>
          <w:marTop w:val="0"/>
          <w:marBottom w:val="0"/>
          <w:divBdr>
            <w:top w:val="none" w:sz="0" w:space="0" w:color="auto"/>
            <w:left w:val="none" w:sz="0" w:space="0" w:color="auto"/>
            <w:bottom w:val="none" w:sz="0" w:space="0" w:color="auto"/>
            <w:right w:val="none" w:sz="0" w:space="0" w:color="auto"/>
          </w:divBdr>
        </w:div>
      </w:divsChild>
    </w:div>
    <w:div w:id="717825386">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sChild>
            <w:div w:id="1849322009">
              <w:marLeft w:val="0"/>
              <w:marRight w:val="0"/>
              <w:marTop w:val="0"/>
              <w:marBottom w:val="0"/>
              <w:divBdr>
                <w:top w:val="none" w:sz="0" w:space="0" w:color="auto"/>
                <w:left w:val="none" w:sz="0" w:space="0" w:color="auto"/>
                <w:bottom w:val="none" w:sz="0" w:space="0" w:color="auto"/>
                <w:right w:val="none" w:sz="0" w:space="0" w:color="auto"/>
              </w:divBdr>
              <w:divsChild>
                <w:div w:id="1262296582">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743793930">
      <w:bodyDiv w:val="1"/>
      <w:marLeft w:val="0"/>
      <w:marRight w:val="0"/>
      <w:marTop w:val="0"/>
      <w:marBottom w:val="0"/>
      <w:divBdr>
        <w:top w:val="none" w:sz="0" w:space="0" w:color="auto"/>
        <w:left w:val="none" w:sz="0" w:space="0" w:color="auto"/>
        <w:bottom w:val="none" w:sz="0" w:space="0" w:color="auto"/>
        <w:right w:val="none" w:sz="0" w:space="0" w:color="auto"/>
      </w:divBdr>
    </w:div>
    <w:div w:id="816534950">
      <w:bodyDiv w:val="1"/>
      <w:marLeft w:val="0"/>
      <w:marRight w:val="0"/>
      <w:marTop w:val="0"/>
      <w:marBottom w:val="0"/>
      <w:divBdr>
        <w:top w:val="none" w:sz="0" w:space="0" w:color="auto"/>
        <w:left w:val="none" w:sz="0" w:space="0" w:color="auto"/>
        <w:bottom w:val="none" w:sz="0" w:space="0" w:color="auto"/>
        <w:right w:val="none" w:sz="0" w:space="0" w:color="auto"/>
      </w:divBdr>
      <w:divsChild>
        <w:div w:id="183788222">
          <w:marLeft w:val="0"/>
          <w:marRight w:val="0"/>
          <w:marTop w:val="0"/>
          <w:marBottom w:val="0"/>
          <w:divBdr>
            <w:top w:val="none" w:sz="0" w:space="0" w:color="auto"/>
            <w:left w:val="none" w:sz="0" w:space="0" w:color="auto"/>
            <w:bottom w:val="none" w:sz="0" w:space="0" w:color="auto"/>
            <w:right w:val="none" w:sz="0" w:space="0" w:color="auto"/>
          </w:divBdr>
        </w:div>
      </w:divsChild>
    </w:div>
    <w:div w:id="829254085">
      <w:bodyDiv w:val="1"/>
      <w:marLeft w:val="0"/>
      <w:marRight w:val="0"/>
      <w:marTop w:val="0"/>
      <w:marBottom w:val="0"/>
      <w:divBdr>
        <w:top w:val="none" w:sz="0" w:space="0" w:color="auto"/>
        <w:left w:val="none" w:sz="0" w:space="0" w:color="auto"/>
        <w:bottom w:val="none" w:sz="0" w:space="0" w:color="auto"/>
        <w:right w:val="none" w:sz="0" w:space="0" w:color="auto"/>
      </w:divBdr>
      <w:divsChild>
        <w:div w:id="231427975">
          <w:marLeft w:val="0"/>
          <w:marRight w:val="0"/>
          <w:marTop w:val="0"/>
          <w:marBottom w:val="0"/>
          <w:divBdr>
            <w:top w:val="none" w:sz="0" w:space="0" w:color="auto"/>
            <w:left w:val="none" w:sz="0" w:space="0" w:color="auto"/>
            <w:bottom w:val="none" w:sz="0" w:space="0" w:color="auto"/>
            <w:right w:val="none" w:sz="0" w:space="0" w:color="auto"/>
          </w:divBdr>
        </w:div>
        <w:div w:id="507673390">
          <w:marLeft w:val="0"/>
          <w:marRight w:val="0"/>
          <w:marTop w:val="0"/>
          <w:marBottom w:val="0"/>
          <w:divBdr>
            <w:top w:val="none" w:sz="0" w:space="0" w:color="auto"/>
            <w:left w:val="none" w:sz="0" w:space="0" w:color="auto"/>
            <w:bottom w:val="none" w:sz="0" w:space="0" w:color="auto"/>
            <w:right w:val="none" w:sz="0" w:space="0" w:color="auto"/>
          </w:divBdr>
        </w:div>
        <w:div w:id="976647112">
          <w:marLeft w:val="0"/>
          <w:marRight w:val="0"/>
          <w:marTop w:val="0"/>
          <w:marBottom w:val="0"/>
          <w:divBdr>
            <w:top w:val="none" w:sz="0" w:space="0" w:color="auto"/>
            <w:left w:val="none" w:sz="0" w:space="0" w:color="auto"/>
            <w:bottom w:val="none" w:sz="0" w:space="0" w:color="auto"/>
            <w:right w:val="none" w:sz="0" w:space="0" w:color="auto"/>
          </w:divBdr>
        </w:div>
        <w:div w:id="1828014587">
          <w:marLeft w:val="0"/>
          <w:marRight w:val="0"/>
          <w:marTop w:val="0"/>
          <w:marBottom w:val="0"/>
          <w:divBdr>
            <w:top w:val="none" w:sz="0" w:space="0" w:color="auto"/>
            <w:left w:val="none" w:sz="0" w:space="0" w:color="auto"/>
            <w:bottom w:val="none" w:sz="0" w:space="0" w:color="auto"/>
            <w:right w:val="none" w:sz="0" w:space="0" w:color="auto"/>
          </w:divBdr>
        </w:div>
      </w:divsChild>
    </w:div>
    <w:div w:id="864752523">
      <w:bodyDiv w:val="1"/>
      <w:marLeft w:val="0"/>
      <w:marRight w:val="0"/>
      <w:marTop w:val="0"/>
      <w:marBottom w:val="0"/>
      <w:divBdr>
        <w:top w:val="none" w:sz="0" w:space="0" w:color="auto"/>
        <w:left w:val="none" w:sz="0" w:space="0" w:color="auto"/>
        <w:bottom w:val="none" w:sz="0" w:space="0" w:color="auto"/>
        <w:right w:val="none" w:sz="0" w:space="0" w:color="auto"/>
      </w:divBdr>
      <w:divsChild>
        <w:div w:id="2022119347">
          <w:marLeft w:val="0"/>
          <w:marRight w:val="0"/>
          <w:marTop w:val="0"/>
          <w:marBottom w:val="0"/>
          <w:divBdr>
            <w:top w:val="none" w:sz="0" w:space="0" w:color="auto"/>
            <w:left w:val="none" w:sz="0" w:space="0" w:color="auto"/>
            <w:bottom w:val="none" w:sz="0" w:space="0" w:color="auto"/>
            <w:right w:val="none" w:sz="0" w:space="0" w:color="auto"/>
          </w:divBdr>
        </w:div>
      </w:divsChild>
    </w:div>
    <w:div w:id="876435521">
      <w:bodyDiv w:val="1"/>
      <w:marLeft w:val="0"/>
      <w:marRight w:val="0"/>
      <w:marTop w:val="0"/>
      <w:marBottom w:val="0"/>
      <w:divBdr>
        <w:top w:val="none" w:sz="0" w:space="0" w:color="auto"/>
        <w:left w:val="none" w:sz="0" w:space="0" w:color="auto"/>
        <w:bottom w:val="none" w:sz="0" w:space="0" w:color="auto"/>
        <w:right w:val="none" w:sz="0" w:space="0" w:color="auto"/>
      </w:divBdr>
      <w:divsChild>
        <w:div w:id="812793058">
          <w:marLeft w:val="0"/>
          <w:marRight w:val="0"/>
          <w:marTop w:val="0"/>
          <w:marBottom w:val="0"/>
          <w:divBdr>
            <w:top w:val="none" w:sz="0" w:space="0" w:color="auto"/>
            <w:left w:val="none" w:sz="0" w:space="0" w:color="auto"/>
            <w:bottom w:val="none" w:sz="0" w:space="0" w:color="auto"/>
            <w:right w:val="none" w:sz="0" w:space="0" w:color="auto"/>
          </w:divBdr>
        </w:div>
      </w:divsChild>
    </w:div>
    <w:div w:id="912282112">
      <w:bodyDiv w:val="1"/>
      <w:marLeft w:val="0"/>
      <w:marRight w:val="0"/>
      <w:marTop w:val="0"/>
      <w:marBottom w:val="0"/>
      <w:divBdr>
        <w:top w:val="none" w:sz="0" w:space="0" w:color="auto"/>
        <w:left w:val="none" w:sz="0" w:space="0" w:color="auto"/>
        <w:bottom w:val="none" w:sz="0" w:space="0" w:color="auto"/>
        <w:right w:val="none" w:sz="0" w:space="0" w:color="auto"/>
      </w:divBdr>
      <w:divsChild>
        <w:div w:id="445463407">
          <w:marLeft w:val="0"/>
          <w:marRight w:val="0"/>
          <w:marTop w:val="0"/>
          <w:marBottom w:val="0"/>
          <w:divBdr>
            <w:top w:val="none" w:sz="0" w:space="0" w:color="auto"/>
            <w:left w:val="none" w:sz="0" w:space="0" w:color="auto"/>
            <w:bottom w:val="none" w:sz="0" w:space="0" w:color="auto"/>
            <w:right w:val="none" w:sz="0" w:space="0" w:color="auto"/>
          </w:divBdr>
        </w:div>
      </w:divsChild>
    </w:div>
    <w:div w:id="924724201">
      <w:bodyDiv w:val="1"/>
      <w:marLeft w:val="0"/>
      <w:marRight w:val="0"/>
      <w:marTop w:val="0"/>
      <w:marBottom w:val="0"/>
      <w:divBdr>
        <w:top w:val="none" w:sz="0" w:space="0" w:color="auto"/>
        <w:left w:val="none" w:sz="0" w:space="0" w:color="auto"/>
        <w:bottom w:val="none" w:sz="0" w:space="0" w:color="auto"/>
        <w:right w:val="none" w:sz="0" w:space="0" w:color="auto"/>
      </w:divBdr>
      <w:divsChild>
        <w:div w:id="1757821554">
          <w:marLeft w:val="0"/>
          <w:marRight w:val="0"/>
          <w:marTop w:val="0"/>
          <w:marBottom w:val="0"/>
          <w:divBdr>
            <w:top w:val="none" w:sz="0" w:space="0" w:color="auto"/>
            <w:left w:val="none" w:sz="0" w:space="0" w:color="auto"/>
            <w:bottom w:val="none" w:sz="0" w:space="0" w:color="auto"/>
            <w:right w:val="none" w:sz="0" w:space="0" w:color="auto"/>
          </w:divBdr>
        </w:div>
      </w:divsChild>
    </w:div>
    <w:div w:id="958605910">
      <w:bodyDiv w:val="1"/>
      <w:marLeft w:val="0"/>
      <w:marRight w:val="0"/>
      <w:marTop w:val="0"/>
      <w:marBottom w:val="0"/>
      <w:divBdr>
        <w:top w:val="none" w:sz="0" w:space="0" w:color="auto"/>
        <w:left w:val="none" w:sz="0" w:space="0" w:color="auto"/>
        <w:bottom w:val="none" w:sz="0" w:space="0" w:color="auto"/>
        <w:right w:val="none" w:sz="0" w:space="0" w:color="auto"/>
      </w:divBdr>
      <w:divsChild>
        <w:div w:id="1729264103">
          <w:marLeft w:val="0"/>
          <w:marRight w:val="0"/>
          <w:marTop w:val="0"/>
          <w:marBottom w:val="0"/>
          <w:divBdr>
            <w:top w:val="none" w:sz="0" w:space="0" w:color="auto"/>
            <w:left w:val="none" w:sz="0" w:space="0" w:color="auto"/>
            <w:bottom w:val="none" w:sz="0" w:space="0" w:color="auto"/>
            <w:right w:val="none" w:sz="0" w:space="0" w:color="auto"/>
          </w:divBdr>
        </w:div>
      </w:divsChild>
    </w:div>
    <w:div w:id="978150811">
      <w:bodyDiv w:val="1"/>
      <w:marLeft w:val="0"/>
      <w:marRight w:val="0"/>
      <w:marTop w:val="0"/>
      <w:marBottom w:val="0"/>
      <w:divBdr>
        <w:top w:val="none" w:sz="0" w:space="0" w:color="auto"/>
        <w:left w:val="none" w:sz="0" w:space="0" w:color="auto"/>
        <w:bottom w:val="none" w:sz="0" w:space="0" w:color="auto"/>
        <w:right w:val="none" w:sz="0" w:space="0" w:color="auto"/>
      </w:divBdr>
      <w:divsChild>
        <w:div w:id="2035418694">
          <w:marLeft w:val="0"/>
          <w:marRight w:val="0"/>
          <w:marTop w:val="0"/>
          <w:marBottom w:val="0"/>
          <w:divBdr>
            <w:top w:val="none" w:sz="0" w:space="0" w:color="auto"/>
            <w:left w:val="none" w:sz="0" w:space="0" w:color="auto"/>
            <w:bottom w:val="none" w:sz="0" w:space="0" w:color="auto"/>
            <w:right w:val="none" w:sz="0" w:space="0" w:color="auto"/>
          </w:divBdr>
          <w:divsChild>
            <w:div w:id="106197744">
              <w:marLeft w:val="0"/>
              <w:marRight w:val="0"/>
              <w:marTop w:val="0"/>
              <w:marBottom w:val="0"/>
              <w:divBdr>
                <w:top w:val="none" w:sz="0" w:space="0" w:color="auto"/>
                <w:left w:val="none" w:sz="0" w:space="0" w:color="auto"/>
                <w:bottom w:val="none" w:sz="0" w:space="0" w:color="auto"/>
                <w:right w:val="none" w:sz="0" w:space="0" w:color="auto"/>
              </w:divBdr>
              <w:divsChild>
                <w:div w:id="1930965439">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1073283530">
      <w:bodyDiv w:val="1"/>
      <w:marLeft w:val="0"/>
      <w:marRight w:val="0"/>
      <w:marTop w:val="0"/>
      <w:marBottom w:val="0"/>
      <w:divBdr>
        <w:top w:val="none" w:sz="0" w:space="0" w:color="auto"/>
        <w:left w:val="none" w:sz="0" w:space="0" w:color="auto"/>
        <w:bottom w:val="none" w:sz="0" w:space="0" w:color="auto"/>
        <w:right w:val="none" w:sz="0" w:space="0" w:color="auto"/>
      </w:divBdr>
      <w:divsChild>
        <w:div w:id="1851095267">
          <w:marLeft w:val="0"/>
          <w:marRight w:val="0"/>
          <w:marTop w:val="0"/>
          <w:marBottom w:val="0"/>
          <w:divBdr>
            <w:top w:val="none" w:sz="0" w:space="0" w:color="auto"/>
            <w:left w:val="none" w:sz="0" w:space="0" w:color="auto"/>
            <w:bottom w:val="none" w:sz="0" w:space="0" w:color="auto"/>
            <w:right w:val="none" w:sz="0" w:space="0" w:color="auto"/>
          </w:divBdr>
        </w:div>
      </w:divsChild>
    </w:div>
    <w:div w:id="1113944012">
      <w:bodyDiv w:val="1"/>
      <w:marLeft w:val="0"/>
      <w:marRight w:val="0"/>
      <w:marTop w:val="0"/>
      <w:marBottom w:val="0"/>
      <w:divBdr>
        <w:top w:val="none" w:sz="0" w:space="0" w:color="auto"/>
        <w:left w:val="none" w:sz="0" w:space="0" w:color="auto"/>
        <w:bottom w:val="none" w:sz="0" w:space="0" w:color="auto"/>
        <w:right w:val="none" w:sz="0" w:space="0" w:color="auto"/>
      </w:divBdr>
      <w:divsChild>
        <w:div w:id="1317301894">
          <w:marLeft w:val="0"/>
          <w:marRight w:val="0"/>
          <w:marTop w:val="0"/>
          <w:marBottom w:val="0"/>
          <w:divBdr>
            <w:top w:val="none" w:sz="0" w:space="0" w:color="auto"/>
            <w:left w:val="none" w:sz="0" w:space="0" w:color="auto"/>
            <w:bottom w:val="none" w:sz="0" w:space="0" w:color="auto"/>
            <w:right w:val="none" w:sz="0" w:space="0" w:color="auto"/>
          </w:divBdr>
        </w:div>
      </w:divsChild>
    </w:div>
    <w:div w:id="1245184692">
      <w:bodyDiv w:val="1"/>
      <w:marLeft w:val="0"/>
      <w:marRight w:val="0"/>
      <w:marTop w:val="0"/>
      <w:marBottom w:val="0"/>
      <w:divBdr>
        <w:top w:val="none" w:sz="0" w:space="0" w:color="auto"/>
        <w:left w:val="none" w:sz="0" w:space="0" w:color="auto"/>
        <w:bottom w:val="none" w:sz="0" w:space="0" w:color="auto"/>
        <w:right w:val="none" w:sz="0" w:space="0" w:color="auto"/>
      </w:divBdr>
      <w:divsChild>
        <w:div w:id="1925409384">
          <w:marLeft w:val="0"/>
          <w:marRight w:val="0"/>
          <w:marTop w:val="0"/>
          <w:marBottom w:val="0"/>
          <w:divBdr>
            <w:top w:val="none" w:sz="0" w:space="0" w:color="auto"/>
            <w:left w:val="none" w:sz="0" w:space="0" w:color="auto"/>
            <w:bottom w:val="none" w:sz="0" w:space="0" w:color="auto"/>
            <w:right w:val="none" w:sz="0" w:space="0" w:color="auto"/>
          </w:divBdr>
        </w:div>
      </w:divsChild>
    </w:div>
    <w:div w:id="1255439158">
      <w:bodyDiv w:val="1"/>
      <w:marLeft w:val="0"/>
      <w:marRight w:val="0"/>
      <w:marTop w:val="0"/>
      <w:marBottom w:val="0"/>
      <w:divBdr>
        <w:top w:val="none" w:sz="0" w:space="0" w:color="auto"/>
        <w:left w:val="none" w:sz="0" w:space="0" w:color="auto"/>
        <w:bottom w:val="none" w:sz="0" w:space="0" w:color="auto"/>
        <w:right w:val="none" w:sz="0" w:space="0" w:color="auto"/>
      </w:divBdr>
      <w:divsChild>
        <w:div w:id="1692876970">
          <w:marLeft w:val="0"/>
          <w:marRight w:val="0"/>
          <w:marTop w:val="0"/>
          <w:marBottom w:val="0"/>
          <w:divBdr>
            <w:top w:val="none" w:sz="0" w:space="0" w:color="auto"/>
            <w:left w:val="none" w:sz="0" w:space="0" w:color="auto"/>
            <w:bottom w:val="none" w:sz="0" w:space="0" w:color="auto"/>
            <w:right w:val="none" w:sz="0" w:space="0" w:color="auto"/>
          </w:divBdr>
        </w:div>
      </w:divsChild>
    </w:div>
    <w:div w:id="1291128055">
      <w:bodyDiv w:val="1"/>
      <w:marLeft w:val="0"/>
      <w:marRight w:val="0"/>
      <w:marTop w:val="0"/>
      <w:marBottom w:val="0"/>
      <w:divBdr>
        <w:top w:val="none" w:sz="0" w:space="0" w:color="auto"/>
        <w:left w:val="none" w:sz="0" w:space="0" w:color="auto"/>
        <w:bottom w:val="none" w:sz="0" w:space="0" w:color="auto"/>
        <w:right w:val="none" w:sz="0" w:space="0" w:color="auto"/>
      </w:divBdr>
      <w:divsChild>
        <w:div w:id="1507940247">
          <w:marLeft w:val="0"/>
          <w:marRight w:val="0"/>
          <w:marTop w:val="0"/>
          <w:marBottom w:val="0"/>
          <w:divBdr>
            <w:top w:val="none" w:sz="0" w:space="0" w:color="auto"/>
            <w:left w:val="none" w:sz="0" w:space="0" w:color="auto"/>
            <w:bottom w:val="none" w:sz="0" w:space="0" w:color="auto"/>
            <w:right w:val="none" w:sz="0" w:space="0" w:color="auto"/>
          </w:divBdr>
        </w:div>
      </w:divsChild>
    </w:div>
    <w:div w:id="1345980883">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0">
          <w:marLeft w:val="0"/>
          <w:marRight w:val="0"/>
          <w:marTop w:val="0"/>
          <w:marBottom w:val="0"/>
          <w:divBdr>
            <w:top w:val="none" w:sz="0" w:space="0" w:color="auto"/>
            <w:left w:val="none" w:sz="0" w:space="0" w:color="auto"/>
            <w:bottom w:val="none" w:sz="0" w:space="0" w:color="auto"/>
            <w:right w:val="none" w:sz="0" w:space="0" w:color="auto"/>
          </w:divBdr>
        </w:div>
      </w:divsChild>
    </w:div>
    <w:div w:id="1536576756">
      <w:bodyDiv w:val="1"/>
      <w:marLeft w:val="0"/>
      <w:marRight w:val="0"/>
      <w:marTop w:val="0"/>
      <w:marBottom w:val="0"/>
      <w:divBdr>
        <w:top w:val="none" w:sz="0" w:space="0" w:color="auto"/>
        <w:left w:val="none" w:sz="0" w:space="0" w:color="auto"/>
        <w:bottom w:val="none" w:sz="0" w:space="0" w:color="auto"/>
        <w:right w:val="none" w:sz="0" w:space="0" w:color="auto"/>
      </w:divBdr>
      <w:divsChild>
        <w:div w:id="2056079057">
          <w:marLeft w:val="0"/>
          <w:marRight w:val="0"/>
          <w:marTop w:val="0"/>
          <w:marBottom w:val="0"/>
          <w:divBdr>
            <w:top w:val="none" w:sz="0" w:space="0" w:color="auto"/>
            <w:left w:val="none" w:sz="0" w:space="0" w:color="auto"/>
            <w:bottom w:val="none" w:sz="0" w:space="0" w:color="auto"/>
            <w:right w:val="none" w:sz="0" w:space="0" w:color="auto"/>
          </w:divBdr>
        </w:div>
      </w:divsChild>
    </w:div>
    <w:div w:id="1543245315">
      <w:bodyDiv w:val="1"/>
      <w:marLeft w:val="0"/>
      <w:marRight w:val="0"/>
      <w:marTop w:val="0"/>
      <w:marBottom w:val="0"/>
      <w:divBdr>
        <w:top w:val="none" w:sz="0" w:space="0" w:color="auto"/>
        <w:left w:val="none" w:sz="0" w:space="0" w:color="auto"/>
        <w:bottom w:val="none" w:sz="0" w:space="0" w:color="auto"/>
        <w:right w:val="none" w:sz="0" w:space="0" w:color="auto"/>
      </w:divBdr>
      <w:divsChild>
        <w:div w:id="891158684">
          <w:marLeft w:val="0"/>
          <w:marRight w:val="0"/>
          <w:marTop w:val="0"/>
          <w:marBottom w:val="0"/>
          <w:divBdr>
            <w:top w:val="none" w:sz="0" w:space="0" w:color="auto"/>
            <w:left w:val="none" w:sz="0" w:space="0" w:color="auto"/>
            <w:bottom w:val="none" w:sz="0" w:space="0" w:color="auto"/>
            <w:right w:val="none" w:sz="0" w:space="0" w:color="auto"/>
          </w:divBdr>
        </w:div>
      </w:divsChild>
    </w:div>
    <w:div w:id="1594776732">
      <w:bodyDiv w:val="1"/>
      <w:marLeft w:val="0"/>
      <w:marRight w:val="0"/>
      <w:marTop w:val="0"/>
      <w:marBottom w:val="0"/>
      <w:divBdr>
        <w:top w:val="none" w:sz="0" w:space="0" w:color="auto"/>
        <w:left w:val="none" w:sz="0" w:space="0" w:color="auto"/>
        <w:bottom w:val="none" w:sz="0" w:space="0" w:color="auto"/>
        <w:right w:val="none" w:sz="0" w:space="0" w:color="auto"/>
      </w:divBdr>
      <w:divsChild>
        <w:div w:id="646084082">
          <w:marLeft w:val="0"/>
          <w:marRight w:val="0"/>
          <w:marTop w:val="0"/>
          <w:marBottom w:val="0"/>
          <w:divBdr>
            <w:top w:val="none" w:sz="0" w:space="0" w:color="auto"/>
            <w:left w:val="none" w:sz="0" w:space="0" w:color="auto"/>
            <w:bottom w:val="none" w:sz="0" w:space="0" w:color="auto"/>
            <w:right w:val="none" w:sz="0" w:space="0" w:color="auto"/>
          </w:divBdr>
        </w:div>
      </w:divsChild>
    </w:div>
    <w:div w:id="1667899788">
      <w:bodyDiv w:val="1"/>
      <w:marLeft w:val="0"/>
      <w:marRight w:val="0"/>
      <w:marTop w:val="0"/>
      <w:marBottom w:val="0"/>
      <w:divBdr>
        <w:top w:val="none" w:sz="0" w:space="0" w:color="auto"/>
        <w:left w:val="none" w:sz="0" w:space="0" w:color="auto"/>
        <w:bottom w:val="none" w:sz="0" w:space="0" w:color="auto"/>
        <w:right w:val="none" w:sz="0" w:space="0" w:color="auto"/>
      </w:divBdr>
      <w:divsChild>
        <w:div w:id="2123331478">
          <w:marLeft w:val="0"/>
          <w:marRight w:val="0"/>
          <w:marTop w:val="0"/>
          <w:marBottom w:val="0"/>
          <w:divBdr>
            <w:top w:val="none" w:sz="0" w:space="0" w:color="auto"/>
            <w:left w:val="none" w:sz="0" w:space="0" w:color="auto"/>
            <w:bottom w:val="none" w:sz="0" w:space="0" w:color="auto"/>
            <w:right w:val="none" w:sz="0" w:space="0" w:color="auto"/>
          </w:divBdr>
        </w:div>
      </w:divsChild>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580918807">
          <w:marLeft w:val="0"/>
          <w:marRight w:val="0"/>
          <w:marTop w:val="0"/>
          <w:marBottom w:val="0"/>
          <w:divBdr>
            <w:top w:val="none" w:sz="0" w:space="0" w:color="auto"/>
            <w:left w:val="none" w:sz="0" w:space="0" w:color="auto"/>
            <w:bottom w:val="none" w:sz="0" w:space="0" w:color="auto"/>
            <w:right w:val="none" w:sz="0" w:space="0" w:color="auto"/>
          </w:divBdr>
        </w:div>
      </w:divsChild>
    </w:div>
    <w:div w:id="1898053679">
      <w:bodyDiv w:val="1"/>
      <w:marLeft w:val="0"/>
      <w:marRight w:val="0"/>
      <w:marTop w:val="0"/>
      <w:marBottom w:val="0"/>
      <w:divBdr>
        <w:top w:val="none" w:sz="0" w:space="0" w:color="auto"/>
        <w:left w:val="none" w:sz="0" w:space="0" w:color="auto"/>
        <w:bottom w:val="none" w:sz="0" w:space="0" w:color="auto"/>
        <w:right w:val="none" w:sz="0" w:space="0" w:color="auto"/>
      </w:divBdr>
      <w:divsChild>
        <w:div w:id="11031127">
          <w:marLeft w:val="0"/>
          <w:marRight w:val="0"/>
          <w:marTop w:val="0"/>
          <w:marBottom w:val="0"/>
          <w:divBdr>
            <w:top w:val="none" w:sz="0" w:space="0" w:color="auto"/>
            <w:left w:val="none" w:sz="0" w:space="0" w:color="auto"/>
            <w:bottom w:val="none" w:sz="0" w:space="0" w:color="auto"/>
            <w:right w:val="none" w:sz="0" w:space="0" w:color="auto"/>
          </w:divBdr>
        </w:div>
      </w:divsChild>
    </w:div>
    <w:div w:id="1907498273">
      <w:bodyDiv w:val="1"/>
      <w:marLeft w:val="0"/>
      <w:marRight w:val="0"/>
      <w:marTop w:val="0"/>
      <w:marBottom w:val="0"/>
      <w:divBdr>
        <w:top w:val="none" w:sz="0" w:space="0" w:color="auto"/>
        <w:left w:val="none" w:sz="0" w:space="0" w:color="auto"/>
        <w:bottom w:val="none" w:sz="0" w:space="0" w:color="auto"/>
        <w:right w:val="none" w:sz="0" w:space="0" w:color="auto"/>
      </w:divBdr>
      <w:divsChild>
        <w:div w:id="657728030">
          <w:marLeft w:val="0"/>
          <w:marRight w:val="0"/>
          <w:marTop w:val="0"/>
          <w:marBottom w:val="0"/>
          <w:divBdr>
            <w:top w:val="none" w:sz="0" w:space="0" w:color="auto"/>
            <w:left w:val="none" w:sz="0" w:space="0" w:color="auto"/>
            <w:bottom w:val="none" w:sz="0" w:space="0" w:color="auto"/>
            <w:right w:val="none" w:sz="0" w:space="0" w:color="auto"/>
          </w:divBdr>
        </w:div>
      </w:divsChild>
    </w:div>
    <w:div w:id="2024673341">
      <w:bodyDiv w:val="1"/>
      <w:marLeft w:val="0"/>
      <w:marRight w:val="0"/>
      <w:marTop w:val="0"/>
      <w:marBottom w:val="0"/>
      <w:divBdr>
        <w:top w:val="none" w:sz="0" w:space="0" w:color="auto"/>
        <w:left w:val="none" w:sz="0" w:space="0" w:color="auto"/>
        <w:bottom w:val="none" w:sz="0" w:space="0" w:color="auto"/>
        <w:right w:val="none" w:sz="0" w:space="0" w:color="auto"/>
      </w:divBdr>
      <w:divsChild>
        <w:div w:id="2050177985">
          <w:marLeft w:val="0"/>
          <w:marRight w:val="0"/>
          <w:marTop w:val="0"/>
          <w:marBottom w:val="0"/>
          <w:divBdr>
            <w:top w:val="none" w:sz="0" w:space="0" w:color="auto"/>
            <w:left w:val="none" w:sz="0" w:space="0" w:color="auto"/>
            <w:bottom w:val="none" w:sz="0" w:space="0" w:color="auto"/>
            <w:right w:val="none" w:sz="0" w:space="0" w:color="auto"/>
          </w:divBdr>
        </w:div>
      </w:divsChild>
    </w:div>
    <w:div w:id="2107261572">
      <w:bodyDiv w:val="1"/>
      <w:marLeft w:val="0"/>
      <w:marRight w:val="0"/>
      <w:marTop w:val="0"/>
      <w:marBottom w:val="0"/>
      <w:divBdr>
        <w:top w:val="none" w:sz="0" w:space="0" w:color="auto"/>
        <w:left w:val="none" w:sz="0" w:space="0" w:color="auto"/>
        <w:bottom w:val="none" w:sz="0" w:space="0" w:color="auto"/>
        <w:right w:val="none" w:sz="0" w:space="0" w:color="auto"/>
      </w:divBdr>
      <w:divsChild>
        <w:div w:id="463305987">
          <w:marLeft w:val="0"/>
          <w:marRight w:val="0"/>
          <w:marTop w:val="0"/>
          <w:marBottom w:val="0"/>
          <w:divBdr>
            <w:top w:val="none" w:sz="0" w:space="0" w:color="auto"/>
            <w:left w:val="none" w:sz="0" w:space="0" w:color="auto"/>
            <w:bottom w:val="none" w:sz="0" w:space="0" w:color="auto"/>
            <w:right w:val="none" w:sz="0" w:space="0" w:color="auto"/>
          </w:divBdr>
        </w:div>
      </w:divsChild>
    </w:div>
    <w:div w:id="2139256048">
      <w:bodyDiv w:val="1"/>
      <w:marLeft w:val="0"/>
      <w:marRight w:val="0"/>
      <w:marTop w:val="0"/>
      <w:marBottom w:val="0"/>
      <w:divBdr>
        <w:top w:val="none" w:sz="0" w:space="0" w:color="auto"/>
        <w:left w:val="none" w:sz="0" w:space="0" w:color="auto"/>
        <w:bottom w:val="none" w:sz="0" w:space="0" w:color="auto"/>
        <w:right w:val="none" w:sz="0" w:space="0" w:color="auto"/>
      </w:divBdr>
      <w:divsChild>
        <w:div w:id="21413360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omments" Target="comments.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5768;&#26124;&#23454;&#26045;&#25991;&#26723;\&#35768;&#26124;&#20844;&#20849;&#36164;&#28304;&#20132;&#26131;&#20013;&#24515;\&#25805;&#20316;&#25163;&#20876;\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01277-2CFA-4FD4-B201-E0B1A0F9C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1377</TotalTime>
  <Pages>1</Pages>
  <Words>1030</Words>
  <Characters>5875</Characters>
  <Application>Microsoft Office Word</Application>
  <DocSecurity>0</DocSecurity>
  <Lines>48</Lines>
  <Paragraphs>13</Paragraphs>
  <ScaleCrop>false</ScaleCrop>
  <Company>ZZXY</Company>
  <LinksUpToDate>false</LinksUpToDate>
  <CharactersWithSpaces>6892</CharactersWithSpaces>
  <SharedDoc>false</SharedDoc>
  <HLinks>
    <vt:vector size="180" baseType="variant">
      <vt:variant>
        <vt:i4>1900594</vt:i4>
      </vt:variant>
      <vt:variant>
        <vt:i4>176</vt:i4>
      </vt:variant>
      <vt:variant>
        <vt:i4>0</vt:i4>
      </vt:variant>
      <vt:variant>
        <vt:i4>5</vt:i4>
      </vt:variant>
      <vt:variant>
        <vt:lpwstr/>
      </vt:variant>
      <vt:variant>
        <vt:lpwstr>_Toc392747731</vt:lpwstr>
      </vt:variant>
      <vt:variant>
        <vt:i4>1900594</vt:i4>
      </vt:variant>
      <vt:variant>
        <vt:i4>170</vt:i4>
      </vt:variant>
      <vt:variant>
        <vt:i4>0</vt:i4>
      </vt:variant>
      <vt:variant>
        <vt:i4>5</vt:i4>
      </vt:variant>
      <vt:variant>
        <vt:lpwstr/>
      </vt:variant>
      <vt:variant>
        <vt:lpwstr>_Toc392747730</vt:lpwstr>
      </vt:variant>
      <vt:variant>
        <vt:i4>1835058</vt:i4>
      </vt:variant>
      <vt:variant>
        <vt:i4>164</vt:i4>
      </vt:variant>
      <vt:variant>
        <vt:i4>0</vt:i4>
      </vt:variant>
      <vt:variant>
        <vt:i4>5</vt:i4>
      </vt:variant>
      <vt:variant>
        <vt:lpwstr/>
      </vt:variant>
      <vt:variant>
        <vt:lpwstr>_Toc392747729</vt:lpwstr>
      </vt:variant>
      <vt:variant>
        <vt:i4>1835058</vt:i4>
      </vt:variant>
      <vt:variant>
        <vt:i4>158</vt:i4>
      </vt:variant>
      <vt:variant>
        <vt:i4>0</vt:i4>
      </vt:variant>
      <vt:variant>
        <vt:i4>5</vt:i4>
      </vt:variant>
      <vt:variant>
        <vt:lpwstr/>
      </vt:variant>
      <vt:variant>
        <vt:lpwstr>_Toc392747728</vt:lpwstr>
      </vt:variant>
      <vt:variant>
        <vt:i4>1835058</vt:i4>
      </vt:variant>
      <vt:variant>
        <vt:i4>152</vt:i4>
      </vt:variant>
      <vt:variant>
        <vt:i4>0</vt:i4>
      </vt:variant>
      <vt:variant>
        <vt:i4>5</vt:i4>
      </vt:variant>
      <vt:variant>
        <vt:lpwstr/>
      </vt:variant>
      <vt:variant>
        <vt:lpwstr>_Toc392747727</vt:lpwstr>
      </vt:variant>
      <vt:variant>
        <vt:i4>1835058</vt:i4>
      </vt:variant>
      <vt:variant>
        <vt:i4>146</vt:i4>
      </vt:variant>
      <vt:variant>
        <vt:i4>0</vt:i4>
      </vt:variant>
      <vt:variant>
        <vt:i4>5</vt:i4>
      </vt:variant>
      <vt:variant>
        <vt:lpwstr/>
      </vt:variant>
      <vt:variant>
        <vt:lpwstr>_Toc392747726</vt:lpwstr>
      </vt:variant>
      <vt:variant>
        <vt:i4>1835058</vt:i4>
      </vt:variant>
      <vt:variant>
        <vt:i4>140</vt:i4>
      </vt:variant>
      <vt:variant>
        <vt:i4>0</vt:i4>
      </vt:variant>
      <vt:variant>
        <vt:i4>5</vt:i4>
      </vt:variant>
      <vt:variant>
        <vt:lpwstr/>
      </vt:variant>
      <vt:variant>
        <vt:lpwstr>_Toc392747725</vt:lpwstr>
      </vt:variant>
      <vt:variant>
        <vt:i4>1835058</vt:i4>
      </vt:variant>
      <vt:variant>
        <vt:i4>134</vt:i4>
      </vt:variant>
      <vt:variant>
        <vt:i4>0</vt:i4>
      </vt:variant>
      <vt:variant>
        <vt:i4>5</vt:i4>
      </vt:variant>
      <vt:variant>
        <vt:lpwstr/>
      </vt:variant>
      <vt:variant>
        <vt:lpwstr>_Toc392747724</vt:lpwstr>
      </vt:variant>
      <vt:variant>
        <vt:i4>1835058</vt:i4>
      </vt:variant>
      <vt:variant>
        <vt:i4>128</vt:i4>
      </vt:variant>
      <vt:variant>
        <vt:i4>0</vt:i4>
      </vt:variant>
      <vt:variant>
        <vt:i4>5</vt:i4>
      </vt:variant>
      <vt:variant>
        <vt:lpwstr/>
      </vt:variant>
      <vt:variant>
        <vt:lpwstr>_Toc392747723</vt:lpwstr>
      </vt:variant>
      <vt:variant>
        <vt:i4>1835058</vt:i4>
      </vt:variant>
      <vt:variant>
        <vt:i4>122</vt:i4>
      </vt:variant>
      <vt:variant>
        <vt:i4>0</vt:i4>
      </vt:variant>
      <vt:variant>
        <vt:i4>5</vt:i4>
      </vt:variant>
      <vt:variant>
        <vt:lpwstr/>
      </vt:variant>
      <vt:variant>
        <vt:lpwstr>_Toc392747722</vt:lpwstr>
      </vt:variant>
      <vt:variant>
        <vt:i4>1835058</vt:i4>
      </vt:variant>
      <vt:variant>
        <vt:i4>116</vt:i4>
      </vt:variant>
      <vt:variant>
        <vt:i4>0</vt:i4>
      </vt:variant>
      <vt:variant>
        <vt:i4>5</vt:i4>
      </vt:variant>
      <vt:variant>
        <vt:lpwstr/>
      </vt:variant>
      <vt:variant>
        <vt:lpwstr>_Toc392747721</vt:lpwstr>
      </vt:variant>
      <vt:variant>
        <vt:i4>1835058</vt:i4>
      </vt:variant>
      <vt:variant>
        <vt:i4>110</vt:i4>
      </vt:variant>
      <vt:variant>
        <vt:i4>0</vt:i4>
      </vt:variant>
      <vt:variant>
        <vt:i4>5</vt:i4>
      </vt:variant>
      <vt:variant>
        <vt:lpwstr/>
      </vt:variant>
      <vt:variant>
        <vt:lpwstr>_Toc392747720</vt:lpwstr>
      </vt:variant>
      <vt:variant>
        <vt:i4>2031666</vt:i4>
      </vt:variant>
      <vt:variant>
        <vt:i4>104</vt:i4>
      </vt:variant>
      <vt:variant>
        <vt:i4>0</vt:i4>
      </vt:variant>
      <vt:variant>
        <vt:i4>5</vt:i4>
      </vt:variant>
      <vt:variant>
        <vt:lpwstr/>
      </vt:variant>
      <vt:variant>
        <vt:lpwstr>_Toc392747719</vt:lpwstr>
      </vt:variant>
      <vt:variant>
        <vt:i4>2031666</vt:i4>
      </vt:variant>
      <vt:variant>
        <vt:i4>98</vt:i4>
      </vt:variant>
      <vt:variant>
        <vt:i4>0</vt:i4>
      </vt:variant>
      <vt:variant>
        <vt:i4>5</vt:i4>
      </vt:variant>
      <vt:variant>
        <vt:lpwstr/>
      </vt:variant>
      <vt:variant>
        <vt:lpwstr>_Toc392747718</vt:lpwstr>
      </vt:variant>
      <vt:variant>
        <vt:i4>2031666</vt:i4>
      </vt:variant>
      <vt:variant>
        <vt:i4>92</vt:i4>
      </vt:variant>
      <vt:variant>
        <vt:i4>0</vt:i4>
      </vt:variant>
      <vt:variant>
        <vt:i4>5</vt:i4>
      </vt:variant>
      <vt:variant>
        <vt:lpwstr/>
      </vt:variant>
      <vt:variant>
        <vt:lpwstr>_Toc392747717</vt:lpwstr>
      </vt:variant>
      <vt:variant>
        <vt:i4>2031666</vt:i4>
      </vt:variant>
      <vt:variant>
        <vt:i4>86</vt:i4>
      </vt:variant>
      <vt:variant>
        <vt:i4>0</vt:i4>
      </vt:variant>
      <vt:variant>
        <vt:i4>5</vt:i4>
      </vt:variant>
      <vt:variant>
        <vt:lpwstr/>
      </vt:variant>
      <vt:variant>
        <vt:lpwstr>_Toc392747716</vt:lpwstr>
      </vt:variant>
      <vt:variant>
        <vt:i4>2031666</vt:i4>
      </vt:variant>
      <vt:variant>
        <vt:i4>80</vt:i4>
      </vt:variant>
      <vt:variant>
        <vt:i4>0</vt:i4>
      </vt:variant>
      <vt:variant>
        <vt:i4>5</vt:i4>
      </vt:variant>
      <vt:variant>
        <vt:lpwstr/>
      </vt:variant>
      <vt:variant>
        <vt:lpwstr>_Toc392747715</vt:lpwstr>
      </vt:variant>
      <vt:variant>
        <vt:i4>2031666</vt:i4>
      </vt:variant>
      <vt:variant>
        <vt:i4>74</vt:i4>
      </vt:variant>
      <vt:variant>
        <vt:i4>0</vt:i4>
      </vt:variant>
      <vt:variant>
        <vt:i4>5</vt:i4>
      </vt:variant>
      <vt:variant>
        <vt:lpwstr/>
      </vt:variant>
      <vt:variant>
        <vt:lpwstr>_Toc392747714</vt:lpwstr>
      </vt:variant>
      <vt:variant>
        <vt:i4>2031666</vt:i4>
      </vt:variant>
      <vt:variant>
        <vt:i4>68</vt:i4>
      </vt:variant>
      <vt:variant>
        <vt:i4>0</vt:i4>
      </vt:variant>
      <vt:variant>
        <vt:i4>5</vt:i4>
      </vt:variant>
      <vt:variant>
        <vt:lpwstr/>
      </vt:variant>
      <vt:variant>
        <vt:lpwstr>_Toc392747713</vt:lpwstr>
      </vt:variant>
      <vt:variant>
        <vt:i4>2031666</vt:i4>
      </vt:variant>
      <vt:variant>
        <vt:i4>62</vt:i4>
      </vt:variant>
      <vt:variant>
        <vt:i4>0</vt:i4>
      </vt:variant>
      <vt:variant>
        <vt:i4>5</vt:i4>
      </vt:variant>
      <vt:variant>
        <vt:lpwstr/>
      </vt:variant>
      <vt:variant>
        <vt:lpwstr>_Toc392747712</vt:lpwstr>
      </vt:variant>
      <vt:variant>
        <vt:i4>2031666</vt:i4>
      </vt:variant>
      <vt:variant>
        <vt:i4>56</vt:i4>
      </vt:variant>
      <vt:variant>
        <vt:i4>0</vt:i4>
      </vt:variant>
      <vt:variant>
        <vt:i4>5</vt:i4>
      </vt:variant>
      <vt:variant>
        <vt:lpwstr/>
      </vt:variant>
      <vt:variant>
        <vt:lpwstr>_Toc392747711</vt:lpwstr>
      </vt:variant>
      <vt:variant>
        <vt:i4>2031666</vt:i4>
      </vt:variant>
      <vt:variant>
        <vt:i4>50</vt:i4>
      </vt:variant>
      <vt:variant>
        <vt:i4>0</vt:i4>
      </vt:variant>
      <vt:variant>
        <vt:i4>5</vt:i4>
      </vt:variant>
      <vt:variant>
        <vt:lpwstr/>
      </vt:variant>
      <vt:variant>
        <vt:lpwstr>_Toc392747710</vt:lpwstr>
      </vt:variant>
      <vt:variant>
        <vt:i4>1966130</vt:i4>
      </vt:variant>
      <vt:variant>
        <vt:i4>44</vt:i4>
      </vt:variant>
      <vt:variant>
        <vt:i4>0</vt:i4>
      </vt:variant>
      <vt:variant>
        <vt:i4>5</vt:i4>
      </vt:variant>
      <vt:variant>
        <vt:lpwstr/>
      </vt:variant>
      <vt:variant>
        <vt:lpwstr>_Toc392747709</vt:lpwstr>
      </vt:variant>
      <vt:variant>
        <vt:i4>1966130</vt:i4>
      </vt:variant>
      <vt:variant>
        <vt:i4>38</vt:i4>
      </vt:variant>
      <vt:variant>
        <vt:i4>0</vt:i4>
      </vt:variant>
      <vt:variant>
        <vt:i4>5</vt:i4>
      </vt:variant>
      <vt:variant>
        <vt:lpwstr/>
      </vt:variant>
      <vt:variant>
        <vt:lpwstr>_Toc392747708</vt:lpwstr>
      </vt:variant>
      <vt:variant>
        <vt:i4>1966130</vt:i4>
      </vt:variant>
      <vt:variant>
        <vt:i4>32</vt:i4>
      </vt:variant>
      <vt:variant>
        <vt:i4>0</vt:i4>
      </vt:variant>
      <vt:variant>
        <vt:i4>5</vt:i4>
      </vt:variant>
      <vt:variant>
        <vt:lpwstr/>
      </vt:variant>
      <vt:variant>
        <vt:lpwstr>_Toc392747707</vt:lpwstr>
      </vt:variant>
      <vt:variant>
        <vt:i4>1966130</vt:i4>
      </vt:variant>
      <vt:variant>
        <vt:i4>26</vt:i4>
      </vt:variant>
      <vt:variant>
        <vt:i4>0</vt:i4>
      </vt:variant>
      <vt:variant>
        <vt:i4>5</vt:i4>
      </vt:variant>
      <vt:variant>
        <vt:lpwstr/>
      </vt:variant>
      <vt:variant>
        <vt:lpwstr>_Toc392747706</vt:lpwstr>
      </vt:variant>
      <vt:variant>
        <vt:i4>1966130</vt:i4>
      </vt:variant>
      <vt:variant>
        <vt:i4>20</vt:i4>
      </vt:variant>
      <vt:variant>
        <vt:i4>0</vt:i4>
      </vt:variant>
      <vt:variant>
        <vt:i4>5</vt:i4>
      </vt:variant>
      <vt:variant>
        <vt:lpwstr/>
      </vt:variant>
      <vt:variant>
        <vt:lpwstr>_Toc392747705</vt:lpwstr>
      </vt:variant>
      <vt:variant>
        <vt:i4>1966130</vt:i4>
      </vt:variant>
      <vt:variant>
        <vt:i4>14</vt:i4>
      </vt:variant>
      <vt:variant>
        <vt:i4>0</vt:i4>
      </vt:variant>
      <vt:variant>
        <vt:i4>5</vt:i4>
      </vt:variant>
      <vt:variant>
        <vt:lpwstr/>
      </vt:variant>
      <vt:variant>
        <vt:lpwstr>_Toc392747704</vt:lpwstr>
      </vt:variant>
      <vt:variant>
        <vt:i4>1966130</vt:i4>
      </vt:variant>
      <vt:variant>
        <vt:i4>8</vt:i4>
      </vt:variant>
      <vt:variant>
        <vt:i4>0</vt:i4>
      </vt:variant>
      <vt:variant>
        <vt:i4>5</vt:i4>
      </vt:variant>
      <vt:variant>
        <vt:lpwstr/>
      </vt:variant>
      <vt:variant>
        <vt:lpwstr>_Toc392747703</vt:lpwstr>
      </vt:variant>
      <vt:variant>
        <vt:i4>1966130</vt:i4>
      </vt:variant>
      <vt:variant>
        <vt:i4>2</vt:i4>
      </vt:variant>
      <vt:variant>
        <vt:i4>0</vt:i4>
      </vt:variant>
      <vt:variant>
        <vt:i4>5</vt:i4>
      </vt:variant>
      <vt:variant>
        <vt:lpwstr/>
      </vt:variant>
      <vt:variant>
        <vt:lpwstr>_Toc392747702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dc:creator>胡冰</dc:creator>
  <cp:lastModifiedBy>永城市公共资源交易中心:陈婷</cp:lastModifiedBy>
  <cp:revision>145</cp:revision>
  <cp:lastPrinted>2016-05-10T08:46:00Z</cp:lastPrinted>
  <dcterms:created xsi:type="dcterms:W3CDTF">2017-03-14T06:30:00Z</dcterms:created>
  <dcterms:modified xsi:type="dcterms:W3CDTF">2019-06-19T10:07:00Z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