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D5" w:rsidRPr="00A7701C" w:rsidRDefault="003B3C57" w:rsidP="008228D5">
      <w:pPr>
        <w:jc w:val="center"/>
        <w:rPr>
          <w:rFonts w:ascii="宋体" w:eastAsia="宋体" w:hAnsi="宋体" w:cs="宋体"/>
          <w:b/>
          <w:bCs/>
          <w:kern w:val="0"/>
          <w:sz w:val="36"/>
          <w:szCs w:val="36"/>
        </w:rPr>
      </w:pPr>
      <w:r>
        <w:rPr>
          <w:rFonts w:ascii="宋体" w:eastAsia="宋体" w:hAnsi="宋体" w:cs="宋体" w:hint="eastAsia"/>
          <w:b/>
          <w:bCs/>
          <w:kern w:val="0"/>
          <w:sz w:val="36"/>
          <w:szCs w:val="36"/>
        </w:rPr>
        <w:t>永城市马甫社区东环路、文化路、中原路工程</w:t>
      </w:r>
    </w:p>
    <w:p w:rsidR="00025862" w:rsidRPr="00A7701C" w:rsidRDefault="008228D5" w:rsidP="008228D5">
      <w:pPr>
        <w:jc w:val="center"/>
        <w:rPr>
          <w:rFonts w:ascii="宋体" w:eastAsia="宋体" w:hAnsi="宋体" w:cs="宋体"/>
          <w:b/>
          <w:bCs/>
          <w:kern w:val="0"/>
          <w:sz w:val="36"/>
          <w:szCs w:val="36"/>
        </w:rPr>
      </w:pPr>
      <w:r w:rsidRPr="00A7701C">
        <w:rPr>
          <w:rFonts w:ascii="宋体" w:eastAsia="宋体" w:hAnsi="宋体" w:cs="宋体" w:hint="eastAsia"/>
          <w:b/>
          <w:bCs/>
          <w:kern w:val="0"/>
          <w:sz w:val="36"/>
          <w:szCs w:val="36"/>
        </w:rPr>
        <w:t>变更公告</w:t>
      </w:r>
    </w:p>
    <w:p w:rsidR="008228D5" w:rsidRPr="00A7701C" w:rsidRDefault="008228D5" w:rsidP="008228D5">
      <w:pPr>
        <w:jc w:val="center"/>
        <w:rPr>
          <w:rFonts w:ascii="宋体" w:eastAsia="宋体" w:hAnsi="宋体" w:cs="宋体"/>
          <w:b/>
          <w:bCs/>
          <w:kern w:val="0"/>
          <w:sz w:val="24"/>
          <w:szCs w:val="24"/>
        </w:rPr>
      </w:pPr>
    </w:p>
    <w:p w:rsidR="008228D5" w:rsidRPr="00A7701C" w:rsidRDefault="008228D5" w:rsidP="008228D5">
      <w:pPr>
        <w:spacing w:line="360" w:lineRule="auto"/>
        <w:ind w:firstLineChars="200" w:firstLine="480"/>
        <w:rPr>
          <w:rFonts w:ascii="宋体" w:eastAsia="宋体" w:hAnsi="宋体"/>
          <w:sz w:val="24"/>
          <w:szCs w:val="24"/>
        </w:rPr>
      </w:pPr>
      <w:r w:rsidRPr="00A7701C">
        <w:rPr>
          <w:rFonts w:ascii="宋体" w:eastAsia="宋体" w:hAnsi="宋体" w:hint="eastAsia"/>
          <w:sz w:val="24"/>
          <w:szCs w:val="24"/>
        </w:rPr>
        <w:t>河南蒂立工程咨询有限公司受</w:t>
      </w:r>
      <w:r w:rsidR="00A7701C">
        <w:rPr>
          <w:rFonts w:ascii="宋体" w:eastAsia="宋体" w:hAnsi="宋体" w:cs="宋体" w:hint="eastAsia"/>
          <w:sz w:val="24"/>
          <w:szCs w:val="24"/>
          <w:u w:val="single"/>
        </w:rPr>
        <w:t>永城市城乡建设局</w:t>
      </w:r>
      <w:r w:rsidRPr="00A7701C">
        <w:rPr>
          <w:rFonts w:ascii="宋体" w:eastAsia="宋体" w:hAnsi="宋体" w:hint="eastAsia"/>
          <w:sz w:val="24"/>
          <w:szCs w:val="24"/>
        </w:rPr>
        <w:t>的委托，对</w:t>
      </w:r>
      <w:r w:rsidR="003B3C57">
        <w:rPr>
          <w:rFonts w:ascii="宋体" w:eastAsia="宋体" w:hAnsi="宋体" w:hint="eastAsia"/>
          <w:sz w:val="24"/>
          <w:szCs w:val="24"/>
        </w:rPr>
        <w:t>永城市马甫社区东环路、文化路、中原路工程</w:t>
      </w:r>
      <w:r w:rsidRPr="00A7701C">
        <w:rPr>
          <w:rFonts w:ascii="宋体" w:eastAsia="宋体" w:hAnsi="宋体" w:hint="eastAsia"/>
          <w:sz w:val="24"/>
          <w:szCs w:val="24"/>
        </w:rPr>
        <w:t>进行公开招标。本项目于2019年</w:t>
      </w:r>
      <w:r w:rsidR="00A7701C">
        <w:rPr>
          <w:rFonts w:ascii="宋体" w:eastAsia="宋体" w:hAnsi="宋体" w:hint="eastAsia"/>
          <w:sz w:val="24"/>
          <w:szCs w:val="24"/>
        </w:rPr>
        <w:t>7</w:t>
      </w:r>
      <w:r w:rsidRPr="00A7701C">
        <w:rPr>
          <w:rFonts w:ascii="宋体" w:eastAsia="宋体" w:hAnsi="宋体" w:hint="eastAsia"/>
          <w:sz w:val="24"/>
          <w:szCs w:val="24"/>
        </w:rPr>
        <w:t>月1</w:t>
      </w:r>
      <w:r w:rsidR="003B3C57">
        <w:rPr>
          <w:rFonts w:ascii="宋体" w:eastAsia="宋体" w:hAnsi="宋体" w:hint="eastAsia"/>
          <w:sz w:val="24"/>
          <w:szCs w:val="24"/>
        </w:rPr>
        <w:t>9</w:t>
      </w:r>
      <w:r w:rsidRPr="00A7701C">
        <w:rPr>
          <w:rFonts w:ascii="宋体" w:eastAsia="宋体" w:hAnsi="宋体" w:hint="eastAsia"/>
          <w:sz w:val="24"/>
          <w:szCs w:val="24"/>
        </w:rPr>
        <w:t>日发布了招标公告并发售了招标文件，现对本项目作出如下变更：</w:t>
      </w:r>
    </w:p>
    <w:p w:rsidR="008228D5" w:rsidRPr="00A7701C" w:rsidRDefault="008228D5" w:rsidP="008228D5">
      <w:pPr>
        <w:spacing w:line="360" w:lineRule="auto"/>
        <w:rPr>
          <w:rFonts w:ascii="宋体" w:eastAsia="宋体" w:hAnsi="宋体"/>
          <w:sz w:val="24"/>
          <w:szCs w:val="24"/>
        </w:rPr>
      </w:pPr>
      <w:r w:rsidRPr="00A7701C">
        <w:rPr>
          <w:rFonts w:ascii="宋体" w:eastAsia="宋体" w:hAnsi="宋体" w:hint="eastAsia"/>
          <w:b/>
          <w:bCs/>
          <w:sz w:val="24"/>
          <w:szCs w:val="24"/>
        </w:rPr>
        <w:t>一、项目概况</w:t>
      </w:r>
    </w:p>
    <w:p w:rsidR="008228D5" w:rsidRPr="00A7701C" w:rsidRDefault="008228D5" w:rsidP="008228D5">
      <w:pPr>
        <w:pStyle w:val="a3"/>
        <w:widowControl/>
        <w:spacing w:line="360" w:lineRule="auto"/>
        <w:ind w:firstLineChars="200" w:firstLine="480"/>
        <w:jc w:val="left"/>
        <w:rPr>
          <w:rFonts w:ascii="宋体" w:eastAsia="宋体" w:hAnsi="宋体" w:cs="宋体"/>
          <w:kern w:val="0"/>
        </w:rPr>
      </w:pPr>
      <w:r w:rsidRPr="00A7701C">
        <w:rPr>
          <w:rFonts w:ascii="宋体" w:eastAsia="宋体" w:hAnsi="宋体" w:cs="宋体" w:hint="eastAsia"/>
          <w:kern w:val="0"/>
        </w:rPr>
        <w:t>项目名称：</w:t>
      </w:r>
      <w:r w:rsidR="003B3C57">
        <w:rPr>
          <w:rFonts w:ascii="宋体" w:eastAsia="宋体" w:hAnsi="宋体" w:cs="宋体" w:hint="eastAsia"/>
          <w:kern w:val="0"/>
        </w:rPr>
        <w:t>永城市马甫社区东环路、文化路、中原路工程</w:t>
      </w:r>
      <w:r w:rsidRPr="00A7701C">
        <w:rPr>
          <w:rFonts w:ascii="宋体" w:eastAsia="宋体" w:hAnsi="宋体" w:cs="宋体" w:hint="eastAsia"/>
          <w:kern w:val="0"/>
        </w:rPr>
        <w:t>；</w:t>
      </w:r>
    </w:p>
    <w:p w:rsidR="008228D5" w:rsidRPr="00A7701C" w:rsidRDefault="008228D5" w:rsidP="008228D5">
      <w:pPr>
        <w:pStyle w:val="a3"/>
        <w:widowControl/>
        <w:spacing w:line="360" w:lineRule="auto"/>
        <w:ind w:firstLineChars="200" w:firstLine="480"/>
        <w:jc w:val="left"/>
        <w:rPr>
          <w:rFonts w:ascii="宋体" w:eastAsia="宋体" w:hAnsi="宋体" w:cs="宋体"/>
          <w:kern w:val="0"/>
        </w:rPr>
      </w:pPr>
      <w:r w:rsidRPr="00A7701C">
        <w:rPr>
          <w:rFonts w:ascii="宋体" w:eastAsia="宋体" w:hAnsi="宋体" w:cs="宋体" w:hint="eastAsia"/>
          <w:kern w:val="0"/>
        </w:rPr>
        <w:t>招标编号：</w:t>
      </w:r>
      <w:r w:rsidR="00A7701C" w:rsidRPr="00A7701C">
        <w:rPr>
          <w:rFonts w:ascii="宋体" w:eastAsia="宋体" w:hAnsi="宋体" w:cs="仿宋" w:hint="eastAsia"/>
          <w:kern w:val="0"/>
        </w:rPr>
        <w:t>永建招标【2019】01</w:t>
      </w:r>
      <w:r w:rsidR="003B3C57">
        <w:rPr>
          <w:rFonts w:ascii="宋体" w:eastAsia="宋体" w:hAnsi="宋体" w:cs="仿宋" w:hint="eastAsia"/>
          <w:kern w:val="0"/>
        </w:rPr>
        <w:t>1</w:t>
      </w:r>
      <w:r w:rsidR="00A7701C" w:rsidRPr="00A7701C">
        <w:rPr>
          <w:rFonts w:ascii="宋体" w:eastAsia="宋体" w:hAnsi="宋体" w:cs="仿宋" w:hint="eastAsia"/>
          <w:kern w:val="0"/>
        </w:rPr>
        <w:t>号，永公建【2019】01</w:t>
      </w:r>
      <w:r w:rsidR="003B3C57">
        <w:rPr>
          <w:rFonts w:ascii="宋体" w:eastAsia="宋体" w:hAnsi="宋体" w:cs="仿宋" w:hint="eastAsia"/>
          <w:kern w:val="0"/>
        </w:rPr>
        <w:t>1</w:t>
      </w:r>
      <w:r w:rsidR="00A7701C" w:rsidRPr="00A7701C">
        <w:rPr>
          <w:rFonts w:ascii="宋体" w:eastAsia="宋体" w:hAnsi="宋体" w:cs="仿宋" w:hint="eastAsia"/>
          <w:kern w:val="0"/>
        </w:rPr>
        <w:t>号</w:t>
      </w:r>
      <w:r w:rsidRPr="00A7701C">
        <w:rPr>
          <w:rFonts w:ascii="宋体" w:eastAsia="宋体" w:hAnsi="宋体" w:cs="宋体" w:hint="eastAsia"/>
          <w:kern w:val="0"/>
        </w:rPr>
        <w:t>；</w:t>
      </w:r>
    </w:p>
    <w:p w:rsidR="0090223D" w:rsidRDefault="008228D5" w:rsidP="008228D5">
      <w:pPr>
        <w:spacing w:line="360" w:lineRule="auto"/>
        <w:rPr>
          <w:rFonts w:ascii="宋体" w:eastAsia="宋体" w:hAnsi="宋体" w:hint="eastAsia"/>
          <w:b/>
          <w:bCs/>
          <w:sz w:val="24"/>
          <w:szCs w:val="24"/>
        </w:rPr>
      </w:pPr>
      <w:r w:rsidRPr="00A7701C">
        <w:rPr>
          <w:rFonts w:ascii="宋体" w:eastAsia="宋体" w:hAnsi="宋体" w:hint="eastAsia"/>
          <w:b/>
          <w:bCs/>
          <w:sz w:val="24"/>
          <w:szCs w:val="24"/>
        </w:rPr>
        <w:t>二、变更内容</w:t>
      </w:r>
      <w:r w:rsidR="0090223D">
        <w:rPr>
          <w:rFonts w:ascii="宋体" w:eastAsia="宋体" w:hAnsi="宋体" w:hint="eastAsia"/>
          <w:b/>
          <w:bCs/>
          <w:sz w:val="24"/>
          <w:szCs w:val="24"/>
        </w:rPr>
        <w:t>：</w:t>
      </w:r>
    </w:p>
    <w:p w:rsidR="008228D5" w:rsidRDefault="0090223D" w:rsidP="0090223D">
      <w:pPr>
        <w:spacing w:line="360" w:lineRule="auto"/>
        <w:ind w:firstLineChars="196" w:firstLine="472"/>
        <w:rPr>
          <w:rFonts w:ascii="宋体" w:eastAsia="宋体" w:hAnsi="宋体"/>
          <w:b/>
          <w:bCs/>
          <w:sz w:val="24"/>
          <w:szCs w:val="24"/>
        </w:rPr>
      </w:pPr>
      <w:r>
        <w:rPr>
          <w:rFonts w:ascii="宋体" w:eastAsia="宋体" w:hAnsi="宋体" w:hint="eastAsia"/>
          <w:b/>
          <w:bCs/>
          <w:sz w:val="24"/>
          <w:szCs w:val="24"/>
        </w:rPr>
        <w:t>变更原因：</w:t>
      </w:r>
      <w:r w:rsidRPr="0090223D">
        <w:rPr>
          <w:rFonts w:ascii="宋体" w:eastAsia="宋体" w:hAnsi="宋体" w:hint="eastAsia"/>
          <w:b/>
          <w:bCs/>
          <w:sz w:val="24"/>
          <w:szCs w:val="24"/>
        </w:rPr>
        <w:t>为让潜在投标人充分竞争，经招标人研究决定，做如下变更；</w:t>
      </w:r>
    </w:p>
    <w:p w:rsidR="006B12E5" w:rsidRPr="007C586E" w:rsidRDefault="003B3C57" w:rsidP="00F57541">
      <w:pPr>
        <w:widowControl/>
        <w:shd w:val="clear" w:color="auto" w:fill="FFFFFF"/>
        <w:spacing w:line="440" w:lineRule="exact"/>
        <w:ind w:firstLineChars="196" w:firstLine="472"/>
        <w:rPr>
          <w:rFonts w:ascii="宋体" w:eastAsia="宋体" w:hAnsi="宋体" w:cs="仿宋"/>
          <w:kern w:val="0"/>
          <w:sz w:val="24"/>
        </w:rPr>
      </w:pPr>
      <w:r w:rsidRPr="007C586E">
        <w:rPr>
          <w:rFonts w:ascii="宋体" w:eastAsia="宋体" w:hAnsi="宋体" w:hint="eastAsia"/>
          <w:b/>
          <w:bCs/>
          <w:sz w:val="24"/>
          <w:szCs w:val="24"/>
        </w:rPr>
        <w:t>原</w:t>
      </w:r>
      <w:r w:rsidR="006B12E5" w:rsidRPr="007C586E">
        <w:rPr>
          <w:rFonts w:ascii="宋体" w:eastAsia="宋体" w:hAnsi="宋体" w:cs="仿宋" w:hint="eastAsia"/>
          <w:b/>
          <w:bCs/>
          <w:kern w:val="0"/>
          <w:sz w:val="24"/>
        </w:rPr>
        <w:t>投标人资格要求：</w:t>
      </w:r>
      <w:r w:rsidR="007C586E" w:rsidRPr="007C586E">
        <w:rPr>
          <w:rFonts w:ascii="宋体" w:eastAsia="宋体" w:hAnsi="宋体" w:cs="仿宋" w:hint="eastAsia"/>
          <w:sz w:val="24"/>
        </w:rPr>
        <w:t>“</w:t>
      </w:r>
      <w:r w:rsidR="007C586E" w:rsidRPr="007C586E">
        <w:rPr>
          <w:rFonts w:ascii="宋体" w:eastAsia="宋体" w:hAnsi="宋体" w:cs="仿宋" w:hint="eastAsia"/>
          <w:kern w:val="0"/>
          <w:sz w:val="24"/>
        </w:rPr>
        <w:t>第</w:t>
      </w:r>
      <w:r w:rsidR="007C586E" w:rsidRPr="007C586E">
        <w:rPr>
          <w:rFonts w:ascii="宋体" w:eastAsia="宋体" w:hAnsi="宋体" w:cs="仿宋"/>
          <w:kern w:val="0"/>
          <w:sz w:val="24"/>
        </w:rPr>
        <w:t>2</w:t>
      </w:r>
      <w:r w:rsidR="007C586E" w:rsidRPr="007C586E">
        <w:rPr>
          <w:rFonts w:ascii="宋体" w:eastAsia="宋体" w:hAnsi="宋体" w:cs="仿宋" w:hint="eastAsia"/>
          <w:kern w:val="0"/>
          <w:sz w:val="24"/>
        </w:rPr>
        <w:t>标段：</w:t>
      </w:r>
      <w:r w:rsidR="007C586E" w:rsidRPr="007C586E">
        <w:rPr>
          <w:rFonts w:ascii="宋体" w:eastAsia="宋体" w:hAnsi="宋体" w:cs="仿宋" w:hint="eastAsia"/>
          <w:sz w:val="24"/>
        </w:rPr>
        <w:t>投标人具有独立的法人资格并持有有效的营业执照，需具备</w:t>
      </w:r>
      <w:r w:rsidR="007C586E" w:rsidRPr="007C586E">
        <w:rPr>
          <w:rFonts w:ascii="宋体" w:eastAsia="宋体" w:hAnsi="宋体" w:cs="宋体" w:hint="eastAsia"/>
          <w:kern w:val="0"/>
          <w:sz w:val="24"/>
        </w:rPr>
        <w:t>市政公用工程监理甲级资质或工程监理综合资质</w:t>
      </w:r>
      <w:r w:rsidR="007C586E" w:rsidRPr="007C586E">
        <w:rPr>
          <w:rFonts w:ascii="宋体" w:eastAsia="宋体" w:hAnsi="宋体" w:cs="仿宋" w:hint="eastAsia"/>
          <w:sz w:val="24"/>
        </w:rPr>
        <w:t>；</w:t>
      </w:r>
      <w:r w:rsidR="007C586E" w:rsidRPr="007C586E">
        <w:rPr>
          <w:rFonts w:ascii="宋体" w:eastAsia="宋体" w:hAnsi="宋体" w:cs="宋体" w:hint="eastAsia"/>
          <w:kern w:val="0"/>
          <w:sz w:val="24"/>
        </w:rPr>
        <w:t>拟派</w:t>
      </w:r>
      <w:r w:rsidR="007C586E" w:rsidRPr="007C586E">
        <w:rPr>
          <w:rFonts w:ascii="宋体" w:eastAsia="宋体" w:hAnsi="宋体" w:cs="宋体" w:hint="eastAsia"/>
          <w:sz w:val="24"/>
        </w:rPr>
        <w:t>项目总监理工程师必须具备市政公用工程专业注册监理工程师证书并在本单位注册，具有工程类中级及以上技术职称。”</w:t>
      </w:r>
    </w:p>
    <w:p w:rsidR="00B70637" w:rsidRPr="007C586E" w:rsidRDefault="0013481A" w:rsidP="00B70637">
      <w:pPr>
        <w:pStyle w:val="p0"/>
        <w:spacing w:line="360" w:lineRule="auto"/>
        <w:ind w:firstLineChars="200" w:firstLine="482"/>
        <w:rPr>
          <w:rFonts w:ascii="宋体" w:hAnsi="宋体" w:cs="仿宋"/>
          <w:sz w:val="24"/>
          <w:szCs w:val="22"/>
          <w:shd w:val="clear" w:color="auto" w:fill="FFFFFF"/>
        </w:rPr>
      </w:pPr>
      <w:r w:rsidRPr="007C586E">
        <w:rPr>
          <w:rFonts w:ascii="宋体" w:hAnsi="宋体" w:cs="宋体" w:hint="eastAsia"/>
          <w:b/>
          <w:bCs/>
          <w:sz w:val="24"/>
          <w:szCs w:val="24"/>
        </w:rPr>
        <w:t>现变更</w:t>
      </w:r>
      <w:r w:rsidR="00C26450" w:rsidRPr="007C586E">
        <w:rPr>
          <w:rFonts w:ascii="宋体" w:hAnsi="宋体" w:cs="宋体" w:hint="eastAsia"/>
          <w:b/>
          <w:bCs/>
          <w:sz w:val="24"/>
          <w:szCs w:val="24"/>
        </w:rPr>
        <w:t>为：</w:t>
      </w:r>
      <w:r w:rsidR="007C586E" w:rsidRPr="007C586E">
        <w:rPr>
          <w:rFonts w:ascii="宋体" w:hAnsi="宋体" w:cs="宋体" w:hint="eastAsia"/>
          <w:b/>
          <w:bCs/>
          <w:sz w:val="24"/>
          <w:szCs w:val="24"/>
        </w:rPr>
        <w:t>“</w:t>
      </w:r>
      <w:r w:rsidR="007C586E" w:rsidRPr="007C586E">
        <w:rPr>
          <w:rFonts w:ascii="宋体" w:hAnsi="宋体" w:cs="仿宋" w:hint="eastAsia"/>
          <w:sz w:val="24"/>
        </w:rPr>
        <w:t>第</w:t>
      </w:r>
      <w:r w:rsidR="007C586E" w:rsidRPr="007C586E">
        <w:rPr>
          <w:rFonts w:ascii="宋体" w:hAnsi="宋体" w:cs="仿宋"/>
          <w:sz w:val="24"/>
        </w:rPr>
        <w:t>2</w:t>
      </w:r>
      <w:r w:rsidR="007C586E" w:rsidRPr="007C586E">
        <w:rPr>
          <w:rFonts w:ascii="宋体" w:hAnsi="宋体" w:cs="仿宋" w:hint="eastAsia"/>
          <w:sz w:val="24"/>
        </w:rPr>
        <w:t>标段：投标人具有独立的法人资格并持有有效的营业执照，</w:t>
      </w:r>
      <w:r w:rsidR="007C586E" w:rsidRPr="007C586E">
        <w:rPr>
          <w:rFonts w:ascii="宋体" w:hAnsi="宋体" w:cs="仿宋" w:hint="eastAsia"/>
          <w:sz w:val="24"/>
          <w:szCs w:val="22"/>
          <w:shd w:val="clear" w:color="auto" w:fill="FFFFFF"/>
        </w:rPr>
        <w:t>市政公用工程监理乙级</w:t>
      </w:r>
      <w:r w:rsidR="00BD63C3">
        <w:rPr>
          <w:rFonts w:ascii="宋体" w:hAnsi="宋体" w:cs="仿宋" w:hint="eastAsia"/>
          <w:sz w:val="24"/>
          <w:szCs w:val="22"/>
          <w:shd w:val="clear" w:color="auto" w:fill="FFFFFF"/>
        </w:rPr>
        <w:t>及</w:t>
      </w:r>
      <w:r w:rsidR="007C586E" w:rsidRPr="007C586E">
        <w:rPr>
          <w:rFonts w:ascii="宋体" w:hAnsi="宋体" w:cs="仿宋" w:hint="eastAsia"/>
          <w:sz w:val="24"/>
          <w:szCs w:val="22"/>
          <w:shd w:val="clear" w:color="auto" w:fill="FFFFFF"/>
        </w:rPr>
        <w:t>以上资质</w:t>
      </w:r>
      <w:r w:rsidR="00BD63C3">
        <w:rPr>
          <w:rFonts w:ascii="宋体" w:hAnsi="宋体" w:cs="仿宋" w:hint="eastAsia"/>
          <w:sz w:val="24"/>
          <w:szCs w:val="22"/>
          <w:shd w:val="clear" w:color="auto" w:fill="FFFFFF"/>
        </w:rPr>
        <w:t>（含乙级），或工程监理综合资质</w:t>
      </w:r>
      <w:r w:rsidR="007C586E" w:rsidRPr="007C586E">
        <w:rPr>
          <w:rFonts w:ascii="宋体" w:hAnsi="宋体" w:cs="仿宋" w:hint="eastAsia"/>
          <w:sz w:val="24"/>
        </w:rPr>
        <w:t>；</w:t>
      </w:r>
      <w:r w:rsidR="007C586E" w:rsidRPr="007C586E">
        <w:rPr>
          <w:rFonts w:ascii="宋体" w:hAnsi="宋体" w:cs="宋体" w:hint="eastAsia"/>
          <w:sz w:val="24"/>
        </w:rPr>
        <w:t>拟派项目总监理工程师必须具备市政公用工程专业注册监理工程师证书并在本单位注册，具有工程类中级及以上技术职称。</w:t>
      </w:r>
      <w:r w:rsidR="007C586E" w:rsidRPr="007C586E">
        <w:rPr>
          <w:rFonts w:ascii="宋体" w:hAnsi="宋体" w:cs="宋体" w:hint="eastAsia"/>
          <w:b/>
          <w:bCs/>
          <w:sz w:val="24"/>
          <w:szCs w:val="24"/>
        </w:rPr>
        <w:t>”</w:t>
      </w:r>
    </w:p>
    <w:p w:rsidR="00C26450" w:rsidRPr="00A7701C" w:rsidRDefault="00C26450" w:rsidP="00C26450">
      <w:pPr>
        <w:pStyle w:val="p0"/>
        <w:spacing w:line="360" w:lineRule="auto"/>
        <w:ind w:firstLineChars="200" w:firstLine="482"/>
        <w:rPr>
          <w:rFonts w:ascii="宋体" w:hAnsi="宋体" w:cs="宋体"/>
          <w:b/>
          <w:bCs/>
          <w:sz w:val="24"/>
          <w:szCs w:val="24"/>
        </w:rPr>
      </w:pPr>
      <w:r w:rsidRPr="00A7701C">
        <w:rPr>
          <w:rFonts w:ascii="宋体" w:hAnsi="宋体" w:hint="eastAsia"/>
          <w:b/>
          <w:bCs/>
          <w:color w:val="000000"/>
          <w:sz w:val="24"/>
          <w:szCs w:val="24"/>
          <w:shd w:val="clear" w:color="auto" w:fill="FFFFFF"/>
        </w:rPr>
        <w:t>其他内容不变！</w:t>
      </w:r>
    </w:p>
    <w:p w:rsidR="00C26450" w:rsidRPr="00A7701C" w:rsidRDefault="00C26450" w:rsidP="00C26450">
      <w:pPr>
        <w:pStyle w:val="a3"/>
        <w:widowControl/>
        <w:spacing w:line="360" w:lineRule="auto"/>
        <w:jc w:val="left"/>
        <w:rPr>
          <w:rFonts w:ascii="宋体" w:eastAsia="宋体" w:hAnsi="宋体" w:cs="宋体"/>
        </w:rPr>
      </w:pPr>
      <w:r w:rsidRPr="00FF5480">
        <w:rPr>
          <w:rFonts w:ascii="宋体" w:eastAsia="宋体" w:hAnsi="宋体" w:cs="宋体" w:hint="eastAsia"/>
          <w:b/>
          <w:kern w:val="0"/>
        </w:rPr>
        <w:t>三、</w:t>
      </w:r>
      <w:r w:rsidRPr="00A7701C">
        <w:rPr>
          <w:rFonts w:ascii="宋体" w:eastAsia="宋体" w:hAnsi="宋体" w:cs="宋体" w:hint="eastAsia"/>
          <w:b/>
          <w:kern w:val="0"/>
        </w:rPr>
        <w:t>发布公告的媒介</w:t>
      </w:r>
    </w:p>
    <w:p w:rsidR="00C26450" w:rsidRPr="00A7701C" w:rsidRDefault="00C26450"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rPr>
        <w:t>本公告同时在</w:t>
      </w:r>
      <w:r w:rsidR="00A7701C" w:rsidRPr="00A7701C">
        <w:rPr>
          <w:rFonts w:ascii="宋体" w:eastAsia="宋体" w:hAnsi="宋体" w:cs="宋体" w:hint="eastAsia"/>
          <w:kern w:val="0"/>
          <w:sz w:val="24"/>
          <w:szCs w:val="24"/>
          <w:u w:val="single"/>
        </w:rPr>
        <w:t>《中国招标投标公共服务平台》、《永城市公共资源交易中心网》</w:t>
      </w:r>
      <w:r w:rsidRPr="00A7701C">
        <w:rPr>
          <w:rFonts w:ascii="宋体" w:eastAsia="宋体" w:hAnsi="宋体" w:cs="宋体" w:hint="eastAsia"/>
          <w:kern w:val="0"/>
          <w:sz w:val="24"/>
          <w:szCs w:val="24"/>
        </w:rPr>
        <w:t>上发布，其它网站转载概不承担责任。</w:t>
      </w:r>
    </w:p>
    <w:p w:rsidR="00C56A5E" w:rsidRPr="00A7701C" w:rsidRDefault="00C56A5E" w:rsidP="00C56A5E">
      <w:pPr>
        <w:widowControl/>
        <w:shd w:val="clear" w:color="auto" w:fill="FFFFFF"/>
        <w:spacing w:line="440" w:lineRule="exact"/>
        <w:jc w:val="left"/>
        <w:rPr>
          <w:rFonts w:ascii="宋体" w:eastAsia="宋体" w:hAnsi="宋体" w:cs="宋体"/>
          <w:b/>
          <w:bCs/>
          <w:kern w:val="0"/>
          <w:sz w:val="24"/>
          <w:szCs w:val="24"/>
          <w:shd w:val="clear" w:color="auto" w:fill="FFFFFF"/>
        </w:rPr>
      </w:pPr>
      <w:r w:rsidRPr="00A7701C">
        <w:rPr>
          <w:rFonts w:ascii="宋体" w:eastAsia="宋体" w:hAnsi="宋体" w:cs="宋体" w:hint="eastAsia"/>
          <w:b/>
          <w:bCs/>
          <w:kern w:val="0"/>
          <w:sz w:val="24"/>
          <w:szCs w:val="24"/>
          <w:shd w:val="clear" w:color="auto" w:fill="FFFFFF"/>
        </w:rPr>
        <w:t>四、监督部门</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永城市招投标管理办公室</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kern w:val="0"/>
          <w:sz w:val="24"/>
          <w:szCs w:val="24"/>
          <w:shd w:val="clear" w:color="auto" w:fill="FFFFFF"/>
        </w:rPr>
        <w:t>永城市</w:t>
      </w:r>
      <w:r w:rsidRPr="00A7701C">
        <w:rPr>
          <w:rFonts w:ascii="宋体" w:eastAsia="宋体" w:hAnsi="宋体" w:cs="宋体" w:hint="eastAsia"/>
          <w:kern w:val="0"/>
          <w:sz w:val="24"/>
          <w:szCs w:val="24"/>
          <w:shd w:val="clear" w:color="auto" w:fill="FFFFFF"/>
        </w:rPr>
        <w:t>人民</w:t>
      </w:r>
      <w:r w:rsidRPr="00A7701C">
        <w:rPr>
          <w:rFonts w:ascii="宋体" w:eastAsia="宋体" w:hAnsi="宋体" w:cs="宋体"/>
          <w:kern w:val="0"/>
          <w:sz w:val="24"/>
          <w:szCs w:val="24"/>
          <w:shd w:val="clear" w:color="auto" w:fill="FFFFFF"/>
        </w:rPr>
        <w:t>检察院</w:t>
      </w:r>
    </w:p>
    <w:p w:rsidR="00C56A5E" w:rsidRPr="00A7701C" w:rsidRDefault="00C56A5E" w:rsidP="00C56A5E">
      <w:pPr>
        <w:widowControl/>
        <w:shd w:val="clear" w:color="auto" w:fill="FFFFFF"/>
        <w:spacing w:line="440" w:lineRule="exact"/>
        <w:jc w:val="left"/>
        <w:rPr>
          <w:rFonts w:ascii="宋体" w:eastAsia="宋体" w:hAnsi="宋体" w:cs="仿宋"/>
          <w:b/>
          <w:kern w:val="0"/>
          <w:sz w:val="24"/>
          <w:szCs w:val="24"/>
          <w:shd w:val="clear" w:color="auto" w:fill="FFFFFF"/>
        </w:rPr>
      </w:pPr>
      <w:r w:rsidRPr="00A7701C">
        <w:rPr>
          <w:rFonts w:ascii="宋体" w:eastAsia="宋体" w:hAnsi="宋体" w:cs="仿宋" w:hint="eastAsia"/>
          <w:b/>
          <w:sz w:val="24"/>
          <w:szCs w:val="24"/>
        </w:rPr>
        <w:t>五、联系方式</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采购单位：永城市城乡建设局</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 xml:space="preserve">联 系 人：李先生 </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 xml:space="preserve">联系电话：13598335058 </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lastRenderedPageBreak/>
        <w:t>代理机构：河南蒂立工程咨询有限公司</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联系地址：</w:t>
      </w:r>
      <w:r w:rsidRPr="00A7701C">
        <w:rPr>
          <w:rFonts w:ascii="宋体" w:eastAsia="宋体" w:hAnsi="宋体" w:cs="宋体" w:hint="eastAsia"/>
          <w:bCs/>
          <w:kern w:val="0"/>
          <w:sz w:val="24"/>
          <w:szCs w:val="24"/>
          <w:shd w:val="clear" w:color="auto" w:fill="FFFFFF"/>
        </w:rPr>
        <w:t>郑州市金水区青年路环球大厦C座</w:t>
      </w:r>
      <w:r w:rsidR="00A656A6">
        <w:rPr>
          <w:rFonts w:ascii="宋体" w:eastAsia="宋体" w:hAnsi="宋体" w:cs="宋体" w:hint="eastAsia"/>
          <w:bCs/>
          <w:kern w:val="0"/>
          <w:sz w:val="24"/>
          <w:szCs w:val="24"/>
          <w:shd w:val="clear" w:color="auto" w:fill="FFFFFF"/>
        </w:rPr>
        <w:t>2405</w:t>
      </w:r>
      <w:r w:rsidRPr="00A7701C">
        <w:rPr>
          <w:rFonts w:ascii="宋体" w:eastAsia="宋体" w:hAnsi="宋体" w:cs="宋体" w:hint="eastAsia"/>
          <w:bCs/>
          <w:kern w:val="0"/>
          <w:sz w:val="24"/>
          <w:szCs w:val="24"/>
          <w:shd w:val="clear" w:color="auto" w:fill="FFFFFF"/>
        </w:rPr>
        <w:t>室</w:t>
      </w:r>
    </w:p>
    <w:p w:rsidR="00C56A5E" w:rsidRPr="00A7701C" w:rsidRDefault="00C56A5E" w:rsidP="00C56A5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联 系 人：亓先生</w:t>
      </w:r>
    </w:p>
    <w:p w:rsidR="00C56A5E" w:rsidRPr="00A7701C" w:rsidRDefault="00C56A5E" w:rsidP="007C586E">
      <w:pPr>
        <w:widowControl/>
        <w:shd w:val="clear" w:color="auto" w:fill="FFFFFF"/>
        <w:spacing w:line="440" w:lineRule="exact"/>
        <w:ind w:firstLineChars="200" w:firstLine="480"/>
        <w:jc w:val="left"/>
        <w:rPr>
          <w:rFonts w:ascii="宋体" w:eastAsia="宋体" w:hAnsi="宋体" w:cs="宋体"/>
          <w:kern w:val="0"/>
          <w:sz w:val="24"/>
          <w:szCs w:val="24"/>
          <w:shd w:val="clear" w:color="auto" w:fill="FFFFFF"/>
        </w:rPr>
      </w:pPr>
      <w:r w:rsidRPr="00A7701C">
        <w:rPr>
          <w:rFonts w:ascii="宋体" w:eastAsia="宋体" w:hAnsi="宋体" w:cs="宋体" w:hint="eastAsia"/>
          <w:kern w:val="0"/>
          <w:sz w:val="24"/>
          <w:szCs w:val="24"/>
          <w:shd w:val="clear" w:color="auto" w:fill="FFFFFF"/>
        </w:rPr>
        <w:t>联系电话：0371-63398803</w:t>
      </w:r>
    </w:p>
    <w:p w:rsidR="00C26450" w:rsidRPr="005A10C9" w:rsidRDefault="00C26450" w:rsidP="005A10C9">
      <w:pPr>
        <w:spacing w:line="360" w:lineRule="auto"/>
        <w:jc w:val="right"/>
        <w:rPr>
          <w:rFonts w:ascii="宋体" w:eastAsia="宋体" w:hAnsi="宋体" w:cs="宋体"/>
          <w:sz w:val="24"/>
          <w:szCs w:val="24"/>
        </w:rPr>
      </w:pPr>
      <w:r w:rsidRPr="00A7701C">
        <w:rPr>
          <w:rFonts w:ascii="宋体" w:eastAsia="宋体" w:hAnsi="宋体" w:cs="宋体" w:hint="eastAsia"/>
          <w:kern w:val="0"/>
          <w:sz w:val="24"/>
          <w:szCs w:val="24"/>
        </w:rPr>
        <w:t xml:space="preserve">             201</w:t>
      </w:r>
      <w:r w:rsidRPr="00A7701C">
        <w:rPr>
          <w:rFonts w:ascii="宋体" w:eastAsia="宋体" w:hAnsi="宋体" w:cs="宋体"/>
          <w:kern w:val="0"/>
          <w:sz w:val="24"/>
          <w:szCs w:val="24"/>
        </w:rPr>
        <w:t>9</w:t>
      </w:r>
      <w:r w:rsidRPr="00A7701C">
        <w:rPr>
          <w:rFonts w:ascii="宋体" w:eastAsia="宋体" w:hAnsi="宋体" w:cs="宋体" w:hint="eastAsia"/>
          <w:kern w:val="0"/>
          <w:sz w:val="24"/>
          <w:szCs w:val="24"/>
        </w:rPr>
        <w:t>年</w:t>
      </w:r>
      <w:r w:rsidR="00C56A5E" w:rsidRPr="00A7701C">
        <w:rPr>
          <w:rFonts w:ascii="宋体" w:eastAsia="宋体" w:hAnsi="宋体" w:cs="宋体" w:hint="eastAsia"/>
          <w:kern w:val="0"/>
          <w:sz w:val="24"/>
          <w:szCs w:val="24"/>
        </w:rPr>
        <w:t>7</w:t>
      </w:r>
      <w:r w:rsidRPr="00A7701C">
        <w:rPr>
          <w:rFonts w:ascii="宋体" w:eastAsia="宋体" w:hAnsi="宋体" w:cs="宋体" w:hint="eastAsia"/>
          <w:kern w:val="0"/>
          <w:sz w:val="24"/>
          <w:szCs w:val="24"/>
        </w:rPr>
        <w:t>月</w:t>
      </w:r>
      <w:r w:rsidR="009C6B6E">
        <w:rPr>
          <w:rFonts w:ascii="宋体" w:eastAsia="宋体" w:hAnsi="宋体" w:cs="宋体" w:hint="eastAsia"/>
          <w:kern w:val="0"/>
          <w:sz w:val="24"/>
          <w:szCs w:val="24"/>
        </w:rPr>
        <w:t>2</w:t>
      </w:r>
      <w:r w:rsidR="0099380D">
        <w:rPr>
          <w:rFonts w:ascii="宋体" w:eastAsia="宋体" w:hAnsi="宋体" w:cs="宋体" w:hint="eastAsia"/>
          <w:kern w:val="0"/>
          <w:sz w:val="24"/>
          <w:szCs w:val="24"/>
        </w:rPr>
        <w:t>3</w:t>
      </w:r>
      <w:bookmarkStart w:id="0" w:name="_GoBack"/>
      <w:bookmarkEnd w:id="0"/>
      <w:r w:rsidRPr="00A7701C">
        <w:rPr>
          <w:rFonts w:ascii="宋体" w:eastAsia="宋体" w:hAnsi="宋体" w:cs="宋体" w:hint="eastAsia"/>
          <w:kern w:val="0"/>
          <w:sz w:val="24"/>
          <w:szCs w:val="24"/>
        </w:rPr>
        <w:t>日</w:t>
      </w:r>
    </w:p>
    <w:sectPr w:rsidR="00C26450" w:rsidRPr="005A10C9" w:rsidSect="00E07A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D4A" w:rsidRDefault="00D77D4A" w:rsidP="00F57541">
      <w:r>
        <w:separator/>
      </w:r>
    </w:p>
  </w:endnote>
  <w:endnote w:type="continuationSeparator" w:id="1">
    <w:p w:rsidR="00D77D4A" w:rsidRDefault="00D77D4A" w:rsidP="00F5754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D4A" w:rsidRDefault="00D77D4A" w:rsidP="00F57541">
      <w:r>
        <w:separator/>
      </w:r>
    </w:p>
  </w:footnote>
  <w:footnote w:type="continuationSeparator" w:id="1">
    <w:p w:rsidR="00D77D4A" w:rsidRDefault="00D77D4A" w:rsidP="00F57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C8B"/>
    <w:rsid w:val="00025862"/>
    <w:rsid w:val="0013481A"/>
    <w:rsid w:val="00163E8F"/>
    <w:rsid w:val="001D32FB"/>
    <w:rsid w:val="001E1594"/>
    <w:rsid w:val="002C5B67"/>
    <w:rsid w:val="0036518A"/>
    <w:rsid w:val="003B3C57"/>
    <w:rsid w:val="003C620B"/>
    <w:rsid w:val="00570209"/>
    <w:rsid w:val="005A10C9"/>
    <w:rsid w:val="006534E6"/>
    <w:rsid w:val="00657622"/>
    <w:rsid w:val="006B12E5"/>
    <w:rsid w:val="007450BA"/>
    <w:rsid w:val="007C586E"/>
    <w:rsid w:val="008228D5"/>
    <w:rsid w:val="00825B3A"/>
    <w:rsid w:val="0090223D"/>
    <w:rsid w:val="009167DD"/>
    <w:rsid w:val="0099380D"/>
    <w:rsid w:val="009C6B6E"/>
    <w:rsid w:val="00A40E08"/>
    <w:rsid w:val="00A41C8B"/>
    <w:rsid w:val="00A656A6"/>
    <w:rsid w:val="00A7701C"/>
    <w:rsid w:val="00B44F74"/>
    <w:rsid w:val="00B70637"/>
    <w:rsid w:val="00BD63C3"/>
    <w:rsid w:val="00C26450"/>
    <w:rsid w:val="00C35BA1"/>
    <w:rsid w:val="00C449C6"/>
    <w:rsid w:val="00C56A5E"/>
    <w:rsid w:val="00D77D4A"/>
    <w:rsid w:val="00D85CA5"/>
    <w:rsid w:val="00DF68D4"/>
    <w:rsid w:val="00E07AB0"/>
    <w:rsid w:val="00F57541"/>
    <w:rsid w:val="00FE4083"/>
    <w:rsid w:val="00FF5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B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28D5"/>
    <w:rPr>
      <w:rFonts w:ascii="仿宋_GB2312" w:eastAsia="仿宋_GB2312" w:hAnsi="Times New Roman" w:cs="Times New Roman"/>
      <w:sz w:val="24"/>
      <w:szCs w:val="24"/>
    </w:rPr>
  </w:style>
  <w:style w:type="paragraph" w:customStyle="1" w:styleId="p0">
    <w:name w:val="p0"/>
    <w:basedOn w:val="a"/>
    <w:rsid w:val="00C26450"/>
    <w:pPr>
      <w:widowControl/>
    </w:pPr>
    <w:rPr>
      <w:rFonts w:ascii="Times New Roman" w:eastAsia="宋体" w:hAnsi="Times New Roman" w:cs="Times New Roman"/>
      <w:kern w:val="0"/>
      <w:szCs w:val="20"/>
    </w:rPr>
  </w:style>
  <w:style w:type="table" w:styleId="a4">
    <w:name w:val="Table Grid"/>
    <w:basedOn w:val="a1"/>
    <w:uiPriority w:val="39"/>
    <w:rsid w:val="00B70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57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57541"/>
    <w:rPr>
      <w:sz w:val="18"/>
      <w:szCs w:val="18"/>
    </w:rPr>
  </w:style>
  <w:style w:type="paragraph" w:styleId="a6">
    <w:name w:val="footer"/>
    <w:basedOn w:val="a"/>
    <w:link w:val="Char0"/>
    <w:uiPriority w:val="99"/>
    <w:semiHidden/>
    <w:unhideWhenUsed/>
    <w:rsid w:val="00F5754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57541"/>
    <w:rPr>
      <w:sz w:val="18"/>
      <w:szCs w:val="18"/>
    </w:rPr>
  </w:style>
</w:styles>
</file>

<file path=word/webSettings.xml><?xml version="1.0" encoding="utf-8"?>
<w:webSettings xmlns:r="http://schemas.openxmlformats.org/officeDocument/2006/relationships" xmlns:w="http://schemas.openxmlformats.org/wordprocessingml/2006/main">
  <w:divs>
    <w:div w:id="227229679">
      <w:bodyDiv w:val="1"/>
      <w:marLeft w:val="0"/>
      <w:marRight w:val="0"/>
      <w:marTop w:val="0"/>
      <w:marBottom w:val="0"/>
      <w:divBdr>
        <w:top w:val="none" w:sz="0" w:space="0" w:color="auto"/>
        <w:left w:val="none" w:sz="0" w:space="0" w:color="auto"/>
        <w:bottom w:val="none" w:sz="0" w:space="0" w:color="auto"/>
        <w:right w:val="none" w:sz="0" w:space="0" w:color="auto"/>
      </w:divBdr>
    </w:div>
    <w:div w:id="252934189">
      <w:bodyDiv w:val="1"/>
      <w:marLeft w:val="0"/>
      <w:marRight w:val="0"/>
      <w:marTop w:val="0"/>
      <w:marBottom w:val="0"/>
      <w:divBdr>
        <w:top w:val="none" w:sz="0" w:space="0" w:color="auto"/>
        <w:left w:val="none" w:sz="0" w:space="0" w:color="auto"/>
        <w:bottom w:val="none" w:sz="0" w:space="0" w:color="auto"/>
        <w:right w:val="none" w:sz="0" w:space="0" w:color="auto"/>
      </w:divBdr>
    </w:div>
    <w:div w:id="897939880">
      <w:bodyDiv w:val="1"/>
      <w:marLeft w:val="0"/>
      <w:marRight w:val="0"/>
      <w:marTop w:val="0"/>
      <w:marBottom w:val="0"/>
      <w:divBdr>
        <w:top w:val="none" w:sz="0" w:space="0" w:color="auto"/>
        <w:left w:val="none" w:sz="0" w:space="0" w:color="auto"/>
        <w:bottom w:val="none" w:sz="0" w:space="0" w:color="auto"/>
        <w:right w:val="none" w:sz="0" w:space="0" w:color="auto"/>
      </w:divBdr>
    </w:div>
    <w:div w:id="986206782">
      <w:bodyDiv w:val="1"/>
      <w:marLeft w:val="0"/>
      <w:marRight w:val="0"/>
      <w:marTop w:val="0"/>
      <w:marBottom w:val="0"/>
      <w:divBdr>
        <w:top w:val="none" w:sz="0" w:space="0" w:color="auto"/>
        <w:left w:val="none" w:sz="0" w:space="0" w:color="auto"/>
        <w:bottom w:val="none" w:sz="0" w:space="0" w:color="auto"/>
        <w:right w:val="none" w:sz="0" w:space="0" w:color="auto"/>
      </w:divBdr>
    </w:div>
    <w:div w:id="1047873492">
      <w:bodyDiv w:val="1"/>
      <w:marLeft w:val="0"/>
      <w:marRight w:val="0"/>
      <w:marTop w:val="0"/>
      <w:marBottom w:val="0"/>
      <w:divBdr>
        <w:top w:val="none" w:sz="0" w:space="0" w:color="auto"/>
        <w:left w:val="none" w:sz="0" w:space="0" w:color="auto"/>
        <w:bottom w:val="none" w:sz="0" w:space="0" w:color="auto"/>
        <w:right w:val="none" w:sz="0" w:space="0" w:color="auto"/>
      </w:divBdr>
    </w:div>
    <w:div w:id="1914851387">
      <w:bodyDiv w:val="1"/>
      <w:marLeft w:val="0"/>
      <w:marRight w:val="0"/>
      <w:marTop w:val="0"/>
      <w:marBottom w:val="0"/>
      <w:divBdr>
        <w:top w:val="none" w:sz="0" w:space="0" w:color="auto"/>
        <w:left w:val="none" w:sz="0" w:space="0" w:color="auto"/>
        <w:bottom w:val="none" w:sz="0" w:space="0" w:color="auto"/>
        <w:right w:val="none" w:sz="0" w:space="0" w:color="auto"/>
      </w:divBdr>
    </w:div>
    <w:div w:id="20878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l</dc:creator>
  <cp:keywords/>
  <dc:description/>
  <cp:lastModifiedBy>河南蒂立工程咨询有限公司:河南蒂立工程咨询有限公司</cp:lastModifiedBy>
  <cp:revision>30</cp:revision>
  <dcterms:created xsi:type="dcterms:W3CDTF">2019-06-20T10:13:00Z</dcterms:created>
  <dcterms:modified xsi:type="dcterms:W3CDTF">2019-07-23T01:45:00Z</dcterms:modified>
</cp:coreProperties>
</file>