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7E" w:rsidRPr="00D01DD3" w:rsidRDefault="00D01DD3" w:rsidP="00823CDD">
      <w:pPr>
        <w:ind w:firstLineChars="0" w:firstLine="0"/>
        <w:jc w:val="center"/>
        <w:rPr>
          <w:rFonts w:asciiTheme="minorEastAsia" w:eastAsiaTheme="minorEastAsia" w:hAnsiTheme="minorEastAsia"/>
          <w:b/>
          <w:sz w:val="40"/>
          <w:szCs w:val="44"/>
        </w:rPr>
      </w:pPr>
      <w:r w:rsidRPr="00D01DD3">
        <w:rPr>
          <w:rFonts w:asciiTheme="minorEastAsia" w:eastAsiaTheme="minorEastAsia" w:hAnsiTheme="minorEastAsia" w:hint="eastAsia"/>
          <w:b/>
          <w:bCs/>
          <w:sz w:val="40"/>
          <w:szCs w:val="44"/>
        </w:rPr>
        <w:t>省道3</w:t>
      </w:r>
      <w:r w:rsidRPr="00D01DD3">
        <w:rPr>
          <w:rFonts w:asciiTheme="minorEastAsia" w:eastAsiaTheme="minorEastAsia" w:hAnsiTheme="minorEastAsia"/>
          <w:b/>
          <w:bCs/>
          <w:sz w:val="40"/>
          <w:szCs w:val="44"/>
        </w:rPr>
        <w:t>16</w:t>
      </w:r>
      <w:r w:rsidRPr="00D01DD3">
        <w:rPr>
          <w:rFonts w:asciiTheme="minorEastAsia" w:eastAsiaTheme="minorEastAsia" w:hAnsiTheme="minorEastAsia" w:hint="eastAsia"/>
          <w:b/>
          <w:bCs/>
          <w:sz w:val="40"/>
          <w:szCs w:val="44"/>
        </w:rPr>
        <w:t>线豫皖交界至永夏界段改建工程</w:t>
      </w:r>
      <w:r w:rsidR="00AD2E6B">
        <w:rPr>
          <w:rFonts w:asciiTheme="minorEastAsia" w:eastAsiaTheme="minorEastAsia" w:hAnsiTheme="minorEastAsia" w:hint="eastAsia"/>
          <w:b/>
          <w:bCs/>
          <w:sz w:val="40"/>
          <w:szCs w:val="44"/>
        </w:rPr>
        <w:t>施工及施工监理招标</w:t>
      </w:r>
      <w:r w:rsidR="00823CDD" w:rsidRPr="00D01DD3">
        <w:rPr>
          <w:rFonts w:asciiTheme="minorEastAsia" w:eastAsiaTheme="minorEastAsia" w:hAnsiTheme="minorEastAsia" w:hint="eastAsia"/>
          <w:b/>
          <w:sz w:val="40"/>
          <w:szCs w:val="44"/>
        </w:rPr>
        <w:t>项目评标结果公示</w:t>
      </w:r>
    </w:p>
    <w:p w:rsidR="00823CDD" w:rsidRPr="00D01DD3" w:rsidRDefault="00823CDD" w:rsidP="00823CDD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b/>
          <w:sz w:val="24"/>
          <w:szCs w:val="24"/>
        </w:rPr>
        <w:t>项目概况</w:t>
      </w:r>
    </w:p>
    <w:p w:rsidR="00823CDD" w:rsidRPr="00230E33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D01DD3" w:rsidRPr="00D01DD3">
        <w:rPr>
          <w:rFonts w:asciiTheme="minorEastAsia" w:eastAsiaTheme="minorEastAsia" w:hAnsiTheme="minorEastAsia" w:hint="eastAsia"/>
          <w:bCs/>
          <w:sz w:val="24"/>
          <w:szCs w:val="24"/>
        </w:rPr>
        <w:t>省道3</w:t>
      </w:r>
      <w:r w:rsidR="00D01DD3" w:rsidRPr="00D01DD3">
        <w:rPr>
          <w:rFonts w:asciiTheme="minorEastAsia" w:eastAsiaTheme="minorEastAsia" w:hAnsiTheme="minorEastAsia"/>
          <w:bCs/>
          <w:sz w:val="24"/>
          <w:szCs w:val="24"/>
        </w:rPr>
        <w:t>16</w:t>
      </w:r>
      <w:r w:rsidR="00D01DD3" w:rsidRPr="00D01DD3">
        <w:rPr>
          <w:rFonts w:asciiTheme="minorEastAsia" w:eastAsiaTheme="minorEastAsia" w:hAnsiTheme="minorEastAsia" w:hint="eastAsia"/>
          <w:bCs/>
          <w:sz w:val="24"/>
          <w:szCs w:val="24"/>
        </w:rPr>
        <w:t>线豫皖交界至永夏界段改建工程</w:t>
      </w:r>
      <w:r w:rsidR="00230E33" w:rsidRPr="00230E33">
        <w:rPr>
          <w:rFonts w:asciiTheme="minorEastAsia" w:eastAsiaTheme="minorEastAsia" w:hAnsiTheme="minorEastAsia" w:hint="eastAsia"/>
          <w:bCs/>
          <w:sz w:val="24"/>
          <w:szCs w:val="24"/>
        </w:rPr>
        <w:t>施工及施工监理招标</w:t>
      </w:r>
    </w:p>
    <w:p w:rsidR="00823CDD" w:rsidRPr="00D01DD3" w:rsidRDefault="00823CDD" w:rsidP="00D01DD3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D01DD3" w:rsidRPr="00D01DD3">
        <w:rPr>
          <w:rFonts w:asciiTheme="minorEastAsia" w:eastAsiaTheme="minorEastAsia" w:hAnsiTheme="minorEastAsia" w:hint="eastAsia"/>
          <w:sz w:val="24"/>
          <w:szCs w:val="24"/>
        </w:rPr>
        <w:t>永财采购【201</w:t>
      </w:r>
      <w:r w:rsidR="00D01DD3" w:rsidRPr="00D01DD3">
        <w:rPr>
          <w:rFonts w:asciiTheme="minorEastAsia" w:eastAsiaTheme="minorEastAsia" w:hAnsiTheme="minorEastAsia"/>
          <w:sz w:val="24"/>
          <w:szCs w:val="24"/>
        </w:rPr>
        <w:t>9</w:t>
      </w:r>
      <w:r w:rsidR="00D01DD3" w:rsidRPr="00D01DD3"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D01DD3" w:rsidRPr="00D01DD3">
        <w:rPr>
          <w:rFonts w:asciiTheme="minorEastAsia" w:eastAsiaTheme="minorEastAsia" w:hAnsiTheme="minorEastAsia"/>
          <w:sz w:val="24"/>
          <w:szCs w:val="24"/>
        </w:rPr>
        <w:t>051</w:t>
      </w:r>
      <w:r w:rsidR="00D01DD3" w:rsidRPr="00D01DD3">
        <w:rPr>
          <w:rFonts w:asciiTheme="minorEastAsia" w:eastAsiaTheme="minorEastAsia" w:hAnsiTheme="minorEastAsia" w:hint="eastAsia"/>
          <w:sz w:val="24"/>
          <w:szCs w:val="24"/>
        </w:rPr>
        <w:t>号、永建招标【201</w:t>
      </w:r>
      <w:r w:rsidR="00D01DD3" w:rsidRPr="00D01DD3">
        <w:rPr>
          <w:rFonts w:asciiTheme="minorEastAsia" w:eastAsiaTheme="minorEastAsia" w:hAnsiTheme="minorEastAsia"/>
          <w:sz w:val="24"/>
          <w:szCs w:val="24"/>
        </w:rPr>
        <w:t>9</w:t>
      </w:r>
      <w:r w:rsidR="00D01DD3" w:rsidRPr="00D01DD3"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D01DD3" w:rsidRPr="00D01DD3">
        <w:rPr>
          <w:rFonts w:asciiTheme="minorEastAsia" w:eastAsiaTheme="minorEastAsia" w:hAnsiTheme="minorEastAsia"/>
          <w:sz w:val="24"/>
          <w:szCs w:val="24"/>
        </w:rPr>
        <w:t>004</w:t>
      </w:r>
      <w:r w:rsidR="00D01DD3" w:rsidRPr="00D01DD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D01D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01DD3" w:rsidRPr="00D01DD3">
        <w:rPr>
          <w:rFonts w:asciiTheme="minorEastAsia" w:eastAsiaTheme="minorEastAsia" w:hAnsiTheme="minorEastAsia" w:hint="eastAsia"/>
          <w:sz w:val="24"/>
          <w:szCs w:val="24"/>
        </w:rPr>
        <w:t>永公建【2019】003号</w:t>
      </w:r>
    </w:p>
    <w:p w:rsidR="00823CDD" w:rsidRPr="00D01DD3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招标公告发布日期：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C7447">
        <w:rPr>
          <w:rFonts w:asciiTheme="minorEastAsia" w:eastAsiaTheme="minorEastAsia" w:hAnsiTheme="minorEastAsia"/>
          <w:sz w:val="24"/>
          <w:szCs w:val="24"/>
        </w:rPr>
        <w:t>019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年4月3</w:t>
      </w:r>
      <w:r w:rsidR="004C7447">
        <w:rPr>
          <w:rFonts w:asciiTheme="minorEastAsia" w:eastAsiaTheme="minorEastAsia" w:hAnsiTheme="minorEastAsia"/>
          <w:sz w:val="24"/>
          <w:szCs w:val="24"/>
        </w:rPr>
        <w:t>0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823CDD" w:rsidRPr="00D01DD3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开标日期：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C7447">
        <w:rPr>
          <w:rFonts w:asciiTheme="minorEastAsia" w:eastAsiaTheme="minorEastAsia" w:hAnsiTheme="minorEastAsia"/>
          <w:sz w:val="24"/>
          <w:szCs w:val="24"/>
        </w:rPr>
        <w:t>019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年5月2</w:t>
      </w:r>
      <w:r w:rsidR="004C7447">
        <w:rPr>
          <w:rFonts w:asciiTheme="minorEastAsia" w:eastAsiaTheme="minorEastAsia" w:hAnsiTheme="minorEastAsia"/>
          <w:sz w:val="24"/>
          <w:szCs w:val="24"/>
        </w:rPr>
        <w:t>1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823CDD" w:rsidRPr="00D01DD3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采购方式：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公开招标</w:t>
      </w:r>
    </w:p>
    <w:p w:rsidR="00823CDD" w:rsidRPr="00D01DD3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最高限价：</w:t>
      </w:r>
      <w:r w:rsidR="004C7447" w:rsidRPr="004C7447">
        <w:rPr>
          <w:rFonts w:ascii="宋体" w:hAnsi="宋体" w:hint="eastAsia"/>
          <w:sz w:val="24"/>
          <w:szCs w:val="24"/>
        </w:rPr>
        <w:t>施工</w:t>
      </w:r>
      <w:proofErr w:type="gramStart"/>
      <w:r w:rsidR="004C7447" w:rsidRPr="004C7447">
        <w:rPr>
          <w:rFonts w:ascii="宋体" w:hAnsi="宋体" w:hint="eastAsia"/>
          <w:sz w:val="24"/>
          <w:szCs w:val="24"/>
        </w:rPr>
        <w:t>标最高</w:t>
      </w:r>
      <w:proofErr w:type="gramEnd"/>
      <w:r w:rsidR="004C7447" w:rsidRPr="004C7447">
        <w:rPr>
          <w:rFonts w:ascii="宋体" w:hAnsi="宋体" w:hint="eastAsia"/>
          <w:sz w:val="24"/>
          <w:szCs w:val="24"/>
        </w:rPr>
        <w:t>投标限价：</w:t>
      </w:r>
      <w:r w:rsidR="004C7447" w:rsidRPr="004C7447">
        <w:rPr>
          <w:rFonts w:ascii="宋体" w:hAnsi="宋体"/>
          <w:sz w:val="24"/>
          <w:szCs w:val="24"/>
        </w:rPr>
        <w:t>109992649</w:t>
      </w:r>
      <w:r w:rsidR="004C7447" w:rsidRPr="004C7447">
        <w:rPr>
          <w:rFonts w:ascii="宋体" w:hAnsi="宋体" w:hint="eastAsia"/>
          <w:sz w:val="24"/>
          <w:szCs w:val="24"/>
        </w:rPr>
        <w:t>.</w:t>
      </w:r>
      <w:r w:rsidR="004C7447" w:rsidRPr="004C7447">
        <w:rPr>
          <w:rFonts w:ascii="宋体" w:hAnsi="宋体"/>
          <w:sz w:val="24"/>
          <w:szCs w:val="24"/>
        </w:rPr>
        <w:t>00</w:t>
      </w:r>
      <w:r w:rsidR="004C7447" w:rsidRPr="004C7447">
        <w:rPr>
          <w:rFonts w:ascii="宋体" w:hAnsi="宋体" w:hint="eastAsia"/>
          <w:sz w:val="24"/>
          <w:szCs w:val="24"/>
        </w:rPr>
        <w:t>元</w:t>
      </w:r>
      <w:r w:rsidR="004C7447">
        <w:rPr>
          <w:rFonts w:ascii="宋体" w:hAnsi="宋体" w:hint="eastAsia"/>
          <w:sz w:val="24"/>
          <w:szCs w:val="24"/>
        </w:rPr>
        <w:t>，监理</w:t>
      </w:r>
      <w:proofErr w:type="gramStart"/>
      <w:r w:rsidR="004C7447">
        <w:rPr>
          <w:rFonts w:ascii="宋体" w:hAnsi="宋体" w:hint="eastAsia"/>
          <w:sz w:val="24"/>
          <w:szCs w:val="24"/>
        </w:rPr>
        <w:t>标最高</w:t>
      </w:r>
      <w:proofErr w:type="gramEnd"/>
      <w:r w:rsidR="004C7447">
        <w:rPr>
          <w:rFonts w:ascii="宋体" w:hAnsi="宋体" w:hint="eastAsia"/>
          <w:sz w:val="24"/>
          <w:szCs w:val="24"/>
        </w:rPr>
        <w:t>投标限价：施工</w:t>
      </w:r>
      <w:proofErr w:type="gramStart"/>
      <w:r w:rsidR="004C7447">
        <w:rPr>
          <w:rFonts w:ascii="宋体" w:hAnsi="宋体" w:hint="eastAsia"/>
          <w:sz w:val="24"/>
          <w:szCs w:val="24"/>
        </w:rPr>
        <w:t>标最高</w:t>
      </w:r>
      <w:proofErr w:type="gramEnd"/>
      <w:r w:rsidR="004C7447">
        <w:rPr>
          <w:rFonts w:ascii="宋体" w:hAnsi="宋体" w:hint="eastAsia"/>
          <w:sz w:val="24"/>
          <w:szCs w:val="24"/>
        </w:rPr>
        <w:t>投标限价的0</w:t>
      </w:r>
      <w:r w:rsidR="004C7447">
        <w:rPr>
          <w:rFonts w:ascii="宋体" w:hAnsi="宋体"/>
          <w:sz w:val="24"/>
          <w:szCs w:val="24"/>
        </w:rPr>
        <w:t>.8</w:t>
      </w:r>
      <w:r w:rsidR="004C7447">
        <w:rPr>
          <w:rFonts w:ascii="宋体" w:hAnsi="宋体" w:hint="eastAsia"/>
          <w:sz w:val="24"/>
          <w:szCs w:val="24"/>
        </w:rPr>
        <w:t>%</w:t>
      </w:r>
    </w:p>
    <w:p w:rsidR="00823CDD" w:rsidRPr="00D01DD3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评标办法：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综合评分法</w:t>
      </w:r>
    </w:p>
    <w:p w:rsidR="00C255DF" w:rsidRPr="00D01DD3" w:rsidRDefault="00823CDD" w:rsidP="00C255DF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资格审查方式：</w:t>
      </w:r>
      <w:r w:rsidR="004C7447">
        <w:rPr>
          <w:rFonts w:asciiTheme="minorEastAsia" w:eastAsiaTheme="minorEastAsia" w:hAnsiTheme="minorEastAsia" w:hint="eastAsia"/>
          <w:sz w:val="24"/>
          <w:szCs w:val="24"/>
        </w:rPr>
        <w:t>资格后审</w:t>
      </w:r>
    </w:p>
    <w:p w:rsidR="00823CDD" w:rsidRPr="00D01DD3" w:rsidRDefault="00823CDD" w:rsidP="00823CDD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b/>
          <w:sz w:val="24"/>
          <w:szCs w:val="24"/>
        </w:rPr>
        <w:t>资格审查情况</w:t>
      </w:r>
    </w:p>
    <w:p w:rsidR="00C255DF" w:rsidRPr="00D01DD3" w:rsidRDefault="008163AA" w:rsidP="00C255DF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施工标段</w:t>
      </w:r>
      <w:r w:rsidR="00C255DF" w:rsidRPr="00D01DD3">
        <w:rPr>
          <w:rFonts w:asciiTheme="minorEastAsia" w:eastAsiaTheme="minorEastAsia" w:hAnsiTheme="minorEastAsia" w:hint="eastAsia"/>
          <w:sz w:val="24"/>
          <w:szCs w:val="24"/>
        </w:rPr>
        <w:t>通过资格审查的投标人：</w:t>
      </w:r>
      <w:r w:rsidRPr="006E3460">
        <w:rPr>
          <w:rFonts w:ascii="宋体" w:hAnsi="宋体" w:hint="eastAsia"/>
          <w:color w:val="000000"/>
          <w:sz w:val="24"/>
        </w:rPr>
        <w:t>周口市中顺路桥有限公司</w:t>
      </w:r>
      <w:r>
        <w:rPr>
          <w:rFonts w:ascii="宋体" w:hAnsi="宋体" w:hint="eastAsia"/>
          <w:color w:val="000000"/>
          <w:sz w:val="24"/>
        </w:rPr>
        <w:t>、</w:t>
      </w:r>
      <w:r w:rsidRPr="006E3460">
        <w:rPr>
          <w:rFonts w:ascii="宋体" w:hAnsi="宋体" w:hint="eastAsia"/>
          <w:color w:val="000000"/>
          <w:sz w:val="24"/>
        </w:rPr>
        <w:t>周口龙兴公路工程有限公司</w:t>
      </w:r>
      <w:r>
        <w:rPr>
          <w:rFonts w:ascii="宋体" w:hAnsi="宋体" w:hint="eastAsia"/>
          <w:color w:val="000000"/>
          <w:sz w:val="24"/>
        </w:rPr>
        <w:t>、</w:t>
      </w:r>
      <w:r w:rsidRPr="006E3460">
        <w:rPr>
          <w:rFonts w:ascii="宋体" w:hAnsi="宋体" w:hint="eastAsia"/>
          <w:sz w:val="24"/>
        </w:rPr>
        <w:t>永</w:t>
      </w:r>
      <w:proofErr w:type="gramStart"/>
      <w:r w:rsidRPr="006E3460">
        <w:rPr>
          <w:rFonts w:ascii="宋体" w:hAnsi="宋体" w:hint="eastAsia"/>
          <w:sz w:val="24"/>
        </w:rPr>
        <w:t>城市城市</w:t>
      </w:r>
      <w:proofErr w:type="gramEnd"/>
      <w:r w:rsidRPr="006E3460">
        <w:rPr>
          <w:rFonts w:ascii="宋体" w:hAnsi="宋体" w:hint="eastAsia"/>
          <w:sz w:val="24"/>
        </w:rPr>
        <w:t>建设集团有限公司</w:t>
      </w:r>
    </w:p>
    <w:p w:rsidR="00C255DF" w:rsidRPr="008227BD" w:rsidRDefault="00C255DF" w:rsidP="00C255DF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未通过资格审查的投标人及原因：</w:t>
      </w:r>
      <w:r w:rsidR="008163AA" w:rsidRPr="00C2023B">
        <w:rPr>
          <w:rFonts w:ascii="宋体" w:hAnsi="宋体" w:hint="eastAsia"/>
          <w:sz w:val="24"/>
        </w:rPr>
        <w:t>林州兴业建筑工程有限公司</w:t>
      </w:r>
      <w:r w:rsidR="008163AA">
        <w:rPr>
          <w:rFonts w:ascii="宋体" w:hAnsi="宋体" w:hint="eastAsia"/>
          <w:sz w:val="24"/>
        </w:rPr>
        <w:t>，</w:t>
      </w:r>
      <w:r w:rsidR="008163AA" w:rsidRPr="00C2023B">
        <w:rPr>
          <w:rFonts w:ascii="宋体" w:hAnsi="宋体" w:hint="eastAsia"/>
          <w:sz w:val="24"/>
        </w:rPr>
        <w:t>林州兴业建筑工程有限公司</w:t>
      </w:r>
      <w:r w:rsidR="008163AA">
        <w:rPr>
          <w:rFonts w:ascii="宋体" w:hAnsi="宋体" w:hint="eastAsia"/>
          <w:sz w:val="24"/>
        </w:rPr>
        <w:t>所递交的投标文件第一个信封（商务及技术文件）中拟派项目总工养老保险不符合招标文件的规定。</w:t>
      </w:r>
    </w:p>
    <w:p w:rsidR="008227BD" w:rsidRPr="00592B48" w:rsidRDefault="008227BD" w:rsidP="008227BD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227BD">
        <w:rPr>
          <w:rFonts w:asciiTheme="minorEastAsia" w:eastAsiaTheme="minorEastAsia" w:hAnsiTheme="minorEastAsia" w:hint="eastAsia"/>
          <w:sz w:val="24"/>
          <w:szCs w:val="24"/>
        </w:rPr>
        <w:t>施工监理标段通过资格审查的投标人：商丘市东方工程监理有限公司、河南省宏力工程咨询有限公司</w:t>
      </w:r>
      <w:r w:rsidR="00592B4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92B48" w:rsidRPr="006E3460">
        <w:rPr>
          <w:rFonts w:ascii="宋体" w:hAnsi="宋体" w:hint="eastAsia"/>
          <w:color w:val="000000"/>
          <w:sz w:val="24"/>
        </w:rPr>
        <w:t>河南同济路桥工程技术有限公司</w:t>
      </w:r>
    </w:p>
    <w:p w:rsidR="00592B48" w:rsidRPr="008227BD" w:rsidRDefault="00592B48" w:rsidP="008227BD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未通过资格审查的投标人及原因：</w:t>
      </w:r>
      <w:r>
        <w:rPr>
          <w:rFonts w:asciiTheme="minorEastAsia" w:eastAsiaTheme="minorEastAsia" w:hAnsiTheme="minorEastAsia" w:hint="eastAsia"/>
          <w:sz w:val="24"/>
          <w:szCs w:val="24"/>
        </w:rPr>
        <w:t>无。</w:t>
      </w:r>
    </w:p>
    <w:p w:rsidR="00E144F2" w:rsidRPr="008227BD" w:rsidRDefault="00A263D7" w:rsidP="00273DD1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227BD">
        <w:rPr>
          <w:rFonts w:asciiTheme="minorEastAsia" w:eastAsiaTheme="minorEastAsia" w:hAnsiTheme="minorEastAsia" w:hint="eastAsia"/>
          <w:b/>
          <w:sz w:val="24"/>
          <w:szCs w:val="24"/>
        </w:rPr>
        <w:t>评</w:t>
      </w:r>
      <w:r w:rsidR="00C255DF" w:rsidRPr="008227BD">
        <w:rPr>
          <w:rFonts w:asciiTheme="minorEastAsia" w:eastAsiaTheme="minorEastAsia" w:hAnsiTheme="minorEastAsia" w:hint="eastAsia"/>
          <w:b/>
          <w:sz w:val="24"/>
          <w:szCs w:val="24"/>
        </w:rPr>
        <w:t>标信息</w:t>
      </w:r>
    </w:p>
    <w:p w:rsidR="0074513E" w:rsidRPr="008163AA" w:rsidRDefault="00B65550" w:rsidP="00B65550">
      <w:pPr>
        <w:pStyle w:val="a3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74513E" w:rsidRPr="008163AA">
        <w:rPr>
          <w:rFonts w:asciiTheme="minorEastAsia" w:eastAsiaTheme="minorEastAsia" w:hAnsiTheme="minorEastAsia" w:hint="eastAsia"/>
          <w:sz w:val="24"/>
          <w:szCs w:val="24"/>
        </w:rPr>
        <w:t>评标时间：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163AA" w:rsidRPr="008163AA">
        <w:rPr>
          <w:rFonts w:asciiTheme="minorEastAsia" w:eastAsiaTheme="minorEastAsia" w:hAnsiTheme="minorEastAsia"/>
          <w:sz w:val="24"/>
          <w:szCs w:val="24"/>
        </w:rPr>
        <w:t>019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年5月2</w:t>
      </w:r>
      <w:r w:rsidR="008163AA" w:rsidRPr="008163AA">
        <w:rPr>
          <w:rFonts w:asciiTheme="minorEastAsia" w:eastAsiaTheme="minorEastAsia" w:hAnsiTheme="minorEastAsia"/>
          <w:sz w:val="24"/>
          <w:szCs w:val="24"/>
        </w:rPr>
        <w:t>1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4513E" w:rsidRPr="008163AA" w:rsidRDefault="00B65550" w:rsidP="00B65550">
      <w:pPr>
        <w:pStyle w:val="a3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="0074513E" w:rsidRPr="008163AA">
        <w:rPr>
          <w:rFonts w:asciiTheme="minorEastAsia" w:eastAsiaTheme="minorEastAsia" w:hAnsiTheme="minorEastAsia" w:hint="eastAsia"/>
          <w:sz w:val="24"/>
          <w:szCs w:val="24"/>
        </w:rPr>
        <w:t>评标地点：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永城市公共资源交易中心</w:t>
      </w:r>
    </w:p>
    <w:p w:rsidR="0074513E" w:rsidRPr="008163AA" w:rsidRDefault="00B65550" w:rsidP="008163AA">
      <w:pPr>
        <w:pStyle w:val="a3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sz w:val="24"/>
          <w:szCs w:val="24"/>
        </w:rPr>
        <w:t>（三）</w:t>
      </w:r>
      <w:r w:rsidR="0074513E" w:rsidRPr="008163AA">
        <w:rPr>
          <w:rFonts w:asciiTheme="minorEastAsia" w:eastAsiaTheme="minorEastAsia" w:hAnsiTheme="minorEastAsia" w:hint="eastAsia"/>
          <w:sz w:val="24"/>
          <w:szCs w:val="24"/>
        </w:rPr>
        <w:t>评标委员会名单：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孙洪磊</w:t>
      </w:r>
      <w:r w:rsidR="008163A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王利霞</w:t>
      </w:r>
      <w:r w:rsidR="008163A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王素敏</w:t>
      </w:r>
      <w:r w:rsidR="008163A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曹燕芳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ab/>
      </w:r>
      <w:r w:rsidR="008163A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杨占杰</w:t>
      </w:r>
      <w:r w:rsidR="008163A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张义</w:t>
      </w:r>
      <w:r w:rsidR="008163A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163AA" w:rsidRPr="008163AA">
        <w:rPr>
          <w:rFonts w:asciiTheme="minorEastAsia" w:eastAsiaTheme="minorEastAsia" w:hAnsiTheme="minorEastAsia" w:hint="eastAsia"/>
          <w:sz w:val="24"/>
          <w:szCs w:val="24"/>
        </w:rPr>
        <w:t>孙卉</w:t>
      </w:r>
    </w:p>
    <w:p w:rsidR="0074513E" w:rsidRDefault="00B65550" w:rsidP="00B65550">
      <w:pPr>
        <w:pStyle w:val="a3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="0074513E" w:rsidRPr="008163AA">
        <w:rPr>
          <w:rFonts w:asciiTheme="minorEastAsia" w:eastAsiaTheme="minorEastAsia" w:hAnsiTheme="minorEastAsia" w:hint="eastAsia"/>
          <w:sz w:val="24"/>
          <w:szCs w:val="24"/>
        </w:rPr>
        <w:t>中标候选人</w:t>
      </w:r>
    </w:p>
    <w:p w:rsidR="00B2797C" w:rsidRPr="00B2797C" w:rsidRDefault="00B2797C" w:rsidP="00815E4F">
      <w:pPr>
        <w:ind w:firstLine="482"/>
        <w:jc w:val="left"/>
        <w:rPr>
          <w:rFonts w:ascii="宋体" w:hAnsi="宋体"/>
          <w:b/>
          <w:sz w:val="24"/>
        </w:rPr>
      </w:pPr>
      <w:r w:rsidRPr="00B2797C">
        <w:rPr>
          <w:rFonts w:ascii="宋体" w:hAnsi="宋体" w:hint="eastAsia"/>
          <w:b/>
          <w:sz w:val="24"/>
        </w:rPr>
        <w:lastRenderedPageBreak/>
        <w:t>施工</w:t>
      </w:r>
      <w:r w:rsidRPr="00B2797C">
        <w:rPr>
          <w:rFonts w:ascii="宋体" w:hAnsi="宋体"/>
          <w:b/>
          <w:sz w:val="24"/>
        </w:rPr>
        <w:t>S</w:t>
      </w:r>
      <w:r w:rsidRPr="00B2797C">
        <w:rPr>
          <w:rFonts w:ascii="宋体" w:hAnsi="宋体" w:hint="eastAsia"/>
          <w:b/>
          <w:sz w:val="24"/>
        </w:rPr>
        <w:t>316YYSG标段</w:t>
      </w:r>
      <w:r>
        <w:rPr>
          <w:rFonts w:ascii="宋体" w:hAnsi="宋体" w:hint="eastAsia"/>
          <w:b/>
          <w:sz w:val="24"/>
        </w:rPr>
        <w:t>：</w:t>
      </w:r>
    </w:p>
    <w:p w:rsidR="002E70CE" w:rsidRPr="008163AA" w:rsidRDefault="00EF4457" w:rsidP="00762000">
      <w:pPr>
        <w:ind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第一</w:t>
      </w:r>
      <w:r w:rsidR="00C255DF" w:rsidRPr="008163AA">
        <w:rPr>
          <w:rFonts w:asciiTheme="minorEastAsia" w:eastAsiaTheme="minorEastAsia" w:hAnsiTheme="minorEastAsia" w:hint="eastAsia"/>
          <w:b/>
          <w:sz w:val="24"/>
          <w:szCs w:val="24"/>
        </w:rPr>
        <w:t>中标候选人</w:t>
      </w: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A45F63" w:rsidRPr="00A45F63">
        <w:rPr>
          <w:rFonts w:asciiTheme="minorEastAsia" w:eastAsiaTheme="minorEastAsia" w:hAnsiTheme="minorEastAsia" w:hint="eastAsia"/>
          <w:b/>
          <w:sz w:val="24"/>
          <w:szCs w:val="24"/>
        </w:rPr>
        <w:t>永</w:t>
      </w:r>
      <w:proofErr w:type="gramStart"/>
      <w:r w:rsidR="00A45F63" w:rsidRPr="00A45F63">
        <w:rPr>
          <w:rFonts w:asciiTheme="minorEastAsia" w:eastAsiaTheme="minorEastAsia" w:hAnsiTheme="minorEastAsia" w:hint="eastAsia"/>
          <w:b/>
          <w:sz w:val="24"/>
          <w:szCs w:val="24"/>
        </w:rPr>
        <w:t>城市城市</w:t>
      </w:r>
      <w:proofErr w:type="gramEnd"/>
      <w:r w:rsidR="00A45F63" w:rsidRPr="00A45F63">
        <w:rPr>
          <w:rFonts w:asciiTheme="minorEastAsia" w:eastAsiaTheme="minorEastAsia" w:hAnsiTheme="minorEastAsia" w:hint="eastAsia"/>
          <w:b/>
          <w:sz w:val="24"/>
          <w:szCs w:val="24"/>
        </w:rPr>
        <w:t>建设集团有限公司</w:t>
      </w:r>
    </w:p>
    <w:p w:rsidR="00C255DF" w:rsidRPr="00D01DD3" w:rsidRDefault="008163A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投标报价</w:t>
      </w:r>
      <w:r w:rsidR="00C255DF"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A45F63" w:rsidRPr="00A45F63">
        <w:rPr>
          <w:rFonts w:asciiTheme="minorEastAsia" w:eastAsiaTheme="minorEastAsia" w:hAnsiTheme="minorEastAsia"/>
          <w:sz w:val="24"/>
          <w:szCs w:val="24"/>
        </w:rPr>
        <w:t>109909205.3</w:t>
      </w:r>
      <w:r w:rsidR="00A45F63">
        <w:rPr>
          <w:rFonts w:asciiTheme="minorEastAsia" w:eastAsiaTheme="minorEastAsia" w:hAnsiTheme="minorEastAsia"/>
          <w:sz w:val="24"/>
          <w:szCs w:val="24"/>
        </w:rPr>
        <w:t>0</w:t>
      </w:r>
      <w:r w:rsidR="00A45F63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3D2A1F" w:rsidRPr="00674DB5" w:rsidRDefault="00B67A7D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</w:t>
      </w:r>
      <w:r w:rsidR="003D2A1F" w:rsidRPr="00D01DD3">
        <w:rPr>
          <w:rFonts w:asciiTheme="minorEastAsia" w:eastAsiaTheme="minorEastAsia" w:hAnsiTheme="minorEastAsia" w:hint="eastAsia"/>
          <w:sz w:val="24"/>
          <w:szCs w:val="24"/>
        </w:rPr>
        <w:t>质量</w:t>
      </w:r>
      <w:r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3D2A1F"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标段工程交工验收的质量评定：合格；竣工验收的质量评定：合格及以上</w:t>
      </w:r>
    </w:p>
    <w:p w:rsidR="00EF4457" w:rsidRDefault="00EF4457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工期：</w:t>
      </w:r>
      <w:r w:rsidR="00674DB5" w:rsidRPr="00674DB5">
        <w:rPr>
          <w:rFonts w:asciiTheme="minorEastAsia" w:eastAsiaTheme="minorEastAsia" w:hAnsiTheme="minorEastAsia" w:hint="eastAsia"/>
          <w:sz w:val="24"/>
          <w:szCs w:val="24"/>
        </w:rPr>
        <w:t>305日历天</w:t>
      </w:r>
    </w:p>
    <w:p w:rsidR="00853F7A" w:rsidRPr="00D01DD3" w:rsidRDefault="00853F7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安全目标：</w:t>
      </w:r>
      <w:r w:rsidRPr="00853F7A">
        <w:rPr>
          <w:rFonts w:ascii="宋体" w:hAnsi="宋体" w:hint="eastAsia"/>
          <w:sz w:val="24"/>
          <w:szCs w:val="24"/>
        </w:rPr>
        <w:t>确保不发生有人员伤亡的安全责任事故</w:t>
      </w:r>
    </w:p>
    <w:p w:rsidR="00EF4457" w:rsidRPr="00D01DD3" w:rsidRDefault="00BE268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拟任</w:t>
      </w:r>
      <w:r w:rsidR="00EF4457" w:rsidRPr="00D01DD3">
        <w:rPr>
          <w:rFonts w:asciiTheme="minorEastAsia" w:eastAsiaTheme="minorEastAsia" w:hAnsiTheme="minorEastAsia" w:hint="eastAsia"/>
          <w:sz w:val="24"/>
          <w:szCs w:val="24"/>
        </w:rPr>
        <w:t>项目经理：</w:t>
      </w:r>
      <w:r w:rsidR="001A5F13" w:rsidRPr="001A5F13">
        <w:rPr>
          <w:rFonts w:asciiTheme="minorEastAsia" w:eastAsiaTheme="minorEastAsia" w:hAnsiTheme="minorEastAsia" w:hint="eastAsia"/>
          <w:sz w:val="24"/>
          <w:szCs w:val="24"/>
        </w:rPr>
        <w:t>孟祥腾</w:t>
      </w:r>
    </w:p>
    <w:p w:rsidR="00EF4457" w:rsidRPr="00D01DD3" w:rsidRDefault="00EF4457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项目经理证书类型及编号：</w:t>
      </w:r>
      <w:r w:rsidR="001A5F13">
        <w:rPr>
          <w:rFonts w:asciiTheme="minorEastAsia" w:eastAsiaTheme="minorEastAsia" w:hAnsiTheme="minorEastAsia" w:hint="eastAsia"/>
          <w:sz w:val="24"/>
          <w:szCs w:val="24"/>
        </w:rPr>
        <w:t>二级建造师、豫2</w:t>
      </w:r>
      <w:r w:rsidR="001A5F13">
        <w:rPr>
          <w:rFonts w:asciiTheme="minorEastAsia" w:eastAsiaTheme="minorEastAsia" w:hAnsiTheme="minorEastAsia"/>
          <w:sz w:val="24"/>
          <w:szCs w:val="24"/>
        </w:rPr>
        <w:t>41141457343</w:t>
      </w:r>
    </w:p>
    <w:p w:rsidR="00EF4457" w:rsidRPr="008163AA" w:rsidRDefault="00EF4457" w:rsidP="00762000">
      <w:pPr>
        <w:ind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第二中标候选人：</w:t>
      </w:r>
      <w:r w:rsidR="00A45F63" w:rsidRPr="00A45F63">
        <w:rPr>
          <w:rFonts w:asciiTheme="minorEastAsia" w:eastAsiaTheme="minorEastAsia" w:hAnsiTheme="minorEastAsia" w:hint="eastAsia"/>
          <w:b/>
          <w:sz w:val="24"/>
          <w:szCs w:val="24"/>
        </w:rPr>
        <w:t>周口龙兴公路工程有限公司</w:t>
      </w:r>
    </w:p>
    <w:p w:rsidR="00EF4457" w:rsidRPr="00D01DD3" w:rsidRDefault="00EF4457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投标报价：</w:t>
      </w:r>
      <w:r w:rsidR="00A45F63" w:rsidRPr="00A45F63">
        <w:rPr>
          <w:rFonts w:asciiTheme="minorEastAsia" w:eastAsiaTheme="minorEastAsia" w:hAnsiTheme="minorEastAsia"/>
          <w:sz w:val="24"/>
          <w:szCs w:val="24"/>
        </w:rPr>
        <w:t>109932710.49</w:t>
      </w:r>
      <w:r w:rsidR="00A45F63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B67A7D" w:rsidRPr="00674DB5" w:rsidRDefault="00B67A7D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质量</w:t>
      </w:r>
      <w:r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标段工程交工验收的质量评定：合格；竣工验收的质量评定：合格及以上</w:t>
      </w:r>
    </w:p>
    <w:p w:rsidR="003D2A1F" w:rsidRDefault="003D2A1F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工期：</w:t>
      </w:r>
      <w:r w:rsidR="00674DB5" w:rsidRPr="00674DB5">
        <w:rPr>
          <w:rFonts w:asciiTheme="minorEastAsia" w:eastAsiaTheme="minorEastAsia" w:hAnsiTheme="minorEastAsia" w:hint="eastAsia"/>
          <w:sz w:val="24"/>
          <w:szCs w:val="24"/>
        </w:rPr>
        <w:t>305日历天</w:t>
      </w:r>
    </w:p>
    <w:p w:rsidR="00853F7A" w:rsidRPr="00D01DD3" w:rsidRDefault="00853F7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安全目标：</w:t>
      </w:r>
      <w:r w:rsidRPr="00853F7A">
        <w:rPr>
          <w:rFonts w:ascii="宋体" w:hAnsi="宋体" w:hint="eastAsia"/>
          <w:sz w:val="24"/>
          <w:szCs w:val="24"/>
        </w:rPr>
        <w:t>确保不发生有人员伤亡的安全责任事故</w:t>
      </w:r>
    </w:p>
    <w:p w:rsidR="00EF4457" w:rsidRPr="00D01DD3" w:rsidRDefault="00BE268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拟任</w:t>
      </w:r>
      <w:r w:rsidR="00EF4457" w:rsidRPr="00D01DD3">
        <w:rPr>
          <w:rFonts w:asciiTheme="minorEastAsia" w:eastAsiaTheme="minorEastAsia" w:hAnsiTheme="minorEastAsia" w:hint="eastAsia"/>
          <w:sz w:val="24"/>
          <w:szCs w:val="24"/>
        </w:rPr>
        <w:t>项目经理：</w:t>
      </w:r>
      <w:r w:rsidR="00D05A45" w:rsidRPr="00D05A45">
        <w:rPr>
          <w:rFonts w:asciiTheme="minorEastAsia" w:eastAsiaTheme="minorEastAsia" w:hAnsiTheme="minorEastAsia" w:hint="eastAsia"/>
          <w:sz w:val="24"/>
          <w:szCs w:val="24"/>
        </w:rPr>
        <w:t>张富生</w:t>
      </w:r>
    </w:p>
    <w:p w:rsidR="00EF4457" w:rsidRPr="00D01DD3" w:rsidRDefault="00EF4457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项目经理证书类型及编号：</w:t>
      </w:r>
      <w:r w:rsidR="007B6CF5">
        <w:rPr>
          <w:rFonts w:asciiTheme="minorEastAsia" w:eastAsiaTheme="minorEastAsia" w:hAnsiTheme="minorEastAsia" w:hint="eastAsia"/>
          <w:sz w:val="24"/>
          <w:szCs w:val="24"/>
        </w:rPr>
        <w:t>二级建造师、豫2</w:t>
      </w:r>
      <w:r w:rsidR="007B6CF5">
        <w:rPr>
          <w:rFonts w:asciiTheme="minorEastAsia" w:eastAsiaTheme="minorEastAsia" w:hAnsiTheme="minorEastAsia"/>
          <w:sz w:val="24"/>
          <w:szCs w:val="24"/>
        </w:rPr>
        <w:t>41080909</w:t>
      </w:r>
      <w:r w:rsidR="001A5F13">
        <w:rPr>
          <w:rFonts w:asciiTheme="minorEastAsia" w:eastAsiaTheme="minorEastAsia" w:hAnsiTheme="minorEastAsia"/>
          <w:sz w:val="24"/>
          <w:szCs w:val="24"/>
        </w:rPr>
        <w:t>190</w:t>
      </w:r>
    </w:p>
    <w:p w:rsidR="00EF4457" w:rsidRPr="00762000" w:rsidRDefault="00EF4457" w:rsidP="00762000">
      <w:pPr>
        <w:ind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b/>
          <w:sz w:val="24"/>
          <w:szCs w:val="24"/>
        </w:rPr>
        <w:t>第三中标候选人：</w:t>
      </w:r>
      <w:r w:rsidR="00897E67" w:rsidRPr="00762000">
        <w:rPr>
          <w:rFonts w:asciiTheme="minorEastAsia" w:eastAsiaTheme="minorEastAsia" w:hAnsiTheme="minorEastAsia" w:hint="eastAsia"/>
          <w:b/>
          <w:sz w:val="24"/>
          <w:szCs w:val="24"/>
        </w:rPr>
        <w:t>周口市中顺路桥有限公司</w:t>
      </w:r>
    </w:p>
    <w:p w:rsidR="008163AA" w:rsidRPr="00D01DD3" w:rsidRDefault="008163A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投标报价：</w:t>
      </w:r>
      <w:r w:rsidR="00897E67" w:rsidRPr="00897E67">
        <w:rPr>
          <w:rFonts w:asciiTheme="minorEastAsia" w:eastAsiaTheme="minorEastAsia" w:hAnsiTheme="minorEastAsia"/>
          <w:sz w:val="24"/>
          <w:szCs w:val="24"/>
        </w:rPr>
        <w:t>109941605.82</w:t>
      </w:r>
      <w:r w:rsidR="0062701F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B67A7D" w:rsidRPr="00674DB5" w:rsidRDefault="00B67A7D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质量</w:t>
      </w:r>
      <w:r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标段工程交工验收的质量评定：合格；竣工验收的质量评定：合格及以上</w:t>
      </w:r>
    </w:p>
    <w:p w:rsidR="00674DB5" w:rsidRDefault="00674DB5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工期：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305日历天</w:t>
      </w:r>
    </w:p>
    <w:p w:rsidR="00853F7A" w:rsidRPr="00D01DD3" w:rsidRDefault="00853F7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安全目标：</w:t>
      </w:r>
      <w:r w:rsidRPr="00853F7A">
        <w:rPr>
          <w:rFonts w:ascii="宋体" w:hAnsi="宋体" w:hint="eastAsia"/>
          <w:sz w:val="24"/>
          <w:szCs w:val="24"/>
        </w:rPr>
        <w:t>确保不发生有人员伤亡的安全责任事故</w:t>
      </w:r>
    </w:p>
    <w:p w:rsidR="008163AA" w:rsidRPr="00D01DD3" w:rsidRDefault="00BE268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拟任</w:t>
      </w:r>
      <w:r w:rsidR="008163AA" w:rsidRPr="00D01DD3">
        <w:rPr>
          <w:rFonts w:asciiTheme="minorEastAsia" w:eastAsiaTheme="minorEastAsia" w:hAnsiTheme="minorEastAsia" w:hint="eastAsia"/>
          <w:sz w:val="24"/>
          <w:szCs w:val="24"/>
        </w:rPr>
        <w:t>项目经理：</w:t>
      </w:r>
      <w:r w:rsidR="001A5F13" w:rsidRPr="001A5F13">
        <w:rPr>
          <w:rFonts w:asciiTheme="minorEastAsia" w:eastAsiaTheme="minorEastAsia" w:hAnsiTheme="minorEastAsia" w:hint="eastAsia"/>
          <w:sz w:val="24"/>
          <w:szCs w:val="24"/>
        </w:rPr>
        <w:t>赵金慧</w:t>
      </w:r>
    </w:p>
    <w:p w:rsidR="00EF4457" w:rsidRDefault="008163AA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sz w:val="24"/>
          <w:szCs w:val="24"/>
        </w:rPr>
        <w:t>项目经理证书类型及编号：</w:t>
      </w:r>
      <w:r w:rsidR="001A5F13">
        <w:rPr>
          <w:rFonts w:asciiTheme="minorEastAsia" w:eastAsiaTheme="minorEastAsia" w:hAnsiTheme="minorEastAsia" w:hint="eastAsia"/>
          <w:sz w:val="24"/>
          <w:szCs w:val="24"/>
        </w:rPr>
        <w:t>二级建造师、豫2</w:t>
      </w:r>
      <w:r w:rsidR="001A5F13">
        <w:rPr>
          <w:rFonts w:asciiTheme="minorEastAsia" w:eastAsiaTheme="minorEastAsia" w:hAnsiTheme="minorEastAsia"/>
          <w:sz w:val="24"/>
          <w:szCs w:val="24"/>
        </w:rPr>
        <w:t>411414</w:t>
      </w:r>
      <w:r w:rsidR="00212785">
        <w:rPr>
          <w:rFonts w:asciiTheme="minorEastAsia" w:eastAsiaTheme="minorEastAsia" w:hAnsiTheme="minorEastAsia"/>
          <w:sz w:val="24"/>
          <w:szCs w:val="24"/>
        </w:rPr>
        <w:t>5</w:t>
      </w:r>
      <w:r w:rsidR="001A5F13">
        <w:rPr>
          <w:rFonts w:asciiTheme="minorEastAsia" w:eastAsiaTheme="minorEastAsia" w:hAnsiTheme="minorEastAsia"/>
          <w:sz w:val="24"/>
          <w:szCs w:val="24"/>
        </w:rPr>
        <w:t>8072</w:t>
      </w:r>
    </w:p>
    <w:p w:rsidR="00B2797C" w:rsidRDefault="00B2797C" w:rsidP="00D05A45">
      <w:pPr>
        <w:ind w:firstLine="482"/>
        <w:jc w:val="left"/>
        <w:rPr>
          <w:rFonts w:ascii="宋体" w:hAnsi="宋体"/>
          <w:b/>
          <w:sz w:val="24"/>
        </w:rPr>
      </w:pPr>
      <w:r w:rsidRPr="00762000">
        <w:rPr>
          <w:rFonts w:ascii="宋体" w:hAnsi="宋体" w:hint="eastAsia"/>
          <w:b/>
          <w:sz w:val="24"/>
        </w:rPr>
        <w:t>施工监理S316YYJL标段：</w:t>
      </w:r>
    </w:p>
    <w:p w:rsidR="00713ABA" w:rsidRDefault="00762000" w:rsidP="00762000">
      <w:pPr>
        <w:ind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第一中标候选人：</w:t>
      </w:r>
      <w:r w:rsidR="00713ABA" w:rsidRPr="00713ABA">
        <w:rPr>
          <w:rFonts w:asciiTheme="minorEastAsia" w:eastAsiaTheme="minorEastAsia" w:hAnsiTheme="minorEastAsia" w:hint="eastAsia"/>
          <w:b/>
          <w:sz w:val="24"/>
          <w:szCs w:val="24"/>
        </w:rPr>
        <w:t>河南省宏力工程咨询有限公司</w:t>
      </w:r>
    </w:p>
    <w:p w:rsidR="00762000" w:rsidRPr="00D01DD3" w:rsidRDefault="00762000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投标报价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13ABA" w:rsidRPr="00713ABA">
        <w:rPr>
          <w:rFonts w:asciiTheme="minorEastAsia" w:eastAsiaTheme="minorEastAsia" w:hAnsiTheme="minorEastAsia"/>
          <w:sz w:val="24"/>
          <w:szCs w:val="24"/>
        </w:rPr>
        <w:t>872025</w:t>
      </w:r>
      <w:r w:rsidR="00713ABA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713ABA">
        <w:rPr>
          <w:rFonts w:asciiTheme="minorEastAsia" w:eastAsiaTheme="minorEastAsia" w:hAnsiTheme="minorEastAsia"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762000" w:rsidRPr="00674DB5" w:rsidRDefault="00762000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质量</w:t>
      </w:r>
      <w:r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标段工程交工验收的质量评定：合格；竣工验收的质量评定：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lastRenderedPageBreak/>
        <w:t>合格及以上</w:t>
      </w:r>
    </w:p>
    <w:p w:rsidR="00762000" w:rsidRDefault="00762000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监理服务期限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62000">
        <w:rPr>
          <w:rFonts w:ascii="宋体" w:hAnsi="宋体" w:hint="eastAsia"/>
          <w:kern w:val="0"/>
          <w:sz w:val="24"/>
          <w:szCs w:val="24"/>
        </w:rPr>
        <w:t>1035日历天，其中：施工期305日历天，缺陷责任期730日历天</w:t>
      </w:r>
    </w:p>
    <w:p w:rsidR="00762000" w:rsidRPr="00D01DD3" w:rsidRDefault="00762000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安全目标：</w:t>
      </w:r>
      <w:r w:rsidRPr="00853F7A">
        <w:rPr>
          <w:rFonts w:ascii="宋体" w:hAnsi="宋体" w:hint="eastAsia"/>
          <w:sz w:val="24"/>
          <w:szCs w:val="24"/>
        </w:rPr>
        <w:t>确保不发生有人员伤亡的安全责任事故</w:t>
      </w:r>
    </w:p>
    <w:p w:rsidR="00762000" w:rsidRPr="00D01DD3" w:rsidRDefault="00762000" w:rsidP="00762000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sz w:val="24"/>
          <w:szCs w:val="24"/>
        </w:rPr>
        <w:t>拟任总监理工程师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62000">
        <w:rPr>
          <w:rFonts w:asciiTheme="minorEastAsia" w:eastAsiaTheme="minorEastAsia" w:hAnsiTheme="minorEastAsia" w:hint="eastAsia"/>
          <w:sz w:val="24"/>
          <w:szCs w:val="24"/>
        </w:rPr>
        <w:t>张艳华</w:t>
      </w:r>
    </w:p>
    <w:p w:rsidR="00762000" w:rsidRDefault="00713ABA" w:rsidP="00762000">
      <w:pPr>
        <w:ind w:firstLine="480"/>
        <w:jc w:val="left"/>
        <w:rPr>
          <w:rFonts w:ascii="宋体" w:hAnsi="宋体"/>
          <w:kern w:val="0"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sz w:val="24"/>
          <w:szCs w:val="24"/>
        </w:rPr>
        <w:t>总监理工程师</w:t>
      </w:r>
      <w:r w:rsidR="00762000">
        <w:rPr>
          <w:rFonts w:ascii="宋体" w:hAnsi="宋体"/>
          <w:kern w:val="0"/>
          <w:sz w:val="24"/>
          <w:szCs w:val="24"/>
        </w:rPr>
        <w:t>证书</w:t>
      </w:r>
      <w:r w:rsidR="00762000">
        <w:rPr>
          <w:rFonts w:ascii="宋体" w:hAnsi="宋体" w:hint="eastAsia"/>
          <w:kern w:val="0"/>
          <w:sz w:val="24"/>
          <w:szCs w:val="24"/>
        </w:rPr>
        <w:t>编号</w:t>
      </w:r>
      <w:r w:rsidR="00762000">
        <w:rPr>
          <w:rFonts w:ascii="宋体" w:hAnsi="宋体"/>
          <w:kern w:val="0"/>
          <w:sz w:val="24"/>
          <w:szCs w:val="24"/>
        </w:rPr>
        <w:t>：</w:t>
      </w:r>
      <w:r w:rsidR="00762000" w:rsidRPr="00762000">
        <w:rPr>
          <w:rFonts w:ascii="宋体" w:hAnsi="宋体"/>
          <w:kern w:val="0"/>
          <w:sz w:val="24"/>
          <w:szCs w:val="24"/>
        </w:rPr>
        <w:t>JGJ1030746</w:t>
      </w:r>
    </w:p>
    <w:p w:rsidR="00713ABA" w:rsidRDefault="00713ABA" w:rsidP="00713ABA">
      <w:pPr>
        <w:ind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370EF4"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中标候选人：</w:t>
      </w:r>
      <w:r w:rsidR="00370EF4" w:rsidRPr="00370EF4">
        <w:rPr>
          <w:rFonts w:asciiTheme="minorEastAsia" w:eastAsiaTheme="minorEastAsia" w:hAnsiTheme="minorEastAsia" w:hint="eastAsia"/>
          <w:b/>
          <w:sz w:val="24"/>
          <w:szCs w:val="24"/>
        </w:rPr>
        <w:t>河南同济路桥工程技术有限公司</w:t>
      </w:r>
    </w:p>
    <w:p w:rsidR="00713ABA" w:rsidRPr="00D01DD3" w:rsidRDefault="00713ABA" w:rsidP="00713ABA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投标报价</w:t>
      </w:r>
      <w:r w:rsidR="008B2999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70EF4" w:rsidRPr="00370EF4">
        <w:rPr>
          <w:rFonts w:asciiTheme="minorEastAsia" w:eastAsiaTheme="minorEastAsia" w:hAnsiTheme="minorEastAsia"/>
          <w:sz w:val="24"/>
          <w:szCs w:val="24"/>
        </w:rPr>
        <w:t>876000</w:t>
      </w:r>
      <w:r w:rsidR="00370EF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70EF4">
        <w:rPr>
          <w:rFonts w:asciiTheme="minorEastAsia" w:eastAsiaTheme="minorEastAsia" w:hAnsiTheme="minorEastAsia"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713ABA" w:rsidRPr="00674DB5" w:rsidRDefault="00713ABA" w:rsidP="00713ABA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质量</w:t>
      </w:r>
      <w:r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标段工程交工验收的质量评定：合格；竣工验收的质量评定：合格及以上</w:t>
      </w:r>
    </w:p>
    <w:p w:rsidR="00713ABA" w:rsidRDefault="00713ABA" w:rsidP="00713ABA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监理服务期限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62000">
        <w:rPr>
          <w:rFonts w:ascii="宋体" w:hAnsi="宋体" w:hint="eastAsia"/>
          <w:kern w:val="0"/>
          <w:sz w:val="24"/>
          <w:szCs w:val="24"/>
        </w:rPr>
        <w:t>1035日历天，其中：施工期305日历天，缺陷责任期730日历天</w:t>
      </w:r>
    </w:p>
    <w:p w:rsidR="00713ABA" w:rsidRPr="00D01DD3" w:rsidRDefault="00713ABA" w:rsidP="00713ABA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安全目标：</w:t>
      </w:r>
      <w:r w:rsidRPr="00853F7A">
        <w:rPr>
          <w:rFonts w:ascii="宋体" w:hAnsi="宋体" w:hint="eastAsia"/>
          <w:sz w:val="24"/>
          <w:szCs w:val="24"/>
        </w:rPr>
        <w:t>确保不发生有人员伤亡的安全责任事故</w:t>
      </w:r>
    </w:p>
    <w:p w:rsidR="00713ABA" w:rsidRPr="00D01DD3" w:rsidRDefault="00713ABA" w:rsidP="00713ABA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sz w:val="24"/>
          <w:szCs w:val="24"/>
        </w:rPr>
        <w:t>拟任总监理工程师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70EF4" w:rsidRPr="00370EF4">
        <w:rPr>
          <w:rFonts w:ascii="宋体" w:hAnsi="宋体" w:hint="eastAsia"/>
          <w:kern w:val="0"/>
          <w:sz w:val="24"/>
          <w:szCs w:val="24"/>
        </w:rPr>
        <w:t>桑长安</w:t>
      </w:r>
      <w:r w:rsidR="00370EF4" w:rsidRPr="00370EF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713ABA" w:rsidRPr="00370EF4" w:rsidRDefault="00C47081" w:rsidP="00370EF4">
      <w:pPr>
        <w:ind w:firstLine="480"/>
        <w:jc w:val="left"/>
        <w:rPr>
          <w:rFonts w:ascii="宋体" w:hAnsi="宋体"/>
          <w:kern w:val="0"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sz w:val="24"/>
          <w:szCs w:val="24"/>
        </w:rPr>
        <w:t>总监理工程师</w:t>
      </w:r>
      <w:r w:rsidR="00713ABA">
        <w:rPr>
          <w:rFonts w:ascii="宋体" w:hAnsi="宋体"/>
          <w:kern w:val="0"/>
          <w:sz w:val="24"/>
          <w:szCs w:val="24"/>
        </w:rPr>
        <w:t>证书</w:t>
      </w:r>
      <w:r w:rsidR="00713ABA">
        <w:rPr>
          <w:rFonts w:ascii="宋体" w:hAnsi="宋体" w:hint="eastAsia"/>
          <w:kern w:val="0"/>
          <w:sz w:val="24"/>
          <w:szCs w:val="24"/>
        </w:rPr>
        <w:t>编号</w:t>
      </w:r>
      <w:r w:rsidR="00713ABA">
        <w:rPr>
          <w:rFonts w:ascii="宋体" w:hAnsi="宋体"/>
          <w:kern w:val="0"/>
          <w:sz w:val="24"/>
          <w:szCs w:val="24"/>
        </w:rPr>
        <w:t>：</w:t>
      </w:r>
      <w:r w:rsidR="00370EF4" w:rsidRPr="00370EF4">
        <w:rPr>
          <w:rFonts w:ascii="宋体" w:hAnsi="宋体" w:hint="eastAsia"/>
          <w:kern w:val="0"/>
          <w:sz w:val="24"/>
          <w:szCs w:val="24"/>
        </w:rPr>
        <w:t>JGJ1029266</w:t>
      </w:r>
    </w:p>
    <w:p w:rsidR="008B2999" w:rsidRDefault="008B2999" w:rsidP="008B2999">
      <w:pPr>
        <w:ind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815E4F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="009D5C8D">
        <w:rPr>
          <w:rFonts w:asciiTheme="minorEastAsia" w:eastAsiaTheme="minorEastAsia" w:hAnsiTheme="minorEastAsia" w:hint="eastAsia"/>
          <w:b/>
          <w:sz w:val="24"/>
          <w:szCs w:val="24"/>
        </w:rPr>
        <w:t>中</w:t>
      </w:r>
      <w:r w:rsidRPr="008163AA">
        <w:rPr>
          <w:rFonts w:asciiTheme="minorEastAsia" w:eastAsiaTheme="minorEastAsia" w:hAnsiTheme="minorEastAsia" w:hint="eastAsia"/>
          <w:b/>
          <w:sz w:val="24"/>
          <w:szCs w:val="24"/>
        </w:rPr>
        <w:t>标候选人：</w:t>
      </w:r>
      <w:r w:rsidR="00570E00" w:rsidRPr="00570E00">
        <w:rPr>
          <w:rFonts w:asciiTheme="minorEastAsia" w:eastAsiaTheme="minorEastAsia" w:hAnsiTheme="minorEastAsia" w:hint="eastAsia"/>
          <w:b/>
          <w:sz w:val="24"/>
          <w:szCs w:val="24"/>
        </w:rPr>
        <w:t>商丘市东方工程监理有限公司</w:t>
      </w:r>
    </w:p>
    <w:p w:rsidR="008B2999" w:rsidRPr="00D01DD3" w:rsidRDefault="008B2999" w:rsidP="008B2999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投标报价：</w:t>
      </w:r>
      <w:r w:rsidR="00E6738F" w:rsidRPr="00E6738F">
        <w:rPr>
          <w:rFonts w:asciiTheme="minorEastAsia" w:eastAsiaTheme="minorEastAsia" w:hAnsiTheme="minorEastAsia"/>
          <w:sz w:val="24"/>
          <w:szCs w:val="24"/>
        </w:rPr>
        <w:t>869721.3</w:t>
      </w:r>
      <w:r w:rsidR="00E6738F">
        <w:rPr>
          <w:rFonts w:asciiTheme="minorEastAsia" w:eastAsiaTheme="minorEastAsia" w:hAnsiTheme="minor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8B2999" w:rsidRPr="00674DB5" w:rsidRDefault="008B2999" w:rsidP="008B2999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工程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质量</w:t>
      </w:r>
      <w:r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4DB5">
        <w:rPr>
          <w:rFonts w:asciiTheme="minorEastAsia" w:eastAsiaTheme="minorEastAsia" w:hAnsiTheme="minorEastAsia" w:hint="eastAsia"/>
          <w:sz w:val="24"/>
          <w:szCs w:val="24"/>
        </w:rPr>
        <w:t>标段工程交工验收的质量评定：合格；竣工验收的质量评定：合格及以上</w:t>
      </w:r>
    </w:p>
    <w:p w:rsidR="008B2999" w:rsidRDefault="008B2999" w:rsidP="008B2999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监理服务期限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62000">
        <w:rPr>
          <w:rFonts w:ascii="宋体" w:hAnsi="宋体" w:hint="eastAsia"/>
          <w:kern w:val="0"/>
          <w:sz w:val="24"/>
          <w:szCs w:val="24"/>
        </w:rPr>
        <w:t>1035日历天，其中：施工期305日历天，缺陷责任期730日历天</w:t>
      </w:r>
    </w:p>
    <w:p w:rsidR="008B2999" w:rsidRPr="00D01DD3" w:rsidRDefault="008B2999" w:rsidP="008B2999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>安全目标：</w:t>
      </w:r>
      <w:r w:rsidRPr="00853F7A">
        <w:rPr>
          <w:rFonts w:ascii="宋体" w:hAnsi="宋体" w:hint="eastAsia"/>
          <w:sz w:val="24"/>
          <w:szCs w:val="24"/>
        </w:rPr>
        <w:t>确保不发生有人员伤亡的安全责任事故</w:t>
      </w:r>
    </w:p>
    <w:p w:rsidR="008B2999" w:rsidRPr="00D01DD3" w:rsidRDefault="008B2999" w:rsidP="008B2999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sz w:val="24"/>
          <w:szCs w:val="24"/>
        </w:rPr>
        <w:t>拟任总监理工程师</w:t>
      </w:r>
      <w:r w:rsidRPr="00D01DD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6738F" w:rsidRPr="00E6738F">
        <w:rPr>
          <w:rFonts w:ascii="宋体" w:hAnsi="宋体" w:hint="eastAsia"/>
          <w:kern w:val="0"/>
          <w:sz w:val="24"/>
          <w:szCs w:val="24"/>
        </w:rPr>
        <w:t>金大伟</w:t>
      </w:r>
      <w:r w:rsidRPr="00370EF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713ABA" w:rsidRPr="008B2999" w:rsidRDefault="008B2999" w:rsidP="008B2999">
      <w:pPr>
        <w:ind w:firstLine="480"/>
        <w:jc w:val="left"/>
        <w:rPr>
          <w:rFonts w:ascii="宋体" w:hAnsi="宋体"/>
          <w:kern w:val="0"/>
          <w:sz w:val="24"/>
          <w:szCs w:val="24"/>
        </w:rPr>
      </w:pPr>
      <w:r w:rsidRPr="00762000">
        <w:rPr>
          <w:rFonts w:asciiTheme="minorEastAsia" w:eastAsiaTheme="minorEastAsia" w:hAnsiTheme="minorEastAsia" w:hint="eastAsia"/>
          <w:sz w:val="24"/>
          <w:szCs w:val="24"/>
        </w:rPr>
        <w:t>总监理工程师</w:t>
      </w:r>
      <w:r>
        <w:rPr>
          <w:rFonts w:ascii="宋体" w:hAnsi="宋体"/>
          <w:kern w:val="0"/>
          <w:sz w:val="24"/>
          <w:szCs w:val="24"/>
        </w:rPr>
        <w:t>证书</w:t>
      </w:r>
      <w:r>
        <w:rPr>
          <w:rFonts w:ascii="宋体" w:hAnsi="宋体" w:hint="eastAsia"/>
          <w:kern w:val="0"/>
          <w:sz w:val="24"/>
          <w:szCs w:val="24"/>
        </w:rPr>
        <w:t>编号</w:t>
      </w:r>
      <w:r>
        <w:rPr>
          <w:rFonts w:ascii="宋体" w:hAnsi="宋体"/>
          <w:kern w:val="0"/>
          <w:sz w:val="24"/>
          <w:szCs w:val="24"/>
        </w:rPr>
        <w:t>：</w:t>
      </w:r>
      <w:r w:rsidR="00E6738F" w:rsidRPr="00E6738F">
        <w:rPr>
          <w:rFonts w:ascii="宋体" w:hAnsi="宋体" w:hint="eastAsia"/>
          <w:kern w:val="0"/>
          <w:sz w:val="24"/>
          <w:szCs w:val="24"/>
        </w:rPr>
        <w:t>JGJ0510975</w:t>
      </w:r>
    </w:p>
    <w:p w:rsidR="00621452" w:rsidRDefault="00621452" w:rsidP="002E70CE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公示</w:t>
      </w:r>
      <w:r w:rsidR="006D1281" w:rsidRPr="00D01DD3">
        <w:rPr>
          <w:rFonts w:asciiTheme="minorEastAsia" w:eastAsiaTheme="minorEastAsia" w:hAnsiTheme="minorEastAsia" w:hint="eastAsia"/>
          <w:b/>
          <w:sz w:val="24"/>
          <w:szCs w:val="24"/>
        </w:rPr>
        <w:t>发布媒介和公</w:t>
      </w:r>
      <w:r w:rsidR="00F07B0B" w:rsidRPr="00D01DD3">
        <w:rPr>
          <w:rFonts w:asciiTheme="minorEastAsia" w:eastAsiaTheme="minorEastAsia" w:hAnsiTheme="minorEastAsia" w:hint="eastAsia"/>
          <w:b/>
          <w:sz w:val="24"/>
          <w:szCs w:val="24"/>
        </w:rPr>
        <w:t>示期</w:t>
      </w:r>
      <w:r w:rsidR="00E144F2" w:rsidRPr="00D01DD3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2E70CE" w:rsidRPr="00621452" w:rsidRDefault="00621452" w:rsidP="00621452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21452">
        <w:rPr>
          <w:rFonts w:asciiTheme="minorEastAsia" w:eastAsiaTheme="minorEastAsia" w:hAnsiTheme="minorEastAsia" w:hint="eastAsia"/>
          <w:sz w:val="24"/>
          <w:szCs w:val="24"/>
        </w:rPr>
        <w:t>本公示在“河南省电子招标投标公共服务平台”、“河南省政府采购网”、“永城市公共资源交易中心网站”上发布</w:t>
      </w:r>
      <w:r w:rsidR="003C2F36">
        <w:rPr>
          <w:rFonts w:asciiTheme="minorEastAsia" w:eastAsiaTheme="minorEastAsia" w:hAnsiTheme="minorEastAsia" w:hint="eastAsia"/>
          <w:sz w:val="24"/>
          <w:szCs w:val="24"/>
        </w:rPr>
        <w:t>。公示期：7个日历天。</w:t>
      </w:r>
    </w:p>
    <w:p w:rsidR="00F07B0B" w:rsidRDefault="00042DA3" w:rsidP="003C2F36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b/>
          <w:sz w:val="24"/>
          <w:szCs w:val="24"/>
        </w:rPr>
        <w:t>异议</w:t>
      </w:r>
      <w:r w:rsidR="00630380" w:rsidRPr="00D01DD3">
        <w:rPr>
          <w:rFonts w:asciiTheme="minorEastAsia" w:eastAsiaTheme="minorEastAsia" w:hAnsiTheme="minorEastAsia" w:hint="eastAsia"/>
          <w:b/>
          <w:sz w:val="24"/>
          <w:szCs w:val="24"/>
        </w:rPr>
        <w:t>和投诉</w:t>
      </w:r>
    </w:p>
    <w:p w:rsidR="003C2F36" w:rsidRDefault="003C2F36" w:rsidP="003C2F36">
      <w:pPr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3C2F36">
        <w:rPr>
          <w:rFonts w:asciiTheme="minorEastAsia" w:eastAsiaTheme="minorEastAsia" w:hAnsiTheme="minorEastAsia" w:hint="eastAsia"/>
          <w:sz w:val="24"/>
          <w:szCs w:val="24"/>
        </w:rPr>
        <w:t>各有关当事人如对公示有异议的，可以在公示发布之日起7日内，以书面形</w:t>
      </w:r>
      <w:r w:rsidRPr="003C2F36">
        <w:rPr>
          <w:rFonts w:asciiTheme="minorEastAsia" w:eastAsiaTheme="minorEastAsia" w:hAnsiTheme="minorEastAsia" w:hint="eastAsia"/>
          <w:sz w:val="24"/>
          <w:szCs w:val="24"/>
        </w:rPr>
        <w:lastRenderedPageBreak/>
        <w:t>式向招标单位提出质疑（加盖单位公章且法定代表人签字），由法定代表人或其授权代表携带企业营业执照复印件（加盖单位公章）及本人身份证件（原件）一并提交（邮寄、传真件不予受理），并以质疑</w:t>
      </w:r>
      <w:proofErr w:type="gramStart"/>
      <w:r w:rsidRPr="003C2F36">
        <w:rPr>
          <w:rFonts w:asciiTheme="minorEastAsia" w:eastAsiaTheme="minorEastAsia" w:hAnsiTheme="minorEastAsia" w:hint="eastAsia"/>
          <w:sz w:val="24"/>
          <w:szCs w:val="24"/>
        </w:rPr>
        <w:t>函接受</w:t>
      </w:r>
      <w:proofErr w:type="gramEnd"/>
      <w:r w:rsidRPr="003C2F36">
        <w:rPr>
          <w:rFonts w:asciiTheme="minorEastAsia" w:eastAsiaTheme="minorEastAsia" w:hAnsiTheme="minorEastAsia" w:hint="eastAsia"/>
          <w:sz w:val="24"/>
          <w:szCs w:val="24"/>
        </w:rPr>
        <w:t>确认日期作为受理时间，逾期未提交或未按照要求提交的</w:t>
      </w:r>
      <w:proofErr w:type="gramStart"/>
      <w:r w:rsidRPr="003C2F36">
        <w:rPr>
          <w:rFonts w:asciiTheme="minorEastAsia" w:eastAsiaTheme="minorEastAsia" w:hAnsiTheme="minorEastAsia" w:hint="eastAsia"/>
          <w:sz w:val="24"/>
          <w:szCs w:val="24"/>
        </w:rPr>
        <w:t>质疑函将不予</w:t>
      </w:r>
      <w:proofErr w:type="gramEnd"/>
      <w:r w:rsidRPr="003C2F36">
        <w:rPr>
          <w:rFonts w:asciiTheme="minorEastAsia" w:eastAsiaTheme="minorEastAsia" w:hAnsiTheme="minorEastAsia" w:hint="eastAsia"/>
          <w:sz w:val="24"/>
          <w:szCs w:val="24"/>
        </w:rPr>
        <w:t>受理。</w:t>
      </w:r>
    </w:p>
    <w:p w:rsidR="001257F3" w:rsidRDefault="007A5A52" w:rsidP="001257F3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A5A52">
        <w:rPr>
          <w:rFonts w:asciiTheme="minorEastAsia" w:eastAsiaTheme="minorEastAsia" w:hAnsiTheme="minorEastAsia" w:hint="eastAsia"/>
          <w:b/>
          <w:sz w:val="24"/>
          <w:szCs w:val="24"/>
        </w:rPr>
        <w:t>监督单位</w:t>
      </w:r>
    </w:p>
    <w:p w:rsidR="007A5A52" w:rsidRDefault="007A5A52" w:rsidP="007A5A52">
      <w:pPr>
        <w:pStyle w:val="a3"/>
        <w:ind w:left="720" w:firstLineChars="0" w:firstLine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监督单位</w:t>
      </w:r>
      <w:r>
        <w:rPr>
          <w:rFonts w:ascii="宋体" w:hAnsi="宋体" w:cs="宋体" w:hint="eastAsia"/>
          <w:sz w:val="24"/>
          <w:szCs w:val="24"/>
        </w:rPr>
        <w:t>：永城市招投标管理办公室</w:t>
      </w:r>
    </w:p>
    <w:p w:rsidR="007A5A52" w:rsidRDefault="007A5A52" w:rsidP="007A5A52">
      <w:pPr>
        <w:pStyle w:val="a3"/>
        <w:ind w:left="720" w:firstLineChars="0" w:firstLine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监督单位</w:t>
      </w:r>
      <w:r>
        <w:rPr>
          <w:rFonts w:ascii="宋体" w:hAnsi="宋体" w:cs="宋体" w:hint="eastAsia"/>
          <w:sz w:val="24"/>
          <w:szCs w:val="24"/>
        </w:rPr>
        <w:t>：永城市政府采购监督管理办公室</w:t>
      </w:r>
    </w:p>
    <w:p w:rsidR="007A5A52" w:rsidRPr="007A5A52" w:rsidRDefault="007A5A52" w:rsidP="007A5A52">
      <w:pPr>
        <w:pStyle w:val="a3"/>
        <w:ind w:left="720" w:firstLineChars="0" w:firstLine="0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监督单位</w:t>
      </w:r>
      <w:r>
        <w:rPr>
          <w:rFonts w:ascii="宋体" w:hAnsi="宋体" w:cs="宋体" w:hint="eastAsia"/>
          <w:sz w:val="24"/>
          <w:szCs w:val="24"/>
        </w:rPr>
        <w:t>：永城市人民检察院</w:t>
      </w:r>
    </w:p>
    <w:p w:rsidR="002E70CE" w:rsidRPr="00D01DD3" w:rsidRDefault="002E70CE" w:rsidP="002E70CE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D01DD3">
        <w:rPr>
          <w:rFonts w:asciiTheme="minorEastAsia" w:eastAsiaTheme="minorEastAsia" w:hAnsiTheme="minorEastAsia" w:hint="eastAsia"/>
          <w:b/>
          <w:sz w:val="24"/>
          <w:szCs w:val="24"/>
        </w:rPr>
        <w:t>联系方式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招标人：永城市公路事业发展中心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地  址：河南省永城市东方大道西段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联系人：蔡先生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电  话：0370-3039696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招标代理机构：河南创达建设工程管理有限公司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地址：郑州市高新技术产业开发区翠竹街1号95幢</w:t>
      </w:r>
    </w:p>
    <w:p w:rsidR="0058246A" w:rsidRPr="0058246A" w:rsidRDefault="0058246A" w:rsidP="0058246A">
      <w:pPr>
        <w:pStyle w:val="a3"/>
        <w:ind w:left="720"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联系人：周先生</w:t>
      </w:r>
    </w:p>
    <w:p w:rsidR="002E70CE" w:rsidRPr="003A5531" w:rsidRDefault="0058246A" w:rsidP="0058246A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电话：0371-55682155</w:t>
      </w:r>
    </w:p>
    <w:p w:rsidR="002E70CE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58246A" w:rsidRPr="0058246A" w:rsidRDefault="0058246A" w:rsidP="0058246A">
      <w:pPr>
        <w:pStyle w:val="a3"/>
        <w:ind w:left="720" w:firstLineChars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8246A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58246A">
        <w:rPr>
          <w:rFonts w:asciiTheme="minorEastAsia" w:eastAsiaTheme="minorEastAsia" w:hAnsiTheme="minorEastAsia"/>
          <w:sz w:val="24"/>
          <w:szCs w:val="24"/>
        </w:rPr>
        <w:t>019</w:t>
      </w:r>
      <w:r w:rsidRPr="0058246A">
        <w:rPr>
          <w:rFonts w:asciiTheme="minorEastAsia" w:eastAsiaTheme="minorEastAsia" w:hAnsiTheme="minorEastAsia" w:hint="eastAsia"/>
          <w:sz w:val="24"/>
          <w:szCs w:val="24"/>
        </w:rPr>
        <w:t>年5月</w:t>
      </w:r>
      <w:r w:rsidR="00280164">
        <w:rPr>
          <w:rFonts w:asciiTheme="minorEastAsia" w:eastAsiaTheme="minorEastAsia" w:hAnsiTheme="minorEastAsia"/>
          <w:sz w:val="24"/>
          <w:szCs w:val="24"/>
        </w:rPr>
        <w:t>22</w:t>
      </w:r>
      <w:r w:rsidRPr="0058246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E70CE" w:rsidRPr="00F07B0B" w:rsidRDefault="002E70CE" w:rsidP="00F07B0B">
      <w:pPr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525EB" w:rsidRPr="003A5531" w:rsidRDefault="000525EB" w:rsidP="003A5531">
      <w:pPr>
        <w:ind w:firstLineChars="0" w:firstLine="560"/>
        <w:jc w:val="left"/>
        <w:rPr>
          <w:rFonts w:ascii="仿宋" w:eastAsia="仿宋" w:hAnsi="仿宋"/>
          <w:sz w:val="32"/>
          <w:szCs w:val="32"/>
        </w:rPr>
      </w:pPr>
    </w:p>
    <w:sectPr w:rsidR="000525EB" w:rsidRPr="003A5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D3" w:rsidRDefault="006A7ED3" w:rsidP="0006662B">
      <w:pPr>
        <w:spacing w:line="240" w:lineRule="auto"/>
        <w:ind w:firstLine="560"/>
      </w:pPr>
      <w:r>
        <w:separator/>
      </w:r>
    </w:p>
  </w:endnote>
  <w:endnote w:type="continuationSeparator" w:id="0">
    <w:p w:rsidR="006A7ED3" w:rsidRDefault="006A7ED3" w:rsidP="0006662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B" w:rsidRDefault="0006662B" w:rsidP="0006662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B" w:rsidRDefault="0006662B" w:rsidP="0006662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B" w:rsidRDefault="0006662B" w:rsidP="0006662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D3" w:rsidRDefault="006A7ED3" w:rsidP="0006662B">
      <w:pPr>
        <w:spacing w:line="240" w:lineRule="auto"/>
        <w:ind w:firstLine="560"/>
      </w:pPr>
      <w:r>
        <w:separator/>
      </w:r>
    </w:p>
  </w:footnote>
  <w:footnote w:type="continuationSeparator" w:id="0">
    <w:p w:rsidR="006A7ED3" w:rsidRDefault="006A7ED3" w:rsidP="0006662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B" w:rsidRDefault="0006662B" w:rsidP="0006662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B" w:rsidRPr="0006662B" w:rsidRDefault="0006662B" w:rsidP="0063038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62B" w:rsidRDefault="0006662B" w:rsidP="0006662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C85"/>
    <w:multiLevelType w:val="hybridMultilevel"/>
    <w:tmpl w:val="59A2F1E4"/>
    <w:lvl w:ilvl="0" w:tplc="04090017">
      <w:start w:val="1"/>
      <w:numFmt w:val="chineseCountingThousand"/>
      <w:lvlText w:val="(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485460"/>
    <w:multiLevelType w:val="hybridMultilevel"/>
    <w:tmpl w:val="2A5C9318"/>
    <w:lvl w:ilvl="0" w:tplc="04090017">
      <w:start w:val="1"/>
      <w:numFmt w:val="chineseCountingThousand"/>
      <w:lvlText w:val="(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A1457"/>
    <w:multiLevelType w:val="hybridMultilevel"/>
    <w:tmpl w:val="676C1240"/>
    <w:lvl w:ilvl="0" w:tplc="C13EEBCA">
      <w:start w:val="1"/>
      <w:numFmt w:val="decimal"/>
      <w:lvlText w:val="%1、"/>
      <w:lvlJc w:val="left"/>
      <w:pPr>
        <w:ind w:left="0" w:firstLine="0"/>
      </w:pPr>
      <w:rPr>
        <w:rFonts w:ascii="楷体" w:eastAsia="楷体" w:hAnsi="楷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3" w15:restartNumberingAfterBreak="0">
    <w:nsid w:val="69482A8E"/>
    <w:multiLevelType w:val="hybridMultilevel"/>
    <w:tmpl w:val="C33C5C26"/>
    <w:lvl w:ilvl="0" w:tplc="64465A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11"/>
    <w:rsid w:val="00033409"/>
    <w:rsid w:val="00042DA3"/>
    <w:rsid w:val="000525EB"/>
    <w:rsid w:val="0006662B"/>
    <w:rsid w:val="000A6A3F"/>
    <w:rsid w:val="000D348C"/>
    <w:rsid w:val="000E4A4B"/>
    <w:rsid w:val="000F38CC"/>
    <w:rsid w:val="000F492F"/>
    <w:rsid w:val="001257F3"/>
    <w:rsid w:val="001A5F13"/>
    <w:rsid w:val="001D0750"/>
    <w:rsid w:val="001E2EC6"/>
    <w:rsid w:val="00212785"/>
    <w:rsid w:val="00230E33"/>
    <w:rsid w:val="00280164"/>
    <w:rsid w:val="002D0A57"/>
    <w:rsid w:val="002D3A66"/>
    <w:rsid w:val="002E70CE"/>
    <w:rsid w:val="002F27C9"/>
    <w:rsid w:val="00305DC4"/>
    <w:rsid w:val="00370EF4"/>
    <w:rsid w:val="003A5531"/>
    <w:rsid w:val="003C2F36"/>
    <w:rsid w:val="003D2A1F"/>
    <w:rsid w:val="0044747E"/>
    <w:rsid w:val="00491B23"/>
    <w:rsid w:val="004C7447"/>
    <w:rsid w:val="00552F4A"/>
    <w:rsid w:val="00570E00"/>
    <w:rsid w:val="00574358"/>
    <w:rsid w:val="0058246A"/>
    <w:rsid w:val="00592B48"/>
    <w:rsid w:val="005D0F24"/>
    <w:rsid w:val="00604096"/>
    <w:rsid w:val="00621452"/>
    <w:rsid w:val="0062701F"/>
    <w:rsid w:val="00630380"/>
    <w:rsid w:val="0065186B"/>
    <w:rsid w:val="00674DB5"/>
    <w:rsid w:val="0069372D"/>
    <w:rsid w:val="006A7ED3"/>
    <w:rsid w:val="006D1281"/>
    <w:rsid w:val="006E66B5"/>
    <w:rsid w:val="00713ABA"/>
    <w:rsid w:val="00740458"/>
    <w:rsid w:val="0074513E"/>
    <w:rsid w:val="00762000"/>
    <w:rsid w:val="007972AA"/>
    <w:rsid w:val="007A442B"/>
    <w:rsid w:val="007A5A52"/>
    <w:rsid w:val="007B6CF5"/>
    <w:rsid w:val="007E021A"/>
    <w:rsid w:val="00815E4F"/>
    <w:rsid w:val="008163AA"/>
    <w:rsid w:val="008227BD"/>
    <w:rsid w:val="00823CDD"/>
    <w:rsid w:val="00853F7A"/>
    <w:rsid w:val="00877E87"/>
    <w:rsid w:val="00897E67"/>
    <w:rsid w:val="008B2999"/>
    <w:rsid w:val="00937EC2"/>
    <w:rsid w:val="009511E8"/>
    <w:rsid w:val="0098404E"/>
    <w:rsid w:val="009D5C8D"/>
    <w:rsid w:val="00A263D7"/>
    <w:rsid w:val="00A45F63"/>
    <w:rsid w:val="00AD2E6B"/>
    <w:rsid w:val="00B23D7A"/>
    <w:rsid w:val="00B2797C"/>
    <w:rsid w:val="00B64CD2"/>
    <w:rsid w:val="00B65550"/>
    <w:rsid w:val="00B67A7D"/>
    <w:rsid w:val="00B96F73"/>
    <w:rsid w:val="00BC2011"/>
    <w:rsid w:val="00BE268A"/>
    <w:rsid w:val="00BF18BA"/>
    <w:rsid w:val="00C255DF"/>
    <w:rsid w:val="00C47081"/>
    <w:rsid w:val="00C570DD"/>
    <w:rsid w:val="00CE6B08"/>
    <w:rsid w:val="00D01DD3"/>
    <w:rsid w:val="00D05A45"/>
    <w:rsid w:val="00D875C9"/>
    <w:rsid w:val="00DC3AA6"/>
    <w:rsid w:val="00DE47F1"/>
    <w:rsid w:val="00E144F2"/>
    <w:rsid w:val="00E47A02"/>
    <w:rsid w:val="00E6738F"/>
    <w:rsid w:val="00EA73C1"/>
    <w:rsid w:val="00EF4457"/>
    <w:rsid w:val="00F02DA2"/>
    <w:rsid w:val="00F04ECF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77A08"/>
  <w15:docId w15:val="{833835B1-D4A8-429D-858C-8CC71D8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6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DD"/>
    <w:pPr>
      <w:ind w:firstLine="420"/>
    </w:pPr>
  </w:style>
  <w:style w:type="table" w:styleId="a4">
    <w:name w:val="Table Grid"/>
    <w:basedOn w:val="a1"/>
    <w:uiPriority w:val="59"/>
    <w:rsid w:val="008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62B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6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62B"/>
    <w:rPr>
      <w:rFonts w:ascii="Times New Roman" w:eastAsia="宋体" w:hAnsi="Times New Roman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853F7A"/>
    <w:pPr>
      <w:widowControl/>
      <w:snapToGrid w:val="0"/>
      <w:jc w:val="left"/>
    </w:pPr>
    <w:rPr>
      <w:rFonts w:ascii="Calibri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永城市公共资源交易中心:陈婷</dc:creator>
  <cp:keywords/>
  <dc:description/>
  <cp:lastModifiedBy>GAOLL</cp:lastModifiedBy>
  <cp:revision>73</cp:revision>
  <cp:lastPrinted>2018-01-08T08:41:00Z</cp:lastPrinted>
  <dcterms:created xsi:type="dcterms:W3CDTF">2018-01-08T07:59:00Z</dcterms:created>
  <dcterms:modified xsi:type="dcterms:W3CDTF">2019-05-22T02:49:00Z</dcterms:modified>
</cp:coreProperties>
</file>