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1" w:name="_GoBack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永城市2018年10户以上未脱贫贫困户行政村饮水安全工程项目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b w:val="0"/>
          <w:i w:val="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变更公告</w:t>
      </w:r>
    </w:p>
    <w:p>
      <w:pPr>
        <w:tabs>
          <w:tab w:val="left" w:pos="2886"/>
        </w:tabs>
        <w:spacing w:line="360" w:lineRule="auto"/>
        <w:ind w:firstLine="560" w:firstLineChars="200"/>
        <w:rPr>
          <w:b w:val="0"/>
          <w:i w:val="0"/>
        </w:rPr>
      </w:pPr>
      <w:bookmarkStart w:id="0" w:name="_Toc459628145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一、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项目名称：</w:t>
      </w:r>
      <w:r>
        <w:rPr>
          <w:rFonts w:hint="eastAsia" w:ascii="宋体" w:hAnsi="宋体" w:cs="宋体"/>
          <w:sz w:val="24"/>
          <w:szCs w:val="24"/>
        </w:rPr>
        <w:t>永城市2018年10户以上未脱贫贫困户行政村饮水安全工程项目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二、采购编号：</w:t>
      </w:r>
      <w:r>
        <w:rPr>
          <w:rFonts w:hint="eastAsia" w:ascii="宋体" w:hAnsi="宋体" w:cs="宋体"/>
          <w:sz w:val="24"/>
          <w:szCs w:val="24"/>
        </w:rPr>
        <w:t>永财采购[2018]97号</w:t>
      </w:r>
    </w:p>
    <w:p>
      <w:pPr>
        <w:spacing w:line="360" w:lineRule="auto"/>
        <w:ind w:firstLine="560" w:firstLineChars="200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招标编号：</w:t>
      </w:r>
      <w:r>
        <w:rPr>
          <w:rFonts w:hint="eastAsia" w:ascii="宋体" w:hAnsi="宋体" w:cs="宋体"/>
          <w:sz w:val="24"/>
          <w:szCs w:val="24"/>
        </w:rPr>
        <w:t>永公采[2018]97号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b w:val="0"/>
          <w:i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变更内容：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    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、原招标文件第二章投标人须知3.4.1内容：“投标保证金：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二标段：贰拾壹万元整”。变更后的内容：“投标保证金：二标段：壹拾贰万元整”。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</w:rPr>
        <w:t>原招标公告2.10招标控制价：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</w:rPr>
        <w:t>第一标段：8710091.23元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</w:rPr>
        <w:t>第二标段：10628665.41元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</w:rPr>
        <w:t>第三标段：1－4部分工程合同价的0.8%计取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</w:rPr>
        <w:t>现变更为：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</w:rPr>
        <w:t>第一标段：8448788.49元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</w:rPr>
        <w:t>第二标段：10309805.45元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 w:firstLine="480"/>
        <w:jc w:val="both"/>
        <w:rPr>
          <w:b w:val="0"/>
          <w:i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30303"/>
          <w:spacing w:val="0"/>
          <w:sz w:val="24"/>
          <w:szCs w:val="24"/>
          <w:bdr w:val="none" w:color="auto" w:sz="0" w:space="0"/>
        </w:rPr>
        <w:t>第三标段：1－4部分建安工程合同价的0.776%计取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560"/>
        <w:jc w:val="left"/>
        <w:rPr>
          <w:b w:val="0"/>
          <w:i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3、招标文件其他内容不变。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四、发布媒体：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本公告同时在《中国采购与招标网》、《河南省政府采购网》、《商丘市政府采购网》《永城市公共资源交易中心》上发布，其它网站转载概不承担责任。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五、联系方式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招 标 人：永城市农村饮水安全工程建设管理局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联 系 人：符先生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lang w:val="zh-CN"/>
        </w:rPr>
      </w:pPr>
      <w:r>
        <w:rPr>
          <w:rFonts w:hint="eastAsia" w:ascii="宋体" w:hAnsi="宋体" w:eastAsia="宋体" w:cs="宋体"/>
          <w:kern w:val="0"/>
        </w:rPr>
        <w:t>电    话：0370-2713393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lang w:val="zh-CN"/>
        </w:rPr>
      </w:pPr>
      <w:r>
        <w:rPr>
          <w:rFonts w:hint="eastAsia" w:ascii="宋体" w:hAnsi="宋体" w:eastAsia="宋体" w:cs="宋体"/>
          <w:kern w:val="0"/>
        </w:rPr>
        <w:t>地    址：永城市东城区</w:t>
      </w:r>
      <w:r>
        <w:rPr>
          <w:rFonts w:hint="eastAsia" w:ascii="宋体" w:hAnsi="宋体" w:eastAsia="宋体" w:cs="宋体"/>
          <w:kern w:val="0"/>
          <w:lang w:val="zh-CN"/>
        </w:rPr>
        <w:t>中原路</w:t>
      </w:r>
      <w:r>
        <w:rPr>
          <w:rFonts w:hint="eastAsia" w:ascii="宋体" w:hAnsi="宋体" w:eastAsia="宋体" w:cs="宋体"/>
          <w:kern w:val="0"/>
        </w:rPr>
        <w:t>水利局</w:t>
      </w:r>
    </w:p>
    <w:p>
      <w:pPr>
        <w:pStyle w:val="3"/>
        <w:widowControl/>
        <w:spacing w:line="360" w:lineRule="auto"/>
        <w:jc w:val="left"/>
        <w:rPr>
          <w:rFonts w:ascii="宋体" w:hAnsi="宋体" w:eastAsia="宋体" w:cs="宋体"/>
          <w:kern w:val="0"/>
        </w:rPr>
      </w:pP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招标代理机构：河南敬业招标咨询有限公司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联 系 人：律先生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电    话：13103900099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地    址：郑州市惠济区南阳路144号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行政监督部门：永城市水利局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 xml:space="preserve">电   话：0370—5171685 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地    址：</w:t>
      </w:r>
      <w:r>
        <w:rPr>
          <w:rFonts w:hint="eastAsia" w:ascii="宋体" w:hAnsi="宋体" w:eastAsia="宋体" w:cs="宋体"/>
          <w:kern w:val="0"/>
          <w:lang w:val="zh-CN"/>
        </w:rPr>
        <w:t>永城市新城区中原路南段8号</w:t>
      </w:r>
    </w:p>
    <w:p>
      <w:pPr>
        <w:spacing w:line="360" w:lineRule="auto"/>
        <w:jc w:val="righ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 xml:space="preserve">                </w:t>
      </w:r>
    </w:p>
    <w:p>
      <w:pPr>
        <w:spacing w:line="360" w:lineRule="auto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kern w:val="0"/>
        </w:rPr>
        <w:t xml:space="preserve">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2018 年 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 xml:space="preserve">  月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13 </w:t>
      </w:r>
      <w:r>
        <w:rPr>
          <w:rFonts w:hint="eastAsia" w:ascii="宋体" w:hAnsi="宋体" w:cs="宋体"/>
          <w:kern w:val="0"/>
          <w:sz w:val="24"/>
          <w:szCs w:val="24"/>
        </w:rPr>
        <w:t xml:space="preserve"> 日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B40C7"/>
    <w:rsid w:val="0D8B40C7"/>
    <w:rsid w:val="111343CC"/>
    <w:rsid w:val="36CE3F7A"/>
    <w:rsid w:val="55FB0C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2018-08-24T02:54:00Z</dcterms:created>
  <dc:creator>Ｃccc搁浅对白。</dc:creator>
  <cp:lastModifiedBy>Administrator</cp:lastModifiedBy>
  <dcterms:modified xsi:type="dcterms:W3CDTF">2018-09-13T03:00:10Z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