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750" w:lineRule="atLeast"/>
        <w:ind w:left="0" w:right="0" w:firstLine="0"/>
        <w:jc w:val="left"/>
        <w:rPr>
          <w:rFonts w:hint="eastAsia" w:ascii="微软雅黑" w:hAnsi="微软雅黑" w:eastAsia="微软雅黑" w:cs="微软雅黑"/>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i w:val="0"/>
          <w:caps w:val="0"/>
          <w:color w:val="000000"/>
          <w:spacing w:val="0"/>
          <w:kern w:val="0"/>
          <w:sz w:val="30"/>
          <w:szCs w:val="30"/>
          <w:shd w:val="clear" w:fill="FFFFFF"/>
          <w:lang w:val="en-US" w:eastAsia="zh-CN" w:bidi="ar"/>
        </w:rPr>
      </w:pPr>
      <w:r>
        <w:rPr>
          <w:rFonts w:hint="eastAsia" w:ascii="宋体" w:hAnsi="宋体" w:eastAsia="宋体" w:cs="宋体"/>
          <w:b/>
          <w:i w:val="0"/>
          <w:caps w:val="0"/>
          <w:color w:val="000000"/>
          <w:spacing w:val="0"/>
          <w:kern w:val="0"/>
          <w:sz w:val="30"/>
          <w:szCs w:val="30"/>
          <w:shd w:val="clear" w:fill="FFFFFF"/>
          <w:lang w:val="en-US" w:eastAsia="zh-CN" w:bidi="ar"/>
        </w:rPr>
        <w:t>永城市2018年10户以上未脱贫贫困户行政村饮水安全工程项目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i w:val="0"/>
          <w:caps w:val="0"/>
          <w:color w:val="000000"/>
          <w:spacing w:val="0"/>
          <w:kern w:val="0"/>
          <w:sz w:val="30"/>
          <w:szCs w:val="30"/>
          <w:shd w:val="clear" w:fill="FFFFFF"/>
          <w:lang w:val="en-US" w:eastAsia="zh-CN" w:bidi="ar"/>
        </w:rPr>
      </w:pPr>
      <w:r>
        <w:rPr>
          <w:rFonts w:hint="eastAsia" w:ascii="宋体" w:hAnsi="宋体" w:eastAsia="宋体" w:cs="宋体"/>
          <w:b/>
          <w:i w:val="0"/>
          <w:caps w:val="0"/>
          <w:color w:val="000000"/>
          <w:spacing w:val="0"/>
          <w:kern w:val="0"/>
          <w:sz w:val="30"/>
          <w:szCs w:val="30"/>
          <w:shd w:val="clear" w:fill="FFFFFF"/>
          <w:lang w:val="en-US" w:eastAsia="zh-CN" w:bidi="ar"/>
        </w:rPr>
        <w:t>变更公告</w:t>
      </w:r>
    </w:p>
    <w:p>
      <w:pPr>
        <w:tabs>
          <w:tab w:val="left" w:pos="2886"/>
        </w:tabs>
        <w:spacing w:line="360" w:lineRule="auto"/>
        <w:ind w:firstLine="480" w:firstLineChars="200"/>
        <w:rPr>
          <w:rFonts w:hint="eastAsia" w:ascii="宋体" w:hAnsi="宋体" w:cs="宋体"/>
          <w:sz w:val="24"/>
          <w:szCs w:val="24"/>
        </w:rPr>
      </w:pPr>
      <w:bookmarkStart w:id="0" w:name="_Toc459628145"/>
      <w:r>
        <w:rPr>
          <w:rFonts w:hint="eastAsia" w:ascii="宋体" w:hAnsi="宋体" w:cs="宋体"/>
          <w:sz w:val="24"/>
          <w:szCs w:val="24"/>
          <w:lang w:val="en-US" w:eastAsia="zh-CN"/>
        </w:rPr>
        <w:t>一、</w:t>
      </w:r>
      <w:bookmarkEnd w:id="0"/>
      <w:r>
        <w:rPr>
          <w:rFonts w:hint="eastAsia" w:ascii="宋体" w:hAnsi="宋体" w:cs="宋体"/>
          <w:sz w:val="24"/>
          <w:szCs w:val="24"/>
          <w:lang w:val="en-US" w:eastAsia="zh-CN"/>
        </w:rPr>
        <w:t>项目名称：</w:t>
      </w:r>
      <w:r>
        <w:rPr>
          <w:rFonts w:hint="eastAsia" w:ascii="宋体" w:hAnsi="宋体" w:cs="宋体"/>
          <w:sz w:val="24"/>
          <w:szCs w:val="24"/>
        </w:rPr>
        <w:t>永城市2018年10户以上未脱贫贫困户行政村饮水安全工程项目</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二、采购编号：</w:t>
      </w:r>
      <w:r>
        <w:rPr>
          <w:rFonts w:hint="eastAsia" w:ascii="宋体" w:hAnsi="宋体" w:cs="宋体"/>
          <w:sz w:val="24"/>
          <w:szCs w:val="24"/>
        </w:rPr>
        <w:t>永财采购[2018]97号</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招标编号：</w:t>
      </w:r>
      <w:r>
        <w:rPr>
          <w:rFonts w:hint="eastAsia" w:ascii="宋体" w:hAnsi="宋体" w:cs="宋体"/>
          <w:sz w:val="24"/>
          <w:szCs w:val="24"/>
        </w:rPr>
        <w:t>永公采[2018]97号</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三、变更内容：</w:t>
      </w:r>
    </w:p>
    <w:p>
      <w:pPr>
        <w:tabs>
          <w:tab w:val="left" w:pos="2886"/>
        </w:tabs>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 1、原招标公告招标文件要求：“</w:t>
      </w:r>
      <w:r>
        <w:rPr>
          <w:rFonts w:hint="eastAsia" w:ascii="宋体" w:hAnsi="宋体" w:cs="宋体"/>
          <w:sz w:val="24"/>
          <w:szCs w:val="24"/>
        </w:rPr>
        <w:t>3.4投标人及其主要参建人员的信用信息应与河南省水利建设市场信用信息平台公开的内容相符，否则不予认可；河南省水利建设市场信用信息平台内容不包含资格要求中要求的其他信用信息的，投标人应按要求提供相关证明材料；</w:t>
      </w:r>
      <w:r>
        <w:rPr>
          <w:rFonts w:hint="eastAsia" w:ascii="宋体" w:hAnsi="宋体" w:cs="宋体"/>
          <w:sz w:val="24"/>
          <w:szCs w:val="24"/>
          <w:lang w:val="en-US" w:eastAsia="zh-CN"/>
        </w:rPr>
        <w:t>”</w:t>
      </w:r>
    </w:p>
    <w:p>
      <w:pPr>
        <w:tabs>
          <w:tab w:val="left" w:pos="2886"/>
        </w:tabs>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2、因“河南省水利建设市场信息信息平台”网络故障打不开，现</w:t>
      </w:r>
      <w:r>
        <w:rPr>
          <w:rFonts w:hint="eastAsia" w:ascii="宋体" w:hAnsi="宋体" w:cs="宋体"/>
          <w:sz w:val="24"/>
          <w:szCs w:val="24"/>
        </w:rPr>
        <w:t>投标人及其主要参建人员的信用信息</w:t>
      </w:r>
      <w:r>
        <w:rPr>
          <w:rFonts w:hint="eastAsia" w:ascii="宋体" w:hAnsi="宋体" w:cs="宋体"/>
          <w:sz w:val="24"/>
          <w:szCs w:val="24"/>
          <w:lang w:eastAsia="zh-CN"/>
        </w:rPr>
        <w:t>网站查询</w:t>
      </w:r>
      <w:r>
        <w:rPr>
          <w:rFonts w:hint="eastAsia" w:ascii="宋体" w:hAnsi="宋体" w:cs="宋体"/>
          <w:sz w:val="24"/>
          <w:szCs w:val="24"/>
          <w:lang w:val="en-US" w:eastAsia="zh-CN"/>
        </w:rPr>
        <w:t>变更为“全国水利建设市场信用信息平台”或“全国水利建设市场监管服务平台”</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3因“全国水利建设市场信用信息平台”或“全国水利建设市场监管服务平台”查询不影响投标文件编制，开标时间不再延期，其他一切不变。</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四、发布媒体：</w:t>
      </w:r>
    </w:p>
    <w:p>
      <w:pPr>
        <w:tabs>
          <w:tab w:val="left" w:pos="2886"/>
        </w:tabs>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本公告同时在《中国采购与招标网》、《河南省政府采购网》、《商丘市政府采购网》《永城市公共资源交易中心》上发布，其它网站转载概不承担责任。</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五、联系方式</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招 标 人：永城市农村饮水安全工程建设管理局</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联 系 人：符先生</w:t>
      </w:r>
    </w:p>
    <w:p>
      <w:pPr>
        <w:tabs>
          <w:tab w:val="left" w:pos="2886"/>
        </w:tabs>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电    话：0370-2713393</w:t>
      </w:r>
    </w:p>
    <w:p>
      <w:pPr>
        <w:tabs>
          <w:tab w:val="left" w:pos="2886"/>
        </w:tabs>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地    址：永城市东城区</w:t>
      </w:r>
      <w:r>
        <w:rPr>
          <w:rFonts w:hint="eastAsia" w:ascii="宋体" w:hAnsi="宋体" w:cs="宋体"/>
          <w:sz w:val="24"/>
          <w:szCs w:val="24"/>
          <w:lang w:val="zh-CN"/>
        </w:rPr>
        <w:t>中原路</w:t>
      </w:r>
      <w:r>
        <w:rPr>
          <w:rFonts w:hint="eastAsia" w:ascii="宋体" w:hAnsi="宋体" w:cs="宋体"/>
          <w:sz w:val="24"/>
          <w:szCs w:val="24"/>
        </w:rPr>
        <w:t>水利局</w:t>
      </w:r>
    </w:p>
    <w:p>
      <w:pPr>
        <w:tabs>
          <w:tab w:val="left" w:pos="2886"/>
        </w:tabs>
        <w:spacing w:line="360" w:lineRule="auto"/>
        <w:ind w:firstLine="480" w:firstLineChars="200"/>
        <w:rPr>
          <w:rFonts w:hint="eastAsia" w:ascii="宋体" w:hAnsi="宋体" w:cs="宋体"/>
          <w:sz w:val="24"/>
          <w:szCs w:val="24"/>
        </w:rPr>
      </w:pP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招标代理机构：河南敬业招标咨询有限公司</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联 系 人：律先生</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电    话：13103900099</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地    址：郑州市惠济区南阳路144号</w:t>
      </w:r>
    </w:p>
    <w:p>
      <w:pPr>
        <w:tabs>
          <w:tab w:val="left" w:pos="2886"/>
        </w:tabs>
        <w:spacing w:line="360" w:lineRule="auto"/>
        <w:ind w:firstLine="480" w:firstLineChars="200"/>
        <w:rPr>
          <w:rFonts w:hint="eastAsia" w:ascii="宋体" w:hAnsi="宋体" w:cs="宋体"/>
          <w:sz w:val="24"/>
          <w:szCs w:val="24"/>
        </w:rPr>
      </w:pP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行政监督部门：永城市水利局</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电   话：0370—5171685 </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lang w:val="zh-CN"/>
        </w:rPr>
        <w:t>永城市新城区中原路南段8号</w:t>
      </w:r>
    </w:p>
    <w:p>
      <w:pPr>
        <w:tabs>
          <w:tab w:val="left" w:pos="2886"/>
        </w:tabs>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tabs>
          <w:tab w:val="left" w:pos="2886"/>
        </w:tabs>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 xml:space="preserve">                  </w:t>
      </w:r>
      <w:r>
        <w:rPr>
          <w:rFonts w:hint="eastAsia" w:ascii="宋体" w:hAnsi="宋体" w:cs="宋体"/>
          <w:sz w:val="24"/>
          <w:szCs w:val="24"/>
          <w:lang w:val="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  2018 年 </w:t>
      </w:r>
      <w:r>
        <w:rPr>
          <w:rFonts w:hint="eastAsia" w:ascii="宋体" w:hAnsi="宋体" w:cs="宋体"/>
          <w:sz w:val="24"/>
          <w:szCs w:val="24"/>
          <w:lang w:val="en-US" w:eastAsia="zh-CN"/>
        </w:rPr>
        <w:t>9</w:t>
      </w:r>
      <w:r>
        <w:rPr>
          <w:rFonts w:hint="eastAsia" w:ascii="宋体" w:hAnsi="宋体" w:cs="宋体"/>
          <w:sz w:val="24"/>
          <w:szCs w:val="24"/>
          <w:lang w:val="zh-CN"/>
        </w:rPr>
        <w:t xml:space="preserve">  月 </w:t>
      </w:r>
      <w:r>
        <w:rPr>
          <w:rFonts w:hint="eastAsia" w:ascii="宋体" w:hAnsi="宋体" w:cs="宋体"/>
          <w:sz w:val="24"/>
          <w:szCs w:val="24"/>
          <w:lang w:val="en-US" w:eastAsia="zh-CN"/>
        </w:rPr>
        <w:t>7</w:t>
      </w:r>
      <w:bookmarkStart w:id="1" w:name="_GoBack"/>
      <w:bookmarkEnd w:id="1"/>
      <w:r>
        <w:rPr>
          <w:rFonts w:hint="eastAsia" w:ascii="宋体" w:hAnsi="宋体" w:cs="宋体"/>
          <w:sz w:val="24"/>
          <w:szCs w:val="24"/>
          <w:lang w:val="zh-CN"/>
        </w:rPr>
        <w:t xml:space="preserve"> 日</w:t>
      </w:r>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b w:val="0"/>
          <w:i w:val="0"/>
        </w:rPr>
      </w:pPr>
      <w:r>
        <w:rPr>
          <w:rFonts w:hint="eastAsia" w:ascii="微软雅黑" w:hAnsi="微软雅黑" w:eastAsia="微软雅黑" w:cs="微软雅黑"/>
          <w:b w:val="0"/>
          <w:i w:val="0"/>
          <w:caps w:val="0"/>
          <w:color w:val="000000"/>
          <w:spacing w:val="0"/>
          <w:kern w:val="0"/>
          <w:sz w:val="24"/>
          <w:szCs w:val="24"/>
          <w:shd w:val="clear" w:fill="FFFFFF"/>
          <w:lang w:val="en-US" w:eastAsia="zh-CN" w:bidi="ar"/>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B376D"/>
    <w:rsid w:val="245E295B"/>
    <w:rsid w:val="464D6383"/>
    <w:rsid w:val="65AB376D"/>
    <w:rsid w:val="6D535020"/>
    <w:rsid w:val="72E2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qFormat/>
    <w:uiPriority w:val="0"/>
    <w:pPr>
      <w:jc w:val="both"/>
    </w:pPr>
    <w:rPr>
      <w:rFonts w:ascii="Times New Roman" w:hAnsi="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2018-09-06T06:41:00Z</dcterms:created>
  <dc:creator>Administrator</dc:creator>
  <cp:lastModifiedBy>Administrator</cp:lastModifiedBy>
  <dcterms:modified xsi:type="dcterms:W3CDTF">2018-09-07T01:07:42Z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